
<file path=[Content_Types].xml><?xml version="1.0" encoding="utf-8"?>
<Types xmlns="http://schemas.openxmlformats.org/package/2006/content-types">
  <Default Extension="emf" ContentType="image/x-emf"/>
  <Default Extension="xls" ContentType="application/vnd.ms-exce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027BD" w14:textId="77777777" w:rsidR="00910386" w:rsidRPr="00795500" w:rsidRDefault="00B22972" w:rsidP="00910386">
      <w:pPr>
        <w:spacing w:line="264" w:lineRule="auto"/>
        <w:ind w:left="5245"/>
        <w:jc w:val="center"/>
        <w:rPr>
          <w:sz w:val="28"/>
          <w:szCs w:val="28"/>
        </w:rPr>
      </w:pPr>
      <w:r w:rsidRPr="00795500">
        <w:rPr>
          <w:sz w:val="28"/>
          <w:szCs w:val="28"/>
        </w:rPr>
        <w:t xml:space="preserve">УТВЕРЖДЕНЫ </w:t>
      </w:r>
    </w:p>
    <w:p w14:paraId="311143DF" w14:textId="77777777" w:rsidR="0096347C" w:rsidRPr="00795500" w:rsidRDefault="003747A2" w:rsidP="00910386">
      <w:pPr>
        <w:spacing w:line="264" w:lineRule="auto"/>
        <w:ind w:left="5245"/>
        <w:jc w:val="center"/>
        <w:rPr>
          <w:sz w:val="28"/>
          <w:szCs w:val="28"/>
        </w:rPr>
      </w:pPr>
      <w:r w:rsidRPr="00795500">
        <w:rPr>
          <w:sz w:val="28"/>
          <w:szCs w:val="28"/>
        </w:rPr>
        <w:t>приказом Мин</w:t>
      </w:r>
      <w:r w:rsidR="0096347C" w:rsidRPr="00795500">
        <w:rPr>
          <w:sz w:val="28"/>
          <w:szCs w:val="28"/>
        </w:rPr>
        <w:t xml:space="preserve">истерства </w:t>
      </w:r>
      <w:r w:rsidRPr="00795500">
        <w:rPr>
          <w:sz w:val="28"/>
          <w:szCs w:val="28"/>
        </w:rPr>
        <w:t>спорта</w:t>
      </w:r>
    </w:p>
    <w:p w14:paraId="7E657D0D" w14:textId="77777777" w:rsidR="003747A2" w:rsidRPr="00795500" w:rsidRDefault="003747A2" w:rsidP="00910386">
      <w:pPr>
        <w:spacing w:line="264" w:lineRule="auto"/>
        <w:ind w:left="5245"/>
        <w:jc w:val="center"/>
        <w:rPr>
          <w:sz w:val="28"/>
          <w:szCs w:val="28"/>
        </w:rPr>
      </w:pPr>
      <w:r w:rsidRPr="00795500">
        <w:rPr>
          <w:sz w:val="28"/>
          <w:szCs w:val="28"/>
        </w:rPr>
        <w:t>Росси</w:t>
      </w:r>
      <w:r w:rsidR="0096347C" w:rsidRPr="00795500">
        <w:rPr>
          <w:sz w:val="28"/>
          <w:szCs w:val="28"/>
        </w:rPr>
        <w:t>йской Федерации</w:t>
      </w:r>
    </w:p>
    <w:p w14:paraId="167B6106" w14:textId="28506692" w:rsidR="00E23908" w:rsidRPr="00795500" w:rsidRDefault="003747A2" w:rsidP="00B22972">
      <w:pPr>
        <w:spacing w:line="264" w:lineRule="auto"/>
        <w:ind w:left="5245"/>
        <w:jc w:val="center"/>
        <w:rPr>
          <w:sz w:val="28"/>
          <w:szCs w:val="28"/>
        </w:rPr>
      </w:pPr>
      <w:r w:rsidRPr="00795500">
        <w:rPr>
          <w:sz w:val="28"/>
          <w:szCs w:val="28"/>
        </w:rPr>
        <w:t xml:space="preserve">от </w:t>
      </w:r>
      <w:r w:rsidR="00EB1B5B">
        <w:rPr>
          <w:sz w:val="28"/>
          <w:szCs w:val="28"/>
        </w:rPr>
        <w:t>«</w:t>
      </w:r>
      <w:r w:rsidR="00183B5F">
        <w:rPr>
          <w:sz w:val="28"/>
          <w:szCs w:val="28"/>
        </w:rPr>
        <w:t>28» января</w:t>
      </w:r>
      <w:r w:rsidR="00B22972" w:rsidRPr="00795500">
        <w:rPr>
          <w:sz w:val="28"/>
          <w:szCs w:val="28"/>
        </w:rPr>
        <w:t xml:space="preserve"> </w:t>
      </w:r>
      <w:r w:rsidRPr="00795500">
        <w:rPr>
          <w:sz w:val="28"/>
          <w:szCs w:val="28"/>
        </w:rPr>
        <w:t>20</w:t>
      </w:r>
      <w:r w:rsidR="00B22972" w:rsidRPr="00795500">
        <w:rPr>
          <w:sz w:val="28"/>
          <w:szCs w:val="28"/>
        </w:rPr>
        <w:t>2</w:t>
      </w:r>
      <w:r w:rsidR="00EB1B5B">
        <w:rPr>
          <w:sz w:val="28"/>
          <w:szCs w:val="28"/>
        </w:rPr>
        <w:t>6</w:t>
      </w:r>
      <w:r w:rsidR="00183B5F">
        <w:rPr>
          <w:sz w:val="28"/>
          <w:szCs w:val="28"/>
        </w:rPr>
        <w:t xml:space="preserve"> г. № 50</w:t>
      </w:r>
      <w:bookmarkStart w:id="0" w:name="_GoBack"/>
      <w:bookmarkEnd w:id="0"/>
    </w:p>
    <w:p w14:paraId="1645DC0E" w14:textId="77777777" w:rsidR="00B22972" w:rsidRPr="00795500" w:rsidRDefault="00B22972" w:rsidP="00B22972">
      <w:pPr>
        <w:spacing w:line="264" w:lineRule="auto"/>
        <w:ind w:left="5245"/>
        <w:jc w:val="center"/>
        <w:rPr>
          <w:sz w:val="28"/>
          <w:szCs w:val="28"/>
        </w:rPr>
      </w:pPr>
    </w:p>
    <w:p w14:paraId="68D0F4DF" w14:textId="77777777" w:rsidR="006318C7" w:rsidRPr="00795500" w:rsidRDefault="006318C7" w:rsidP="00B22972">
      <w:pPr>
        <w:spacing w:line="264" w:lineRule="auto"/>
        <w:ind w:left="5245"/>
        <w:jc w:val="center"/>
        <w:rPr>
          <w:sz w:val="28"/>
          <w:szCs w:val="28"/>
        </w:rPr>
      </w:pPr>
    </w:p>
    <w:p w14:paraId="334EFA4F" w14:textId="77777777" w:rsidR="006318C7" w:rsidRPr="00795500" w:rsidRDefault="006318C7" w:rsidP="00B22972">
      <w:pPr>
        <w:spacing w:line="264" w:lineRule="auto"/>
        <w:ind w:left="5245"/>
        <w:jc w:val="center"/>
        <w:rPr>
          <w:sz w:val="28"/>
          <w:szCs w:val="28"/>
        </w:rPr>
      </w:pPr>
    </w:p>
    <w:p w14:paraId="0F2C3B7C" w14:textId="0C13A5EC" w:rsidR="00E23908" w:rsidRPr="00795500" w:rsidRDefault="006318C7" w:rsidP="00F54B3A">
      <w:pPr>
        <w:keepNext/>
        <w:spacing w:line="276" w:lineRule="auto"/>
        <w:jc w:val="center"/>
        <w:rPr>
          <w:sz w:val="28"/>
          <w:szCs w:val="28"/>
        </w:rPr>
      </w:pPr>
      <w:r w:rsidRPr="00795500">
        <w:rPr>
          <w:b/>
          <w:sz w:val="28"/>
          <w:szCs w:val="28"/>
        </w:rPr>
        <w:t>ПРАВИЛА ВИДА СПОРТА</w:t>
      </w:r>
      <w:r w:rsidRPr="00795500">
        <w:rPr>
          <w:b/>
          <w:sz w:val="28"/>
          <w:szCs w:val="28"/>
        </w:rPr>
        <w:br/>
      </w:r>
      <w:r w:rsidR="00E23908" w:rsidRPr="00795500">
        <w:rPr>
          <w:b/>
          <w:sz w:val="28"/>
          <w:szCs w:val="28"/>
        </w:rPr>
        <w:t>«ТЕННИС»</w:t>
      </w:r>
    </w:p>
    <w:p w14:paraId="2EF2B86C" w14:textId="77777777" w:rsidR="00E23908" w:rsidRPr="00795500" w:rsidRDefault="00E23908" w:rsidP="00F54B3A">
      <w:pPr>
        <w:spacing w:line="276" w:lineRule="auto"/>
        <w:jc w:val="both"/>
        <w:outlineLvl w:val="0"/>
        <w:rPr>
          <w:b/>
          <w:sz w:val="28"/>
          <w:szCs w:val="28"/>
        </w:rPr>
      </w:pPr>
    </w:p>
    <w:p w14:paraId="3099DFCD" w14:textId="77777777" w:rsidR="0018730E" w:rsidRPr="00795500" w:rsidRDefault="0018730E" w:rsidP="003F04BE">
      <w:pPr>
        <w:numPr>
          <w:ilvl w:val="0"/>
          <w:numId w:val="10"/>
        </w:numPr>
        <w:tabs>
          <w:tab w:val="left" w:pos="567"/>
        </w:tabs>
        <w:spacing w:line="276" w:lineRule="auto"/>
        <w:ind w:left="0" w:firstLine="0"/>
        <w:jc w:val="center"/>
        <w:outlineLvl w:val="0"/>
        <w:rPr>
          <w:b/>
          <w:sz w:val="28"/>
          <w:szCs w:val="28"/>
        </w:rPr>
      </w:pPr>
      <w:r w:rsidRPr="00795500">
        <w:rPr>
          <w:b/>
          <w:sz w:val="28"/>
          <w:szCs w:val="28"/>
        </w:rPr>
        <w:t>ОБЩИЕ ПОЛОЖЕНИЯ</w:t>
      </w:r>
    </w:p>
    <w:p w14:paraId="1A2B89C6" w14:textId="77777777" w:rsidR="0018730E" w:rsidRPr="00795500" w:rsidRDefault="0018730E" w:rsidP="00F54B3A">
      <w:pPr>
        <w:tabs>
          <w:tab w:val="left" w:pos="567"/>
        </w:tabs>
        <w:spacing w:line="276" w:lineRule="auto"/>
        <w:jc w:val="both"/>
        <w:outlineLvl w:val="0"/>
        <w:rPr>
          <w:sz w:val="28"/>
          <w:szCs w:val="28"/>
        </w:rPr>
      </w:pPr>
    </w:p>
    <w:p w14:paraId="135143A7" w14:textId="245BA98E" w:rsidR="00E70CE8" w:rsidRPr="00795500" w:rsidRDefault="00E70CE8" w:rsidP="003F04BE">
      <w:pPr>
        <w:numPr>
          <w:ilvl w:val="0"/>
          <w:numId w:val="3"/>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Область применения правил вида спорта «теннис»</w:t>
      </w:r>
      <w:r w:rsidR="006318C7" w:rsidRPr="00795500">
        <w:rPr>
          <w:b/>
          <w:sz w:val="28"/>
          <w:szCs w:val="28"/>
        </w:rPr>
        <w:t>.</w:t>
      </w:r>
    </w:p>
    <w:p w14:paraId="2F9D2587" w14:textId="77777777" w:rsidR="00E70CE8" w:rsidRPr="00795500" w:rsidRDefault="00E70CE8" w:rsidP="00E70CE8">
      <w:pPr>
        <w:tabs>
          <w:tab w:val="left" w:pos="709"/>
        </w:tabs>
        <w:spacing w:line="276" w:lineRule="auto"/>
        <w:jc w:val="both"/>
        <w:outlineLvl w:val="0"/>
        <w:rPr>
          <w:sz w:val="28"/>
          <w:szCs w:val="28"/>
        </w:rPr>
      </w:pPr>
    </w:p>
    <w:p w14:paraId="3AB566F0" w14:textId="0615C8C2" w:rsidR="00FE5D30" w:rsidRPr="00795500" w:rsidRDefault="00E70CE8" w:rsidP="00ED5AD7">
      <w:pPr>
        <w:tabs>
          <w:tab w:val="left" w:pos="709"/>
        </w:tabs>
        <w:spacing w:line="276" w:lineRule="auto"/>
        <w:jc w:val="both"/>
        <w:outlineLvl w:val="0"/>
        <w:rPr>
          <w:sz w:val="28"/>
          <w:szCs w:val="28"/>
        </w:rPr>
      </w:pPr>
      <w:r w:rsidRPr="00795500">
        <w:rPr>
          <w:sz w:val="28"/>
          <w:szCs w:val="28"/>
        </w:rPr>
        <w:tab/>
      </w:r>
      <w:r w:rsidR="00FE5D30" w:rsidRPr="00795500">
        <w:rPr>
          <w:sz w:val="28"/>
          <w:szCs w:val="28"/>
        </w:rPr>
        <w:t xml:space="preserve">Все спортивные соревнования </w:t>
      </w:r>
      <w:r w:rsidR="00072CF1" w:rsidRPr="00795500">
        <w:rPr>
          <w:sz w:val="28"/>
          <w:szCs w:val="28"/>
        </w:rPr>
        <w:t xml:space="preserve">и физкультурные мероприятия </w:t>
      </w:r>
      <w:r w:rsidR="001278A5" w:rsidRPr="00795500">
        <w:rPr>
          <w:sz w:val="28"/>
          <w:szCs w:val="28"/>
        </w:rPr>
        <w:t xml:space="preserve">по виду спорта «теннис» </w:t>
      </w:r>
      <w:r w:rsidR="00FF6E9B" w:rsidRPr="00795500">
        <w:rPr>
          <w:sz w:val="28"/>
          <w:szCs w:val="28"/>
        </w:rPr>
        <w:t xml:space="preserve">в Российской </w:t>
      </w:r>
      <w:r w:rsidR="0098758F" w:rsidRPr="00795500">
        <w:rPr>
          <w:sz w:val="28"/>
          <w:szCs w:val="28"/>
        </w:rPr>
        <w:t>Федерации</w:t>
      </w:r>
      <w:r w:rsidR="00FF6E9B" w:rsidRPr="00795500">
        <w:rPr>
          <w:sz w:val="28"/>
          <w:szCs w:val="28"/>
        </w:rPr>
        <w:t xml:space="preserve"> </w:t>
      </w:r>
      <w:r w:rsidR="00FE5D30" w:rsidRPr="00795500">
        <w:rPr>
          <w:sz w:val="28"/>
          <w:szCs w:val="28"/>
        </w:rPr>
        <w:t xml:space="preserve">проводятся </w:t>
      </w:r>
      <w:r w:rsidR="00FF6E9B" w:rsidRPr="00795500">
        <w:rPr>
          <w:sz w:val="28"/>
          <w:szCs w:val="28"/>
        </w:rPr>
        <w:t>с учетом</w:t>
      </w:r>
      <w:r w:rsidR="00FE5D30" w:rsidRPr="00795500">
        <w:rPr>
          <w:sz w:val="28"/>
          <w:szCs w:val="28"/>
        </w:rPr>
        <w:t xml:space="preserve"> </w:t>
      </w:r>
      <w:r w:rsidR="00FF6E9B" w:rsidRPr="00795500">
        <w:rPr>
          <w:sz w:val="28"/>
          <w:szCs w:val="28"/>
        </w:rPr>
        <w:t>е</w:t>
      </w:r>
      <w:r w:rsidR="00FE5D30" w:rsidRPr="00795500">
        <w:rPr>
          <w:sz w:val="28"/>
          <w:szCs w:val="28"/>
        </w:rPr>
        <w:t>дины</w:t>
      </w:r>
      <w:r w:rsidR="00FF6E9B" w:rsidRPr="00795500">
        <w:rPr>
          <w:sz w:val="28"/>
          <w:szCs w:val="28"/>
        </w:rPr>
        <w:t>х</w:t>
      </w:r>
      <w:r w:rsidR="00FE5D30" w:rsidRPr="00795500">
        <w:rPr>
          <w:sz w:val="28"/>
          <w:szCs w:val="28"/>
        </w:rPr>
        <w:t xml:space="preserve"> Правил игры, </w:t>
      </w:r>
      <w:r w:rsidR="00B51D1F" w:rsidRPr="00795500">
        <w:rPr>
          <w:sz w:val="28"/>
          <w:szCs w:val="28"/>
        </w:rPr>
        <w:t>утвержденны</w:t>
      </w:r>
      <w:r w:rsidR="00FF020D" w:rsidRPr="00795500">
        <w:rPr>
          <w:sz w:val="28"/>
          <w:szCs w:val="28"/>
        </w:rPr>
        <w:t>х</w:t>
      </w:r>
      <w:r w:rsidR="00B51D1F" w:rsidRPr="00795500">
        <w:rPr>
          <w:sz w:val="28"/>
          <w:szCs w:val="28"/>
        </w:rPr>
        <w:t xml:space="preserve"> </w:t>
      </w:r>
      <w:r w:rsidR="00FE5D30" w:rsidRPr="00795500">
        <w:rPr>
          <w:sz w:val="28"/>
          <w:szCs w:val="28"/>
        </w:rPr>
        <w:t xml:space="preserve">Международной </w:t>
      </w:r>
      <w:r w:rsidR="00F81146" w:rsidRPr="00795500">
        <w:rPr>
          <w:sz w:val="28"/>
          <w:szCs w:val="28"/>
        </w:rPr>
        <w:t>федерацией тенниса</w:t>
      </w:r>
      <w:r w:rsidR="00F07ABF" w:rsidRPr="00795500">
        <w:rPr>
          <w:sz w:val="28"/>
          <w:szCs w:val="28"/>
        </w:rPr>
        <w:t xml:space="preserve"> (</w:t>
      </w:r>
      <w:r w:rsidR="00F07ABF" w:rsidRPr="00795500">
        <w:rPr>
          <w:sz w:val="28"/>
          <w:szCs w:val="28"/>
          <w:lang w:val="en-US"/>
        </w:rPr>
        <w:t>International</w:t>
      </w:r>
      <w:r w:rsidR="00F07ABF" w:rsidRPr="00795500">
        <w:rPr>
          <w:sz w:val="28"/>
          <w:szCs w:val="28"/>
        </w:rPr>
        <w:t xml:space="preserve"> </w:t>
      </w:r>
      <w:r w:rsidR="00F07ABF" w:rsidRPr="00795500">
        <w:rPr>
          <w:sz w:val="28"/>
          <w:szCs w:val="28"/>
          <w:lang w:val="en-US"/>
        </w:rPr>
        <w:t>Tennis</w:t>
      </w:r>
      <w:r w:rsidR="00F07ABF" w:rsidRPr="00795500">
        <w:rPr>
          <w:sz w:val="28"/>
          <w:szCs w:val="28"/>
        </w:rPr>
        <w:t xml:space="preserve"> </w:t>
      </w:r>
      <w:r w:rsidR="00F07ABF" w:rsidRPr="00795500">
        <w:rPr>
          <w:sz w:val="28"/>
          <w:szCs w:val="28"/>
          <w:lang w:val="en-US"/>
        </w:rPr>
        <w:t>Federation</w:t>
      </w:r>
      <w:r w:rsidR="00F07ABF" w:rsidRPr="00795500">
        <w:rPr>
          <w:sz w:val="28"/>
          <w:szCs w:val="28"/>
        </w:rPr>
        <w:t>, далее – МФТ)</w:t>
      </w:r>
      <w:r w:rsidR="0023671D" w:rsidRPr="00795500">
        <w:rPr>
          <w:sz w:val="28"/>
          <w:szCs w:val="28"/>
        </w:rPr>
        <w:t xml:space="preserve"> для тенниса и пляжного тенниса</w:t>
      </w:r>
      <w:r w:rsidR="00FE5D30" w:rsidRPr="00795500">
        <w:rPr>
          <w:sz w:val="28"/>
          <w:szCs w:val="28"/>
        </w:rPr>
        <w:t xml:space="preserve">, </w:t>
      </w:r>
      <w:r w:rsidR="0023671D" w:rsidRPr="00795500">
        <w:rPr>
          <w:sz w:val="28"/>
          <w:szCs w:val="28"/>
        </w:rPr>
        <w:t xml:space="preserve">и </w:t>
      </w:r>
      <w:r w:rsidR="00730572">
        <w:rPr>
          <w:sz w:val="28"/>
          <w:szCs w:val="28"/>
        </w:rPr>
        <w:t>Международной</w:t>
      </w:r>
      <w:r w:rsidR="0023671D" w:rsidRPr="00795500">
        <w:rPr>
          <w:sz w:val="28"/>
          <w:szCs w:val="28"/>
        </w:rPr>
        <w:t xml:space="preserve"> федерацией </w:t>
      </w:r>
      <w:proofErr w:type="spellStart"/>
      <w:r w:rsidR="0023671D" w:rsidRPr="00795500">
        <w:rPr>
          <w:sz w:val="28"/>
          <w:szCs w:val="28"/>
        </w:rPr>
        <w:t>пиклбола</w:t>
      </w:r>
      <w:proofErr w:type="spellEnd"/>
      <w:r w:rsidR="0023671D" w:rsidRPr="00795500">
        <w:rPr>
          <w:sz w:val="28"/>
          <w:szCs w:val="28"/>
        </w:rPr>
        <w:t xml:space="preserve"> (</w:t>
      </w:r>
      <w:r w:rsidR="00730572">
        <w:rPr>
          <w:sz w:val="28"/>
          <w:szCs w:val="28"/>
          <w:lang w:val="en-US"/>
        </w:rPr>
        <w:t>International</w:t>
      </w:r>
      <w:r w:rsidR="00F33EE8" w:rsidRPr="00795500">
        <w:rPr>
          <w:sz w:val="28"/>
          <w:szCs w:val="28"/>
        </w:rPr>
        <w:t xml:space="preserve"> </w:t>
      </w:r>
      <w:proofErr w:type="spellStart"/>
      <w:r w:rsidR="00F33EE8" w:rsidRPr="00795500">
        <w:rPr>
          <w:sz w:val="28"/>
          <w:szCs w:val="28"/>
        </w:rPr>
        <w:t>Federation</w:t>
      </w:r>
      <w:proofErr w:type="spellEnd"/>
      <w:r w:rsidR="00730572" w:rsidRPr="00730572">
        <w:rPr>
          <w:sz w:val="28"/>
          <w:szCs w:val="28"/>
        </w:rPr>
        <w:t xml:space="preserve"> </w:t>
      </w:r>
      <w:r w:rsidR="00730572">
        <w:rPr>
          <w:sz w:val="28"/>
          <w:szCs w:val="28"/>
          <w:lang w:val="en-US"/>
        </w:rPr>
        <w:t>of</w:t>
      </w:r>
      <w:r w:rsidR="00730572" w:rsidRPr="00730572">
        <w:rPr>
          <w:sz w:val="28"/>
          <w:szCs w:val="28"/>
        </w:rPr>
        <w:t xml:space="preserve"> </w:t>
      </w:r>
      <w:proofErr w:type="spellStart"/>
      <w:r w:rsidR="00730572" w:rsidRPr="00730572">
        <w:rPr>
          <w:sz w:val="28"/>
          <w:szCs w:val="28"/>
        </w:rPr>
        <w:t>Pickleball</w:t>
      </w:r>
      <w:proofErr w:type="spellEnd"/>
      <w:r w:rsidR="00F33EE8" w:rsidRPr="00795500">
        <w:rPr>
          <w:sz w:val="28"/>
          <w:szCs w:val="28"/>
        </w:rPr>
        <w:t>, далее – МФП) для малого тенниса (</w:t>
      </w:r>
      <w:proofErr w:type="spellStart"/>
      <w:r w:rsidR="00F33EE8" w:rsidRPr="00795500">
        <w:rPr>
          <w:sz w:val="28"/>
          <w:szCs w:val="28"/>
        </w:rPr>
        <w:t>пиклбола</w:t>
      </w:r>
      <w:proofErr w:type="spellEnd"/>
      <w:r w:rsidR="00F33EE8" w:rsidRPr="00795500">
        <w:rPr>
          <w:sz w:val="28"/>
          <w:szCs w:val="28"/>
        </w:rPr>
        <w:t xml:space="preserve">), </w:t>
      </w:r>
      <w:r w:rsidR="00FE5D30" w:rsidRPr="00795500">
        <w:rPr>
          <w:sz w:val="28"/>
          <w:szCs w:val="28"/>
        </w:rPr>
        <w:t xml:space="preserve">и </w:t>
      </w:r>
      <w:r w:rsidR="00FF020D" w:rsidRPr="00795500">
        <w:rPr>
          <w:sz w:val="28"/>
          <w:szCs w:val="28"/>
        </w:rPr>
        <w:t xml:space="preserve">с учетом </w:t>
      </w:r>
      <w:r w:rsidR="00FE5D30" w:rsidRPr="00795500">
        <w:rPr>
          <w:sz w:val="28"/>
          <w:szCs w:val="28"/>
        </w:rPr>
        <w:t>регламент</w:t>
      </w:r>
      <w:r w:rsidR="00FF020D" w:rsidRPr="00795500">
        <w:rPr>
          <w:sz w:val="28"/>
          <w:szCs w:val="28"/>
        </w:rPr>
        <w:t>ов</w:t>
      </w:r>
      <w:r w:rsidR="00FE5D30" w:rsidRPr="00795500">
        <w:rPr>
          <w:sz w:val="28"/>
          <w:szCs w:val="28"/>
        </w:rPr>
        <w:t>, утвержденны</w:t>
      </w:r>
      <w:r w:rsidR="00FF020D" w:rsidRPr="00795500">
        <w:rPr>
          <w:sz w:val="28"/>
          <w:szCs w:val="28"/>
        </w:rPr>
        <w:t>х</w:t>
      </w:r>
      <w:r w:rsidR="00380376" w:rsidRPr="00795500">
        <w:rPr>
          <w:sz w:val="28"/>
          <w:szCs w:val="28"/>
        </w:rPr>
        <w:t>,</w:t>
      </w:r>
      <w:r w:rsidR="00FE5D30" w:rsidRPr="00795500">
        <w:rPr>
          <w:sz w:val="28"/>
          <w:szCs w:val="28"/>
        </w:rPr>
        <w:t xml:space="preserve"> в зависимости от статуса </w:t>
      </w:r>
      <w:r w:rsidR="00B87223" w:rsidRPr="00795500">
        <w:rPr>
          <w:sz w:val="28"/>
          <w:szCs w:val="28"/>
        </w:rPr>
        <w:t xml:space="preserve">спортивных </w:t>
      </w:r>
      <w:r w:rsidR="00FE5D30" w:rsidRPr="00795500">
        <w:rPr>
          <w:sz w:val="28"/>
          <w:szCs w:val="28"/>
        </w:rPr>
        <w:t>соревнований</w:t>
      </w:r>
      <w:r w:rsidR="00072CF1" w:rsidRPr="00795500">
        <w:rPr>
          <w:sz w:val="28"/>
          <w:szCs w:val="28"/>
        </w:rPr>
        <w:t xml:space="preserve"> (физкультурных мероприятий)</w:t>
      </w:r>
      <w:r w:rsidR="00380376" w:rsidRPr="00795500">
        <w:rPr>
          <w:sz w:val="28"/>
          <w:szCs w:val="28"/>
        </w:rPr>
        <w:t>,</w:t>
      </w:r>
      <w:r w:rsidR="00FE5D30" w:rsidRPr="00795500">
        <w:rPr>
          <w:sz w:val="28"/>
          <w:szCs w:val="28"/>
        </w:rPr>
        <w:t xml:space="preserve"> </w:t>
      </w:r>
      <w:r w:rsidR="00F33EE8" w:rsidRPr="00795500">
        <w:rPr>
          <w:sz w:val="28"/>
          <w:szCs w:val="28"/>
        </w:rPr>
        <w:t xml:space="preserve">соответствующей </w:t>
      </w:r>
      <w:r w:rsidR="00FE5D30" w:rsidRPr="00795500">
        <w:rPr>
          <w:sz w:val="28"/>
          <w:szCs w:val="28"/>
        </w:rPr>
        <w:t>международной</w:t>
      </w:r>
      <w:r w:rsidR="00FF020D" w:rsidRPr="00795500">
        <w:rPr>
          <w:sz w:val="28"/>
          <w:szCs w:val="28"/>
        </w:rPr>
        <w:t xml:space="preserve"> или</w:t>
      </w:r>
      <w:r w:rsidR="00FE5D30" w:rsidRPr="00795500">
        <w:rPr>
          <w:sz w:val="28"/>
          <w:szCs w:val="28"/>
        </w:rPr>
        <w:t xml:space="preserve"> континентальной федерацией.</w:t>
      </w:r>
    </w:p>
    <w:p w14:paraId="5C3AD62F" w14:textId="164AE2B2" w:rsidR="00304B3B" w:rsidRPr="00795500" w:rsidRDefault="00FE5D30" w:rsidP="00ED5AD7">
      <w:pPr>
        <w:tabs>
          <w:tab w:val="left" w:pos="709"/>
        </w:tabs>
        <w:spacing w:line="276" w:lineRule="auto"/>
        <w:jc w:val="both"/>
        <w:outlineLvl w:val="0"/>
        <w:rPr>
          <w:sz w:val="28"/>
          <w:szCs w:val="28"/>
        </w:rPr>
      </w:pPr>
      <w:r w:rsidRPr="00795500">
        <w:rPr>
          <w:sz w:val="28"/>
          <w:szCs w:val="28"/>
        </w:rPr>
        <w:tab/>
      </w:r>
      <w:r w:rsidR="003809F5" w:rsidRPr="00795500">
        <w:rPr>
          <w:sz w:val="28"/>
          <w:szCs w:val="28"/>
        </w:rPr>
        <w:t>Настоящие п</w:t>
      </w:r>
      <w:r w:rsidR="00304B3B" w:rsidRPr="00795500">
        <w:rPr>
          <w:sz w:val="28"/>
          <w:szCs w:val="28"/>
        </w:rPr>
        <w:t>равил</w:t>
      </w:r>
      <w:r w:rsidR="009B54C8" w:rsidRPr="00795500">
        <w:rPr>
          <w:sz w:val="28"/>
          <w:szCs w:val="28"/>
        </w:rPr>
        <w:t xml:space="preserve">а вида спорта «теннис» (далее – </w:t>
      </w:r>
      <w:r w:rsidR="00304B3B" w:rsidRPr="00795500">
        <w:rPr>
          <w:sz w:val="28"/>
          <w:szCs w:val="28"/>
        </w:rPr>
        <w:t xml:space="preserve">ПРАВИЛА) действуют </w:t>
      </w:r>
      <w:r w:rsidR="006E7A10" w:rsidRPr="00795500">
        <w:rPr>
          <w:sz w:val="28"/>
          <w:szCs w:val="28"/>
        </w:rPr>
        <w:t xml:space="preserve">при проведении </w:t>
      </w:r>
      <w:r w:rsidR="00252A89" w:rsidRPr="00795500">
        <w:rPr>
          <w:sz w:val="28"/>
          <w:szCs w:val="28"/>
        </w:rPr>
        <w:t>всех</w:t>
      </w:r>
      <w:r w:rsidR="00304B3B" w:rsidRPr="00795500">
        <w:rPr>
          <w:sz w:val="28"/>
          <w:szCs w:val="28"/>
        </w:rPr>
        <w:t xml:space="preserve"> спортивных соревнований </w:t>
      </w:r>
      <w:r w:rsidR="00374AA6" w:rsidRPr="00795500">
        <w:rPr>
          <w:sz w:val="28"/>
          <w:szCs w:val="28"/>
        </w:rPr>
        <w:t xml:space="preserve">и физкультурных мероприятий </w:t>
      </w:r>
      <w:r w:rsidR="00304B3B" w:rsidRPr="00795500">
        <w:rPr>
          <w:sz w:val="28"/>
          <w:szCs w:val="28"/>
        </w:rPr>
        <w:t>по виду спорта «теннис»</w:t>
      </w:r>
      <w:r w:rsidR="00E26C41" w:rsidRPr="00795500">
        <w:rPr>
          <w:sz w:val="28"/>
          <w:szCs w:val="28"/>
        </w:rPr>
        <w:t xml:space="preserve"> </w:t>
      </w:r>
      <w:r w:rsidR="00304B3B" w:rsidRPr="00795500">
        <w:rPr>
          <w:sz w:val="28"/>
          <w:szCs w:val="28"/>
        </w:rPr>
        <w:t>(далее – теннис) в Российской Федерации</w:t>
      </w:r>
      <w:r w:rsidR="00ED1CB9" w:rsidRPr="00795500">
        <w:rPr>
          <w:sz w:val="28"/>
          <w:szCs w:val="28"/>
        </w:rPr>
        <w:t xml:space="preserve">, </w:t>
      </w:r>
      <w:r w:rsidR="00304B3B" w:rsidRPr="00795500">
        <w:rPr>
          <w:sz w:val="28"/>
          <w:szCs w:val="28"/>
        </w:rPr>
        <w:t xml:space="preserve">за исключением проводимых на территории </w:t>
      </w:r>
      <w:r w:rsidR="006E7A10" w:rsidRPr="00795500">
        <w:rPr>
          <w:sz w:val="28"/>
          <w:szCs w:val="28"/>
        </w:rPr>
        <w:t xml:space="preserve">Российской Федерации </w:t>
      </w:r>
      <w:r w:rsidR="00304B3B" w:rsidRPr="00795500">
        <w:rPr>
          <w:sz w:val="28"/>
          <w:szCs w:val="28"/>
        </w:rPr>
        <w:t>официальных международных спортивных соревнований, которые проводятся в соответствии с регламентами международных</w:t>
      </w:r>
      <w:r w:rsidR="00B22972" w:rsidRPr="00795500">
        <w:rPr>
          <w:sz w:val="28"/>
          <w:szCs w:val="28"/>
        </w:rPr>
        <w:t xml:space="preserve"> спортивных</w:t>
      </w:r>
      <w:r w:rsidR="00304B3B" w:rsidRPr="00795500">
        <w:rPr>
          <w:sz w:val="28"/>
          <w:szCs w:val="28"/>
        </w:rPr>
        <w:t xml:space="preserve"> организаций. </w:t>
      </w:r>
    </w:p>
    <w:p w14:paraId="5837B079" w14:textId="51D5AA4E" w:rsidR="00FC20C5" w:rsidRPr="00795500" w:rsidRDefault="00304B3B" w:rsidP="00ED5AD7">
      <w:pPr>
        <w:tabs>
          <w:tab w:val="left" w:pos="709"/>
        </w:tabs>
        <w:spacing w:line="276" w:lineRule="auto"/>
        <w:jc w:val="both"/>
        <w:outlineLvl w:val="0"/>
        <w:rPr>
          <w:sz w:val="28"/>
          <w:szCs w:val="28"/>
        </w:rPr>
      </w:pPr>
      <w:r w:rsidRPr="00795500">
        <w:rPr>
          <w:sz w:val="28"/>
          <w:szCs w:val="28"/>
        </w:rPr>
        <w:tab/>
      </w:r>
      <w:r w:rsidR="00072CF1" w:rsidRPr="00795500">
        <w:rPr>
          <w:sz w:val="28"/>
          <w:szCs w:val="28"/>
        </w:rPr>
        <w:t>Спортивные с</w:t>
      </w:r>
      <w:r w:rsidRPr="00795500">
        <w:rPr>
          <w:sz w:val="28"/>
          <w:szCs w:val="28"/>
        </w:rPr>
        <w:t>оревнования</w:t>
      </w:r>
      <w:r w:rsidR="00072CF1" w:rsidRPr="00795500">
        <w:rPr>
          <w:sz w:val="28"/>
          <w:szCs w:val="28"/>
        </w:rPr>
        <w:t xml:space="preserve"> и физкультурные мероприятия</w:t>
      </w:r>
      <w:r w:rsidRPr="00795500">
        <w:rPr>
          <w:sz w:val="28"/>
          <w:szCs w:val="28"/>
        </w:rPr>
        <w:t xml:space="preserve"> по теннису в </w:t>
      </w:r>
      <w:r w:rsidR="00ED1CB9" w:rsidRPr="00795500">
        <w:rPr>
          <w:sz w:val="28"/>
          <w:szCs w:val="28"/>
        </w:rPr>
        <w:t xml:space="preserve">Российской Федерации </w:t>
      </w:r>
      <w:r w:rsidR="000241BF" w:rsidRPr="00795500">
        <w:rPr>
          <w:sz w:val="28"/>
          <w:szCs w:val="28"/>
        </w:rPr>
        <w:t xml:space="preserve">объединены </w:t>
      </w:r>
      <w:r w:rsidR="009B54C8" w:rsidRPr="00795500">
        <w:rPr>
          <w:sz w:val="28"/>
          <w:szCs w:val="28"/>
        </w:rPr>
        <w:t>о</w:t>
      </w:r>
      <w:r w:rsidR="000241BF" w:rsidRPr="00795500">
        <w:rPr>
          <w:sz w:val="28"/>
          <w:szCs w:val="28"/>
        </w:rPr>
        <w:t xml:space="preserve">бщероссийской </w:t>
      </w:r>
      <w:r w:rsidR="00F26F31" w:rsidRPr="00795500">
        <w:rPr>
          <w:sz w:val="28"/>
          <w:szCs w:val="28"/>
        </w:rPr>
        <w:t xml:space="preserve">спортивной федерацией по виду </w:t>
      </w:r>
      <w:r w:rsidR="0042513A" w:rsidRPr="00795500">
        <w:rPr>
          <w:sz w:val="28"/>
          <w:szCs w:val="28"/>
        </w:rPr>
        <w:t xml:space="preserve">спорта </w:t>
      </w:r>
      <w:r w:rsidR="00F26F31" w:rsidRPr="00795500">
        <w:rPr>
          <w:sz w:val="28"/>
          <w:szCs w:val="28"/>
        </w:rPr>
        <w:t>«теннис»</w:t>
      </w:r>
      <w:r w:rsidR="00F07ABF" w:rsidRPr="00795500">
        <w:rPr>
          <w:sz w:val="28"/>
          <w:szCs w:val="28"/>
        </w:rPr>
        <w:t xml:space="preserve"> (далее – ОСФ)</w:t>
      </w:r>
      <w:r w:rsidR="00F26F31" w:rsidRPr="00795500">
        <w:rPr>
          <w:sz w:val="28"/>
          <w:szCs w:val="28"/>
        </w:rPr>
        <w:t xml:space="preserve"> </w:t>
      </w:r>
      <w:r w:rsidR="000241BF" w:rsidRPr="00795500">
        <w:rPr>
          <w:sz w:val="28"/>
          <w:szCs w:val="28"/>
        </w:rPr>
        <w:t>в единую систему Российского теннисного тура</w:t>
      </w:r>
      <w:r w:rsidR="00F33EE8" w:rsidRPr="00795500">
        <w:rPr>
          <w:sz w:val="28"/>
          <w:szCs w:val="28"/>
        </w:rPr>
        <w:t>,</w:t>
      </w:r>
      <w:r w:rsidR="00672224" w:rsidRPr="00795500">
        <w:rPr>
          <w:sz w:val="28"/>
          <w:szCs w:val="28"/>
        </w:rPr>
        <w:t xml:space="preserve"> </w:t>
      </w:r>
      <w:r w:rsidR="00E62BBA" w:rsidRPr="00795500">
        <w:rPr>
          <w:sz w:val="28"/>
          <w:szCs w:val="28"/>
        </w:rPr>
        <w:t>Российского пляжного теннисного тура</w:t>
      </w:r>
      <w:r w:rsidR="00072CF1" w:rsidRPr="00795500">
        <w:rPr>
          <w:sz w:val="28"/>
          <w:szCs w:val="28"/>
        </w:rPr>
        <w:t>,</w:t>
      </w:r>
      <w:r w:rsidR="00F33EE8" w:rsidRPr="00795500">
        <w:rPr>
          <w:sz w:val="28"/>
          <w:szCs w:val="28"/>
        </w:rPr>
        <w:t xml:space="preserve"> Российского тура малого тенниса (пиклбола)</w:t>
      </w:r>
      <w:r w:rsidR="00072CF1" w:rsidRPr="00795500">
        <w:rPr>
          <w:sz w:val="28"/>
          <w:szCs w:val="28"/>
        </w:rPr>
        <w:t xml:space="preserve"> и иных туров</w:t>
      </w:r>
      <w:r w:rsidR="00FD42B3" w:rsidRPr="00795500">
        <w:rPr>
          <w:sz w:val="28"/>
          <w:szCs w:val="28"/>
        </w:rPr>
        <w:t xml:space="preserve"> (далее </w:t>
      </w:r>
      <w:r w:rsidR="00C0769D" w:rsidRPr="00795500">
        <w:rPr>
          <w:sz w:val="28"/>
          <w:szCs w:val="28"/>
        </w:rPr>
        <w:t xml:space="preserve">соответственно </w:t>
      </w:r>
      <w:r w:rsidR="00FD42B3" w:rsidRPr="00795500">
        <w:rPr>
          <w:sz w:val="28"/>
          <w:szCs w:val="28"/>
        </w:rPr>
        <w:t>– РТТ</w:t>
      </w:r>
      <w:r w:rsidR="009F71C9" w:rsidRPr="00795500">
        <w:rPr>
          <w:sz w:val="28"/>
          <w:szCs w:val="28"/>
        </w:rPr>
        <w:t>,</w:t>
      </w:r>
      <w:r w:rsidR="009F301D" w:rsidRPr="00795500">
        <w:rPr>
          <w:sz w:val="28"/>
          <w:szCs w:val="28"/>
        </w:rPr>
        <w:t xml:space="preserve"> </w:t>
      </w:r>
      <w:r w:rsidR="00E62BBA" w:rsidRPr="00795500">
        <w:rPr>
          <w:sz w:val="28"/>
          <w:szCs w:val="28"/>
        </w:rPr>
        <w:t>РПТТ</w:t>
      </w:r>
      <w:r w:rsidR="009F71C9" w:rsidRPr="00795500">
        <w:rPr>
          <w:sz w:val="28"/>
          <w:szCs w:val="28"/>
        </w:rPr>
        <w:t xml:space="preserve">, </w:t>
      </w:r>
      <w:r w:rsidR="00E73B5D" w:rsidRPr="00795500">
        <w:rPr>
          <w:sz w:val="28"/>
          <w:szCs w:val="28"/>
        </w:rPr>
        <w:t>РТП</w:t>
      </w:r>
      <w:r w:rsidR="00F33EE8" w:rsidRPr="00795500">
        <w:rPr>
          <w:sz w:val="28"/>
          <w:szCs w:val="28"/>
        </w:rPr>
        <w:t xml:space="preserve">, </w:t>
      </w:r>
      <w:r w:rsidR="009F71C9" w:rsidRPr="00795500">
        <w:rPr>
          <w:sz w:val="28"/>
          <w:szCs w:val="28"/>
        </w:rPr>
        <w:t>Тур</w:t>
      </w:r>
      <w:r w:rsidR="00FD42B3" w:rsidRPr="00795500">
        <w:rPr>
          <w:sz w:val="28"/>
          <w:szCs w:val="28"/>
        </w:rPr>
        <w:t>), включающ</w:t>
      </w:r>
      <w:r w:rsidR="00E26C41" w:rsidRPr="00795500">
        <w:rPr>
          <w:sz w:val="28"/>
          <w:szCs w:val="28"/>
        </w:rPr>
        <w:t>ую</w:t>
      </w:r>
      <w:r w:rsidR="00FD42B3" w:rsidRPr="00795500">
        <w:rPr>
          <w:sz w:val="28"/>
          <w:szCs w:val="28"/>
        </w:rPr>
        <w:t xml:space="preserve"> в себя официальные </w:t>
      </w:r>
      <w:r w:rsidR="006E7A10" w:rsidRPr="00795500">
        <w:rPr>
          <w:sz w:val="28"/>
          <w:szCs w:val="28"/>
        </w:rPr>
        <w:t>спортивные</w:t>
      </w:r>
      <w:r w:rsidR="00ED1CB9" w:rsidRPr="00795500">
        <w:rPr>
          <w:sz w:val="28"/>
          <w:szCs w:val="28"/>
        </w:rPr>
        <w:t xml:space="preserve"> с</w:t>
      </w:r>
      <w:r w:rsidR="00FD42B3" w:rsidRPr="00795500">
        <w:rPr>
          <w:sz w:val="28"/>
          <w:szCs w:val="28"/>
        </w:rPr>
        <w:t xml:space="preserve">оревнования </w:t>
      </w:r>
      <w:r w:rsidR="00374AA6" w:rsidRPr="00795500">
        <w:rPr>
          <w:sz w:val="28"/>
          <w:szCs w:val="28"/>
        </w:rPr>
        <w:t xml:space="preserve">и физкультурные мероприятия </w:t>
      </w:r>
      <w:r w:rsidR="00FD42B3" w:rsidRPr="00795500">
        <w:rPr>
          <w:sz w:val="28"/>
          <w:szCs w:val="28"/>
        </w:rPr>
        <w:t>по теннису</w:t>
      </w:r>
      <w:r w:rsidR="00A677CF" w:rsidRPr="00795500">
        <w:rPr>
          <w:sz w:val="28"/>
          <w:szCs w:val="28"/>
        </w:rPr>
        <w:t xml:space="preserve"> (далее – </w:t>
      </w:r>
      <w:r w:rsidR="00B51D1F" w:rsidRPr="00795500">
        <w:rPr>
          <w:sz w:val="28"/>
          <w:szCs w:val="28"/>
        </w:rPr>
        <w:t>турниры</w:t>
      </w:r>
      <w:r w:rsidR="00A677CF" w:rsidRPr="00795500">
        <w:rPr>
          <w:sz w:val="28"/>
          <w:szCs w:val="28"/>
        </w:rPr>
        <w:t>)</w:t>
      </w:r>
      <w:r w:rsidR="006E7A10" w:rsidRPr="00795500">
        <w:rPr>
          <w:sz w:val="28"/>
          <w:szCs w:val="28"/>
        </w:rPr>
        <w:t xml:space="preserve">, включенные в </w:t>
      </w:r>
      <w:r w:rsidR="00862090" w:rsidRPr="00795500">
        <w:rPr>
          <w:sz w:val="28"/>
          <w:szCs w:val="28"/>
        </w:rPr>
        <w:t>Единый календарный план межрегиональных, всероссийских и международных физкультурных мероприятий и спортивных мероприятий</w:t>
      </w:r>
      <w:r w:rsidR="00FD42B3" w:rsidRPr="00795500">
        <w:rPr>
          <w:sz w:val="28"/>
          <w:szCs w:val="28"/>
        </w:rPr>
        <w:t xml:space="preserve">, </w:t>
      </w:r>
      <w:r w:rsidR="00B51D1F" w:rsidRPr="00795500">
        <w:rPr>
          <w:sz w:val="28"/>
          <w:szCs w:val="28"/>
        </w:rPr>
        <w:lastRenderedPageBreak/>
        <w:t xml:space="preserve">календарные планы спортивных мероприятий </w:t>
      </w:r>
      <w:r w:rsidR="00F33EE8" w:rsidRPr="00795500">
        <w:rPr>
          <w:sz w:val="28"/>
          <w:szCs w:val="28"/>
        </w:rPr>
        <w:t xml:space="preserve">и физкультурных мероприятий </w:t>
      </w:r>
      <w:r w:rsidR="00FD42B3" w:rsidRPr="00795500">
        <w:rPr>
          <w:sz w:val="28"/>
          <w:szCs w:val="28"/>
        </w:rPr>
        <w:t xml:space="preserve">субъектов </w:t>
      </w:r>
      <w:r w:rsidR="00ED1CB9" w:rsidRPr="00795500">
        <w:rPr>
          <w:sz w:val="28"/>
          <w:szCs w:val="28"/>
        </w:rPr>
        <w:t>Российской Федерации,</w:t>
      </w:r>
      <w:r w:rsidR="00FD42B3" w:rsidRPr="00795500">
        <w:rPr>
          <w:sz w:val="28"/>
          <w:szCs w:val="28"/>
        </w:rPr>
        <w:t xml:space="preserve"> муниципальных образований, а также </w:t>
      </w:r>
      <w:r w:rsidR="00B51D1F" w:rsidRPr="00795500">
        <w:rPr>
          <w:sz w:val="28"/>
          <w:szCs w:val="28"/>
        </w:rPr>
        <w:t xml:space="preserve">турниры </w:t>
      </w:r>
      <w:r w:rsidR="00FD42B3" w:rsidRPr="00795500">
        <w:rPr>
          <w:sz w:val="28"/>
          <w:szCs w:val="28"/>
        </w:rPr>
        <w:t>по теннису, проводимые физкультурно</w:t>
      </w:r>
      <w:r w:rsidR="00631C6B" w:rsidRPr="00795500">
        <w:rPr>
          <w:sz w:val="28"/>
          <w:szCs w:val="28"/>
        </w:rPr>
        <w:t>-</w:t>
      </w:r>
      <w:r w:rsidR="00FD42B3" w:rsidRPr="00795500">
        <w:rPr>
          <w:sz w:val="28"/>
          <w:szCs w:val="28"/>
        </w:rPr>
        <w:t>спортивными организациями.</w:t>
      </w:r>
      <w:r w:rsidR="000241BF" w:rsidRPr="00795500">
        <w:rPr>
          <w:sz w:val="28"/>
          <w:szCs w:val="28"/>
        </w:rPr>
        <w:t xml:space="preserve"> </w:t>
      </w:r>
    </w:p>
    <w:p w14:paraId="6B7A0545" w14:textId="1D1F2A7D" w:rsidR="00E62BBA" w:rsidRPr="00795500" w:rsidRDefault="00FC20C5" w:rsidP="00F54B3A">
      <w:pPr>
        <w:tabs>
          <w:tab w:val="left" w:pos="709"/>
        </w:tabs>
        <w:spacing w:line="276" w:lineRule="auto"/>
        <w:jc w:val="both"/>
        <w:outlineLvl w:val="0"/>
        <w:rPr>
          <w:sz w:val="28"/>
          <w:szCs w:val="28"/>
        </w:rPr>
      </w:pPr>
      <w:r w:rsidRPr="00795500">
        <w:rPr>
          <w:sz w:val="28"/>
          <w:szCs w:val="28"/>
        </w:rPr>
        <w:tab/>
        <w:t xml:space="preserve">Все </w:t>
      </w:r>
      <w:r w:rsidR="00B51D1F" w:rsidRPr="00795500">
        <w:rPr>
          <w:sz w:val="28"/>
          <w:szCs w:val="28"/>
        </w:rPr>
        <w:t xml:space="preserve">турниры </w:t>
      </w:r>
      <w:r w:rsidRPr="00795500">
        <w:rPr>
          <w:sz w:val="28"/>
          <w:szCs w:val="28"/>
        </w:rPr>
        <w:t>РТТ</w:t>
      </w:r>
      <w:r w:rsidR="00BA68B7" w:rsidRPr="00795500">
        <w:rPr>
          <w:sz w:val="28"/>
          <w:szCs w:val="28"/>
        </w:rPr>
        <w:t>,</w:t>
      </w:r>
      <w:r w:rsidR="0006307A" w:rsidRPr="00795500">
        <w:rPr>
          <w:sz w:val="28"/>
          <w:szCs w:val="28"/>
        </w:rPr>
        <w:t xml:space="preserve"> РПТТ</w:t>
      </w:r>
      <w:r w:rsidR="00BA68B7" w:rsidRPr="00795500">
        <w:rPr>
          <w:sz w:val="28"/>
          <w:szCs w:val="28"/>
        </w:rPr>
        <w:t xml:space="preserve"> и </w:t>
      </w:r>
      <w:r w:rsidR="00E73B5D" w:rsidRPr="00795500">
        <w:rPr>
          <w:sz w:val="28"/>
          <w:szCs w:val="28"/>
        </w:rPr>
        <w:t>РТП</w:t>
      </w:r>
      <w:r w:rsidR="00293CD4" w:rsidRPr="00795500">
        <w:rPr>
          <w:sz w:val="28"/>
          <w:szCs w:val="28"/>
        </w:rPr>
        <w:t>, а также иные турниры по теннису, не включенные в РТТ</w:t>
      </w:r>
      <w:r w:rsidR="00BA68B7" w:rsidRPr="00795500">
        <w:rPr>
          <w:sz w:val="28"/>
          <w:szCs w:val="28"/>
        </w:rPr>
        <w:t>,</w:t>
      </w:r>
      <w:r w:rsidR="00293CD4" w:rsidRPr="00795500">
        <w:rPr>
          <w:sz w:val="28"/>
          <w:szCs w:val="28"/>
        </w:rPr>
        <w:t xml:space="preserve"> РПТТ</w:t>
      </w:r>
      <w:r w:rsidR="00D13993" w:rsidRPr="00795500">
        <w:rPr>
          <w:sz w:val="28"/>
          <w:szCs w:val="28"/>
        </w:rPr>
        <w:t xml:space="preserve"> </w:t>
      </w:r>
      <w:r w:rsidR="00BA68B7" w:rsidRPr="00795500">
        <w:rPr>
          <w:sz w:val="28"/>
          <w:szCs w:val="28"/>
        </w:rPr>
        <w:t xml:space="preserve">и </w:t>
      </w:r>
      <w:r w:rsidR="00E73B5D" w:rsidRPr="00795500">
        <w:rPr>
          <w:sz w:val="28"/>
          <w:szCs w:val="28"/>
        </w:rPr>
        <w:t>РТП</w:t>
      </w:r>
      <w:r w:rsidR="00BA68B7" w:rsidRPr="00795500">
        <w:rPr>
          <w:sz w:val="28"/>
          <w:szCs w:val="28"/>
        </w:rPr>
        <w:t xml:space="preserve"> </w:t>
      </w:r>
      <w:r w:rsidR="00D13993" w:rsidRPr="00795500">
        <w:rPr>
          <w:sz w:val="28"/>
          <w:szCs w:val="28"/>
        </w:rPr>
        <w:t>(далее – турнир</w:t>
      </w:r>
      <w:r w:rsidR="0009159D" w:rsidRPr="00795500">
        <w:rPr>
          <w:sz w:val="28"/>
          <w:szCs w:val="28"/>
        </w:rPr>
        <w:t>ы</w:t>
      </w:r>
      <w:r w:rsidR="00D13993" w:rsidRPr="00795500">
        <w:rPr>
          <w:sz w:val="28"/>
          <w:szCs w:val="28"/>
        </w:rPr>
        <w:t xml:space="preserve"> друг</w:t>
      </w:r>
      <w:r w:rsidR="0009159D" w:rsidRPr="00795500">
        <w:rPr>
          <w:sz w:val="28"/>
          <w:szCs w:val="28"/>
        </w:rPr>
        <w:t>их</w:t>
      </w:r>
      <w:r w:rsidR="00D13993" w:rsidRPr="00795500">
        <w:rPr>
          <w:sz w:val="28"/>
          <w:szCs w:val="28"/>
        </w:rPr>
        <w:t xml:space="preserve"> Тур</w:t>
      </w:r>
      <w:r w:rsidR="0009159D" w:rsidRPr="00795500">
        <w:rPr>
          <w:sz w:val="28"/>
          <w:szCs w:val="28"/>
        </w:rPr>
        <w:t>ов</w:t>
      </w:r>
      <w:r w:rsidR="0004377C" w:rsidRPr="00795500">
        <w:rPr>
          <w:sz w:val="28"/>
          <w:szCs w:val="28"/>
        </w:rPr>
        <w:t xml:space="preserve">; турниры, </w:t>
      </w:r>
      <w:r w:rsidR="000C0943" w:rsidRPr="00795500">
        <w:rPr>
          <w:sz w:val="28"/>
          <w:szCs w:val="28"/>
        </w:rPr>
        <w:t>не включенные в Тур</w:t>
      </w:r>
      <w:r w:rsidR="00D13993" w:rsidRPr="00795500">
        <w:rPr>
          <w:sz w:val="28"/>
          <w:szCs w:val="28"/>
        </w:rPr>
        <w:t>)</w:t>
      </w:r>
      <w:r w:rsidR="00293CD4" w:rsidRPr="00795500">
        <w:rPr>
          <w:sz w:val="28"/>
          <w:szCs w:val="28"/>
        </w:rPr>
        <w:t>, в том числе</w:t>
      </w:r>
      <w:r w:rsidR="00B56DE0" w:rsidRPr="00795500">
        <w:rPr>
          <w:sz w:val="28"/>
          <w:szCs w:val="28"/>
        </w:rPr>
        <w:t xml:space="preserve"> отдельные официальные спортивные соревнования </w:t>
      </w:r>
      <w:r w:rsidR="00374AA6" w:rsidRPr="00795500">
        <w:rPr>
          <w:sz w:val="28"/>
          <w:szCs w:val="28"/>
        </w:rPr>
        <w:t xml:space="preserve">и физкультурные мероприятия </w:t>
      </w:r>
      <w:r w:rsidR="00B56DE0" w:rsidRPr="00795500">
        <w:rPr>
          <w:sz w:val="28"/>
          <w:szCs w:val="28"/>
        </w:rPr>
        <w:t xml:space="preserve">субъектов Российской Федерации и муниципальных образований, </w:t>
      </w:r>
      <w:r w:rsidR="00B22972" w:rsidRPr="00795500">
        <w:rPr>
          <w:sz w:val="28"/>
          <w:szCs w:val="28"/>
        </w:rPr>
        <w:t xml:space="preserve">должны </w:t>
      </w:r>
      <w:r w:rsidRPr="00795500">
        <w:rPr>
          <w:sz w:val="28"/>
          <w:szCs w:val="28"/>
        </w:rPr>
        <w:t>провод</w:t>
      </w:r>
      <w:r w:rsidR="00B22972" w:rsidRPr="00795500">
        <w:rPr>
          <w:sz w:val="28"/>
          <w:szCs w:val="28"/>
        </w:rPr>
        <w:t>и</w:t>
      </w:r>
      <w:r w:rsidRPr="00795500">
        <w:rPr>
          <w:sz w:val="28"/>
          <w:szCs w:val="28"/>
        </w:rPr>
        <w:t>т</w:t>
      </w:r>
      <w:r w:rsidR="00B22972" w:rsidRPr="00795500">
        <w:rPr>
          <w:sz w:val="28"/>
          <w:szCs w:val="28"/>
        </w:rPr>
        <w:t>ь</w:t>
      </w:r>
      <w:r w:rsidRPr="00795500">
        <w:rPr>
          <w:sz w:val="28"/>
          <w:szCs w:val="28"/>
        </w:rPr>
        <w:t>ся в соотв</w:t>
      </w:r>
      <w:r w:rsidR="00F3348D" w:rsidRPr="00795500">
        <w:rPr>
          <w:sz w:val="28"/>
          <w:szCs w:val="28"/>
        </w:rPr>
        <w:t xml:space="preserve">етствии с настоящими ПРАВИЛАМИ и положениями </w:t>
      </w:r>
      <w:r w:rsidR="00374AA6" w:rsidRPr="00795500">
        <w:rPr>
          <w:sz w:val="28"/>
          <w:szCs w:val="28"/>
        </w:rPr>
        <w:t xml:space="preserve">(регламентами) </w:t>
      </w:r>
      <w:r w:rsidR="00F3348D" w:rsidRPr="00795500">
        <w:rPr>
          <w:sz w:val="28"/>
          <w:szCs w:val="28"/>
        </w:rPr>
        <w:t>о</w:t>
      </w:r>
      <w:r w:rsidR="00127660" w:rsidRPr="00795500">
        <w:rPr>
          <w:sz w:val="28"/>
          <w:szCs w:val="28"/>
        </w:rPr>
        <w:t>б этих</w:t>
      </w:r>
      <w:r w:rsidR="00F3348D" w:rsidRPr="00795500">
        <w:rPr>
          <w:sz w:val="28"/>
          <w:szCs w:val="28"/>
        </w:rPr>
        <w:t xml:space="preserve"> </w:t>
      </w:r>
      <w:r w:rsidR="00B51D1F" w:rsidRPr="00795500">
        <w:rPr>
          <w:sz w:val="28"/>
          <w:szCs w:val="28"/>
        </w:rPr>
        <w:t>турнирах</w:t>
      </w:r>
      <w:r w:rsidR="00F3348D" w:rsidRPr="00795500">
        <w:rPr>
          <w:sz w:val="28"/>
          <w:szCs w:val="28"/>
        </w:rPr>
        <w:t xml:space="preserve">. </w:t>
      </w:r>
      <w:r w:rsidR="00127660" w:rsidRPr="00795500">
        <w:rPr>
          <w:sz w:val="28"/>
          <w:szCs w:val="28"/>
        </w:rPr>
        <w:t xml:space="preserve">В ситуациях, не предусмотренных настоящими ПРАВИЛАМИ, </w:t>
      </w:r>
      <w:r w:rsidR="00041D39" w:rsidRPr="00795500">
        <w:rPr>
          <w:sz w:val="28"/>
          <w:szCs w:val="28"/>
        </w:rPr>
        <w:t xml:space="preserve">их </w:t>
      </w:r>
      <w:r w:rsidR="00127660" w:rsidRPr="00795500">
        <w:rPr>
          <w:sz w:val="28"/>
          <w:szCs w:val="28"/>
        </w:rPr>
        <w:t xml:space="preserve">трактовка осуществляется по </w:t>
      </w:r>
      <w:r w:rsidR="00B22972" w:rsidRPr="00795500">
        <w:rPr>
          <w:sz w:val="28"/>
          <w:szCs w:val="28"/>
        </w:rPr>
        <w:t>р</w:t>
      </w:r>
      <w:r w:rsidR="00127660" w:rsidRPr="00795500">
        <w:rPr>
          <w:sz w:val="28"/>
          <w:szCs w:val="28"/>
        </w:rPr>
        <w:t xml:space="preserve">егламенту </w:t>
      </w:r>
      <w:r w:rsidR="009F71C9" w:rsidRPr="00795500">
        <w:rPr>
          <w:sz w:val="28"/>
          <w:szCs w:val="28"/>
        </w:rPr>
        <w:t>соответствующего Тура</w:t>
      </w:r>
      <w:r w:rsidR="00D13993" w:rsidRPr="00795500">
        <w:rPr>
          <w:sz w:val="28"/>
          <w:szCs w:val="28"/>
        </w:rPr>
        <w:t xml:space="preserve"> или </w:t>
      </w:r>
      <w:r w:rsidR="00374AA6" w:rsidRPr="00795500">
        <w:rPr>
          <w:sz w:val="28"/>
          <w:szCs w:val="28"/>
        </w:rPr>
        <w:t>положению (</w:t>
      </w:r>
      <w:r w:rsidR="00D13993" w:rsidRPr="00795500">
        <w:rPr>
          <w:sz w:val="28"/>
          <w:szCs w:val="28"/>
        </w:rPr>
        <w:t>регламенту</w:t>
      </w:r>
      <w:r w:rsidR="00374AA6" w:rsidRPr="00795500">
        <w:rPr>
          <w:sz w:val="28"/>
          <w:szCs w:val="28"/>
        </w:rPr>
        <w:t>)</w:t>
      </w:r>
      <w:r w:rsidR="00D13993" w:rsidRPr="00795500">
        <w:rPr>
          <w:sz w:val="28"/>
          <w:szCs w:val="28"/>
        </w:rPr>
        <w:t xml:space="preserve"> турнира</w:t>
      </w:r>
      <w:r w:rsidR="00127660" w:rsidRPr="00795500">
        <w:rPr>
          <w:sz w:val="28"/>
          <w:szCs w:val="28"/>
        </w:rPr>
        <w:t xml:space="preserve">. </w:t>
      </w:r>
    </w:p>
    <w:p w14:paraId="432916D0" w14:textId="77777777" w:rsidR="004E227A" w:rsidRPr="00795500" w:rsidRDefault="004E227A" w:rsidP="00F54B3A">
      <w:pPr>
        <w:tabs>
          <w:tab w:val="left" w:pos="709"/>
        </w:tabs>
        <w:spacing w:line="276" w:lineRule="auto"/>
        <w:jc w:val="both"/>
        <w:outlineLvl w:val="0"/>
        <w:rPr>
          <w:sz w:val="28"/>
          <w:szCs w:val="28"/>
        </w:rPr>
      </w:pPr>
    </w:p>
    <w:p w14:paraId="1A5CEF06" w14:textId="3E038702" w:rsidR="007155CF" w:rsidRPr="00795500" w:rsidRDefault="007155CF" w:rsidP="003F04BE">
      <w:pPr>
        <w:numPr>
          <w:ilvl w:val="0"/>
          <w:numId w:val="3"/>
        </w:numPr>
        <w:tabs>
          <w:tab w:val="left" w:pos="426"/>
        </w:tabs>
        <w:overflowPunct/>
        <w:autoSpaceDE/>
        <w:autoSpaceDN/>
        <w:adjustRightInd/>
        <w:spacing w:line="276" w:lineRule="auto"/>
        <w:ind w:left="0" w:firstLine="0"/>
        <w:textAlignment w:val="auto"/>
        <w:rPr>
          <w:b/>
          <w:sz w:val="28"/>
          <w:szCs w:val="28"/>
        </w:rPr>
      </w:pPr>
      <w:r w:rsidRPr="00795500">
        <w:rPr>
          <w:b/>
          <w:bCs/>
          <w:sz w:val="28"/>
          <w:szCs w:val="28"/>
        </w:rPr>
        <w:t>Термины и их определения</w:t>
      </w:r>
      <w:r w:rsidR="00104772" w:rsidRPr="00795500">
        <w:rPr>
          <w:b/>
          <w:bCs/>
          <w:sz w:val="28"/>
          <w:szCs w:val="28"/>
        </w:rPr>
        <w:t>.</w:t>
      </w:r>
    </w:p>
    <w:p w14:paraId="7A4A7B43" w14:textId="77777777" w:rsidR="009A14B7" w:rsidRPr="00795500" w:rsidRDefault="009A14B7" w:rsidP="00E70CE8">
      <w:pPr>
        <w:tabs>
          <w:tab w:val="left" w:pos="426"/>
          <w:tab w:val="left" w:pos="709"/>
        </w:tabs>
        <w:overflowPunct/>
        <w:autoSpaceDE/>
        <w:autoSpaceDN/>
        <w:adjustRightInd/>
        <w:spacing w:line="276" w:lineRule="auto"/>
        <w:textAlignment w:val="auto"/>
        <w:rPr>
          <w:b/>
          <w:sz w:val="28"/>
          <w:szCs w:val="28"/>
        </w:rPr>
      </w:pPr>
    </w:p>
    <w:p w14:paraId="09F49AEA" w14:textId="2BED0581" w:rsidR="005D56BA" w:rsidRPr="00795500" w:rsidRDefault="00381635" w:rsidP="005D56BA">
      <w:pPr>
        <w:pStyle w:val="11"/>
        <w:keepNext/>
        <w:tabs>
          <w:tab w:val="left" w:pos="709"/>
        </w:tabs>
        <w:spacing w:line="276" w:lineRule="auto"/>
        <w:jc w:val="both"/>
        <w:rPr>
          <w:rFonts w:ascii="Times New Roman" w:hAnsi="Times New Roman"/>
          <w:bCs/>
          <w:sz w:val="28"/>
          <w:szCs w:val="28"/>
        </w:rPr>
      </w:pPr>
      <w:r w:rsidRPr="00795500">
        <w:rPr>
          <w:rFonts w:ascii="Times New Roman" w:hAnsi="Times New Roman"/>
          <w:b/>
          <w:sz w:val="28"/>
          <w:szCs w:val="28"/>
        </w:rPr>
        <w:tab/>
      </w:r>
      <w:r w:rsidR="005D56BA" w:rsidRPr="00795500">
        <w:rPr>
          <w:rFonts w:ascii="Times New Roman" w:hAnsi="Times New Roman"/>
          <w:b/>
          <w:sz w:val="28"/>
          <w:szCs w:val="28"/>
        </w:rPr>
        <w:t>Гейм</w:t>
      </w:r>
      <w:r w:rsidR="005D56BA" w:rsidRPr="00795500">
        <w:rPr>
          <w:rFonts w:ascii="Times New Roman" w:hAnsi="Times New Roman"/>
          <w:bCs/>
          <w:sz w:val="28"/>
          <w:szCs w:val="28"/>
        </w:rPr>
        <w:t xml:space="preserve"> </w:t>
      </w:r>
      <w:r w:rsidR="005D56BA" w:rsidRPr="00795500">
        <w:rPr>
          <w:sz w:val="28"/>
          <w:szCs w:val="28"/>
        </w:rPr>
        <w:t>–</w:t>
      </w:r>
      <w:r w:rsidR="005D56BA" w:rsidRPr="00795500">
        <w:rPr>
          <w:rFonts w:ascii="Times New Roman" w:hAnsi="Times New Roman"/>
          <w:bCs/>
          <w:sz w:val="28"/>
          <w:szCs w:val="28"/>
        </w:rPr>
        <w:t xml:space="preserve"> </w:t>
      </w:r>
      <w:r w:rsidR="00F53026" w:rsidRPr="00795500">
        <w:rPr>
          <w:rFonts w:ascii="Times New Roman" w:hAnsi="Times New Roman"/>
          <w:bCs/>
          <w:sz w:val="28"/>
          <w:szCs w:val="28"/>
        </w:rPr>
        <w:t xml:space="preserve">часть матча, состоящая из нескольких </w:t>
      </w:r>
      <w:r w:rsidR="00115216" w:rsidRPr="00795500">
        <w:rPr>
          <w:rFonts w:ascii="Times New Roman" w:hAnsi="Times New Roman"/>
          <w:bCs/>
          <w:sz w:val="28"/>
          <w:szCs w:val="28"/>
        </w:rPr>
        <w:t>розыгрышей очка</w:t>
      </w:r>
      <w:r w:rsidR="00F53026" w:rsidRPr="00795500">
        <w:rPr>
          <w:rFonts w:ascii="Times New Roman" w:hAnsi="Times New Roman"/>
          <w:bCs/>
          <w:sz w:val="28"/>
          <w:szCs w:val="28"/>
        </w:rPr>
        <w:t>, в которой подает один из участников матча (в малом теннисе (пиклболе) – могут подавать все участники матча).</w:t>
      </w:r>
      <w:r w:rsidR="005D56BA" w:rsidRPr="00795500">
        <w:rPr>
          <w:rFonts w:ascii="Times New Roman" w:hAnsi="Times New Roman"/>
          <w:bCs/>
          <w:sz w:val="28"/>
          <w:szCs w:val="28"/>
        </w:rPr>
        <w:t xml:space="preserve"> </w:t>
      </w:r>
    </w:p>
    <w:p w14:paraId="1667C17D" w14:textId="309881BD" w:rsidR="00EF278F" w:rsidRPr="00795500" w:rsidRDefault="00381635" w:rsidP="00EF278F">
      <w:pPr>
        <w:tabs>
          <w:tab w:val="left" w:pos="567"/>
          <w:tab w:val="left" w:pos="709"/>
        </w:tabs>
        <w:spacing w:line="276" w:lineRule="auto"/>
        <w:jc w:val="both"/>
        <w:outlineLvl w:val="0"/>
        <w:rPr>
          <w:sz w:val="28"/>
          <w:szCs w:val="28"/>
        </w:rPr>
      </w:pPr>
      <w:r w:rsidRPr="00795500">
        <w:rPr>
          <w:b/>
          <w:bCs/>
          <w:sz w:val="28"/>
          <w:szCs w:val="28"/>
        </w:rPr>
        <w:tab/>
      </w:r>
      <w:r w:rsidRPr="00795500">
        <w:rPr>
          <w:b/>
          <w:bCs/>
          <w:sz w:val="28"/>
          <w:szCs w:val="28"/>
        </w:rPr>
        <w:tab/>
      </w:r>
      <w:r w:rsidR="00EF278F" w:rsidRPr="00795500">
        <w:rPr>
          <w:b/>
          <w:bCs/>
          <w:sz w:val="28"/>
          <w:szCs w:val="28"/>
        </w:rPr>
        <w:t>Игрок</w:t>
      </w:r>
      <w:r w:rsidR="00B22972" w:rsidRPr="00795500">
        <w:rPr>
          <w:b/>
          <w:bCs/>
          <w:sz w:val="28"/>
          <w:szCs w:val="28"/>
        </w:rPr>
        <w:t xml:space="preserve"> (спортсмен)</w:t>
      </w:r>
      <w:r w:rsidR="00EF278F" w:rsidRPr="00795500">
        <w:rPr>
          <w:b/>
          <w:bCs/>
          <w:sz w:val="28"/>
          <w:szCs w:val="28"/>
        </w:rPr>
        <w:t xml:space="preserve"> </w:t>
      </w:r>
      <w:r w:rsidR="00EF278F" w:rsidRPr="00795500">
        <w:rPr>
          <w:sz w:val="28"/>
          <w:szCs w:val="28"/>
        </w:rPr>
        <w:t xml:space="preserve">– физическое лицо, желающее принимать участие в турнирах, прошедшее регистрацию в </w:t>
      </w:r>
      <w:r w:rsidR="009F71C9" w:rsidRPr="00795500">
        <w:rPr>
          <w:sz w:val="28"/>
          <w:szCs w:val="28"/>
        </w:rPr>
        <w:t>соответствующем Туре</w:t>
      </w:r>
      <w:r w:rsidR="00083501" w:rsidRPr="00795500">
        <w:rPr>
          <w:sz w:val="28"/>
          <w:szCs w:val="28"/>
        </w:rPr>
        <w:t xml:space="preserve"> (турнире)</w:t>
      </w:r>
      <w:r w:rsidR="00EF278F" w:rsidRPr="00795500">
        <w:rPr>
          <w:sz w:val="28"/>
          <w:szCs w:val="28"/>
        </w:rPr>
        <w:t xml:space="preserve"> по установленной процедуре, и получившее право участвовать в турнирах в соответствии с ограничениями, налагаемыми </w:t>
      </w:r>
      <w:r w:rsidR="00B22972" w:rsidRPr="00795500">
        <w:rPr>
          <w:sz w:val="28"/>
          <w:szCs w:val="28"/>
        </w:rPr>
        <w:t>р</w:t>
      </w:r>
      <w:r w:rsidR="00EF278F" w:rsidRPr="00795500">
        <w:rPr>
          <w:sz w:val="28"/>
          <w:szCs w:val="28"/>
        </w:rPr>
        <w:t>егламентом</w:t>
      </w:r>
      <w:r w:rsidR="009F71C9" w:rsidRPr="00795500">
        <w:rPr>
          <w:sz w:val="28"/>
          <w:szCs w:val="28"/>
        </w:rPr>
        <w:t xml:space="preserve"> соответствующего Тура</w:t>
      </w:r>
      <w:r w:rsidR="00083501" w:rsidRPr="00795500">
        <w:rPr>
          <w:sz w:val="28"/>
          <w:szCs w:val="28"/>
        </w:rPr>
        <w:t xml:space="preserve"> (турнира)</w:t>
      </w:r>
      <w:r w:rsidR="00EF278F" w:rsidRPr="00795500">
        <w:rPr>
          <w:sz w:val="28"/>
          <w:szCs w:val="28"/>
        </w:rPr>
        <w:t>.</w:t>
      </w:r>
    </w:p>
    <w:p w14:paraId="25768D89" w14:textId="65B60A2C" w:rsidR="00EF278F" w:rsidRPr="00795500" w:rsidRDefault="00381635" w:rsidP="007155CF">
      <w:pPr>
        <w:pStyle w:val="11"/>
        <w:keepNext/>
        <w:tabs>
          <w:tab w:val="left" w:pos="709"/>
        </w:tabs>
        <w:spacing w:line="276" w:lineRule="auto"/>
        <w:jc w:val="both"/>
        <w:rPr>
          <w:rFonts w:ascii="Times New Roman" w:hAnsi="Times New Roman"/>
          <w:bCs/>
          <w:sz w:val="28"/>
          <w:szCs w:val="28"/>
        </w:rPr>
      </w:pPr>
      <w:r w:rsidRPr="00795500">
        <w:rPr>
          <w:rFonts w:ascii="Times New Roman" w:hAnsi="Times New Roman"/>
          <w:b/>
          <w:sz w:val="28"/>
          <w:szCs w:val="28"/>
        </w:rPr>
        <w:tab/>
      </w:r>
      <w:r w:rsidR="00EF278F" w:rsidRPr="00795500">
        <w:rPr>
          <w:rFonts w:ascii="Times New Roman" w:hAnsi="Times New Roman"/>
          <w:b/>
          <w:sz w:val="28"/>
          <w:szCs w:val="28"/>
        </w:rPr>
        <w:t xml:space="preserve">Место проведения официального спортивного соревнования </w:t>
      </w:r>
      <w:r w:rsidR="00B10F43" w:rsidRPr="00795500">
        <w:rPr>
          <w:rFonts w:ascii="Times New Roman" w:hAnsi="Times New Roman"/>
          <w:b/>
          <w:sz w:val="28"/>
          <w:szCs w:val="28"/>
        </w:rPr>
        <w:t>–</w:t>
      </w:r>
      <w:r w:rsidR="00EF278F" w:rsidRPr="00795500">
        <w:rPr>
          <w:rFonts w:ascii="Times New Roman" w:hAnsi="Times New Roman"/>
          <w:b/>
          <w:sz w:val="28"/>
          <w:szCs w:val="28"/>
        </w:rPr>
        <w:t xml:space="preserve"> </w:t>
      </w:r>
      <w:r w:rsidR="00EF278F" w:rsidRPr="00795500">
        <w:rPr>
          <w:rFonts w:ascii="Times New Roman" w:hAnsi="Times New Roman"/>
          <w:bCs/>
          <w:sz w:val="28"/>
          <w:szCs w:val="28"/>
        </w:rPr>
        <w:t>объект спорта, а также территории, специально подготовленные для проведения официального спортивного соревнования, включая природные, природно</w:t>
      </w:r>
      <w:r w:rsidR="00BC0559" w:rsidRPr="00795500">
        <w:rPr>
          <w:rFonts w:ascii="Times New Roman" w:hAnsi="Times New Roman"/>
          <w:bCs/>
          <w:sz w:val="28"/>
          <w:szCs w:val="28"/>
        </w:rPr>
        <w:t>-</w:t>
      </w:r>
      <w:r w:rsidR="00EF278F" w:rsidRPr="00795500">
        <w:rPr>
          <w:rFonts w:ascii="Times New Roman" w:hAnsi="Times New Roman"/>
          <w:bCs/>
          <w:sz w:val="28"/>
          <w:szCs w:val="28"/>
        </w:rPr>
        <w:t>антропогенные и антропогенные объекты, воздушное пространство над ними.</w:t>
      </w:r>
    </w:p>
    <w:p w14:paraId="5020924A" w14:textId="0DBF3B65" w:rsidR="00EF278F" w:rsidRPr="00795500" w:rsidRDefault="00381635" w:rsidP="00EF278F">
      <w:pPr>
        <w:tabs>
          <w:tab w:val="left" w:pos="567"/>
          <w:tab w:val="left" w:pos="709"/>
        </w:tabs>
        <w:spacing w:line="276" w:lineRule="auto"/>
        <w:jc w:val="both"/>
        <w:outlineLvl w:val="0"/>
        <w:rPr>
          <w:b/>
          <w:bCs/>
          <w:sz w:val="28"/>
          <w:szCs w:val="28"/>
        </w:rPr>
      </w:pPr>
      <w:r w:rsidRPr="00795500">
        <w:rPr>
          <w:b/>
          <w:bCs/>
          <w:sz w:val="28"/>
          <w:szCs w:val="28"/>
        </w:rPr>
        <w:tab/>
      </w:r>
      <w:r w:rsidRPr="00795500">
        <w:rPr>
          <w:b/>
          <w:bCs/>
          <w:sz w:val="28"/>
          <w:szCs w:val="28"/>
        </w:rPr>
        <w:tab/>
      </w:r>
      <w:r w:rsidR="00EF278F" w:rsidRPr="00795500">
        <w:rPr>
          <w:b/>
          <w:bCs/>
          <w:sz w:val="28"/>
          <w:szCs w:val="28"/>
        </w:rPr>
        <w:t xml:space="preserve">Объект спорта </w:t>
      </w:r>
      <w:r w:rsidR="00B10F43" w:rsidRPr="00795500">
        <w:rPr>
          <w:b/>
          <w:bCs/>
          <w:sz w:val="28"/>
          <w:szCs w:val="28"/>
        </w:rPr>
        <w:t>–</w:t>
      </w:r>
      <w:r w:rsidR="005D56BA" w:rsidRPr="00795500">
        <w:rPr>
          <w:sz w:val="28"/>
          <w:szCs w:val="28"/>
        </w:rPr>
        <w:t xml:space="preserve"> спортивное сооружение, являющееся объектом недвижимого имущества, в том числе единым недвижимым комплексом, и предназначенное для проведения физкультурных мероприятий и (или) спортивных мероприятий.</w:t>
      </w:r>
    </w:p>
    <w:p w14:paraId="0C9912B4" w14:textId="136C2286" w:rsidR="00EF278F" w:rsidRPr="00795500" w:rsidRDefault="00381635" w:rsidP="00EF278F">
      <w:pPr>
        <w:tabs>
          <w:tab w:val="left" w:pos="567"/>
          <w:tab w:val="left" w:pos="709"/>
        </w:tabs>
        <w:spacing w:line="276" w:lineRule="auto"/>
        <w:jc w:val="both"/>
        <w:outlineLvl w:val="0"/>
        <w:rPr>
          <w:sz w:val="28"/>
          <w:szCs w:val="28"/>
        </w:rPr>
      </w:pPr>
      <w:r w:rsidRPr="00795500">
        <w:rPr>
          <w:b/>
          <w:bCs/>
          <w:sz w:val="28"/>
          <w:szCs w:val="28"/>
        </w:rPr>
        <w:tab/>
      </w:r>
      <w:r w:rsidRPr="00795500">
        <w:rPr>
          <w:b/>
          <w:bCs/>
          <w:sz w:val="28"/>
          <w:szCs w:val="28"/>
        </w:rPr>
        <w:tab/>
      </w:r>
      <w:r w:rsidR="00EF278F" w:rsidRPr="00795500">
        <w:rPr>
          <w:b/>
          <w:bCs/>
          <w:sz w:val="28"/>
          <w:szCs w:val="28"/>
        </w:rPr>
        <w:t xml:space="preserve">Организатор турнира </w:t>
      </w:r>
      <w:r w:rsidR="00EF278F" w:rsidRPr="00795500">
        <w:rPr>
          <w:sz w:val="28"/>
          <w:szCs w:val="28"/>
        </w:rPr>
        <w:t xml:space="preserve">– юридическое лицо любой формы собственности (коммерческая, некоммерческая или общественная организация), которое утверждает положение о турнире, порядок организационного и иного обеспечения турнира, обеспечивает финансирование, и несет ответственность за организацию и проведение турнира. </w:t>
      </w:r>
    </w:p>
    <w:p w14:paraId="676F337E" w14:textId="458CB723" w:rsidR="00DE42D6" w:rsidRPr="00795500" w:rsidRDefault="00381635" w:rsidP="00EF278F">
      <w:pPr>
        <w:tabs>
          <w:tab w:val="left" w:pos="567"/>
          <w:tab w:val="left" w:pos="709"/>
        </w:tabs>
        <w:spacing w:line="276" w:lineRule="auto"/>
        <w:jc w:val="both"/>
        <w:outlineLvl w:val="0"/>
        <w:rPr>
          <w:sz w:val="28"/>
          <w:szCs w:val="28"/>
        </w:rPr>
      </w:pPr>
      <w:r w:rsidRPr="00795500">
        <w:rPr>
          <w:b/>
          <w:bCs/>
          <w:sz w:val="28"/>
          <w:szCs w:val="28"/>
        </w:rPr>
        <w:lastRenderedPageBreak/>
        <w:tab/>
      </w:r>
      <w:r w:rsidRPr="00795500">
        <w:rPr>
          <w:b/>
          <w:bCs/>
          <w:sz w:val="28"/>
          <w:szCs w:val="28"/>
        </w:rPr>
        <w:tab/>
      </w:r>
      <w:r w:rsidR="00DE42D6" w:rsidRPr="00795500">
        <w:rPr>
          <w:b/>
          <w:bCs/>
          <w:sz w:val="28"/>
          <w:szCs w:val="28"/>
        </w:rPr>
        <w:t>Официальная тренировка</w:t>
      </w:r>
      <w:r w:rsidR="00DE42D6" w:rsidRPr="00795500">
        <w:rPr>
          <w:sz w:val="28"/>
          <w:szCs w:val="28"/>
        </w:rPr>
        <w:t xml:space="preserve"> – процесс подготовки участников соревнования к участию в соревновании на </w:t>
      </w:r>
      <w:r w:rsidR="0008157F" w:rsidRPr="00795500">
        <w:rPr>
          <w:sz w:val="28"/>
          <w:szCs w:val="28"/>
        </w:rPr>
        <w:t xml:space="preserve">теннисных кортах </w:t>
      </w:r>
      <w:r w:rsidR="00DE42D6" w:rsidRPr="00795500">
        <w:rPr>
          <w:sz w:val="28"/>
          <w:szCs w:val="28"/>
        </w:rPr>
        <w:t>объект</w:t>
      </w:r>
      <w:r w:rsidR="0008157F" w:rsidRPr="00795500">
        <w:rPr>
          <w:sz w:val="28"/>
          <w:szCs w:val="28"/>
        </w:rPr>
        <w:t>а</w:t>
      </w:r>
      <w:r w:rsidR="00DE42D6" w:rsidRPr="00795500">
        <w:rPr>
          <w:sz w:val="28"/>
          <w:szCs w:val="28"/>
        </w:rPr>
        <w:t xml:space="preserve"> спорта, где запланировано проведение соревнования, в день/дни приезда</w:t>
      </w:r>
      <w:r w:rsidR="003633EC" w:rsidRPr="00795500">
        <w:rPr>
          <w:sz w:val="28"/>
          <w:szCs w:val="28"/>
        </w:rPr>
        <w:t xml:space="preserve"> </w:t>
      </w:r>
      <w:r w:rsidR="00DE42D6" w:rsidRPr="00795500">
        <w:rPr>
          <w:sz w:val="28"/>
          <w:szCs w:val="28"/>
        </w:rPr>
        <w:t>на соревнование.</w:t>
      </w:r>
    </w:p>
    <w:p w14:paraId="53D6B509" w14:textId="4CBF0A50" w:rsidR="00F53026" w:rsidRPr="00795500" w:rsidRDefault="00381635" w:rsidP="00EF278F">
      <w:pPr>
        <w:tabs>
          <w:tab w:val="left" w:pos="567"/>
          <w:tab w:val="left" w:pos="709"/>
        </w:tabs>
        <w:spacing w:line="276" w:lineRule="auto"/>
        <w:jc w:val="both"/>
        <w:outlineLvl w:val="0"/>
        <w:rPr>
          <w:sz w:val="28"/>
          <w:szCs w:val="28"/>
        </w:rPr>
      </w:pPr>
      <w:r w:rsidRPr="00795500">
        <w:rPr>
          <w:b/>
          <w:bCs/>
          <w:sz w:val="28"/>
          <w:szCs w:val="28"/>
        </w:rPr>
        <w:tab/>
      </w:r>
      <w:r w:rsidRPr="00795500">
        <w:rPr>
          <w:b/>
          <w:bCs/>
          <w:sz w:val="28"/>
          <w:szCs w:val="28"/>
        </w:rPr>
        <w:tab/>
      </w:r>
      <w:r w:rsidR="00DD3FD1" w:rsidRPr="00795500">
        <w:rPr>
          <w:b/>
          <w:bCs/>
          <w:sz w:val="28"/>
          <w:szCs w:val="28"/>
        </w:rPr>
        <w:t>Розыгрыш очк</w:t>
      </w:r>
      <w:r w:rsidR="00115216" w:rsidRPr="00795500">
        <w:rPr>
          <w:b/>
          <w:bCs/>
          <w:sz w:val="28"/>
          <w:szCs w:val="28"/>
        </w:rPr>
        <w:t>а</w:t>
      </w:r>
      <w:r w:rsidR="00F53026" w:rsidRPr="00795500">
        <w:rPr>
          <w:sz w:val="28"/>
          <w:szCs w:val="28"/>
        </w:rPr>
        <w:t xml:space="preserve"> – часть</w:t>
      </w:r>
      <w:r w:rsidR="00DD3FD1" w:rsidRPr="00795500">
        <w:rPr>
          <w:sz w:val="28"/>
          <w:szCs w:val="28"/>
        </w:rPr>
        <w:t xml:space="preserve"> матча, которая начинается вводом мяча в игру подачей и заканчивается выходом мяча из игры, по итогам которой одному из участников матча может быть присуждено очко.</w:t>
      </w:r>
    </w:p>
    <w:p w14:paraId="30175A24" w14:textId="641FD164" w:rsidR="00F2453C" w:rsidRPr="00795500" w:rsidRDefault="00381635" w:rsidP="00EF278F">
      <w:pPr>
        <w:tabs>
          <w:tab w:val="left" w:pos="567"/>
          <w:tab w:val="left" w:pos="709"/>
        </w:tabs>
        <w:spacing w:line="276" w:lineRule="auto"/>
        <w:jc w:val="both"/>
        <w:outlineLvl w:val="0"/>
        <w:rPr>
          <w:sz w:val="28"/>
          <w:szCs w:val="28"/>
        </w:rPr>
      </w:pPr>
      <w:r w:rsidRPr="00795500">
        <w:rPr>
          <w:b/>
          <w:bCs/>
          <w:sz w:val="28"/>
          <w:szCs w:val="28"/>
        </w:rPr>
        <w:tab/>
      </w:r>
      <w:r w:rsidRPr="00795500">
        <w:rPr>
          <w:b/>
          <w:bCs/>
          <w:sz w:val="28"/>
          <w:szCs w:val="28"/>
        </w:rPr>
        <w:tab/>
      </w:r>
      <w:r w:rsidR="00F2453C" w:rsidRPr="00795500">
        <w:rPr>
          <w:b/>
          <w:bCs/>
          <w:sz w:val="28"/>
          <w:szCs w:val="28"/>
        </w:rPr>
        <w:t xml:space="preserve">Предматчевая разминка – </w:t>
      </w:r>
      <w:r w:rsidR="00F2453C" w:rsidRPr="00795500">
        <w:rPr>
          <w:sz w:val="28"/>
          <w:szCs w:val="28"/>
        </w:rPr>
        <w:t xml:space="preserve">процесс подготовки участников матча </w:t>
      </w:r>
      <w:r w:rsidR="00BF2A7A" w:rsidRPr="00795500">
        <w:rPr>
          <w:sz w:val="28"/>
          <w:szCs w:val="28"/>
        </w:rPr>
        <w:t xml:space="preserve">к матчу </w:t>
      </w:r>
      <w:r w:rsidR="00F2453C" w:rsidRPr="00795500">
        <w:rPr>
          <w:sz w:val="28"/>
          <w:szCs w:val="28"/>
        </w:rPr>
        <w:t xml:space="preserve">после вызова на корт </w:t>
      </w:r>
      <w:r w:rsidR="00BF2A7A" w:rsidRPr="00795500">
        <w:rPr>
          <w:sz w:val="28"/>
          <w:szCs w:val="28"/>
        </w:rPr>
        <w:t>для проведения матча</w:t>
      </w:r>
      <w:r w:rsidR="00F2453C" w:rsidRPr="00795500">
        <w:rPr>
          <w:sz w:val="28"/>
          <w:szCs w:val="28"/>
        </w:rPr>
        <w:t>, продолжительностью не более 5 минут</w:t>
      </w:r>
      <w:r w:rsidR="00BF2A7A" w:rsidRPr="00795500">
        <w:rPr>
          <w:sz w:val="28"/>
          <w:szCs w:val="28"/>
        </w:rPr>
        <w:t>.</w:t>
      </w:r>
      <w:r w:rsidR="00F2453C" w:rsidRPr="00795500">
        <w:rPr>
          <w:sz w:val="28"/>
          <w:szCs w:val="28"/>
        </w:rPr>
        <w:t xml:space="preserve"> </w:t>
      </w:r>
    </w:p>
    <w:p w14:paraId="606A3521" w14:textId="20F6C661" w:rsidR="005D56BA" w:rsidRPr="00795500" w:rsidRDefault="00381635" w:rsidP="005D56BA">
      <w:pPr>
        <w:tabs>
          <w:tab w:val="left" w:pos="567"/>
        </w:tabs>
        <w:spacing w:line="276" w:lineRule="auto"/>
        <w:jc w:val="both"/>
        <w:outlineLvl w:val="0"/>
        <w:rPr>
          <w:sz w:val="28"/>
          <w:szCs w:val="28"/>
        </w:rPr>
      </w:pPr>
      <w:r w:rsidRPr="00795500">
        <w:rPr>
          <w:b/>
          <w:sz w:val="28"/>
          <w:szCs w:val="28"/>
        </w:rPr>
        <w:tab/>
      </w:r>
      <w:r w:rsidRPr="00795500">
        <w:rPr>
          <w:b/>
          <w:sz w:val="28"/>
          <w:szCs w:val="28"/>
        </w:rPr>
        <w:tab/>
      </w:r>
      <w:r w:rsidR="005D56BA" w:rsidRPr="00795500">
        <w:rPr>
          <w:b/>
          <w:sz w:val="28"/>
          <w:szCs w:val="28"/>
        </w:rPr>
        <w:t xml:space="preserve">Представитель игрока </w:t>
      </w:r>
      <w:r w:rsidR="005D56BA" w:rsidRPr="00795500">
        <w:rPr>
          <w:sz w:val="28"/>
          <w:szCs w:val="28"/>
        </w:rPr>
        <w:t>– законный представитель несовершеннолетнего игрока или зарегистрированное совершеннолетним игроком или законным представителем несовершеннолетнего игрока иное лицо, сопровождающее игрока на турнире.</w:t>
      </w:r>
    </w:p>
    <w:p w14:paraId="0AE9EA1A" w14:textId="4D73E2AA" w:rsidR="00DE42D6" w:rsidRPr="00795500" w:rsidRDefault="00381635" w:rsidP="00EF278F">
      <w:pPr>
        <w:tabs>
          <w:tab w:val="left" w:pos="567"/>
          <w:tab w:val="left" w:pos="709"/>
        </w:tabs>
        <w:spacing w:line="276" w:lineRule="auto"/>
        <w:jc w:val="both"/>
        <w:outlineLvl w:val="0"/>
        <w:rPr>
          <w:sz w:val="28"/>
          <w:szCs w:val="28"/>
        </w:rPr>
      </w:pPr>
      <w:r w:rsidRPr="00795500">
        <w:rPr>
          <w:b/>
          <w:bCs/>
          <w:sz w:val="28"/>
          <w:szCs w:val="28"/>
        </w:rPr>
        <w:tab/>
      </w:r>
      <w:r w:rsidRPr="00795500">
        <w:rPr>
          <w:b/>
          <w:bCs/>
          <w:sz w:val="28"/>
          <w:szCs w:val="28"/>
        </w:rPr>
        <w:tab/>
      </w:r>
      <w:r w:rsidR="00DE42D6" w:rsidRPr="00795500">
        <w:rPr>
          <w:b/>
          <w:bCs/>
          <w:sz w:val="28"/>
          <w:szCs w:val="28"/>
        </w:rPr>
        <w:t>Разминка</w:t>
      </w:r>
      <w:r w:rsidR="00DE42D6" w:rsidRPr="00795500">
        <w:rPr>
          <w:sz w:val="28"/>
          <w:szCs w:val="28"/>
        </w:rPr>
        <w:t xml:space="preserve"> – процесс подготовки участников соревнования к своим матчам</w:t>
      </w:r>
      <w:r w:rsidR="0008157F" w:rsidRPr="00795500">
        <w:rPr>
          <w:sz w:val="28"/>
          <w:szCs w:val="28"/>
        </w:rPr>
        <w:t xml:space="preserve"> на теннисных кортах </w:t>
      </w:r>
      <w:r w:rsidR="00862090" w:rsidRPr="00795500">
        <w:rPr>
          <w:sz w:val="28"/>
          <w:szCs w:val="28"/>
        </w:rPr>
        <w:t xml:space="preserve">и в помещениях </w:t>
      </w:r>
      <w:r w:rsidR="0008157F" w:rsidRPr="00795500">
        <w:rPr>
          <w:sz w:val="28"/>
          <w:szCs w:val="28"/>
        </w:rPr>
        <w:t>объекта спорта, где проводится соревнование,</w:t>
      </w:r>
      <w:r w:rsidR="00DE42D6" w:rsidRPr="00795500">
        <w:rPr>
          <w:sz w:val="28"/>
          <w:szCs w:val="28"/>
        </w:rPr>
        <w:t xml:space="preserve"> в дни проведения соревнования.</w:t>
      </w:r>
    </w:p>
    <w:p w14:paraId="3E178508" w14:textId="27127768" w:rsidR="00F53026" w:rsidRPr="00795500" w:rsidRDefault="00381635" w:rsidP="00EF278F">
      <w:pPr>
        <w:tabs>
          <w:tab w:val="left" w:pos="567"/>
          <w:tab w:val="left" w:pos="709"/>
        </w:tabs>
        <w:spacing w:line="276" w:lineRule="auto"/>
        <w:jc w:val="both"/>
        <w:outlineLvl w:val="0"/>
        <w:rPr>
          <w:b/>
          <w:bCs/>
          <w:sz w:val="28"/>
          <w:szCs w:val="28"/>
        </w:rPr>
      </w:pPr>
      <w:r w:rsidRPr="00795500">
        <w:rPr>
          <w:b/>
          <w:bCs/>
          <w:sz w:val="28"/>
          <w:szCs w:val="28"/>
        </w:rPr>
        <w:tab/>
      </w:r>
      <w:r w:rsidRPr="00795500">
        <w:rPr>
          <w:b/>
          <w:bCs/>
          <w:sz w:val="28"/>
          <w:szCs w:val="28"/>
        </w:rPr>
        <w:tab/>
      </w:r>
      <w:r w:rsidR="00F53026" w:rsidRPr="00795500">
        <w:rPr>
          <w:b/>
          <w:bCs/>
          <w:sz w:val="28"/>
          <w:szCs w:val="28"/>
        </w:rPr>
        <w:t>Сет</w:t>
      </w:r>
      <w:r w:rsidR="00F53026" w:rsidRPr="00795500">
        <w:rPr>
          <w:sz w:val="28"/>
          <w:szCs w:val="28"/>
        </w:rPr>
        <w:t xml:space="preserve"> – часть матча (или матч), состоящая из нескольких геймов </w:t>
      </w:r>
      <w:r w:rsidR="00F53026" w:rsidRPr="00795500">
        <w:rPr>
          <w:bCs/>
          <w:sz w:val="28"/>
          <w:szCs w:val="28"/>
        </w:rPr>
        <w:t>(в малом теннисе (пиклболе) не применяется)</w:t>
      </w:r>
      <w:r w:rsidR="00F53026" w:rsidRPr="00795500">
        <w:rPr>
          <w:sz w:val="28"/>
          <w:szCs w:val="28"/>
        </w:rPr>
        <w:t>.</w:t>
      </w:r>
    </w:p>
    <w:p w14:paraId="152BC775" w14:textId="4BB70755" w:rsidR="005D56BA" w:rsidRPr="00795500" w:rsidRDefault="00381635" w:rsidP="007155CF">
      <w:pPr>
        <w:pStyle w:val="11"/>
        <w:keepNext/>
        <w:tabs>
          <w:tab w:val="left" w:pos="709"/>
        </w:tabs>
        <w:spacing w:line="276" w:lineRule="auto"/>
        <w:jc w:val="both"/>
        <w:rPr>
          <w:rFonts w:ascii="Times New Roman" w:hAnsi="Times New Roman"/>
          <w:bCs/>
          <w:sz w:val="28"/>
          <w:szCs w:val="28"/>
        </w:rPr>
      </w:pPr>
      <w:r w:rsidRPr="00795500">
        <w:rPr>
          <w:rFonts w:ascii="Times New Roman" w:hAnsi="Times New Roman"/>
          <w:b/>
          <w:sz w:val="28"/>
          <w:szCs w:val="28"/>
        </w:rPr>
        <w:tab/>
      </w:r>
      <w:r w:rsidR="005D56BA" w:rsidRPr="00795500">
        <w:rPr>
          <w:rFonts w:ascii="Times New Roman" w:hAnsi="Times New Roman"/>
          <w:b/>
          <w:sz w:val="28"/>
          <w:szCs w:val="28"/>
        </w:rPr>
        <w:t>Спортивный судья (далее – судья)</w:t>
      </w:r>
      <w:r w:rsidR="005D56BA" w:rsidRPr="00795500">
        <w:rPr>
          <w:rFonts w:ascii="Times New Roman" w:hAnsi="Times New Roman"/>
          <w:bCs/>
          <w:sz w:val="28"/>
          <w:szCs w:val="28"/>
        </w:rPr>
        <w:t xml:space="preserve"> </w:t>
      </w:r>
      <w:r w:rsidR="005D56BA" w:rsidRPr="00795500">
        <w:rPr>
          <w:sz w:val="28"/>
          <w:szCs w:val="28"/>
        </w:rPr>
        <w:t>–</w:t>
      </w:r>
      <w:r w:rsidR="005D56BA" w:rsidRPr="00795500">
        <w:rPr>
          <w:rFonts w:ascii="Times New Roman" w:hAnsi="Times New Roman"/>
          <w:bCs/>
          <w:sz w:val="28"/>
          <w:szCs w:val="28"/>
        </w:rPr>
        <w:t xml:space="preserve"> физическое лицо, уполномоченное организатором спортивного соревнования обеспечить соблюдение правил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14:paraId="3EF0542B" w14:textId="47A129E3" w:rsidR="005D56BA" w:rsidRPr="00795500" w:rsidRDefault="00381635" w:rsidP="007155CF">
      <w:pPr>
        <w:pStyle w:val="11"/>
        <w:keepNext/>
        <w:tabs>
          <w:tab w:val="left" w:pos="709"/>
        </w:tabs>
        <w:spacing w:line="276" w:lineRule="auto"/>
        <w:jc w:val="both"/>
        <w:rPr>
          <w:rFonts w:ascii="Times New Roman" w:hAnsi="Times New Roman"/>
          <w:bCs/>
          <w:sz w:val="28"/>
          <w:szCs w:val="28"/>
        </w:rPr>
      </w:pPr>
      <w:bookmarkStart w:id="1" w:name="_Hlk215747767"/>
      <w:r w:rsidRPr="00795500">
        <w:rPr>
          <w:rFonts w:ascii="Times New Roman" w:hAnsi="Times New Roman"/>
          <w:b/>
          <w:sz w:val="28"/>
          <w:szCs w:val="28"/>
        </w:rPr>
        <w:tab/>
      </w:r>
      <w:r w:rsidR="005D56BA" w:rsidRPr="00795500">
        <w:rPr>
          <w:rFonts w:ascii="Times New Roman" w:hAnsi="Times New Roman"/>
          <w:b/>
          <w:sz w:val="28"/>
          <w:szCs w:val="28"/>
        </w:rPr>
        <w:t>Тай-брейк</w:t>
      </w:r>
      <w:r w:rsidR="005D56BA" w:rsidRPr="00795500">
        <w:rPr>
          <w:rFonts w:ascii="Times New Roman" w:hAnsi="Times New Roman"/>
          <w:bCs/>
          <w:sz w:val="28"/>
          <w:szCs w:val="28"/>
        </w:rPr>
        <w:t xml:space="preserve"> </w:t>
      </w:r>
      <w:r w:rsidR="005D56BA" w:rsidRPr="00795500">
        <w:rPr>
          <w:sz w:val="28"/>
          <w:szCs w:val="28"/>
        </w:rPr>
        <w:t>–</w:t>
      </w:r>
      <w:r w:rsidR="005D56BA" w:rsidRPr="00795500">
        <w:rPr>
          <w:rFonts w:ascii="Times New Roman" w:hAnsi="Times New Roman"/>
          <w:bCs/>
          <w:sz w:val="28"/>
          <w:szCs w:val="28"/>
        </w:rPr>
        <w:t xml:space="preserve"> </w:t>
      </w:r>
      <w:r w:rsidR="00DD3FD1" w:rsidRPr="00795500">
        <w:rPr>
          <w:rFonts w:ascii="Times New Roman" w:hAnsi="Times New Roman"/>
          <w:bCs/>
          <w:sz w:val="28"/>
          <w:szCs w:val="28"/>
        </w:rPr>
        <w:t>гейм, в котором счет ведется по специальным правилам, и в котором могут подавать все участники матча.</w:t>
      </w:r>
      <w:r w:rsidR="005D56BA" w:rsidRPr="00795500">
        <w:rPr>
          <w:rFonts w:ascii="Times New Roman" w:hAnsi="Times New Roman"/>
          <w:bCs/>
          <w:sz w:val="28"/>
          <w:szCs w:val="28"/>
        </w:rPr>
        <w:t xml:space="preserve"> </w:t>
      </w:r>
    </w:p>
    <w:bookmarkEnd w:id="1"/>
    <w:p w14:paraId="41AD9056" w14:textId="0CD0B36C" w:rsidR="007155CF" w:rsidRPr="00795500" w:rsidRDefault="00381635" w:rsidP="007155CF">
      <w:pPr>
        <w:pStyle w:val="11"/>
        <w:keepNext/>
        <w:tabs>
          <w:tab w:val="left" w:pos="709"/>
        </w:tabs>
        <w:spacing w:line="276" w:lineRule="auto"/>
        <w:jc w:val="both"/>
        <w:rPr>
          <w:rFonts w:ascii="Times New Roman" w:hAnsi="Times New Roman"/>
          <w:sz w:val="28"/>
          <w:szCs w:val="28"/>
        </w:rPr>
      </w:pPr>
      <w:r w:rsidRPr="00795500">
        <w:rPr>
          <w:rFonts w:ascii="Times New Roman" w:hAnsi="Times New Roman"/>
          <w:b/>
          <w:sz w:val="28"/>
          <w:szCs w:val="28"/>
        </w:rPr>
        <w:tab/>
      </w:r>
      <w:r w:rsidR="007155CF" w:rsidRPr="00795500">
        <w:rPr>
          <w:rFonts w:ascii="Times New Roman" w:hAnsi="Times New Roman"/>
          <w:b/>
          <w:sz w:val="28"/>
          <w:szCs w:val="28"/>
        </w:rPr>
        <w:t xml:space="preserve">Турнир </w:t>
      </w:r>
      <w:r w:rsidR="007155CF" w:rsidRPr="00795500">
        <w:rPr>
          <w:sz w:val="28"/>
          <w:szCs w:val="28"/>
        </w:rPr>
        <w:t>–</w:t>
      </w:r>
      <w:r w:rsidR="007155CF" w:rsidRPr="00795500">
        <w:rPr>
          <w:rFonts w:ascii="Times New Roman" w:hAnsi="Times New Roman"/>
          <w:sz w:val="28"/>
          <w:szCs w:val="28"/>
        </w:rPr>
        <w:t xml:space="preserve"> спортивное соревнование определенного названия среди мужчин (юниоров, юношей) или женщин (юниорок, девушек) в одной возрастной группе в одной спортивной дисциплине, включенное в </w:t>
      </w:r>
      <w:r w:rsidR="0013086C" w:rsidRPr="00795500">
        <w:rPr>
          <w:rFonts w:ascii="Times New Roman" w:hAnsi="Times New Roman"/>
          <w:sz w:val="28"/>
          <w:szCs w:val="28"/>
        </w:rPr>
        <w:t>к</w:t>
      </w:r>
      <w:r w:rsidR="007155CF" w:rsidRPr="00795500">
        <w:rPr>
          <w:rFonts w:ascii="Times New Roman" w:hAnsi="Times New Roman"/>
          <w:sz w:val="28"/>
          <w:szCs w:val="28"/>
        </w:rPr>
        <w:t xml:space="preserve">алендарь </w:t>
      </w:r>
      <w:r w:rsidR="009F71C9" w:rsidRPr="00795500">
        <w:rPr>
          <w:rFonts w:ascii="Times New Roman" w:hAnsi="Times New Roman"/>
          <w:sz w:val="28"/>
          <w:szCs w:val="28"/>
        </w:rPr>
        <w:t>соответствующего Тура</w:t>
      </w:r>
      <w:r w:rsidR="007155CF" w:rsidRPr="00795500">
        <w:rPr>
          <w:rFonts w:ascii="Times New Roman" w:hAnsi="Times New Roman"/>
          <w:sz w:val="28"/>
          <w:szCs w:val="28"/>
        </w:rPr>
        <w:t>.</w:t>
      </w:r>
    </w:p>
    <w:p w14:paraId="68F3FCF9" w14:textId="70D0CA4B"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 xml:space="preserve">ЕКП </w:t>
      </w:r>
      <w:r w:rsidR="00631C6B" w:rsidRPr="00795500">
        <w:rPr>
          <w:sz w:val="28"/>
          <w:szCs w:val="28"/>
        </w:rPr>
        <w:t>–</w:t>
      </w:r>
      <w:r w:rsidR="00631C6B" w:rsidRPr="00795500">
        <w:rPr>
          <w:b/>
          <w:bCs/>
          <w:sz w:val="28"/>
          <w:szCs w:val="28"/>
        </w:rPr>
        <w:t xml:space="preserve"> </w:t>
      </w:r>
      <w:r w:rsidR="00631C6B" w:rsidRPr="00795500">
        <w:rPr>
          <w:sz w:val="28"/>
          <w:szCs w:val="28"/>
        </w:rPr>
        <w:t>Единый календарный план межрегиональных, всероссийских и международных физкультурных мероприятий и спортивных мероприятий.</w:t>
      </w:r>
    </w:p>
    <w:p w14:paraId="5A66FDD4" w14:textId="78E5C926" w:rsidR="0046569A"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46569A" w:rsidRPr="00795500">
        <w:rPr>
          <w:b/>
          <w:bCs/>
          <w:sz w:val="28"/>
          <w:szCs w:val="28"/>
        </w:rPr>
        <w:t xml:space="preserve">КС </w:t>
      </w:r>
      <w:r w:rsidR="008C711E" w:rsidRPr="00795500">
        <w:rPr>
          <w:b/>
          <w:bCs/>
          <w:sz w:val="28"/>
          <w:szCs w:val="28"/>
        </w:rPr>
        <w:t>ОСФ</w:t>
      </w:r>
      <w:r w:rsidR="0046569A" w:rsidRPr="00795500">
        <w:rPr>
          <w:sz w:val="28"/>
          <w:szCs w:val="28"/>
        </w:rPr>
        <w:t xml:space="preserve"> – Коллегия спортивных судей </w:t>
      </w:r>
      <w:r w:rsidR="008C711E" w:rsidRPr="00795500">
        <w:rPr>
          <w:sz w:val="28"/>
          <w:szCs w:val="28"/>
        </w:rPr>
        <w:t>ОСФ</w:t>
      </w:r>
      <w:r w:rsidR="00E762E1" w:rsidRPr="00795500">
        <w:rPr>
          <w:sz w:val="28"/>
          <w:szCs w:val="28"/>
        </w:rPr>
        <w:t>.</w:t>
      </w:r>
    </w:p>
    <w:p w14:paraId="3C24A06F" w14:textId="3D3C5A45" w:rsidR="00E85BD2"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E85BD2" w:rsidRPr="00795500">
        <w:rPr>
          <w:b/>
          <w:bCs/>
          <w:sz w:val="28"/>
          <w:szCs w:val="28"/>
        </w:rPr>
        <w:t>КТСС</w:t>
      </w:r>
      <w:r w:rsidR="00E85BD2" w:rsidRPr="00795500">
        <w:rPr>
          <w:sz w:val="28"/>
          <w:szCs w:val="28"/>
        </w:rPr>
        <w:t xml:space="preserve"> – квалификационные требования к спортивным</w:t>
      </w:r>
      <w:r w:rsidR="00AC7D2E" w:rsidRPr="00795500">
        <w:rPr>
          <w:sz w:val="28"/>
          <w:szCs w:val="28"/>
        </w:rPr>
        <w:t xml:space="preserve"> судьям по виду спорта «теннис», утвержденные Министерством спорта Российской Федерации.</w:t>
      </w:r>
    </w:p>
    <w:p w14:paraId="642B83CF" w14:textId="29DBEF1F"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ГСК</w:t>
      </w:r>
      <w:r w:rsidR="00631C6B" w:rsidRPr="00795500">
        <w:rPr>
          <w:sz w:val="28"/>
          <w:szCs w:val="28"/>
        </w:rPr>
        <w:t xml:space="preserve"> – главная судейская коллегия.</w:t>
      </w:r>
    </w:p>
    <w:p w14:paraId="746C92F5" w14:textId="16B26944"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ОТ</w:t>
      </w:r>
      <w:r w:rsidR="00631C6B" w:rsidRPr="00795500">
        <w:rPr>
          <w:sz w:val="28"/>
          <w:szCs w:val="28"/>
        </w:rPr>
        <w:t xml:space="preserve"> – основной турнир.</w:t>
      </w:r>
    </w:p>
    <w:p w14:paraId="044EBD64" w14:textId="3D314934" w:rsidR="00631C6B" w:rsidRPr="00795500" w:rsidRDefault="00381635" w:rsidP="00F54B3A">
      <w:pPr>
        <w:tabs>
          <w:tab w:val="left" w:pos="567"/>
        </w:tabs>
        <w:spacing w:line="276" w:lineRule="auto"/>
        <w:jc w:val="both"/>
        <w:outlineLvl w:val="0"/>
        <w:rPr>
          <w:sz w:val="28"/>
          <w:szCs w:val="28"/>
        </w:rPr>
      </w:pPr>
      <w:r w:rsidRPr="00795500">
        <w:rPr>
          <w:b/>
          <w:bCs/>
          <w:sz w:val="28"/>
          <w:szCs w:val="28"/>
        </w:rPr>
        <w:lastRenderedPageBreak/>
        <w:tab/>
      </w:r>
      <w:r w:rsidRPr="00795500">
        <w:rPr>
          <w:b/>
          <w:bCs/>
          <w:sz w:val="28"/>
          <w:szCs w:val="28"/>
        </w:rPr>
        <w:tab/>
      </w:r>
      <w:r w:rsidR="00631C6B" w:rsidRPr="00795500">
        <w:rPr>
          <w:b/>
          <w:bCs/>
          <w:sz w:val="28"/>
          <w:szCs w:val="28"/>
        </w:rPr>
        <w:t>ОЭ</w:t>
      </w:r>
      <w:r w:rsidR="00631C6B" w:rsidRPr="00795500">
        <w:rPr>
          <w:sz w:val="28"/>
          <w:szCs w:val="28"/>
        </w:rPr>
        <w:t xml:space="preserve"> – отборочный этап.</w:t>
      </w:r>
    </w:p>
    <w:p w14:paraId="5BC44685" w14:textId="695DE82B"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ДТ</w:t>
      </w:r>
      <w:r w:rsidR="00631C6B" w:rsidRPr="00795500">
        <w:rPr>
          <w:sz w:val="28"/>
          <w:szCs w:val="28"/>
        </w:rPr>
        <w:t xml:space="preserve"> – дополнительный турнир.</w:t>
      </w:r>
    </w:p>
    <w:p w14:paraId="13D24811" w14:textId="7B1CA449"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СК</w:t>
      </w:r>
      <w:r w:rsidR="00631C6B" w:rsidRPr="00795500">
        <w:rPr>
          <w:sz w:val="28"/>
          <w:szCs w:val="28"/>
        </w:rPr>
        <w:t xml:space="preserve"> – Свободная карта (приглашенный игрок).</w:t>
      </w:r>
    </w:p>
    <w:p w14:paraId="05236F4C" w14:textId="2BC9366B"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ДИ</w:t>
      </w:r>
      <w:r w:rsidR="00631C6B" w:rsidRPr="00795500">
        <w:rPr>
          <w:sz w:val="28"/>
          <w:szCs w:val="28"/>
        </w:rPr>
        <w:t xml:space="preserve"> – дополнительный игрок.</w:t>
      </w:r>
    </w:p>
    <w:p w14:paraId="3B717626" w14:textId="7681727C"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Ож</w:t>
      </w:r>
      <w:r w:rsidR="00631C6B" w:rsidRPr="00795500">
        <w:rPr>
          <w:sz w:val="28"/>
          <w:szCs w:val="28"/>
        </w:rPr>
        <w:t xml:space="preserve"> – ожидающий игрок.</w:t>
      </w:r>
    </w:p>
    <w:p w14:paraId="0ACE6AD9" w14:textId="4E15C79E" w:rsidR="00631C6B"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631C6B" w:rsidRPr="00795500">
        <w:rPr>
          <w:b/>
          <w:bCs/>
          <w:sz w:val="28"/>
          <w:szCs w:val="28"/>
        </w:rPr>
        <w:t>ПОЭ</w:t>
      </w:r>
      <w:r w:rsidR="00631C6B" w:rsidRPr="00795500">
        <w:rPr>
          <w:sz w:val="28"/>
          <w:szCs w:val="28"/>
        </w:rPr>
        <w:t xml:space="preserve"> – победитель отборочного этапа.</w:t>
      </w:r>
    </w:p>
    <w:p w14:paraId="48E130F4" w14:textId="40BF5071" w:rsidR="005D56BA" w:rsidRPr="00795500" w:rsidRDefault="00381635" w:rsidP="00F54B3A">
      <w:pPr>
        <w:tabs>
          <w:tab w:val="left" w:pos="567"/>
        </w:tabs>
        <w:spacing w:line="276" w:lineRule="auto"/>
        <w:jc w:val="both"/>
        <w:outlineLvl w:val="0"/>
        <w:rPr>
          <w:sz w:val="28"/>
          <w:szCs w:val="28"/>
        </w:rPr>
      </w:pPr>
      <w:r w:rsidRPr="00795500">
        <w:rPr>
          <w:b/>
          <w:bCs/>
          <w:sz w:val="28"/>
          <w:szCs w:val="28"/>
        </w:rPr>
        <w:tab/>
      </w:r>
      <w:r w:rsidRPr="00795500">
        <w:rPr>
          <w:b/>
          <w:bCs/>
          <w:sz w:val="28"/>
          <w:szCs w:val="28"/>
        </w:rPr>
        <w:tab/>
      </w:r>
      <w:r w:rsidR="005D56BA" w:rsidRPr="00795500">
        <w:rPr>
          <w:b/>
          <w:bCs/>
          <w:sz w:val="28"/>
          <w:szCs w:val="28"/>
        </w:rPr>
        <w:t>ФЭ</w:t>
      </w:r>
      <w:r w:rsidR="005D56BA" w:rsidRPr="00795500">
        <w:rPr>
          <w:sz w:val="28"/>
          <w:szCs w:val="28"/>
        </w:rPr>
        <w:t xml:space="preserve"> – финальный этап.</w:t>
      </w:r>
    </w:p>
    <w:p w14:paraId="2BE5AE8C" w14:textId="77777777" w:rsidR="00631C6B" w:rsidRPr="00795500" w:rsidRDefault="00631C6B" w:rsidP="00F54B3A">
      <w:pPr>
        <w:tabs>
          <w:tab w:val="left" w:pos="567"/>
        </w:tabs>
        <w:spacing w:line="276" w:lineRule="auto"/>
        <w:jc w:val="both"/>
        <w:outlineLvl w:val="0"/>
        <w:rPr>
          <w:sz w:val="28"/>
          <w:szCs w:val="28"/>
        </w:rPr>
      </w:pPr>
    </w:p>
    <w:p w14:paraId="2565EEAD" w14:textId="285F2222" w:rsidR="00490975" w:rsidRPr="00795500" w:rsidRDefault="00490975" w:rsidP="003F04BE">
      <w:pPr>
        <w:numPr>
          <w:ilvl w:val="0"/>
          <w:numId w:val="3"/>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Спортивные дисциплины вида спорта «теннис»</w:t>
      </w:r>
      <w:r w:rsidR="00104772" w:rsidRPr="00795500">
        <w:rPr>
          <w:b/>
          <w:sz w:val="28"/>
          <w:szCs w:val="28"/>
        </w:rPr>
        <w:t>.</w:t>
      </w:r>
    </w:p>
    <w:p w14:paraId="52823711" w14:textId="77777777" w:rsidR="00490975" w:rsidRPr="00795500" w:rsidRDefault="00490975" w:rsidP="00490975">
      <w:pPr>
        <w:tabs>
          <w:tab w:val="left" w:pos="426"/>
        </w:tabs>
        <w:overflowPunct/>
        <w:autoSpaceDE/>
        <w:autoSpaceDN/>
        <w:adjustRightInd/>
        <w:spacing w:line="276" w:lineRule="auto"/>
        <w:textAlignment w:val="auto"/>
        <w:rPr>
          <w:b/>
          <w:sz w:val="28"/>
          <w:szCs w:val="28"/>
        </w:rPr>
      </w:pPr>
    </w:p>
    <w:p w14:paraId="6887674E" w14:textId="77777777" w:rsidR="00490975" w:rsidRPr="00795500" w:rsidRDefault="008601C9" w:rsidP="00C36629">
      <w:pPr>
        <w:tabs>
          <w:tab w:val="left" w:pos="709"/>
        </w:tabs>
        <w:spacing w:line="276" w:lineRule="auto"/>
        <w:jc w:val="both"/>
        <w:outlineLvl w:val="0"/>
        <w:rPr>
          <w:sz w:val="28"/>
          <w:szCs w:val="28"/>
        </w:rPr>
      </w:pPr>
      <w:r w:rsidRPr="00795500">
        <w:rPr>
          <w:sz w:val="28"/>
          <w:szCs w:val="28"/>
        </w:rPr>
        <w:tab/>
      </w:r>
      <w:r w:rsidR="00490975" w:rsidRPr="00795500">
        <w:rPr>
          <w:sz w:val="28"/>
          <w:szCs w:val="28"/>
        </w:rPr>
        <w:t>Турниры по теннису проводятся в спортивных дисциплинах в соответствии с Всероссийским реестром видов спорта:</w:t>
      </w:r>
    </w:p>
    <w:p w14:paraId="2D931D43" w14:textId="7870D55D" w:rsidR="00490975" w:rsidRPr="00795500" w:rsidRDefault="00490975" w:rsidP="00490975">
      <w:pPr>
        <w:tabs>
          <w:tab w:val="left" w:pos="709"/>
        </w:tabs>
        <w:spacing w:line="276" w:lineRule="auto"/>
        <w:jc w:val="both"/>
        <w:outlineLvl w:val="0"/>
        <w:rPr>
          <w:sz w:val="28"/>
          <w:szCs w:val="28"/>
        </w:rPr>
      </w:pPr>
      <w:r w:rsidRPr="00795500">
        <w:rPr>
          <w:sz w:val="28"/>
          <w:szCs w:val="28"/>
        </w:rPr>
        <w:tab/>
      </w:r>
      <w:bookmarkStart w:id="2" w:name="_Hlk38027608"/>
      <w:r w:rsidR="00191940" w:rsidRPr="00795500">
        <w:rPr>
          <w:sz w:val="28"/>
          <w:szCs w:val="28"/>
        </w:rPr>
        <w:t>о</w:t>
      </w:r>
      <w:r w:rsidRPr="00795500">
        <w:rPr>
          <w:sz w:val="28"/>
          <w:szCs w:val="28"/>
        </w:rPr>
        <w:t>диночный разряд</w:t>
      </w:r>
      <w:r w:rsidR="00191940" w:rsidRPr="00795500">
        <w:rPr>
          <w:sz w:val="28"/>
          <w:szCs w:val="28"/>
        </w:rPr>
        <w:t>;</w:t>
      </w:r>
    </w:p>
    <w:p w14:paraId="7FD66BD4" w14:textId="39AD29EB" w:rsidR="00490975" w:rsidRPr="00795500" w:rsidRDefault="00490975" w:rsidP="00490975">
      <w:pPr>
        <w:tabs>
          <w:tab w:val="left" w:pos="709"/>
        </w:tabs>
        <w:spacing w:line="276" w:lineRule="auto"/>
        <w:jc w:val="both"/>
        <w:outlineLvl w:val="0"/>
        <w:rPr>
          <w:sz w:val="28"/>
          <w:szCs w:val="28"/>
        </w:rPr>
      </w:pPr>
      <w:r w:rsidRPr="00795500">
        <w:rPr>
          <w:sz w:val="28"/>
          <w:szCs w:val="28"/>
        </w:rPr>
        <w:tab/>
      </w:r>
      <w:r w:rsidR="00191940" w:rsidRPr="00795500">
        <w:rPr>
          <w:sz w:val="28"/>
          <w:szCs w:val="28"/>
        </w:rPr>
        <w:t>п</w:t>
      </w:r>
      <w:r w:rsidRPr="00795500">
        <w:rPr>
          <w:sz w:val="28"/>
          <w:szCs w:val="28"/>
        </w:rPr>
        <w:t>арный разряд</w:t>
      </w:r>
      <w:r w:rsidR="00191940" w:rsidRPr="00795500">
        <w:rPr>
          <w:sz w:val="28"/>
          <w:szCs w:val="28"/>
        </w:rPr>
        <w:t>;</w:t>
      </w:r>
    </w:p>
    <w:p w14:paraId="5FF391B6" w14:textId="570E92FC" w:rsidR="00490975" w:rsidRPr="00795500" w:rsidRDefault="00490975" w:rsidP="00490975">
      <w:pPr>
        <w:tabs>
          <w:tab w:val="left" w:pos="709"/>
        </w:tabs>
        <w:spacing w:line="276" w:lineRule="auto"/>
        <w:jc w:val="both"/>
        <w:outlineLvl w:val="0"/>
        <w:rPr>
          <w:sz w:val="28"/>
          <w:szCs w:val="28"/>
        </w:rPr>
      </w:pPr>
      <w:r w:rsidRPr="00795500">
        <w:rPr>
          <w:sz w:val="28"/>
          <w:szCs w:val="28"/>
        </w:rPr>
        <w:tab/>
      </w:r>
      <w:r w:rsidR="00191940" w:rsidRPr="00795500">
        <w:rPr>
          <w:sz w:val="28"/>
          <w:szCs w:val="28"/>
        </w:rPr>
        <w:t>с</w:t>
      </w:r>
      <w:r w:rsidRPr="00795500">
        <w:rPr>
          <w:sz w:val="28"/>
          <w:szCs w:val="28"/>
        </w:rPr>
        <w:t>мешанный парный разряд</w:t>
      </w:r>
      <w:r w:rsidR="00191940" w:rsidRPr="00795500">
        <w:rPr>
          <w:sz w:val="28"/>
          <w:szCs w:val="28"/>
        </w:rPr>
        <w:t>;</w:t>
      </w:r>
    </w:p>
    <w:p w14:paraId="1E29C9F6" w14:textId="0ABC6A7E" w:rsidR="00490975" w:rsidRPr="00795500" w:rsidRDefault="00490975" w:rsidP="00490975">
      <w:pPr>
        <w:tabs>
          <w:tab w:val="left" w:pos="709"/>
        </w:tabs>
        <w:spacing w:line="276" w:lineRule="auto"/>
        <w:jc w:val="both"/>
        <w:outlineLvl w:val="0"/>
        <w:rPr>
          <w:sz w:val="28"/>
          <w:szCs w:val="28"/>
        </w:rPr>
      </w:pPr>
      <w:r w:rsidRPr="00795500">
        <w:rPr>
          <w:sz w:val="28"/>
          <w:szCs w:val="28"/>
        </w:rPr>
        <w:tab/>
      </w:r>
      <w:r w:rsidR="00191940" w:rsidRPr="00795500">
        <w:rPr>
          <w:sz w:val="28"/>
          <w:szCs w:val="28"/>
        </w:rPr>
        <w:t>к</w:t>
      </w:r>
      <w:r w:rsidRPr="00795500">
        <w:rPr>
          <w:sz w:val="28"/>
          <w:szCs w:val="28"/>
        </w:rPr>
        <w:t>омандные соревнования</w:t>
      </w:r>
      <w:r w:rsidR="00191940" w:rsidRPr="00795500">
        <w:rPr>
          <w:sz w:val="28"/>
          <w:szCs w:val="28"/>
        </w:rPr>
        <w:t>;</w:t>
      </w:r>
    </w:p>
    <w:p w14:paraId="4435A9D9" w14:textId="7FA47CC1" w:rsidR="00490975" w:rsidRPr="00795500" w:rsidRDefault="00490975" w:rsidP="00490975">
      <w:pPr>
        <w:tabs>
          <w:tab w:val="left" w:pos="709"/>
        </w:tabs>
        <w:spacing w:line="276" w:lineRule="auto"/>
        <w:jc w:val="both"/>
        <w:outlineLvl w:val="0"/>
        <w:rPr>
          <w:sz w:val="28"/>
          <w:szCs w:val="28"/>
        </w:rPr>
      </w:pPr>
      <w:r w:rsidRPr="00795500">
        <w:rPr>
          <w:sz w:val="28"/>
          <w:szCs w:val="28"/>
        </w:rPr>
        <w:tab/>
      </w:r>
      <w:r w:rsidR="00191940" w:rsidRPr="00795500">
        <w:rPr>
          <w:sz w:val="28"/>
          <w:szCs w:val="28"/>
        </w:rPr>
        <w:t>п</w:t>
      </w:r>
      <w:r w:rsidRPr="00795500">
        <w:rPr>
          <w:sz w:val="28"/>
          <w:szCs w:val="28"/>
        </w:rPr>
        <w:t xml:space="preserve">ляжный теннис </w:t>
      </w:r>
      <w:r w:rsidR="00191940" w:rsidRPr="00795500">
        <w:rPr>
          <w:sz w:val="28"/>
          <w:szCs w:val="28"/>
        </w:rPr>
        <w:t>-</w:t>
      </w:r>
      <w:r w:rsidRPr="00795500">
        <w:rPr>
          <w:sz w:val="28"/>
          <w:szCs w:val="28"/>
        </w:rPr>
        <w:t xml:space="preserve"> парный разряд</w:t>
      </w:r>
      <w:r w:rsidR="00191940" w:rsidRPr="00795500">
        <w:rPr>
          <w:sz w:val="28"/>
          <w:szCs w:val="28"/>
        </w:rPr>
        <w:t>;</w:t>
      </w:r>
    </w:p>
    <w:p w14:paraId="59C1CE9C" w14:textId="5E748884" w:rsidR="00490975" w:rsidRPr="00795500" w:rsidRDefault="00490975" w:rsidP="003341FC">
      <w:pPr>
        <w:tabs>
          <w:tab w:val="left" w:pos="709"/>
        </w:tabs>
        <w:spacing w:line="276" w:lineRule="auto"/>
        <w:jc w:val="both"/>
        <w:outlineLvl w:val="0"/>
        <w:rPr>
          <w:sz w:val="28"/>
          <w:szCs w:val="28"/>
        </w:rPr>
      </w:pPr>
      <w:r w:rsidRPr="00795500">
        <w:rPr>
          <w:sz w:val="28"/>
          <w:szCs w:val="28"/>
        </w:rPr>
        <w:tab/>
      </w:r>
      <w:r w:rsidR="00191940" w:rsidRPr="00795500">
        <w:rPr>
          <w:sz w:val="28"/>
          <w:szCs w:val="28"/>
        </w:rPr>
        <w:t>п</w:t>
      </w:r>
      <w:r w:rsidRPr="00795500">
        <w:rPr>
          <w:sz w:val="28"/>
          <w:szCs w:val="28"/>
        </w:rPr>
        <w:t xml:space="preserve">ляжный теннис </w:t>
      </w:r>
      <w:r w:rsidR="00191940" w:rsidRPr="00795500">
        <w:rPr>
          <w:sz w:val="28"/>
          <w:szCs w:val="28"/>
        </w:rPr>
        <w:t>-</w:t>
      </w:r>
      <w:r w:rsidRPr="00795500">
        <w:rPr>
          <w:sz w:val="28"/>
          <w:szCs w:val="28"/>
        </w:rPr>
        <w:t xml:space="preserve"> смешанный парный разряд</w:t>
      </w:r>
      <w:r w:rsidR="00191940" w:rsidRPr="00795500">
        <w:rPr>
          <w:sz w:val="28"/>
          <w:szCs w:val="28"/>
        </w:rPr>
        <w:t>;</w:t>
      </w:r>
    </w:p>
    <w:p w14:paraId="7B201C45" w14:textId="79900E5F" w:rsidR="00490975" w:rsidRPr="00795500" w:rsidRDefault="00490975" w:rsidP="003341FC">
      <w:pPr>
        <w:tabs>
          <w:tab w:val="left" w:pos="567"/>
          <w:tab w:val="left" w:pos="709"/>
        </w:tabs>
        <w:spacing w:line="276" w:lineRule="auto"/>
        <w:jc w:val="both"/>
        <w:outlineLvl w:val="0"/>
        <w:rPr>
          <w:sz w:val="28"/>
          <w:szCs w:val="28"/>
        </w:rPr>
      </w:pPr>
      <w:r w:rsidRPr="00795500">
        <w:rPr>
          <w:sz w:val="28"/>
          <w:szCs w:val="28"/>
        </w:rPr>
        <w:tab/>
      </w:r>
      <w:r w:rsidRPr="00795500">
        <w:rPr>
          <w:sz w:val="28"/>
          <w:szCs w:val="28"/>
        </w:rPr>
        <w:tab/>
      </w:r>
      <w:r w:rsidR="00191940" w:rsidRPr="00795500">
        <w:rPr>
          <w:sz w:val="28"/>
          <w:szCs w:val="28"/>
        </w:rPr>
        <w:t>п</w:t>
      </w:r>
      <w:r w:rsidRPr="00795500">
        <w:rPr>
          <w:sz w:val="28"/>
          <w:szCs w:val="28"/>
        </w:rPr>
        <w:t xml:space="preserve">ляжный теннис </w:t>
      </w:r>
      <w:r w:rsidR="00191940" w:rsidRPr="00795500">
        <w:rPr>
          <w:sz w:val="28"/>
          <w:szCs w:val="28"/>
        </w:rPr>
        <w:t>-</w:t>
      </w:r>
      <w:r w:rsidRPr="00795500">
        <w:rPr>
          <w:sz w:val="28"/>
          <w:szCs w:val="28"/>
        </w:rPr>
        <w:t xml:space="preserve"> командные соревнования</w:t>
      </w:r>
      <w:bookmarkEnd w:id="2"/>
      <w:r w:rsidR="00191940" w:rsidRPr="00795500">
        <w:rPr>
          <w:sz w:val="28"/>
          <w:szCs w:val="28"/>
        </w:rPr>
        <w:t>;</w:t>
      </w:r>
    </w:p>
    <w:p w14:paraId="5CB0F92A" w14:textId="67527B18" w:rsidR="00BA68B7" w:rsidRPr="00795500" w:rsidRDefault="00BA68B7" w:rsidP="003341FC">
      <w:pPr>
        <w:tabs>
          <w:tab w:val="left" w:pos="567"/>
          <w:tab w:val="left" w:pos="709"/>
        </w:tabs>
        <w:spacing w:line="276" w:lineRule="auto"/>
        <w:jc w:val="both"/>
        <w:outlineLvl w:val="0"/>
        <w:rPr>
          <w:sz w:val="28"/>
          <w:szCs w:val="28"/>
        </w:rPr>
      </w:pPr>
      <w:r w:rsidRPr="00795500">
        <w:rPr>
          <w:sz w:val="28"/>
          <w:szCs w:val="28"/>
        </w:rPr>
        <w:tab/>
      </w:r>
      <w:r w:rsidRPr="00795500">
        <w:rPr>
          <w:sz w:val="28"/>
          <w:szCs w:val="28"/>
        </w:rPr>
        <w:tab/>
      </w:r>
      <w:bookmarkStart w:id="3" w:name="_Hlk208474795"/>
      <w:r w:rsidR="00191940" w:rsidRPr="00795500">
        <w:rPr>
          <w:sz w:val="28"/>
          <w:szCs w:val="28"/>
        </w:rPr>
        <w:t>м</w:t>
      </w:r>
      <w:r w:rsidRPr="00795500">
        <w:rPr>
          <w:sz w:val="28"/>
          <w:szCs w:val="28"/>
        </w:rPr>
        <w:t xml:space="preserve">алый теннис (пиклбол) </w:t>
      </w:r>
      <w:r w:rsidR="00191940" w:rsidRPr="00795500">
        <w:rPr>
          <w:sz w:val="28"/>
          <w:szCs w:val="28"/>
        </w:rPr>
        <w:t>-</w:t>
      </w:r>
      <w:r w:rsidRPr="00795500">
        <w:rPr>
          <w:sz w:val="28"/>
          <w:szCs w:val="28"/>
        </w:rPr>
        <w:t xml:space="preserve"> одиночный разряд</w:t>
      </w:r>
      <w:r w:rsidR="00191940" w:rsidRPr="00795500">
        <w:rPr>
          <w:sz w:val="28"/>
          <w:szCs w:val="28"/>
        </w:rPr>
        <w:t>;</w:t>
      </w:r>
    </w:p>
    <w:p w14:paraId="269F04CE" w14:textId="2C092C12" w:rsidR="00BA68B7" w:rsidRPr="00795500" w:rsidRDefault="00BA68B7" w:rsidP="00BA68B7">
      <w:pPr>
        <w:tabs>
          <w:tab w:val="left" w:pos="567"/>
          <w:tab w:val="left" w:pos="709"/>
        </w:tabs>
        <w:spacing w:line="276" w:lineRule="auto"/>
        <w:jc w:val="both"/>
        <w:outlineLvl w:val="0"/>
        <w:rPr>
          <w:sz w:val="28"/>
          <w:szCs w:val="28"/>
        </w:rPr>
      </w:pPr>
      <w:r w:rsidRPr="00795500">
        <w:rPr>
          <w:sz w:val="28"/>
          <w:szCs w:val="28"/>
        </w:rPr>
        <w:tab/>
      </w:r>
      <w:r w:rsidRPr="00795500">
        <w:rPr>
          <w:sz w:val="28"/>
          <w:szCs w:val="28"/>
        </w:rPr>
        <w:tab/>
      </w:r>
      <w:r w:rsidR="00191940" w:rsidRPr="00795500">
        <w:rPr>
          <w:sz w:val="28"/>
          <w:szCs w:val="28"/>
        </w:rPr>
        <w:t>м</w:t>
      </w:r>
      <w:r w:rsidRPr="00795500">
        <w:rPr>
          <w:sz w:val="28"/>
          <w:szCs w:val="28"/>
        </w:rPr>
        <w:t xml:space="preserve">алый теннис (пиклбол) </w:t>
      </w:r>
      <w:r w:rsidR="00191940" w:rsidRPr="00795500">
        <w:rPr>
          <w:sz w:val="28"/>
          <w:szCs w:val="28"/>
        </w:rPr>
        <w:t>-</w:t>
      </w:r>
      <w:r w:rsidRPr="00795500">
        <w:rPr>
          <w:sz w:val="28"/>
          <w:szCs w:val="28"/>
        </w:rPr>
        <w:t xml:space="preserve"> парный разряд</w:t>
      </w:r>
      <w:r w:rsidR="00191940" w:rsidRPr="00795500">
        <w:rPr>
          <w:sz w:val="28"/>
          <w:szCs w:val="28"/>
        </w:rPr>
        <w:t>;</w:t>
      </w:r>
    </w:p>
    <w:p w14:paraId="542BE931" w14:textId="61087E6A" w:rsidR="00BA68B7" w:rsidRPr="00795500" w:rsidRDefault="00BA68B7" w:rsidP="00BA68B7">
      <w:pPr>
        <w:tabs>
          <w:tab w:val="left" w:pos="567"/>
          <w:tab w:val="left" w:pos="709"/>
        </w:tabs>
        <w:spacing w:line="276" w:lineRule="auto"/>
        <w:jc w:val="both"/>
        <w:outlineLvl w:val="0"/>
        <w:rPr>
          <w:sz w:val="28"/>
          <w:szCs w:val="28"/>
        </w:rPr>
      </w:pPr>
      <w:r w:rsidRPr="00795500">
        <w:rPr>
          <w:sz w:val="28"/>
          <w:szCs w:val="28"/>
        </w:rPr>
        <w:tab/>
      </w:r>
      <w:r w:rsidRPr="00795500">
        <w:rPr>
          <w:sz w:val="28"/>
          <w:szCs w:val="28"/>
        </w:rPr>
        <w:tab/>
      </w:r>
      <w:r w:rsidR="00191940" w:rsidRPr="00795500">
        <w:rPr>
          <w:sz w:val="28"/>
          <w:szCs w:val="28"/>
        </w:rPr>
        <w:t>м</w:t>
      </w:r>
      <w:r w:rsidRPr="00795500">
        <w:rPr>
          <w:sz w:val="28"/>
          <w:szCs w:val="28"/>
        </w:rPr>
        <w:t xml:space="preserve">алый теннис (пиклбол) </w:t>
      </w:r>
      <w:r w:rsidR="00191940" w:rsidRPr="00795500">
        <w:rPr>
          <w:sz w:val="28"/>
          <w:szCs w:val="28"/>
        </w:rPr>
        <w:t>-</w:t>
      </w:r>
      <w:r w:rsidRPr="00795500">
        <w:rPr>
          <w:sz w:val="28"/>
          <w:szCs w:val="28"/>
        </w:rPr>
        <w:t xml:space="preserve"> парный разряд </w:t>
      </w:r>
      <w:r w:rsidR="00191940" w:rsidRPr="00795500">
        <w:rPr>
          <w:sz w:val="28"/>
          <w:szCs w:val="28"/>
        </w:rPr>
        <w:t>-</w:t>
      </w:r>
      <w:r w:rsidRPr="00795500">
        <w:rPr>
          <w:sz w:val="28"/>
          <w:szCs w:val="28"/>
        </w:rPr>
        <w:t xml:space="preserve"> смешанный</w:t>
      </w:r>
      <w:r w:rsidR="00191940" w:rsidRPr="00795500">
        <w:rPr>
          <w:sz w:val="28"/>
          <w:szCs w:val="28"/>
        </w:rPr>
        <w:t>;</w:t>
      </w:r>
    </w:p>
    <w:p w14:paraId="2F606E23" w14:textId="31A74509" w:rsidR="00BA68B7" w:rsidRPr="00795500" w:rsidRDefault="00BA68B7" w:rsidP="003341FC">
      <w:pPr>
        <w:tabs>
          <w:tab w:val="left" w:pos="567"/>
          <w:tab w:val="left" w:pos="709"/>
        </w:tabs>
        <w:spacing w:line="276" w:lineRule="auto"/>
        <w:jc w:val="both"/>
        <w:outlineLvl w:val="0"/>
        <w:rPr>
          <w:sz w:val="28"/>
          <w:szCs w:val="28"/>
        </w:rPr>
      </w:pPr>
      <w:r w:rsidRPr="00795500">
        <w:rPr>
          <w:sz w:val="28"/>
          <w:szCs w:val="28"/>
        </w:rPr>
        <w:tab/>
      </w:r>
      <w:r w:rsidRPr="00795500">
        <w:rPr>
          <w:sz w:val="28"/>
          <w:szCs w:val="28"/>
        </w:rPr>
        <w:tab/>
      </w:r>
      <w:r w:rsidR="00191940" w:rsidRPr="00795500">
        <w:rPr>
          <w:sz w:val="28"/>
          <w:szCs w:val="28"/>
        </w:rPr>
        <w:t>м</w:t>
      </w:r>
      <w:r w:rsidRPr="00795500">
        <w:rPr>
          <w:sz w:val="28"/>
          <w:szCs w:val="28"/>
        </w:rPr>
        <w:t xml:space="preserve">алый теннис (пиклбол) </w:t>
      </w:r>
      <w:r w:rsidR="00191940" w:rsidRPr="00795500">
        <w:rPr>
          <w:sz w:val="28"/>
          <w:szCs w:val="28"/>
        </w:rPr>
        <w:t>-</w:t>
      </w:r>
      <w:r w:rsidRPr="00795500">
        <w:rPr>
          <w:sz w:val="28"/>
          <w:szCs w:val="28"/>
        </w:rPr>
        <w:t xml:space="preserve"> командные соревнования</w:t>
      </w:r>
      <w:r w:rsidR="00191940" w:rsidRPr="00795500">
        <w:rPr>
          <w:sz w:val="28"/>
          <w:szCs w:val="28"/>
        </w:rPr>
        <w:t>.</w:t>
      </w:r>
    </w:p>
    <w:bookmarkEnd w:id="3"/>
    <w:p w14:paraId="12E9D506" w14:textId="77777777" w:rsidR="00BA68B7" w:rsidRPr="00795500" w:rsidRDefault="00BA68B7" w:rsidP="003341FC">
      <w:pPr>
        <w:tabs>
          <w:tab w:val="left" w:pos="567"/>
          <w:tab w:val="left" w:pos="709"/>
        </w:tabs>
        <w:spacing w:line="276" w:lineRule="auto"/>
        <w:jc w:val="both"/>
        <w:outlineLvl w:val="0"/>
        <w:rPr>
          <w:sz w:val="28"/>
          <w:szCs w:val="28"/>
        </w:rPr>
      </w:pPr>
    </w:p>
    <w:p w14:paraId="301E2BA4" w14:textId="6A61240B" w:rsidR="00304B3B" w:rsidRPr="00795500" w:rsidRDefault="00445341" w:rsidP="00104772">
      <w:pPr>
        <w:numPr>
          <w:ilvl w:val="0"/>
          <w:numId w:val="10"/>
        </w:numPr>
        <w:tabs>
          <w:tab w:val="left" w:pos="567"/>
        </w:tabs>
        <w:spacing w:line="276" w:lineRule="auto"/>
        <w:ind w:left="0" w:firstLine="0"/>
        <w:jc w:val="center"/>
        <w:outlineLvl w:val="0"/>
        <w:rPr>
          <w:b/>
          <w:sz w:val="28"/>
          <w:szCs w:val="28"/>
        </w:rPr>
      </w:pPr>
      <w:r w:rsidRPr="00795500">
        <w:rPr>
          <w:b/>
          <w:sz w:val="28"/>
          <w:szCs w:val="28"/>
        </w:rPr>
        <w:t>ПРАВИЛА ИГРЫ В ТЕННИС</w:t>
      </w:r>
    </w:p>
    <w:p w14:paraId="107CF5DE" w14:textId="77777777" w:rsidR="004A22BE" w:rsidRPr="00795500" w:rsidRDefault="004A22BE" w:rsidP="00F54B3A">
      <w:pPr>
        <w:pStyle w:val="ac"/>
        <w:tabs>
          <w:tab w:val="clear" w:pos="4677"/>
          <w:tab w:val="clear" w:pos="9355"/>
          <w:tab w:val="left" w:pos="360"/>
        </w:tabs>
        <w:spacing w:line="276" w:lineRule="auto"/>
        <w:ind w:firstLine="567"/>
        <w:jc w:val="center"/>
        <w:rPr>
          <w:b/>
          <w:sz w:val="28"/>
          <w:szCs w:val="28"/>
        </w:rPr>
      </w:pPr>
    </w:p>
    <w:p w14:paraId="24F0FD79" w14:textId="59055C7E" w:rsidR="00E62BBA" w:rsidRPr="00795500" w:rsidRDefault="00B74EFB" w:rsidP="00B74EFB">
      <w:pPr>
        <w:pStyle w:val="ac"/>
        <w:tabs>
          <w:tab w:val="clear" w:pos="4677"/>
          <w:tab w:val="clear" w:pos="9355"/>
          <w:tab w:val="left" w:pos="709"/>
        </w:tabs>
        <w:spacing w:line="276" w:lineRule="auto"/>
        <w:jc w:val="both"/>
        <w:rPr>
          <w:strike/>
          <w:sz w:val="28"/>
          <w:szCs w:val="28"/>
          <w:lang w:val="ru-RU"/>
        </w:rPr>
      </w:pPr>
      <w:r w:rsidRPr="00795500">
        <w:rPr>
          <w:sz w:val="28"/>
          <w:szCs w:val="28"/>
        </w:rPr>
        <w:tab/>
      </w:r>
      <w:r w:rsidRPr="00795500">
        <w:rPr>
          <w:sz w:val="28"/>
          <w:szCs w:val="28"/>
          <w:lang w:val="ru-RU"/>
        </w:rPr>
        <w:t xml:space="preserve">Настоящие Правила игры в </w:t>
      </w:r>
      <w:r w:rsidR="00832FEC" w:rsidRPr="00795500">
        <w:rPr>
          <w:sz w:val="28"/>
          <w:szCs w:val="28"/>
          <w:lang w:val="ru-RU"/>
        </w:rPr>
        <w:t>спортивных дисциплинах «одиночный разряд», «парный разряд», «смешанный парный разряд», «командные соревнования» ви</w:t>
      </w:r>
      <w:r w:rsidR="005E34A1" w:rsidRPr="00795500">
        <w:rPr>
          <w:sz w:val="28"/>
          <w:szCs w:val="28"/>
          <w:lang w:val="ru-RU"/>
        </w:rPr>
        <w:t>д</w:t>
      </w:r>
      <w:r w:rsidR="00832FEC" w:rsidRPr="00795500">
        <w:rPr>
          <w:sz w:val="28"/>
          <w:szCs w:val="28"/>
          <w:lang w:val="ru-RU"/>
        </w:rPr>
        <w:t>а спорта «</w:t>
      </w:r>
      <w:r w:rsidRPr="00795500">
        <w:rPr>
          <w:sz w:val="28"/>
          <w:szCs w:val="28"/>
          <w:lang w:val="ru-RU"/>
        </w:rPr>
        <w:t>теннис</w:t>
      </w:r>
      <w:r w:rsidR="00832FEC" w:rsidRPr="00795500">
        <w:rPr>
          <w:sz w:val="28"/>
          <w:szCs w:val="28"/>
          <w:lang w:val="ru-RU"/>
        </w:rPr>
        <w:t>»</w:t>
      </w:r>
      <w:r w:rsidR="005744FF" w:rsidRPr="00795500">
        <w:rPr>
          <w:sz w:val="28"/>
          <w:szCs w:val="28"/>
          <w:lang w:val="ru-RU"/>
        </w:rPr>
        <w:t xml:space="preserve"> (далее – Правила игры)</w:t>
      </w:r>
      <w:r w:rsidRPr="00795500">
        <w:rPr>
          <w:sz w:val="28"/>
          <w:szCs w:val="28"/>
          <w:lang w:val="ru-RU"/>
        </w:rPr>
        <w:t xml:space="preserve">, действующие на территории Российской Федерации, </w:t>
      </w:r>
      <w:r w:rsidR="005D56BA" w:rsidRPr="00795500">
        <w:rPr>
          <w:sz w:val="28"/>
          <w:szCs w:val="28"/>
          <w:lang w:val="ru-RU"/>
        </w:rPr>
        <w:t>разработаны с учетом</w:t>
      </w:r>
      <w:r w:rsidR="00832FEC" w:rsidRPr="00795500">
        <w:rPr>
          <w:sz w:val="28"/>
          <w:szCs w:val="28"/>
          <w:lang w:val="ru-RU"/>
        </w:rPr>
        <w:t xml:space="preserve"> </w:t>
      </w:r>
      <w:r w:rsidR="008D005E" w:rsidRPr="00795500">
        <w:rPr>
          <w:sz w:val="28"/>
          <w:szCs w:val="28"/>
          <w:lang w:val="ru-RU"/>
        </w:rPr>
        <w:t>Правил игры в теннис, утвержденны</w:t>
      </w:r>
      <w:r w:rsidR="005D56BA" w:rsidRPr="00795500">
        <w:rPr>
          <w:sz w:val="28"/>
          <w:szCs w:val="28"/>
          <w:lang w:val="ru-RU"/>
        </w:rPr>
        <w:t>х</w:t>
      </w:r>
      <w:r w:rsidR="008D005E" w:rsidRPr="00795500">
        <w:rPr>
          <w:sz w:val="28"/>
          <w:szCs w:val="28"/>
          <w:lang w:val="ru-RU"/>
        </w:rPr>
        <w:t xml:space="preserve"> </w:t>
      </w:r>
      <w:r w:rsidR="003A1CE1" w:rsidRPr="00795500">
        <w:rPr>
          <w:sz w:val="28"/>
          <w:szCs w:val="28"/>
          <w:lang w:val="ru-RU"/>
        </w:rPr>
        <w:t>МФТ</w:t>
      </w:r>
      <w:r w:rsidR="008D005E" w:rsidRPr="00795500">
        <w:rPr>
          <w:sz w:val="28"/>
          <w:szCs w:val="28"/>
          <w:lang w:val="ru-RU"/>
        </w:rPr>
        <w:t xml:space="preserve"> для применения во всем мире</w:t>
      </w:r>
      <w:r w:rsidRPr="00795500">
        <w:rPr>
          <w:sz w:val="28"/>
          <w:szCs w:val="28"/>
          <w:lang w:val="ru-RU"/>
        </w:rPr>
        <w:t xml:space="preserve">. </w:t>
      </w:r>
    </w:p>
    <w:p w14:paraId="4C38CACC" w14:textId="77777777" w:rsidR="00231991" w:rsidRPr="00795500" w:rsidRDefault="00231991" w:rsidP="00B74EFB">
      <w:pPr>
        <w:pStyle w:val="ac"/>
        <w:tabs>
          <w:tab w:val="clear" w:pos="4677"/>
          <w:tab w:val="clear" w:pos="9355"/>
          <w:tab w:val="left" w:pos="709"/>
        </w:tabs>
        <w:spacing w:line="276" w:lineRule="auto"/>
        <w:jc w:val="both"/>
        <w:rPr>
          <w:sz w:val="28"/>
          <w:szCs w:val="28"/>
          <w:lang w:val="ru-RU"/>
        </w:rPr>
      </w:pPr>
      <w:r w:rsidRPr="00795500">
        <w:rPr>
          <w:sz w:val="28"/>
          <w:szCs w:val="28"/>
          <w:lang w:val="ru-RU"/>
        </w:rPr>
        <w:tab/>
        <w:t xml:space="preserve">При приостановлении членства или временном отстранении от участия ОСФ в МФТ, во всех случаях, когда по приведенному ниже тексту Правил игры требуется решение (разрешение) МФТ, такое решение (разрешение) </w:t>
      </w:r>
      <w:r w:rsidR="00BF4304" w:rsidRPr="00795500">
        <w:rPr>
          <w:sz w:val="28"/>
          <w:szCs w:val="28"/>
          <w:lang w:val="ru-RU"/>
        </w:rPr>
        <w:t>принимает</w:t>
      </w:r>
      <w:r w:rsidRPr="00795500">
        <w:rPr>
          <w:sz w:val="28"/>
          <w:szCs w:val="28"/>
          <w:lang w:val="ru-RU"/>
        </w:rPr>
        <w:t xml:space="preserve"> (</w:t>
      </w:r>
      <w:r w:rsidR="00BF4304" w:rsidRPr="00795500">
        <w:rPr>
          <w:sz w:val="28"/>
          <w:szCs w:val="28"/>
          <w:lang w:val="ru-RU"/>
        </w:rPr>
        <w:t>выдает</w:t>
      </w:r>
      <w:r w:rsidRPr="00795500">
        <w:rPr>
          <w:sz w:val="28"/>
          <w:szCs w:val="28"/>
          <w:lang w:val="ru-RU"/>
        </w:rPr>
        <w:t>) ОСФ.</w:t>
      </w:r>
    </w:p>
    <w:p w14:paraId="662D44FC" w14:textId="5BFD50B7" w:rsidR="004A22BE" w:rsidRPr="00795500" w:rsidRDefault="000B7281" w:rsidP="000B7281">
      <w:pPr>
        <w:pStyle w:val="ac"/>
        <w:tabs>
          <w:tab w:val="clear" w:pos="4677"/>
          <w:tab w:val="clear" w:pos="9355"/>
          <w:tab w:val="left" w:pos="709"/>
          <w:tab w:val="left" w:pos="1701"/>
        </w:tabs>
        <w:spacing w:line="276" w:lineRule="auto"/>
        <w:jc w:val="both"/>
        <w:rPr>
          <w:bCs/>
          <w:sz w:val="28"/>
          <w:szCs w:val="28"/>
          <w:lang w:val="ru-RU"/>
        </w:rPr>
      </w:pPr>
      <w:r w:rsidRPr="00795500">
        <w:rPr>
          <w:sz w:val="28"/>
          <w:szCs w:val="28"/>
          <w:lang w:val="ru-RU"/>
        </w:rPr>
        <w:tab/>
      </w:r>
      <w:r w:rsidR="004A22BE" w:rsidRPr="00795500">
        <w:rPr>
          <w:bCs/>
          <w:sz w:val="28"/>
          <w:szCs w:val="28"/>
        </w:rPr>
        <w:t xml:space="preserve">Если не установлено иное, всякое употребление </w:t>
      </w:r>
      <w:r w:rsidR="00DC4050" w:rsidRPr="00795500">
        <w:rPr>
          <w:bCs/>
          <w:sz w:val="28"/>
          <w:szCs w:val="28"/>
        </w:rPr>
        <w:t xml:space="preserve">мужского рода </w:t>
      </w:r>
      <w:r w:rsidR="004A22BE" w:rsidRPr="00795500">
        <w:rPr>
          <w:bCs/>
          <w:sz w:val="28"/>
          <w:szCs w:val="28"/>
        </w:rPr>
        <w:t>в тексте настоящих Правил</w:t>
      </w:r>
      <w:r w:rsidR="00444963" w:rsidRPr="00795500">
        <w:rPr>
          <w:bCs/>
          <w:sz w:val="28"/>
          <w:szCs w:val="28"/>
          <w:lang w:val="ru-RU"/>
        </w:rPr>
        <w:t xml:space="preserve"> игры</w:t>
      </w:r>
      <w:r w:rsidR="004A22BE" w:rsidRPr="00795500">
        <w:rPr>
          <w:bCs/>
          <w:sz w:val="28"/>
          <w:szCs w:val="28"/>
        </w:rPr>
        <w:t xml:space="preserve"> распространяется также и на женский род.</w:t>
      </w:r>
    </w:p>
    <w:p w14:paraId="65090BCF" w14:textId="77777777" w:rsidR="000B7281" w:rsidRPr="00795500" w:rsidRDefault="000B7281" w:rsidP="00005AB5">
      <w:pPr>
        <w:pStyle w:val="ac"/>
        <w:tabs>
          <w:tab w:val="clear" w:pos="4677"/>
          <w:tab w:val="clear" w:pos="9355"/>
          <w:tab w:val="left" w:pos="709"/>
          <w:tab w:val="left" w:pos="1701"/>
        </w:tabs>
        <w:spacing w:line="276" w:lineRule="auto"/>
        <w:jc w:val="both"/>
        <w:rPr>
          <w:bCs/>
          <w:i/>
          <w:iCs/>
          <w:sz w:val="28"/>
          <w:szCs w:val="28"/>
          <w:lang w:val="ru-RU"/>
        </w:rPr>
      </w:pPr>
    </w:p>
    <w:p w14:paraId="0B4FDD9A" w14:textId="77777777" w:rsidR="00DA3E18" w:rsidRPr="00795500" w:rsidRDefault="00DA3E18" w:rsidP="00005AB5">
      <w:pPr>
        <w:pStyle w:val="ac"/>
        <w:tabs>
          <w:tab w:val="clear" w:pos="4677"/>
          <w:tab w:val="clear" w:pos="9355"/>
          <w:tab w:val="left" w:pos="709"/>
          <w:tab w:val="left" w:pos="1701"/>
        </w:tabs>
        <w:spacing w:line="276" w:lineRule="auto"/>
        <w:jc w:val="both"/>
        <w:rPr>
          <w:bCs/>
          <w:i/>
          <w:iCs/>
          <w:sz w:val="28"/>
          <w:szCs w:val="28"/>
          <w:lang w:val="ru-RU"/>
        </w:rPr>
      </w:pPr>
    </w:p>
    <w:p w14:paraId="62514034" w14:textId="2BB09F3A"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lastRenderedPageBreak/>
        <w:t xml:space="preserve">1. </w:t>
      </w:r>
      <w:r w:rsidRPr="00795500">
        <w:rPr>
          <w:b/>
          <w:sz w:val="28"/>
          <w:szCs w:val="28"/>
        </w:rPr>
        <w:tab/>
        <w:t>КОРТ</w:t>
      </w:r>
      <w:r w:rsidR="00104772" w:rsidRPr="00795500">
        <w:rPr>
          <w:b/>
          <w:sz w:val="28"/>
          <w:szCs w:val="28"/>
          <w:lang w:val="ru-RU"/>
        </w:rPr>
        <w:t>.</w:t>
      </w:r>
    </w:p>
    <w:p w14:paraId="6218E554" w14:textId="77777777" w:rsidR="004A22BE" w:rsidRPr="00795500" w:rsidRDefault="004A22BE" w:rsidP="00F54B3A">
      <w:pPr>
        <w:pStyle w:val="ac"/>
        <w:tabs>
          <w:tab w:val="clear" w:pos="4677"/>
          <w:tab w:val="clear" w:pos="9355"/>
          <w:tab w:val="left" w:pos="360"/>
        </w:tabs>
        <w:spacing w:line="276" w:lineRule="auto"/>
        <w:ind w:firstLine="567"/>
        <w:jc w:val="both"/>
        <w:rPr>
          <w:b/>
          <w:sz w:val="28"/>
          <w:szCs w:val="28"/>
        </w:rPr>
      </w:pPr>
    </w:p>
    <w:p w14:paraId="7022AA91"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8B16F5" w:rsidRPr="00795500">
        <w:rPr>
          <w:sz w:val="28"/>
          <w:szCs w:val="28"/>
          <w:lang w:val="ru-RU"/>
        </w:rPr>
        <w:t>Теннисный корт (далее – корт)</w:t>
      </w:r>
      <w:r w:rsidR="004A22BE" w:rsidRPr="00795500">
        <w:rPr>
          <w:sz w:val="28"/>
          <w:szCs w:val="28"/>
        </w:rPr>
        <w:t xml:space="preserve"> представляет собой прямоугольную площадку длиной 23,77</w:t>
      </w:r>
      <w:r w:rsidR="00354B8F" w:rsidRPr="00795500">
        <w:rPr>
          <w:sz w:val="28"/>
          <w:szCs w:val="28"/>
          <w:lang w:val="ru-RU"/>
        </w:rPr>
        <w:t xml:space="preserve"> </w:t>
      </w:r>
      <w:r w:rsidR="004A22BE" w:rsidRPr="00795500">
        <w:rPr>
          <w:sz w:val="28"/>
          <w:szCs w:val="28"/>
        </w:rPr>
        <w:t>м и, для одиночной игры, шириной 8,23</w:t>
      </w:r>
      <w:r w:rsidR="00354B8F" w:rsidRPr="00795500">
        <w:rPr>
          <w:sz w:val="28"/>
          <w:szCs w:val="28"/>
          <w:lang w:val="ru-RU"/>
        </w:rPr>
        <w:t xml:space="preserve"> </w:t>
      </w:r>
      <w:r w:rsidR="004A22BE" w:rsidRPr="00795500">
        <w:rPr>
          <w:sz w:val="28"/>
          <w:szCs w:val="28"/>
        </w:rPr>
        <w:t>м. Ширина корта для парной игры – 10,97</w:t>
      </w:r>
      <w:r w:rsidR="00354B8F" w:rsidRPr="00795500">
        <w:rPr>
          <w:sz w:val="28"/>
          <w:szCs w:val="28"/>
          <w:lang w:val="ru-RU"/>
        </w:rPr>
        <w:t xml:space="preserve"> </w:t>
      </w:r>
      <w:r w:rsidR="004A22BE" w:rsidRPr="00795500">
        <w:rPr>
          <w:sz w:val="28"/>
          <w:szCs w:val="28"/>
        </w:rPr>
        <w:t>м</w:t>
      </w:r>
      <w:r w:rsidR="00F902AF" w:rsidRPr="00795500">
        <w:rPr>
          <w:sz w:val="28"/>
          <w:szCs w:val="28"/>
        </w:rPr>
        <w:t xml:space="preserve"> </w:t>
      </w:r>
      <w:r w:rsidR="00F902AF" w:rsidRPr="00795500">
        <w:rPr>
          <w:sz w:val="28"/>
          <w:szCs w:val="28"/>
          <w:lang w:val="ru-RU"/>
        </w:rPr>
        <w:t>(</w:t>
      </w:r>
      <w:r w:rsidR="00210397" w:rsidRPr="00795500">
        <w:rPr>
          <w:sz w:val="28"/>
          <w:szCs w:val="28"/>
          <w:lang w:val="ru-RU"/>
        </w:rPr>
        <w:t>Приложение</w:t>
      </w:r>
      <w:r w:rsidR="00210397" w:rsidRPr="00795500">
        <w:rPr>
          <w:sz w:val="28"/>
          <w:szCs w:val="28"/>
        </w:rPr>
        <w:t xml:space="preserve"> </w:t>
      </w:r>
      <w:r w:rsidR="00F902AF" w:rsidRPr="00795500">
        <w:rPr>
          <w:sz w:val="28"/>
          <w:szCs w:val="28"/>
        </w:rPr>
        <w:t>8 к Правилам игры).</w:t>
      </w:r>
    </w:p>
    <w:p w14:paraId="7CF681D2" w14:textId="6DF83C85"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Посередине корт раздел</w:t>
      </w:r>
      <w:r w:rsidR="00871F18" w:rsidRPr="00795500">
        <w:rPr>
          <w:sz w:val="28"/>
          <w:szCs w:val="28"/>
        </w:rPr>
        <w:t>е</w:t>
      </w:r>
      <w:r w:rsidR="004A22BE" w:rsidRPr="00795500">
        <w:rPr>
          <w:sz w:val="28"/>
          <w:szCs w:val="28"/>
        </w:rPr>
        <w:t xml:space="preserve">н поперечной сеткой, </w:t>
      </w:r>
      <w:r w:rsidR="00B53C56" w:rsidRPr="00795500">
        <w:rPr>
          <w:sz w:val="28"/>
          <w:szCs w:val="28"/>
        </w:rPr>
        <w:t>подвешенной</w:t>
      </w:r>
      <w:r w:rsidR="004A22BE" w:rsidRPr="00795500">
        <w:rPr>
          <w:sz w:val="28"/>
          <w:szCs w:val="28"/>
        </w:rPr>
        <w:t xml:space="preserve"> на шнуре или металлическом тросе, который должен быть закрепл</w:t>
      </w:r>
      <w:r w:rsidR="00871F18" w:rsidRPr="00795500">
        <w:rPr>
          <w:sz w:val="28"/>
          <w:szCs w:val="28"/>
        </w:rPr>
        <w:t>е</w:t>
      </w:r>
      <w:r w:rsidR="004A22BE" w:rsidRPr="00795500">
        <w:rPr>
          <w:sz w:val="28"/>
          <w:szCs w:val="28"/>
        </w:rPr>
        <w:t>н на двух сеточных столбах (или проходить через них) на высоте 1,07</w:t>
      </w:r>
      <w:r w:rsidR="00733BCD" w:rsidRPr="00795500">
        <w:rPr>
          <w:sz w:val="28"/>
          <w:szCs w:val="28"/>
          <w:lang w:val="ru-RU"/>
        </w:rPr>
        <w:t xml:space="preserve"> </w:t>
      </w:r>
      <w:r w:rsidR="004A22BE" w:rsidRPr="00795500">
        <w:rPr>
          <w:sz w:val="28"/>
          <w:szCs w:val="28"/>
        </w:rPr>
        <w:t>м. Сетка должна полностью закрывать пространство между двумя столбами и иметь достаточно мелкие ячейки, чтобы мяч не мог пролететь сквозь не</w:t>
      </w:r>
      <w:r w:rsidR="00871F18" w:rsidRPr="00795500">
        <w:rPr>
          <w:sz w:val="28"/>
          <w:szCs w:val="28"/>
        </w:rPr>
        <w:t>е</w:t>
      </w:r>
      <w:r w:rsidR="004A22BE" w:rsidRPr="00795500">
        <w:rPr>
          <w:sz w:val="28"/>
          <w:szCs w:val="28"/>
        </w:rPr>
        <w:t>. Высота сетки 0,914</w:t>
      </w:r>
      <w:r w:rsidR="00733BCD" w:rsidRPr="00795500">
        <w:rPr>
          <w:sz w:val="28"/>
          <w:szCs w:val="28"/>
          <w:lang w:val="ru-RU"/>
        </w:rPr>
        <w:t xml:space="preserve"> </w:t>
      </w:r>
      <w:r w:rsidR="004A22BE" w:rsidRPr="00795500">
        <w:rPr>
          <w:sz w:val="28"/>
          <w:szCs w:val="28"/>
        </w:rPr>
        <w:t xml:space="preserve">м в центре </w:t>
      </w:r>
      <w:r w:rsidR="00A51266" w:rsidRPr="00795500">
        <w:rPr>
          <w:sz w:val="28"/>
          <w:szCs w:val="28"/>
          <w:lang w:val="ru-RU"/>
        </w:rPr>
        <w:t xml:space="preserve">корта </w:t>
      </w:r>
      <w:r w:rsidR="004A22BE" w:rsidRPr="00795500">
        <w:rPr>
          <w:sz w:val="28"/>
          <w:szCs w:val="28"/>
        </w:rPr>
        <w:t xml:space="preserve">обеспечивается при помощи туго натянутого ремня. Трос и верхняя часть сетки </w:t>
      </w:r>
      <w:r w:rsidR="00B53C56" w:rsidRPr="00795500">
        <w:rPr>
          <w:sz w:val="28"/>
          <w:szCs w:val="28"/>
        </w:rPr>
        <w:t>должны быть обшиты</w:t>
      </w:r>
      <w:r w:rsidR="004A22BE" w:rsidRPr="00795500">
        <w:rPr>
          <w:sz w:val="28"/>
          <w:szCs w:val="28"/>
        </w:rPr>
        <w:t xml:space="preserve"> тесьмой. Ремень и тесьма должны быть целиком белого цвета.</w:t>
      </w:r>
    </w:p>
    <w:p w14:paraId="17DF4CF4"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Максимальный диаметр шнура или металлического троса – 0,8</w:t>
      </w:r>
      <w:r w:rsidR="00354B8F" w:rsidRPr="00795500">
        <w:rPr>
          <w:sz w:val="28"/>
          <w:szCs w:val="28"/>
          <w:lang w:val="ru-RU"/>
        </w:rPr>
        <w:t xml:space="preserve"> </w:t>
      </w:r>
      <w:r w:rsidR="004A22BE" w:rsidRPr="00795500">
        <w:rPr>
          <w:sz w:val="28"/>
          <w:szCs w:val="28"/>
        </w:rPr>
        <w:t>см.</w:t>
      </w:r>
    </w:p>
    <w:p w14:paraId="6C97E343"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Максимальная ширина ремня – 5</w:t>
      </w:r>
      <w:r w:rsidR="00354B8F" w:rsidRPr="00795500">
        <w:rPr>
          <w:sz w:val="28"/>
          <w:szCs w:val="28"/>
          <w:lang w:val="ru-RU"/>
        </w:rPr>
        <w:t xml:space="preserve"> </w:t>
      </w:r>
      <w:r w:rsidR="004A22BE" w:rsidRPr="00795500">
        <w:rPr>
          <w:sz w:val="28"/>
          <w:szCs w:val="28"/>
        </w:rPr>
        <w:t>см.</w:t>
      </w:r>
    </w:p>
    <w:p w14:paraId="19F66B24"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Ширина тесьмы – от 5 до 6,35</w:t>
      </w:r>
      <w:r w:rsidR="00354B8F" w:rsidRPr="00795500">
        <w:rPr>
          <w:sz w:val="28"/>
          <w:szCs w:val="28"/>
          <w:lang w:val="ru-RU"/>
        </w:rPr>
        <w:t xml:space="preserve"> </w:t>
      </w:r>
      <w:r w:rsidR="004A22BE" w:rsidRPr="00795500">
        <w:rPr>
          <w:sz w:val="28"/>
          <w:szCs w:val="28"/>
        </w:rPr>
        <w:t>см с обеих сторон сетки.</w:t>
      </w:r>
    </w:p>
    <w:p w14:paraId="1D7909D7"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При парной игре центры сеточных столбов должны находиться вне корта для парной игры на расстоянии 0,914</w:t>
      </w:r>
      <w:r w:rsidR="00354B8F" w:rsidRPr="00795500">
        <w:rPr>
          <w:sz w:val="28"/>
          <w:szCs w:val="28"/>
          <w:lang w:val="ru-RU"/>
        </w:rPr>
        <w:t xml:space="preserve"> </w:t>
      </w:r>
      <w:r w:rsidR="004A22BE" w:rsidRPr="00795500">
        <w:rPr>
          <w:sz w:val="28"/>
          <w:szCs w:val="28"/>
        </w:rPr>
        <w:t>м по обе стороны от него.</w:t>
      </w:r>
    </w:p>
    <w:p w14:paraId="477B34B4"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Если при одиночной игре используется сетка для одиночной игры, центры сеточных столбов должны находиться вне корта для одиночной игры на расстоянии 0,914</w:t>
      </w:r>
      <w:r w:rsidR="00354B8F" w:rsidRPr="00795500">
        <w:rPr>
          <w:sz w:val="28"/>
          <w:szCs w:val="28"/>
          <w:lang w:val="ru-RU"/>
        </w:rPr>
        <w:t xml:space="preserve"> </w:t>
      </w:r>
      <w:r w:rsidR="004A22BE" w:rsidRPr="00795500">
        <w:rPr>
          <w:sz w:val="28"/>
          <w:szCs w:val="28"/>
        </w:rPr>
        <w:t>м по обе стороны от него. Если для одиночной игры используется сетка для парной игры, то сетка должна поддерживаться на высоте 1,07</w:t>
      </w:r>
      <w:r w:rsidR="00354B8F" w:rsidRPr="00795500">
        <w:rPr>
          <w:sz w:val="28"/>
          <w:szCs w:val="28"/>
          <w:lang w:val="ru-RU"/>
        </w:rPr>
        <w:t xml:space="preserve"> </w:t>
      </w:r>
      <w:r w:rsidR="004A22BE" w:rsidRPr="00795500">
        <w:rPr>
          <w:sz w:val="28"/>
          <w:szCs w:val="28"/>
        </w:rPr>
        <w:t>м при помощи двух подпорок, центры которых должны находиться вне корта для одиночной игры на расстоянии 0,914</w:t>
      </w:r>
      <w:r w:rsidR="00354B8F" w:rsidRPr="00795500">
        <w:rPr>
          <w:sz w:val="28"/>
          <w:szCs w:val="28"/>
          <w:lang w:val="ru-RU"/>
        </w:rPr>
        <w:t xml:space="preserve"> </w:t>
      </w:r>
      <w:r w:rsidR="004A22BE" w:rsidRPr="00795500">
        <w:rPr>
          <w:sz w:val="28"/>
          <w:szCs w:val="28"/>
        </w:rPr>
        <w:t>м по обе стороны от него.</w:t>
      </w:r>
    </w:p>
    <w:p w14:paraId="5CA1AEB0"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Сеточные столбы должны быть квадратного (со стороной не более 15</w:t>
      </w:r>
      <w:r w:rsidR="00354B8F" w:rsidRPr="00795500">
        <w:rPr>
          <w:sz w:val="28"/>
          <w:szCs w:val="28"/>
          <w:lang w:val="ru-RU"/>
        </w:rPr>
        <w:t xml:space="preserve"> </w:t>
      </w:r>
      <w:r w:rsidR="004A22BE" w:rsidRPr="00795500">
        <w:rPr>
          <w:sz w:val="28"/>
          <w:szCs w:val="28"/>
        </w:rPr>
        <w:t>см) или круглого (диаметром не более 15</w:t>
      </w:r>
      <w:r w:rsidR="00354B8F" w:rsidRPr="00795500">
        <w:rPr>
          <w:sz w:val="28"/>
          <w:szCs w:val="28"/>
          <w:lang w:val="ru-RU"/>
        </w:rPr>
        <w:t xml:space="preserve"> </w:t>
      </w:r>
      <w:r w:rsidR="004A22BE" w:rsidRPr="00795500">
        <w:rPr>
          <w:sz w:val="28"/>
          <w:szCs w:val="28"/>
        </w:rPr>
        <w:t>см) сечения.</w:t>
      </w:r>
      <w:r w:rsidR="00E62BBA" w:rsidRPr="00795500">
        <w:rPr>
          <w:sz w:val="28"/>
          <w:szCs w:val="28"/>
        </w:rPr>
        <w:t xml:space="preserve"> </w:t>
      </w:r>
      <w:r w:rsidR="004A22BE" w:rsidRPr="00795500">
        <w:rPr>
          <w:sz w:val="28"/>
          <w:szCs w:val="28"/>
        </w:rPr>
        <w:t>Подпорки должны быть квадратного (со стороной не более 7,5</w:t>
      </w:r>
      <w:r w:rsidR="00354B8F" w:rsidRPr="00795500">
        <w:rPr>
          <w:sz w:val="28"/>
          <w:szCs w:val="28"/>
          <w:lang w:val="ru-RU"/>
        </w:rPr>
        <w:t xml:space="preserve"> </w:t>
      </w:r>
      <w:r w:rsidR="004A22BE" w:rsidRPr="00795500">
        <w:rPr>
          <w:sz w:val="28"/>
          <w:szCs w:val="28"/>
        </w:rPr>
        <w:t>см) или круглого (диаметром не более 7,5</w:t>
      </w:r>
      <w:r w:rsidR="00354B8F" w:rsidRPr="00795500">
        <w:rPr>
          <w:sz w:val="28"/>
          <w:szCs w:val="28"/>
          <w:lang w:val="ru-RU"/>
        </w:rPr>
        <w:t xml:space="preserve"> </w:t>
      </w:r>
      <w:r w:rsidR="004A22BE" w:rsidRPr="00795500">
        <w:rPr>
          <w:sz w:val="28"/>
          <w:szCs w:val="28"/>
        </w:rPr>
        <w:t>см) сечения.</w:t>
      </w:r>
      <w:r w:rsidR="00E62BBA" w:rsidRPr="00795500">
        <w:rPr>
          <w:sz w:val="28"/>
          <w:szCs w:val="28"/>
        </w:rPr>
        <w:t xml:space="preserve"> </w:t>
      </w:r>
      <w:r w:rsidR="004A22BE" w:rsidRPr="00795500">
        <w:rPr>
          <w:sz w:val="28"/>
          <w:szCs w:val="28"/>
        </w:rPr>
        <w:t>Сеточные столбы и подпорки не должны возвышаться над верхним краем троса более чем на 2,5</w:t>
      </w:r>
      <w:r w:rsidR="00354B8F" w:rsidRPr="00795500">
        <w:rPr>
          <w:sz w:val="28"/>
          <w:szCs w:val="28"/>
          <w:lang w:val="ru-RU"/>
        </w:rPr>
        <w:t xml:space="preserve"> </w:t>
      </w:r>
      <w:r w:rsidR="004A22BE" w:rsidRPr="00795500">
        <w:rPr>
          <w:sz w:val="28"/>
          <w:szCs w:val="28"/>
        </w:rPr>
        <w:t>см.</w:t>
      </w:r>
    </w:p>
    <w:p w14:paraId="41B772D9"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Линии, ограничивающие корт по длине, называются задними, а по ширине – боковыми.</w:t>
      </w:r>
    </w:p>
    <w:p w14:paraId="35BDD1AA"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Между боковыми линиями для одиночной игры по обе стороны от сетки на расстоянии 6,4</w:t>
      </w:r>
      <w:r w:rsidR="00354B8F" w:rsidRPr="00795500">
        <w:rPr>
          <w:sz w:val="28"/>
          <w:szCs w:val="28"/>
          <w:lang w:val="ru-RU"/>
        </w:rPr>
        <w:t xml:space="preserve"> </w:t>
      </w:r>
      <w:r w:rsidR="004A22BE" w:rsidRPr="00795500">
        <w:rPr>
          <w:sz w:val="28"/>
          <w:szCs w:val="28"/>
        </w:rPr>
        <w:t>м от нее и параллельно ей проводятся две линии, которые называются линиями подачи. Пространство с каждой стороны сетки между линией подачи и боковыми линиями делится средней линией подачи на две равные части, называемые полями подачи. Средняя линия подачи проводится параллельно боковым линиям и посередине между ними.</w:t>
      </w:r>
    </w:p>
    <w:p w14:paraId="4E2130A3"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lastRenderedPageBreak/>
        <w:tab/>
      </w:r>
      <w:r w:rsidR="004A22BE" w:rsidRPr="00795500">
        <w:rPr>
          <w:sz w:val="28"/>
          <w:szCs w:val="28"/>
        </w:rPr>
        <w:t>Каждая задняя линия делится на две равные части средней меткой длиной 10</w:t>
      </w:r>
      <w:r w:rsidR="00354B8F" w:rsidRPr="00795500">
        <w:rPr>
          <w:sz w:val="28"/>
          <w:szCs w:val="28"/>
          <w:lang w:val="ru-RU"/>
        </w:rPr>
        <w:t xml:space="preserve"> </w:t>
      </w:r>
      <w:r w:rsidR="004A22BE" w:rsidRPr="00795500">
        <w:rPr>
          <w:sz w:val="28"/>
          <w:szCs w:val="28"/>
        </w:rPr>
        <w:t>см, которая проводится внутри корта параллельно боковым линиям для одиночной игры.</w:t>
      </w:r>
    </w:p>
    <w:p w14:paraId="6A53BACC" w14:textId="77777777" w:rsidR="00854BE5" w:rsidRPr="00795500" w:rsidRDefault="001B41A2" w:rsidP="001B41A2">
      <w:pPr>
        <w:pStyle w:val="ac"/>
        <w:tabs>
          <w:tab w:val="clear" w:pos="4677"/>
          <w:tab w:val="clear" w:pos="9355"/>
          <w:tab w:val="left" w:pos="709"/>
        </w:tabs>
        <w:spacing w:line="276" w:lineRule="auto"/>
        <w:jc w:val="both"/>
        <w:rPr>
          <w:sz w:val="28"/>
          <w:szCs w:val="28"/>
          <w:lang w:val="ru-RU"/>
        </w:rPr>
      </w:pPr>
      <w:r w:rsidRPr="00795500">
        <w:rPr>
          <w:sz w:val="28"/>
          <w:szCs w:val="28"/>
        </w:rPr>
        <w:tab/>
      </w:r>
      <w:r w:rsidR="004A22BE" w:rsidRPr="00795500">
        <w:rPr>
          <w:sz w:val="28"/>
          <w:szCs w:val="28"/>
        </w:rPr>
        <w:t>Ширина средней линии подачи и средней метки – 5</w:t>
      </w:r>
      <w:r w:rsidR="00354B8F" w:rsidRPr="00795500">
        <w:rPr>
          <w:sz w:val="28"/>
          <w:szCs w:val="28"/>
          <w:lang w:val="ru-RU"/>
        </w:rPr>
        <w:t xml:space="preserve"> </w:t>
      </w:r>
      <w:r w:rsidR="004A22BE" w:rsidRPr="00795500">
        <w:rPr>
          <w:sz w:val="28"/>
          <w:szCs w:val="28"/>
        </w:rPr>
        <w:t>см.</w:t>
      </w:r>
      <w:r w:rsidR="00854BE5" w:rsidRPr="00795500">
        <w:rPr>
          <w:sz w:val="28"/>
          <w:szCs w:val="28"/>
          <w:lang w:val="ru-RU"/>
        </w:rPr>
        <w:t xml:space="preserve"> </w:t>
      </w:r>
    </w:p>
    <w:p w14:paraId="29321F4B" w14:textId="77777777" w:rsidR="004A22BE" w:rsidRPr="00795500" w:rsidRDefault="00854BE5" w:rsidP="001B41A2">
      <w:pPr>
        <w:pStyle w:val="ac"/>
        <w:tabs>
          <w:tab w:val="clear" w:pos="4677"/>
          <w:tab w:val="clear" w:pos="9355"/>
          <w:tab w:val="left" w:pos="709"/>
        </w:tabs>
        <w:spacing w:line="276" w:lineRule="auto"/>
        <w:jc w:val="both"/>
        <w:rPr>
          <w:sz w:val="28"/>
          <w:szCs w:val="28"/>
        </w:rPr>
      </w:pPr>
      <w:r w:rsidRPr="00795500">
        <w:rPr>
          <w:sz w:val="28"/>
          <w:szCs w:val="28"/>
          <w:lang w:val="ru-RU"/>
        </w:rPr>
        <w:tab/>
      </w:r>
      <w:r w:rsidR="004A22BE" w:rsidRPr="00795500">
        <w:rPr>
          <w:sz w:val="28"/>
          <w:szCs w:val="28"/>
        </w:rPr>
        <w:t>Ширина всех других линий – от 2,5 до 5</w:t>
      </w:r>
      <w:r w:rsidR="002A1D5F" w:rsidRPr="00795500">
        <w:rPr>
          <w:sz w:val="28"/>
          <w:szCs w:val="28"/>
          <w:lang w:val="ru-RU"/>
        </w:rPr>
        <w:t xml:space="preserve"> </w:t>
      </w:r>
      <w:r w:rsidR="004A22BE" w:rsidRPr="00795500">
        <w:rPr>
          <w:sz w:val="28"/>
          <w:szCs w:val="28"/>
        </w:rPr>
        <w:t xml:space="preserve">см, за исключением задней, ширина которой </w:t>
      </w:r>
      <w:r w:rsidR="00FD4586" w:rsidRPr="00795500">
        <w:rPr>
          <w:sz w:val="28"/>
          <w:szCs w:val="28"/>
          <w:lang w:val="ru-RU"/>
        </w:rPr>
        <w:t>может достигать</w:t>
      </w:r>
      <w:r w:rsidR="004A22BE" w:rsidRPr="00795500">
        <w:rPr>
          <w:sz w:val="28"/>
          <w:szCs w:val="28"/>
        </w:rPr>
        <w:t xml:space="preserve"> 10</w:t>
      </w:r>
      <w:r w:rsidR="00FD4586" w:rsidRPr="00795500">
        <w:rPr>
          <w:sz w:val="28"/>
          <w:szCs w:val="28"/>
          <w:lang w:val="ru-RU"/>
        </w:rPr>
        <w:t xml:space="preserve"> </w:t>
      </w:r>
      <w:r w:rsidR="004A22BE" w:rsidRPr="00795500">
        <w:rPr>
          <w:sz w:val="28"/>
          <w:szCs w:val="28"/>
        </w:rPr>
        <w:t>см.</w:t>
      </w:r>
    </w:p>
    <w:p w14:paraId="02E74B67"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Все измерения производятся от внешней стороны линий. Все линии должны быть одного цвета, четко контрастирующего с цветом покрытия корта.</w:t>
      </w:r>
    </w:p>
    <w:p w14:paraId="7E446902" w14:textId="77777777" w:rsidR="004A22BE" w:rsidRPr="00795500" w:rsidRDefault="001B41A2" w:rsidP="001B41A2">
      <w:pPr>
        <w:pStyle w:val="ac"/>
        <w:tabs>
          <w:tab w:val="clear" w:pos="4677"/>
          <w:tab w:val="clear" w:pos="9355"/>
          <w:tab w:val="left" w:pos="709"/>
        </w:tabs>
        <w:spacing w:line="276" w:lineRule="auto"/>
        <w:jc w:val="both"/>
        <w:rPr>
          <w:sz w:val="28"/>
          <w:szCs w:val="28"/>
        </w:rPr>
      </w:pPr>
      <w:r w:rsidRPr="00795500">
        <w:rPr>
          <w:sz w:val="28"/>
          <w:szCs w:val="28"/>
        </w:rPr>
        <w:tab/>
      </w:r>
      <w:r w:rsidR="004A22BE" w:rsidRPr="00795500">
        <w:rPr>
          <w:sz w:val="28"/>
          <w:szCs w:val="28"/>
        </w:rPr>
        <w:t>Не допускается размещение рекламы на поверхности корта, сетке, ремне, тесьме, сеточных столбах или подпорках для одиночной игры, за исключением предусмотренного в Приложении 4</w:t>
      </w:r>
      <w:r w:rsidR="004125FF" w:rsidRPr="00795500">
        <w:rPr>
          <w:sz w:val="28"/>
          <w:szCs w:val="28"/>
        </w:rPr>
        <w:t xml:space="preserve"> к Правилам игры</w:t>
      </w:r>
      <w:r w:rsidR="004A22BE" w:rsidRPr="00795500">
        <w:rPr>
          <w:sz w:val="28"/>
          <w:szCs w:val="28"/>
        </w:rPr>
        <w:t>.</w:t>
      </w:r>
    </w:p>
    <w:p w14:paraId="217D7395" w14:textId="0B02BB70" w:rsidR="004A22BE" w:rsidRPr="00795500" w:rsidRDefault="001B41A2" w:rsidP="001B41A2">
      <w:pPr>
        <w:pStyle w:val="ac"/>
        <w:tabs>
          <w:tab w:val="clear" w:pos="4677"/>
          <w:tab w:val="clear" w:pos="9355"/>
          <w:tab w:val="left" w:pos="709"/>
        </w:tabs>
        <w:spacing w:line="276" w:lineRule="auto"/>
        <w:jc w:val="both"/>
        <w:rPr>
          <w:sz w:val="28"/>
          <w:szCs w:val="28"/>
          <w:lang w:val="ru-RU"/>
        </w:rPr>
      </w:pPr>
      <w:r w:rsidRPr="00795500">
        <w:rPr>
          <w:sz w:val="28"/>
          <w:szCs w:val="28"/>
        </w:rPr>
        <w:tab/>
      </w:r>
      <w:r w:rsidR="004A22BE" w:rsidRPr="00795500">
        <w:rPr>
          <w:sz w:val="28"/>
          <w:szCs w:val="28"/>
        </w:rPr>
        <w:t xml:space="preserve">В дополнение к корту, описанному выше, в </w:t>
      </w:r>
      <w:r w:rsidR="00BB5E31" w:rsidRPr="00795500">
        <w:rPr>
          <w:sz w:val="28"/>
          <w:szCs w:val="28"/>
        </w:rPr>
        <w:t>турнира</w:t>
      </w:r>
      <w:r w:rsidR="004A22BE" w:rsidRPr="00795500">
        <w:rPr>
          <w:sz w:val="28"/>
          <w:szCs w:val="28"/>
        </w:rPr>
        <w:t>х для детей до 10 лет могут использоваться «красные» и «оранжевые» корты (Приложение 7</w:t>
      </w:r>
      <w:r w:rsidR="003B3376" w:rsidRPr="00795500">
        <w:rPr>
          <w:sz w:val="28"/>
          <w:szCs w:val="28"/>
        </w:rPr>
        <w:t xml:space="preserve"> к Правилам игры</w:t>
      </w:r>
      <w:r w:rsidR="004A22BE" w:rsidRPr="00795500">
        <w:rPr>
          <w:sz w:val="28"/>
          <w:szCs w:val="28"/>
        </w:rPr>
        <w:t xml:space="preserve">). </w:t>
      </w:r>
    </w:p>
    <w:p w14:paraId="628148A1" w14:textId="33B592C8" w:rsidR="004A22BE" w:rsidRPr="00795500" w:rsidRDefault="000B7281" w:rsidP="000B7281">
      <w:pPr>
        <w:pStyle w:val="ac"/>
        <w:tabs>
          <w:tab w:val="clear" w:pos="4677"/>
          <w:tab w:val="clear" w:pos="9355"/>
          <w:tab w:val="left" w:pos="709"/>
          <w:tab w:val="left" w:pos="1701"/>
        </w:tabs>
        <w:spacing w:line="276" w:lineRule="auto"/>
        <w:jc w:val="both"/>
        <w:rPr>
          <w:iCs/>
          <w:sz w:val="28"/>
          <w:szCs w:val="28"/>
          <w:lang w:val="ru-RU"/>
        </w:rPr>
      </w:pPr>
      <w:r w:rsidRPr="00795500">
        <w:rPr>
          <w:iCs/>
          <w:sz w:val="28"/>
          <w:szCs w:val="28"/>
          <w:lang w:val="ru-RU"/>
        </w:rPr>
        <w:tab/>
      </w:r>
      <w:r w:rsidR="004A22BE" w:rsidRPr="00795500">
        <w:rPr>
          <w:iCs/>
          <w:sz w:val="28"/>
          <w:szCs w:val="28"/>
        </w:rPr>
        <w:t>Рекомендации по минимальным расстояниям</w:t>
      </w:r>
      <w:r w:rsidR="00A51266" w:rsidRPr="00795500">
        <w:rPr>
          <w:iCs/>
          <w:sz w:val="28"/>
          <w:szCs w:val="28"/>
          <w:lang w:val="ru-RU"/>
        </w:rPr>
        <w:t>, называемым забегами,</w:t>
      </w:r>
      <w:r w:rsidR="004A22BE" w:rsidRPr="00795500">
        <w:rPr>
          <w:iCs/>
          <w:sz w:val="28"/>
          <w:szCs w:val="28"/>
        </w:rPr>
        <w:t xml:space="preserve"> от задних и боковых линий до задних и боковых ограждений приведены в Приложении 9</w:t>
      </w:r>
      <w:r w:rsidR="003B3376" w:rsidRPr="00795500">
        <w:rPr>
          <w:iCs/>
          <w:sz w:val="28"/>
          <w:szCs w:val="28"/>
        </w:rPr>
        <w:t xml:space="preserve"> к Правилам игры</w:t>
      </w:r>
      <w:r w:rsidR="004A22BE" w:rsidRPr="00795500">
        <w:rPr>
          <w:iCs/>
          <w:sz w:val="28"/>
          <w:szCs w:val="28"/>
        </w:rPr>
        <w:t>.</w:t>
      </w:r>
      <w:r w:rsidR="00A51266" w:rsidRPr="00795500">
        <w:rPr>
          <w:iCs/>
          <w:sz w:val="28"/>
          <w:szCs w:val="28"/>
          <w:lang w:val="ru-RU"/>
        </w:rPr>
        <w:t xml:space="preserve"> Все пространство с каждой стороны сетки, включающее в себя половину корта и забеги, называется стороной корта.</w:t>
      </w:r>
      <w:r w:rsidR="00414EDF" w:rsidRPr="00795500">
        <w:rPr>
          <w:iCs/>
          <w:sz w:val="28"/>
          <w:szCs w:val="28"/>
        </w:rPr>
        <w:t xml:space="preserve"> </w:t>
      </w:r>
    </w:p>
    <w:p w14:paraId="14CC4625" w14:textId="77777777" w:rsidR="00EC7EFF" w:rsidRPr="00795500" w:rsidRDefault="00EC7EFF" w:rsidP="00005AB5">
      <w:pPr>
        <w:pStyle w:val="ac"/>
        <w:tabs>
          <w:tab w:val="clear" w:pos="4677"/>
          <w:tab w:val="clear" w:pos="9355"/>
          <w:tab w:val="left" w:pos="567"/>
          <w:tab w:val="left" w:pos="1701"/>
        </w:tabs>
        <w:spacing w:line="276" w:lineRule="auto"/>
        <w:jc w:val="both"/>
        <w:rPr>
          <w:i/>
          <w:sz w:val="28"/>
          <w:szCs w:val="28"/>
          <w:lang w:val="ru-RU"/>
        </w:rPr>
      </w:pPr>
    </w:p>
    <w:p w14:paraId="7BABC45E" w14:textId="31D936C2"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2. </w:t>
      </w:r>
      <w:r w:rsidRPr="00795500">
        <w:rPr>
          <w:b/>
          <w:sz w:val="28"/>
          <w:szCs w:val="28"/>
        </w:rPr>
        <w:tab/>
        <w:t>ПОСТОЯННЫЕ ПРИНАДЛЕЖНОСТИ КОРТА</w:t>
      </w:r>
      <w:r w:rsidR="00104772" w:rsidRPr="00795500">
        <w:rPr>
          <w:b/>
          <w:sz w:val="28"/>
          <w:szCs w:val="28"/>
          <w:lang w:val="ru-RU"/>
        </w:rPr>
        <w:t>.</w:t>
      </w:r>
    </w:p>
    <w:p w14:paraId="07993C91" w14:textId="77777777" w:rsidR="004A22BE" w:rsidRPr="00795500" w:rsidRDefault="004A22BE" w:rsidP="00F54B3A">
      <w:pPr>
        <w:pStyle w:val="BodyText21"/>
        <w:tabs>
          <w:tab w:val="left" w:pos="1800"/>
          <w:tab w:val="left" w:pos="2160"/>
        </w:tabs>
        <w:spacing w:line="276" w:lineRule="auto"/>
        <w:ind w:firstLine="567"/>
        <w:rPr>
          <w:b/>
          <w:sz w:val="28"/>
          <w:szCs w:val="28"/>
        </w:rPr>
      </w:pPr>
    </w:p>
    <w:p w14:paraId="1CB5483E" w14:textId="4C1DDDB4"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К постоянным принадлежностям корта относятся задние и боковые ограждения, зрители, трибуны и сиденья для зрителей, все другие предметы вокруг корта и над ним, а также судья на вышке, судьи на линиях</w:t>
      </w:r>
      <w:r w:rsidR="00FD4586" w:rsidRPr="00795500">
        <w:rPr>
          <w:sz w:val="28"/>
          <w:szCs w:val="28"/>
        </w:rPr>
        <w:t xml:space="preserve"> </w:t>
      </w:r>
      <w:r w:rsidR="004A22BE" w:rsidRPr="00795500">
        <w:rPr>
          <w:sz w:val="28"/>
          <w:szCs w:val="28"/>
        </w:rPr>
        <w:t>и лица, подающие мячи, находящиеся на корте на предназначенных для них местах.</w:t>
      </w:r>
    </w:p>
    <w:p w14:paraId="71A12386"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Если одиночная игра проводится на корте, оборудованном сеткой для парной игры и подпорками, то сеточные столбы и части сетки с внешней стороны подпорок представляют собой постоянные принадлежности корта и не считаются сеточными столбами или частями сетки.</w:t>
      </w:r>
    </w:p>
    <w:p w14:paraId="4DDCC3F0" w14:textId="77777777" w:rsidR="00D83C56" w:rsidRPr="00795500" w:rsidRDefault="00D83C56" w:rsidP="00F54B3A">
      <w:pPr>
        <w:pStyle w:val="BodyText21"/>
        <w:tabs>
          <w:tab w:val="left" w:pos="1800"/>
          <w:tab w:val="left" w:pos="2160"/>
        </w:tabs>
        <w:spacing w:line="276" w:lineRule="auto"/>
        <w:ind w:firstLine="567"/>
        <w:rPr>
          <w:sz w:val="28"/>
          <w:szCs w:val="28"/>
        </w:rPr>
      </w:pPr>
    </w:p>
    <w:p w14:paraId="2955BC8F" w14:textId="75167D46"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3. </w:t>
      </w:r>
      <w:r w:rsidRPr="00795500">
        <w:rPr>
          <w:b/>
          <w:sz w:val="28"/>
          <w:szCs w:val="28"/>
        </w:rPr>
        <w:tab/>
        <w:t>МЯЧ</w:t>
      </w:r>
      <w:r w:rsidR="00104772" w:rsidRPr="00795500">
        <w:rPr>
          <w:b/>
          <w:sz w:val="28"/>
          <w:szCs w:val="28"/>
          <w:lang w:val="ru-RU"/>
        </w:rPr>
        <w:t>.</w:t>
      </w:r>
    </w:p>
    <w:p w14:paraId="592F82C7" w14:textId="77777777" w:rsidR="004A22BE" w:rsidRPr="00795500" w:rsidRDefault="004A22BE" w:rsidP="00F54B3A">
      <w:pPr>
        <w:pStyle w:val="BodyText21"/>
        <w:tabs>
          <w:tab w:val="left" w:pos="1800"/>
          <w:tab w:val="left" w:pos="2160"/>
        </w:tabs>
        <w:spacing w:line="276" w:lineRule="auto"/>
        <w:ind w:firstLine="567"/>
        <w:rPr>
          <w:sz w:val="28"/>
          <w:szCs w:val="28"/>
        </w:rPr>
      </w:pPr>
    </w:p>
    <w:p w14:paraId="0EB8FB6A"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Мячи, одобренные для игры в соответствии с настоящими Правилами</w:t>
      </w:r>
      <w:r w:rsidR="00896EF4" w:rsidRPr="00795500">
        <w:rPr>
          <w:sz w:val="28"/>
          <w:szCs w:val="28"/>
        </w:rPr>
        <w:t xml:space="preserve"> игры</w:t>
      </w:r>
      <w:r w:rsidR="004A22BE" w:rsidRPr="00795500">
        <w:rPr>
          <w:sz w:val="28"/>
          <w:szCs w:val="28"/>
        </w:rPr>
        <w:t>, должны удовлетворять требованиям, изложенным в Приложении 1</w:t>
      </w:r>
      <w:r w:rsidR="003B3376" w:rsidRPr="00795500">
        <w:rPr>
          <w:sz w:val="28"/>
          <w:szCs w:val="28"/>
        </w:rPr>
        <w:t xml:space="preserve"> к Правилам игры</w:t>
      </w:r>
      <w:r w:rsidR="004A22BE" w:rsidRPr="00795500">
        <w:rPr>
          <w:sz w:val="28"/>
          <w:szCs w:val="28"/>
        </w:rPr>
        <w:t>.</w:t>
      </w:r>
    </w:p>
    <w:p w14:paraId="6991D34B"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 xml:space="preserve">Решение по вопросу, какие мячи или их прототипы удовлетворяют </w:t>
      </w:r>
      <w:r w:rsidR="000B2229" w:rsidRPr="00795500">
        <w:rPr>
          <w:sz w:val="28"/>
          <w:szCs w:val="28"/>
        </w:rPr>
        <w:t xml:space="preserve">указанным </w:t>
      </w:r>
      <w:r w:rsidR="004A22BE" w:rsidRPr="00795500">
        <w:rPr>
          <w:sz w:val="28"/>
          <w:szCs w:val="28"/>
        </w:rPr>
        <w:t xml:space="preserve">в Приложении 1 </w:t>
      </w:r>
      <w:r w:rsidR="003B3376" w:rsidRPr="00795500">
        <w:rPr>
          <w:sz w:val="28"/>
          <w:szCs w:val="28"/>
        </w:rPr>
        <w:t xml:space="preserve">к Правилам игры </w:t>
      </w:r>
      <w:r w:rsidR="004A22BE" w:rsidRPr="00795500">
        <w:rPr>
          <w:sz w:val="28"/>
          <w:szCs w:val="28"/>
        </w:rPr>
        <w:t xml:space="preserve">требованиям и могут быть использованы для игры, а какие – нет, принимает </w:t>
      </w:r>
      <w:r w:rsidR="003A1CE1" w:rsidRPr="00795500">
        <w:rPr>
          <w:sz w:val="28"/>
          <w:szCs w:val="28"/>
        </w:rPr>
        <w:t>МФТ</w:t>
      </w:r>
      <w:r w:rsidR="004A22BE" w:rsidRPr="00795500">
        <w:rPr>
          <w:sz w:val="28"/>
          <w:szCs w:val="28"/>
        </w:rPr>
        <w:t xml:space="preserve"> как по собственной </w:t>
      </w:r>
      <w:r w:rsidR="004A22BE" w:rsidRPr="00795500">
        <w:rPr>
          <w:sz w:val="28"/>
          <w:szCs w:val="28"/>
        </w:rPr>
        <w:lastRenderedPageBreak/>
        <w:t xml:space="preserve">инициативе, так и по заявлению заинтересованных лиц или организаций, имеющих отношение к теннису, включая любого игрока, производителей теннисного снаряжения, или национальные теннисные ассоциации (либо их членов). Такие решения принимаются согласно соответствующим процедурам рассмотрения и заслушивания этих вопросов в </w:t>
      </w:r>
      <w:r w:rsidR="003A1CE1" w:rsidRPr="00795500">
        <w:rPr>
          <w:sz w:val="28"/>
          <w:szCs w:val="28"/>
        </w:rPr>
        <w:t>МФТ</w:t>
      </w:r>
      <w:r w:rsidR="00FF71A1" w:rsidRPr="00795500">
        <w:rPr>
          <w:sz w:val="28"/>
          <w:szCs w:val="28"/>
        </w:rPr>
        <w:t>.</w:t>
      </w:r>
    </w:p>
    <w:p w14:paraId="1A63D085"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 xml:space="preserve">Организатор </w:t>
      </w:r>
      <w:r w:rsidR="00B87223" w:rsidRPr="00795500">
        <w:rPr>
          <w:sz w:val="28"/>
          <w:szCs w:val="28"/>
        </w:rPr>
        <w:t>турнир</w:t>
      </w:r>
      <w:r w:rsidR="00896EF4" w:rsidRPr="00795500">
        <w:rPr>
          <w:sz w:val="28"/>
          <w:szCs w:val="28"/>
        </w:rPr>
        <w:t>а</w:t>
      </w:r>
      <w:r w:rsidR="004A22BE" w:rsidRPr="00795500">
        <w:rPr>
          <w:sz w:val="28"/>
          <w:szCs w:val="28"/>
        </w:rPr>
        <w:t xml:space="preserve"> обязан перед его началом объявить:</w:t>
      </w:r>
    </w:p>
    <w:p w14:paraId="024343DB" w14:textId="4F0B87C0" w:rsidR="004A22BE" w:rsidRPr="00795500" w:rsidRDefault="001B41A2" w:rsidP="00641CEA">
      <w:pPr>
        <w:pStyle w:val="BodyText21"/>
        <w:tabs>
          <w:tab w:val="left" w:pos="709"/>
          <w:tab w:val="left" w:pos="993"/>
          <w:tab w:val="left" w:pos="1276"/>
          <w:tab w:val="left" w:pos="2160"/>
        </w:tabs>
        <w:spacing w:line="276" w:lineRule="auto"/>
        <w:ind w:firstLine="0"/>
        <w:rPr>
          <w:sz w:val="28"/>
          <w:szCs w:val="28"/>
        </w:rPr>
      </w:pPr>
      <w:r w:rsidRPr="00795500">
        <w:rPr>
          <w:b/>
          <w:bCs/>
          <w:sz w:val="28"/>
          <w:szCs w:val="28"/>
        </w:rPr>
        <w:tab/>
      </w:r>
      <w:r w:rsidR="007B5A4A" w:rsidRPr="00795500">
        <w:rPr>
          <w:b/>
          <w:sz w:val="28"/>
          <w:szCs w:val="28"/>
        </w:rPr>
        <w:t>а.</w:t>
      </w:r>
      <w:r w:rsidR="00641CEA" w:rsidRPr="00795500">
        <w:rPr>
          <w:sz w:val="28"/>
          <w:szCs w:val="28"/>
        </w:rPr>
        <w:tab/>
      </w:r>
      <w:r w:rsidR="004A22BE" w:rsidRPr="00795500">
        <w:rPr>
          <w:sz w:val="28"/>
          <w:szCs w:val="28"/>
        </w:rPr>
        <w:t xml:space="preserve"> </w:t>
      </w:r>
      <w:r w:rsidR="004A22BE" w:rsidRPr="00795500">
        <w:rPr>
          <w:sz w:val="28"/>
          <w:szCs w:val="28"/>
        </w:rPr>
        <w:tab/>
        <w:t>количество мячей для проведения матча (два, три, четыре или шесть);</w:t>
      </w:r>
    </w:p>
    <w:p w14:paraId="698ECB40" w14:textId="7F52157B" w:rsidR="004A22BE" w:rsidRPr="00795500" w:rsidRDefault="001B41A2" w:rsidP="00641CEA">
      <w:pPr>
        <w:pStyle w:val="BodyText21"/>
        <w:tabs>
          <w:tab w:val="left" w:pos="709"/>
          <w:tab w:val="left" w:pos="993"/>
          <w:tab w:val="left" w:pos="1276"/>
          <w:tab w:val="left" w:pos="2160"/>
        </w:tabs>
        <w:spacing w:line="276" w:lineRule="auto"/>
        <w:ind w:firstLine="0"/>
        <w:rPr>
          <w:sz w:val="28"/>
          <w:szCs w:val="28"/>
        </w:rPr>
      </w:pPr>
      <w:r w:rsidRPr="00795500">
        <w:rPr>
          <w:b/>
          <w:bCs/>
          <w:sz w:val="28"/>
          <w:szCs w:val="28"/>
        </w:rPr>
        <w:tab/>
      </w:r>
      <w:r w:rsidR="004A22BE" w:rsidRPr="00795500">
        <w:rPr>
          <w:b/>
          <w:sz w:val="28"/>
          <w:szCs w:val="28"/>
        </w:rPr>
        <w:t>б</w:t>
      </w:r>
      <w:r w:rsidR="007B5A4A" w:rsidRPr="00795500">
        <w:rPr>
          <w:b/>
          <w:sz w:val="28"/>
          <w:szCs w:val="28"/>
        </w:rPr>
        <w:t>.</w:t>
      </w:r>
      <w:r w:rsidR="004A22BE" w:rsidRPr="00795500">
        <w:rPr>
          <w:sz w:val="28"/>
          <w:szCs w:val="28"/>
        </w:rPr>
        <w:t xml:space="preserve"> </w:t>
      </w:r>
      <w:r w:rsidR="004A22BE" w:rsidRPr="00795500">
        <w:rPr>
          <w:sz w:val="28"/>
          <w:szCs w:val="28"/>
        </w:rPr>
        <w:tab/>
      </w:r>
      <w:r w:rsidR="007B5A4A" w:rsidRPr="00795500">
        <w:rPr>
          <w:sz w:val="28"/>
          <w:szCs w:val="28"/>
        </w:rPr>
        <w:tab/>
      </w:r>
      <w:r w:rsidR="004A22BE" w:rsidRPr="00795500">
        <w:rPr>
          <w:sz w:val="28"/>
          <w:szCs w:val="28"/>
        </w:rPr>
        <w:t>порядок смены мячей, если она предусмотрена.</w:t>
      </w:r>
    </w:p>
    <w:p w14:paraId="261833EA" w14:textId="77777777" w:rsidR="00BF2142" w:rsidRPr="00795500" w:rsidRDefault="001B41A2" w:rsidP="001B41A2">
      <w:pPr>
        <w:pStyle w:val="ac"/>
        <w:tabs>
          <w:tab w:val="clear" w:pos="4677"/>
          <w:tab w:val="clear" w:pos="9355"/>
          <w:tab w:val="left" w:pos="360"/>
          <w:tab w:val="left" w:pos="709"/>
        </w:tabs>
        <w:spacing w:line="276" w:lineRule="auto"/>
        <w:jc w:val="both"/>
        <w:rPr>
          <w:bCs/>
          <w:sz w:val="28"/>
          <w:szCs w:val="28"/>
        </w:rPr>
      </w:pPr>
      <w:r w:rsidRPr="00795500">
        <w:rPr>
          <w:bCs/>
          <w:sz w:val="28"/>
          <w:szCs w:val="28"/>
        </w:rPr>
        <w:tab/>
      </w:r>
      <w:r w:rsidR="00F148F3" w:rsidRPr="00795500">
        <w:rPr>
          <w:bCs/>
          <w:sz w:val="28"/>
          <w:szCs w:val="28"/>
        </w:rPr>
        <w:tab/>
      </w:r>
      <w:r w:rsidR="00BF2142" w:rsidRPr="00795500">
        <w:rPr>
          <w:bCs/>
          <w:sz w:val="28"/>
          <w:szCs w:val="28"/>
        </w:rPr>
        <w:t>Смена мячей (если она предусмотрена) может быть проведена:</w:t>
      </w:r>
    </w:p>
    <w:p w14:paraId="098C6470" w14:textId="5D17BB3E" w:rsidR="00BF2142" w:rsidRPr="00795500" w:rsidRDefault="001B41A2" w:rsidP="00E6025C">
      <w:pPr>
        <w:pStyle w:val="ac"/>
        <w:tabs>
          <w:tab w:val="clear" w:pos="4677"/>
          <w:tab w:val="clear" w:pos="9355"/>
          <w:tab w:val="left" w:pos="709"/>
          <w:tab w:val="left" w:pos="993"/>
          <w:tab w:val="left" w:pos="1276"/>
        </w:tabs>
        <w:spacing w:line="276" w:lineRule="auto"/>
        <w:jc w:val="both"/>
        <w:rPr>
          <w:bCs/>
          <w:sz w:val="28"/>
          <w:szCs w:val="28"/>
        </w:rPr>
      </w:pPr>
      <w:r w:rsidRPr="00795500">
        <w:rPr>
          <w:bCs/>
          <w:sz w:val="28"/>
          <w:szCs w:val="28"/>
        </w:rPr>
        <w:tab/>
      </w:r>
      <w:r w:rsidR="00E6025C" w:rsidRPr="00795500">
        <w:rPr>
          <w:b/>
          <w:sz w:val="28"/>
          <w:szCs w:val="28"/>
          <w:lang w:val="ru-RU"/>
        </w:rPr>
        <w:t>а</w:t>
      </w:r>
      <w:r w:rsidR="007B5A4A" w:rsidRPr="00795500">
        <w:rPr>
          <w:b/>
          <w:sz w:val="28"/>
          <w:szCs w:val="28"/>
          <w:lang w:val="ru-RU"/>
        </w:rPr>
        <w:t>.</w:t>
      </w:r>
      <w:r w:rsidR="00E6025C" w:rsidRPr="00795500">
        <w:rPr>
          <w:bCs/>
          <w:sz w:val="28"/>
          <w:szCs w:val="28"/>
          <w:lang w:val="ru-RU"/>
        </w:rPr>
        <w:tab/>
      </w:r>
      <w:r w:rsidR="00BF2142" w:rsidRPr="00795500">
        <w:rPr>
          <w:bCs/>
          <w:sz w:val="28"/>
          <w:szCs w:val="28"/>
        </w:rPr>
        <w:t xml:space="preserve"> </w:t>
      </w:r>
      <w:r w:rsidR="00BF2142" w:rsidRPr="00795500">
        <w:rPr>
          <w:bCs/>
          <w:sz w:val="28"/>
          <w:szCs w:val="28"/>
        </w:rPr>
        <w:tab/>
        <w:t>после определенного нечетного количества геймов; в этом случае, первая смена мячей в матче должна быть проведена на два гейма раньше, чем при остальных сменах мячей в матче, с тем</w:t>
      </w:r>
      <w:r w:rsidR="008A0606" w:rsidRPr="00795500">
        <w:rPr>
          <w:bCs/>
          <w:sz w:val="28"/>
          <w:szCs w:val="28"/>
          <w:lang w:val="ru-RU"/>
        </w:rPr>
        <w:t>,</w:t>
      </w:r>
      <w:r w:rsidR="00BF2142" w:rsidRPr="00795500">
        <w:rPr>
          <w:bCs/>
          <w:sz w:val="28"/>
          <w:szCs w:val="28"/>
        </w:rPr>
        <w:t xml:space="preserve"> чтобы учесть разминку.</w:t>
      </w:r>
      <w:r w:rsidR="00BF2142" w:rsidRPr="00795500">
        <w:rPr>
          <w:sz w:val="28"/>
          <w:szCs w:val="28"/>
        </w:rPr>
        <w:t xml:space="preserve"> Тай</w:t>
      </w:r>
      <w:r w:rsidR="00B10F43" w:rsidRPr="00795500">
        <w:rPr>
          <w:sz w:val="28"/>
          <w:szCs w:val="28"/>
          <w:lang w:val="ru-RU"/>
        </w:rPr>
        <w:t>-</w:t>
      </w:r>
      <w:r w:rsidR="00BF2142" w:rsidRPr="00795500">
        <w:rPr>
          <w:sz w:val="28"/>
          <w:szCs w:val="28"/>
        </w:rPr>
        <w:t xml:space="preserve">брейк считается как один гейм для смены мячей. </w:t>
      </w:r>
      <w:r w:rsidR="00BF2142" w:rsidRPr="00795500">
        <w:rPr>
          <w:bCs/>
          <w:sz w:val="28"/>
          <w:szCs w:val="28"/>
        </w:rPr>
        <w:t xml:space="preserve"> Перед началом тай</w:t>
      </w:r>
      <w:r w:rsidR="00B10F43" w:rsidRPr="00795500">
        <w:rPr>
          <w:bCs/>
          <w:sz w:val="28"/>
          <w:szCs w:val="28"/>
          <w:lang w:val="ru-RU"/>
        </w:rPr>
        <w:t>-</w:t>
      </w:r>
      <w:r w:rsidR="00BF2142" w:rsidRPr="00795500">
        <w:rPr>
          <w:bCs/>
          <w:sz w:val="28"/>
          <w:szCs w:val="28"/>
        </w:rPr>
        <w:t>брейка мячи не меняются. В этом случае смена мячей проводится перед вторым геймом следующего сета;</w:t>
      </w:r>
    </w:p>
    <w:p w14:paraId="69F5DAA7" w14:textId="607322D2" w:rsidR="004A22BE" w:rsidRPr="00795500" w:rsidRDefault="001B41A2" w:rsidP="00E6025C">
      <w:pPr>
        <w:pStyle w:val="BodyText21"/>
        <w:tabs>
          <w:tab w:val="left" w:pos="709"/>
          <w:tab w:val="left" w:pos="993"/>
          <w:tab w:val="left" w:pos="1276"/>
          <w:tab w:val="left" w:pos="2160"/>
        </w:tabs>
        <w:spacing w:line="276" w:lineRule="auto"/>
        <w:ind w:firstLine="0"/>
        <w:rPr>
          <w:sz w:val="28"/>
          <w:szCs w:val="28"/>
        </w:rPr>
      </w:pPr>
      <w:r w:rsidRPr="00795500">
        <w:rPr>
          <w:sz w:val="28"/>
          <w:szCs w:val="28"/>
        </w:rPr>
        <w:tab/>
      </w:r>
      <w:r w:rsidR="00E6025C" w:rsidRPr="00795500">
        <w:rPr>
          <w:b/>
          <w:bCs/>
          <w:sz w:val="28"/>
          <w:szCs w:val="28"/>
        </w:rPr>
        <w:t>б</w:t>
      </w:r>
      <w:r w:rsidR="007B5A4A" w:rsidRPr="00795500">
        <w:rPr>
          <w:b/>
          <w:bCs/>
          <w:sz w:val="28"/>
          <w:szCs w:val="28"/>
        </w:rPr>
        <w:t>.</w:t>
      </w:r>
      <w:r w:rsidR="00E6025C" w:rsidRPr="00795500">
        <w:rPr>
          <w:sz w:val="28"/>
          <w:szCs w:val="28"/>
        </w:rPr>
        <w:tab/>
      </w:r>
      <w:r w:rsidR="004A22BE" w:rsidRPr="00795500">
        <w:rPr>
          <w:sz w:val="28"/>
          <w:szCs w:val="28"/>
        </w:rPr>
        <w:t xml:space="preserve"> </w:t>
      </w:r>
      <w:r w:rsidR="004A22BE" w:rsidRPr="00795500">
        <w:rPr>
          <w:sz w:val="28"/>
          <w:szCs w:val="28"/>
        </w:rPr>
        <w:tab/>
      </w:r>
      <w:r w:rsidR="00B10F43" w:rsidRPr="00795500">
        <w:rPr>
          <w:sz w:val="28"/>
          <w:szCs w:val="28"/>
        </w:rPr>
        <w:t>после окончания</w:t>
      </w:r>
      <w:r w:rsidR="004A22BE" w:rsidRPr="00795500">
        <w:rPr>
          <w:sz w:val="28"/>
          <w:szCs w:val="28"/>
        </w:rPr>
        <w:t xml:space="preserve"> сета.</w:t>
      </w:r>
    </w:p>
    <w:p w14:paraId="4AF4F8CF" w14:textId="36F02D28" w:rsidR="00452D32" w:rsidRPr="00795500" w:rsidRDefault="001B41A2" w:rsidP="000B7281">
      <w:pPr>
        <w:pStyle w:val="BodyText21"/>
        <w:tabs>
          <w:tab w:val="left" w:pos="709"/>
          <w:tab w:val="left" w:pos="851"/>
          <w:tab w:val="left" w:pos="1800"/>
          <w:tab w:val="left" w:pos="2160"/>
        </w:tabs>
        <w:spacing w:line="276" w:lineRule="auto"/>
        <w:ind w:firstLine="0"/>
        <w:rPr>
          <w:bCs/>
          <w:sz w:val="28"/>
          <w:szCs w:val="28"/>
        </w:rPr>
      </w:pPr>
      <w:r w:rsidRPr="00795500">
        <w:rPr>
          <w:bCs/>
          <w:sz w:val="28"/>
          <w:szCs w:val="28"/>
        </w:rPr>
        <w:tab/>
      </w:r>
      <w:r w:rsidR="004A22BE" w:rsidRPr="00795500">
        <w:rPr>
          <w:bCs/>
          <w:sz w:val="28"/>
          <w:szCs w:val="28"/>
        </w:rPr>
        <w:t>Если во время розыгрыша очка лопнет мяч, очко должно быть переиграно.</w:t>
      </w:r>
      <w:r w:rsidR="000B7281" w:rsidRPr="00795500">
        <w:rPr>
          <w:bCs/>
          <w:sz w:val="28"/>
          <w:szCs w:val="28"/>
        </w:rPr>
        <w:t xml:space="preserve"> </w:t>
      </w:r>
      <w:r w:rsidR="00452D32" w:rsidRPr="00795500">
        <w:rPr>
          <w:bCs/>
          <w:sz w:val="28"/>
          <w:szCs w:val="28"/>
        </w:rPr>
        <w:t>Если во время розыгрыша очка мяч не лопнул, а лишь потерял упругость (у него снизилось внутреннее давление), очко не переигрывается.</w:t>
      </w:r>
    </w:p>
    <w:p w14:paraId="32F9EEA6" w14:textId="618E6DA4" w:rsidR="004A22BE" w:rsidRPr="00795500" w:rsidRDefault="000B7281" w:rsidP="000B7281">
      <w:pPr>
        <w:pStyle w:val="ac"/>
        <w:tabs>
          <w:tab w:val="clear" w:pos="4677"/>
          <w:tab w:val="clear" w:pos="9355"/>
          <w:tab w:val="left" w:pos="360"/>
          <w:tab w:val="left" w:pos="709"/>
          <w:tab w:val="left" w:pos="1276"/>
        </w:tabs>
        <w:spacing w:line="276" w:lineRule="auto"/>
        <w:jc w:val="both"/>
        <w:rPr>
          <w:bCs/>
          <w:iCs/>
          <w:sz w:val="28"/>
          <w:szCs w:val="28"/>
        </w:rPr>
      </w:pPr>
      <w:r w:rsidRPr="00795500">
        <w:rPr>
          <w:iCs/>
          <w:sz w:val="28"/>
          <w:szCs w:val="28"/>
          <w:lang w:val="ru-RU"/>
        </w:rPr>
        <w:tab/>
      </w:r>
      <w:r w:rsidRPr="00795500">
        <w:rPr>
          <w:iCs/>
          <w:sz w:val="28"/>
          <w:szCs w:val="28"/>
          <w:lang w:val="ru-RU"/>
        </w:rPr>
        <w:tab/>
      </w:r>
      <w:r w:rsidR="004A22BE" w:rsidRPr="00795500">
        <w:rPr>
          <w:iCs/>
          <w:sz w:val="28"/>
          <w:szCs w:val="28"/>
        </w:rPr>
        <w:t>Любые мячи, используемые в турнире, проводимом согласно настоящим Правилам</w:t>
      </w:r>
      <w:r w:rsidR="00444963" w:rsidRPr="00795500">
        <w:rPr>
          <w:iCs/>
          <w:sz w:val="28"/>
          <w:szCs w:val="28"/>
          <w:lang w:val="ru-RU"/>
        </w:rPr>
        <w:t xml:space="preserve"> игры</w:t>
      </w:r>
      <w:r w:rsidR="004A22BE" w:rsidRPr="00795500">
        <w:rPr>
          <w:iCs/>
          <w:sz w:val="28"/>
          <w:szCs w:val="28"/>
        </w:rPr>
        <w:t xml:space="preserve">, должны быть одобрены </w:t>
      </w:r>
      <w:r w:rsidR="003A1CE1" w:rsidRPr="00795500">
        <w:rPr>
          <w:iCs/>
          <w:sz w:val="28"/>
          <w:szCs w:val="28"/>
        </w:rPr>
        <w:t>МФТ</w:t>
      </w:r>
      <w:r w:rsidR="00BA47E6" w:rsidRPr="00795500">
        <w:rPr>
          <w:iCs/>
          <w:sz w:val="28"/>
          <w:szCs w:val="28"/>
          <w:lang w:val="ru-RU"/>
        </w:rPr>
        <w:t xml:space="preserve"> или ОСФ</w:t>
      </w:r>
      <w:r w:rsidR="004A22BE" w:rsidRPr="00795500">
        <w:rPr>
          <w:iCs/>
          <w:sz w:val="28"/>
          <w:szCs w:val="28"/>
        </w:rPr>
        <w:t xml:space="preserve"> и приведены в издаваемом официальном списке мячей </w:t>
      </w:r>
      <w:r w:rsidR="003A1CE1" w:rsidRPr="00795500">
        <w:rPr>
          <w:iCs/>
          <w:sz w:val="28"/>
          <w:szCs w:val="28"/>
        </w:rPr>
        <w:t>МФТ</w:t>
      </w:r>
      <w:r w:rsidR="00BA47E6" w:rsidRPr="00795500">
        <w:rPr>
          <w:iCs/>
          <w:sz w:val="28"/>
          <w:szCs w:val="28"/>
          <w:lang w:val="ru-RU"/>
        </w:rPr>
        <w:t xml:space="preserve"> или ОСФ</w:t>
      </w:r>
      <w:r w:rsidR="004A22BE" w:rsidRPr="00795500">
        <w:rPr>
          <w:iCs/>
          <w:sz w:val="28"/>
          <w:szCs w:val="28"/>
        </w:rPr>
        <w:t>.</w:t>
      </w:r>
    </w:p>
    <w:p w14:paraId="39451ACA" w14:textId="77777777" w:rsidR="001B41A2" w:rsidRPr="00795500" w:rsidRDefault="001B41A2" w:rsidP="00F54B3A">
      <w:pPr>
        <w:pStyle w:val="ac"/>
        <w:tabs>
          <w:tab w:val="clear" w:pos="4677"/>
          <w:tab w:val="clear" w:pos="9355"/>
          <w:tab w:val="left" w:pos="360"/>
        </w:tabs>
        <w:spacing w:line="276" w:lineRule="auto"/>
        <w:ind w:left="360"/>
        <w:jc w:val="both"/>
        <w:rPr>
          <w:i/>
          <w:sz w:val="28"/>
          <w:szCs w:val="28"/>
        </w:rPr>
      </w:pPr>
    </w:p>
    <w:p w14:paraId="2B2191F9" w14:textId="7AD0ED99"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4. </w:t>
      </w:r>
      <w:r w:rsidRPr="00795500">
        <w:rPr>
          <w:b/>
          <w:sz w:val="28"/>
          <w:szCs w:val="28"/>
        </w:rPr>
        <w:tab/>
        <w:t>РАКЕТКА</w:t>
      </w:r>
      <w:r w:rsidR="00104772" w:rsidRPr="00795500">
        <w:rPr>
          <w:b/>
          <w:sz w:val="28"/>
          <w:szCs w:val="28"/>
          <w:lang w:val="ru-RU"/>
        </w:rPr>
        <w:t>.</w:t>
      </w:r>
    </w:p>
    <w:p w14:paraId="41E9C816" w14:textId="77777777" w:rsidR="004A22BE" w:rsidRPr="00795500" w:rsidRDefault="004A22BE" w:rsidP="00F54B3A">
      <w:pPr>
        <w:spacing w:line="276" w:lineRule="auto"/>
        <w:ind w:firstLine="567"/>
        <w:jc w:val="both"/>
        <w:rPr>
          <w:b/>
          <w:bCs/>
          <w:sz w:val="28"/>
          <w:szCs w:val="28"/>
        </w:rPr>
      </w:pPr>
    </w:p>
    <w:p w14:paraId="40ADCA89"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Ракетки, одобренные для игры в соответствии с настоящими Правилами</w:t>
      </w:r>
      <w:r w:rsidR="00896EF4" w:rsidRPr="00795500">
        <w:rPr>
          <w:sz w:val="28"/>
          <w:szCs w:val="28"/>
        </w:rPr>
        <w:t xml:space="preserve"> игры</w:t>
      </w:r>
      <w:r w:rsidR="004A22BE" w:rsidRPr="00795500">
        <w:rPr>
          <w:sz w:val="28"/>
          <w:szCs w:val="28"/>
        </w:rPr>
        <w:t>, должны удовлетворять требованиям, изложенным в Приложении 2</w:t>
      </w:r>
      <w:r w:rsidR="003B3376" w:rsidRPr="00795500">
        <w:rPr>
          <w:sz w:val="28"/>
          <w:szCs w:val="28"/>
        </w:rPr>
        <w:t xml:space="preserve"> к Правилам игры</w:t>
      </w:r>
      <w:r w:rsidR="004A22BE" w:rsidRPr="00795500">
        <w:rPr>
          <w:sz w:val="28"/>
          <w:szCs w:val="28"/>
        </w:rPr>
        <w:t>.</w:t>
      </w:r>
    </w:p>
    <w:p w14:paraId="663FBBBD"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 xml:space="preserve">Решение по вопросу, какая ракетка или ее прототип удовлетворяет </w:t>
      </w:r>
      <w:r w:rsidR="00474D33" w:rsidRPr="00795500">
        <w:rPr>
          <w:sz w:val="28"/>
          <w:szCs w:val="28"/>
        </w:rPr>
        <w:t>указанным</w:t>
      </w:r>
      <w:r w:rsidR="004A22BE" w:rsidRPr="00795500">
        <w:rPr>
          <w:sz w:val="28"/>
          <w:szCs w:val="28"/>
        </w:rPr>
        <w:t xml:space="preserve"> выше требованиям и может быть использована для игры, а какая – нет, принимает </w:t>
      </w:r>
      <w:r w:rsidR="003A1CE1" w:rsidRPr="00795500">
        <w:rPr>
          <w:sz w:val="28"/>
          <w:szCs w:val="28"/>
        </w:rPr>
        <w:t>МФТ</w:t>
      </w:r>
      <w:r w:rsidR="004A22BE" w:rsidRPr="00795500">
        <w:rPr>
          <w:sz w:val="28"/>
          <w:szCs w:val="28"/>
        </w:rPr>
        <w:t xml:space="preserve"> как по собственной инициативе, так и по заявлению заинтересованных лиц или организаций, имеющих отношение к теннису, включая любого игрока, производителей теннисного снаряжения или национальные теннисные ассоциации (либо их членов). Такие решения принимаются в соответствии с действующими процедурами рассмотрения и заслушивания этих вопросов в </w:t>
      </w:r>
      <w:r w:rsidR="003A1CE1" w:rsidRPr="00795500">
        <w:rPr>
          <w:sz w:val="28"/>
          <w:szCs w:val="28"/>
        </w:rPr>
        <w:t>МФТ</w:t>
      </w:r>
      <w:r w:rsidR="004A22BE" w:rsidRPr="00795500">
        <w:rPr>
          <w:sz w:val="28"/>
          <w:szCs w:val="28"/>
        </w:rPr>
        <w:t>.</w:t>
      </w:r>
    </w:p>
    <w:p w14:paraId="5585085B" w14:textId="3D654A18" w:rsidR="00397614" w:rsidRPr="00795500" w:rsidRDefault="000B7281" w:rsidP="000B7281">
      <w:pPr>
        <w:pStyle w:val="BodyText21"/>
        <w:tabs>
          <w:tab w:val="left" w:pos="709"/>
          <w:tab w:val="left" w:pos="1276"/>
          <w:tab w:val="left" w:pos="1701"/>
          <w:tab w:val="left" w:pos="2160"/>
        </w:tabs>
        <w:spacing w:line="276" w:lineRule="auto"/>
        <w:ind w:firstLine="0"/>
        <w:rPr>
          <w:iCs/>
          <w:color w:val="000000" w:themeColor="text1"/>
          <w:sz w:val="28"/>
          <w:szCs w:val="28"/>
        </w:rPr>
      </w:pPr>
      <w:r w:rsidRPr="00795500">
        <w:rPr>
          <w:iCs/>
          <w:color w:val="000000" w:themeColor="text1"/>
          <w:sz w:val="28"/>
          <w:szCs w:val="28"/>
        </w:rPr>
        <w:tab/>
      </w:r>
      <w:r w:rsidR="00397614" w:rsidRPr="00795500">
        <w:rPr>
          <w:iCs/>
          <w:color w:val="000000" w:themeColor="text1"/>
          <w:sz w:val="28"/>
          <w:szCs w:val="28"/>
        </w:rPr>
        <w:t>Игрок в любой момент игры должен использовать только одну ракетку.</w:t>
      </w:r>
    </w:p>
    <w:p w14:paraId="6B9E6F63" w14:textId="683279F7" w:rsidR="004A22BE" w:rsidRPr="00795500" w:rsidRDefault="000B7281" w:rsidP="000B7281">
      <w:pPr>
        <w:pStyle w:val="BodyText21"/>
        <w:tabs>
          <w:tab w:val="left" w:pos="709"/>
          <w:tab w:val="left" w:pos="1276"/>
          <w:tab w:val="left" w:pos="1701"/>
          <w:tab w:val="left" w:pos="2160"/>
        </w:tabs>
        <w:spacing w:line="276" w:lineRule="auto"/>
        <w:ind w:firstLine="0"/>
        <w:rPr>
          <w:iCs/>
          <w:color w:val="000000" w:themeColor="text1"/>
          <w:sz w:val="28"/>
          <w:szCs w:val="28"/>
        </w:rPr>
      </w:pPr>
      <w:r w:rsidRPr="00795500">
        <w:rPr>
          <w:iCs/>
          <w:color w:val="000000" w:themeColor="text1"/>
          <w:sz w:val="28"/>
          <w:szCs w:val="28"/>
        </w:rPr>
        <w:lastRenderedPageBreak/>
        <w:tab/>
      </w:r>
      <w:r w:rsidR="00322C76" w:rsidRPr="00795500">
        <w:rPr>
          <w:iCs/>
          <w:sz w:val="28"/>
          <w:szCs w:val="28"/>
        </w:rPr>
        <w:t xml:space="preserve">На ударной поверхности ракетки должен быть натянут один комплект струн. </w:t>
      </w:r>
      <w:r w:rsidR="00397614" w:rsidRPr="00795500">
        <w:rPr>
          <w:iCs/>
          <w:sz w:val="28"/>
          <w:szCs w:val="28"/>
        </w:rPr>
        <w:t xml:space="preserve">Использование нескольких комплектов струн не разрешено. </w:t>
      </w:r>
      <w:r w:rsidR="00322C76" w:rsidRPr="00795500">
        <w:rPr>
          <w:iCs/>
          <w:sz w:val="28"/>
          <w:szCs w:val="28"/>
        </w:rPr>
        <w:t>Струнная поверхность ракетки должна быть однородной</w:t>
      </w:r>
      <w:r w:rsidR="00397614" w:rsidRPr="00795500">
        <w:rPr>
          <w:iCs/>
          <w:sz w:val="28"/>
          <w:szCs w:val="28"/>
        </w:rPr>
        <w:t xml:space="preserve"> и ровной</w:t>
      </w:r>
      <w:r w:rsidR="00322C76" w:rsidRPr="00795500">
        <w:rPr>
          <w:iCs/>
          <w:sz w:val="28"/>
          <w:szCs w:val="28"/>
        </w:rPr>
        <w:t>, струны должны быть натянуты в одной плоскости.</w:t>
      </w:r>
    </w:p>
    <w:p w14:paraId="689F74D0" w14:textId="77777777" w:rsidR="000B7281" w:rsidRPr="00795500" w:rsidRDefault="000B7281" w:rsidP="000B7281">
      <w:pPr>
        <w:pStyle w:val="BodyText21"/>
        <w:tabs>
          <w:tab w:val="left" w:pos="709"/>
          <w:tab w:val="left" w:pos="1276"/>
          <w:tab w:val="left" w:pos="1701"/>
          <w:tab w:val="left" w:pos="2160"/>
        </w:tabs>
        <w:spacing w:line="276" w:lineRule="auto"/>
        <w:ind w:firstLine="0"/>
        <w:rPr>
          <w:iCs/>
          <w:color w:val="000000" w:themeColor="text1"/>
          <w:sz w:val="28"/>
          <w:szCs w:val="28"/>
        </w:rPr>
      </w:pPr>
      <w:r w:rsidRPr="00795500">
        <w:rPr>
          <w:iCs/>
          <w:sz w:val="28"/>
          <w:szCs w:val="28"/>
        </w:rPr>
        <w:tab/>
      </w:r>
      <w:r w:rsidR="00322C76" w:rsidRPr="00795500">
        <w:rPr>
          <w:iCs/>
          <w:sz w:val="28"/>
          <w:szCs w:val="28"/>
        </w:rPr>
        <w:t>Устройства, гасящие вибрацию, могут быть размещены на струнах</w:t>
      </w:r>
      <w:r w:rsidR="00322C76" w:rsidRPr="00795500">
        <w:rPr>
          <w:i/>
          <w:sz w:val="28"/>
          <w:szCs w:val="28"/>
        </w:rPr>
        <w:t xml:space="preserve"> </w:t>
      </w:r>
      <w:r w:rsidR="00322C76" w:rsidRPr="00795500">
        <w:rPr>
          <w:iCs/>
          <w:sz w:val="28"/>
          <w:szCs w:val="28"/>
        </w:rPr>
        <w:t>ракетки, но только вне зоны переплетенных струн.</w:t>
      </w:r>
      <w:r w:rsidR="00397614" w:rsidRPr="00795500">
        <w:rPr>
          <w:iCs/>
          <w:color w:val="000000" w:themeColor="text1"/>
          <w:sz w:val="28"/>
          <w:szCs w:val="28"/>
        </w:rPr>
        <w:t xml:space="preserve"> </w:t>
      </w:r>
    </w:p>
    <w:p w14:paraId="66C15EF4" w14:textId="77777777" w:rsidR="000B7281" w:rsidRPr="00795500" w:rsidRDefault="000B7281" w:rsidP="000B7281">
      <w:pPr>
        <w:pStyle w:val="BodyText21"/>
        <w:tabs>
          <w:tab w:val="left" w:pos="709"/>
          <w:tab w:val="left" w:pos="1276"/>
          <w:tab w:val="left" w:pos="1701"/>
          <w:tab w:val="left" w:pos="2160"/>
        </w:tabs>
        <w:spacing w:line="276" w:lineRule="auto"/>
        <w:ind w:firstLine="0"/>
        <w:rPr>
          <w:iCs/>
          <w:color w:val="000000" w:themeColor="text1"/>
          <w:sz w:val="28"/>
          <w:szCs w:val="28"/>
        </w:rPr>
      </w:pPr>
      <w:r w:rsidRPr="00795500">
        <w:rPr>
          <w:iCs/>
          <w:color w:val="000000" w:themeColor="text1"/>
          <w:sz w:val="28"/>
          <w:szCs w:val="28"/>
        </w:rPr>
        <w:tab/>
      </w:r>
      <w:r w:rsidR="00397614" w:rsidRPr="00795500">
        <w:rPr>
          <w:iCs/>
          <w:color w:val="000000" w:themeColor="text1"/>
          <w:sz w:val="28"/>
          <w:szCs w:val="28"/>
        </w:rPr>
        <w:t>В ракетку запрещено встраивать какие-либо устройства, являющиеся источником энергии (электрическая батарейка, солнечная батарея и т</w:t>
      </w:r>
      <w:r w:rsidR="00A35EBA" w:rsidRPr="00795500">
        <w:rPr>
          <w:iCs/>
          <w:color w:val="000000" w:themeColor="text1"/>
          <w:sz w:val="28"/>
          <w:szCs w:val="28"/>
        </w:rPr>
        <w:t>ому подобное</w:t>
      </w:r>
      <w:r w:rsidR="00397614" w:rsidRPr="00795500">
        <w:rPr>
          <w:iCs/>
          <w:color w:val="000000" w:themeColor="text1"/>
          <w:sz w:val="28"/>
          <w:szCs w:val="28"/>
        </w:rPr>
        <w:t>).</w:t>
      </w:r>
    </w:p>
    <w:p w14:paraId="6E6C8038" w14:textId="2364B592" w:rsidR="00B04449" w:rsidRPr="00795500" w:rsidRDefault="000B7281" w:rsidP="000B7281">
      <w:pPr>
        <w:pStyle w:val="BodyText21"/>
        <w:tabs>
          <w:tab w:val="left" w:pos="709"/>
          <w:tab w:val="left" w:pos="1276"/>
          <w:tab w:val="left" w:pos="1701"/>
          <w:tab w:val="left" w:pos="2160"/>
        </w:tabs>
        <w:spacing w:line="276" w:lineRule="auto"/>
        <w:ind w:firstLine="0"/>
        <w:rPr>
          <w:iCs/>
          <w:color w:val="000000" w:themeColor="text1"/>
          <w:sz w:val="28"/>
          <w:szCs w:val="28"/>
        </w:rPr>
      </w:pPr>
      <w:r w:rsidRPr="00795500">
        <w:rPr>
          <w:iCs/>
          <w:sz w:val="28"/>
          <w:szCs w:val="28"/>
        </w:rPr>
        <w:tab/>
      </w:r>
      <w:r w:rsidR="00B04449" w:rsidRPr="00795500">
        <w:rPr>
          <w:iCs/>
          <w:sz w:val="28"/>
          <w:szCs w:val="28"/>
        </w:rPr>
        <w:t>Если у игрока время розыгрыша очка на ракетке случайно порвутся струны, то он может продолжить игру этой ракеткой при розыгрыше другого очка, если только это особо не запрещено Организатором турнира.</w:t>
      </w:r>
    </w:p>
    <w:p w14:paraId="1044465B" w14:textId="77777777" w:rsidR="00EC3A22" w:rsidRPr="00795500" w:rsidRDefault="00EC3A22" w:rsidP="00EC3A22">
      <w:pPr>
        <w:pStyle w:val="BodyText21"/>
        <w:tabs>
          <w:tab w:val="left" w:pos="426"/>
          <w:tab w:val="left" w:pos="1276"/>
          <w:tab w:val="left" w:pos="1701"/>
          <w:tab w:val="left" w:pos="2160"/>
        </w:tabs>
        <w:spacing w:line="276" w:lineRule="auto"/>
        <w:ind w:firstLine="0"/>
        <w:rPr>
          <w:i/>
          <w:color w:val="000000" w:themeColor="text1"/>
          <w:sz w:val="28"/>
          <w:szCs w:val="28"/>
        </w:rPr>
      </w:pPr>
    </w:p>
    <w:p w14:paraId="537FD3E9" w14:textId="3C37FA7F"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5. </w:t>
      </w:r>
      <w:r w:rsidRPr="00795500">
        <w:rPr>
          <w:b/>
          <w:sz w:val="28"/>
          <w:szCs w:val="28"/>
        </w:rPr>
        <w:tab/>
        <w:t>СЧ</w:t>
      </w:r>
      <w:r w:rsidR="00871F18" w:rsidRPr="00795500">
        <w:rPr>
          <w:b/>
          <w:sz w:val="28"/>
          <w:szCs w:val="28"/>
        </w:rPr>
        <w:t>Е</w:t>
      </w:r>
      <w:r w:rsidRPr="00795500">
        <w:rPr>
          <w:b/>
          <w:sz w:val="28"/>
          <w:szCs w:val="28"/>
        </w:rPr>
        <w:t>Т В ГЕЙМЕ</w:t>
      </w:r>
      <w:r w:rsidR="00104772" w:rsidRPr="00795500">
        <w:rPr>
          <w:b/>
          <w:sz w:val="28"/>
          <w:szCs w:val="28"/>
          <w:lang w:val="ru-RU"/>
        </w:rPr>
        <w:t>.</w:t>
      </w:r>
    </w:p>
    <w:p w14:paraId="69F17D50" w14:textId="77777777" w:rsidR="004A22BE" w:rsidRPr="00795500" w:rsidRDefault="004A22BE" w:rsidP="00F54B3A">
      <w:pPr>
        <w:spacing w:line="276" w:lineRule="auto"/>
        <w:ind w:firstLine="567"/>
        <w:jc w:val="both"/>
        <w:rPr>
          <w:b/>
          <w:bCs/>
          <w:sz w:val="28"/>
          <w:szCs w:val="28"/>
        </w:rPr>
      </w:pPr>
    </w:p>
    <w:p w14:paraId="706166F0" w14:textId="3CED217F"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а</w:t>
      </w:r>
      <w:r w:rsidR="004A22BE" w:rsidRPr="00795500">
        <w:rPr>
          <w:b/>
          <w:sz w:val="28"/>
          <w:szCs w:val="28"/>
        </w:rPr>
        <w:t>.</w:t>
      </w:r>
      <w:r w:rsidR="004A22BE" w:rsidRPr="00795500">
        <w:rPr>
          <w:sz w:val="28"/>
          <w:szCs w:val="28"/>
        </w:rPr>
        <w:t xml:space="preserve"> </w:t>
      </w:r>
      <w:r w:rsidR="004A22BE" w:rsidRPr="00795500">
        <w:rPr>
          <w:sz w:val="28"/>
          <w:szCs w:val="28"/>
        </w:rPr>
        <w:tab/>
      </w:r>
      <w:r w:rsidR="004A22BE" w:rsidRPr="00795500">
        <w:rPr>
          <w:b/>
          <w:bCs/>
          <w:sz w:val="28"/>
          <w:szCs w:val="28"/>
        </w:rPr>
        <w:t>Обычный гейм</w:t>
      </w:r>
      <w:r w:rsidR="007E614E" w:rsidRPr="00795500">
        <w:rPr>
          <w:b/>
          <w:bCs/>
          <w:sz w:val="28"/>
          <w:szCs w:val="28"/>
        </w:rPr>
        <w:t>.</w:t>
      </w:r>
    </w:p>
    <w:p w14:paraId="63B6EF36"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В обычном гейме сч</w:t>
      </w:r>
      <w:r w:rsidR="00871F18" w:rsidRPr="00795500">
        <w:rPr>
          <w:sz w:val="28"/>
          <w:szCs w:val="28"/>
        </w:rPr>
        <w:t>е</w:t>
      </w:r>
      <w:r w:rsidR="004A22BE" w:rsidRPr="00795500">
        <w:rPr>
          <w:sz w:val="28"/>
          <w:szCs w:val="28"/>
        </w:rPr>
        <w:t>т ведется таким образом (сначала объявляются очки, выигранные подающим):</w:t>
      </w:r>
    </w:p>
    <w:p w14:paraId="7C03C55A" w14:textId="77777777" w:rsidR="004A22BE" w:rsidRPr="00795500" w:rsidRDefault="001B41A2" w:rsidP="006B1EC2">
      <w:pPr>
        <w:tabs>
          <w:tab w:val="left" w:pos="709"/>
          <w:tab w:val="left" w:pos="3420"/>
          <w:tab w:val="left" w:pos="4253"/>
          <w:tab w:val="left" w:pos="4678"/>
        </w:tabs>
        <w:spacing w:line="276" w:lineRule="auto"/>
        <w:jc w:val="both"/>
        <w:rPr>
          <w:sz w:val="28"/>
          <w:szCs w:val="28"/>
        </w:rPr>
      </w:pPr>
      <w:r w:rsidRPr="00795500">
        <w:rPr>
          <w:sz w:val="28"/>
          <w:szCs w:val="28"/>
        </w:rPr>
        <w:tab/>
      </w:r>
      <w:r w:rsidR="004A22BE" w:rsidRPr="00795500">
        <w:rPr>
          <w:sz w:val="28"/>
          <w:szCs w:val="28"/>
        </w:rPr>
        <w:t>Выигранных очков нет</w:t>
      </w:r>
      <w:r w:rsidR="004A22BE" w:rsidRPr="00795500">
        <w:rPr>
          <w:sz w:val="28"/>
          <w:szCs w:val="28"/>
        </w:rPr>
        <w:tab/>
        <w:t>–</w:t>
      </w:r>
      <w:r w:rsidR="004A22BE" w:rsidRPr="00795500">
        <w:rPr>
          <w:sz w:val="28"/>
          <w:szCs w:val="28"/>
        </w:rPr>
        <w:tab/>
        <w:t>«ноль»</w:t>
      </w:r>
    </w:p>
    <w:p w14:paraId="37B70CA0" w14:textId="77777777" w:rsidR="004A22BE" w:rsidRPr="00795500" w:rsidRDefault="001B41A2" w:rsidP="006B1EC2">
      <w:pPr>
        <w:tabs>
          <w:tab w:val="left" w:pos="709"/>
          <w:tab w:val="left" w:pos="3420"/>
          <w:tab w:val="left" w:pos="4253"/>
          <w:tab w:val="left" w:pos="4678"/>
        </w:tabs>
        <w:spacing w:line="276" w:lineRule="auto"/>
        <w:jc w:val="both"/>
        <w:rPr>
          <w:sz w:val="28"/>
          <w:szCs w:val="28"/>
        </w:rPr>
      </w:pPr>
      <w:r w:rsidRPr="00795500">
        <w:rPr>
          <w:sz w:val="28"/>
          <w:szCs w:val="28"/>
        </w:rPr>
        <w:tab/>
      </w:r>
      <w:r w:rsidR="004A22BE" w:rsidRPr="00795500">
        <w:rPr>
          <w:sz w:val="28"/>
          <w:szCs w:val="28"/>
        </w:rPr>
        <w:t xml:space="preserve">Первое выигранное очко </w:t>
      </w:r>
      <w:r w:rsidR="004A22BE" w:rsidRPr="00795500">
        <w:rPr>
          <w:sz w:val="28"/>
          <w:szCs w:val="28"/>
        </w:rPr>
        <w:tab/>
        <w:t>–</w:t>
      </w:r>
      <w:r w:rsidR="004A22BE" w:rsidRPr="00795500">
        <w:rPr>
          <w:sz w:val="28"/>
          <w:szCs w:val="28"/>
        </w:rPr>
        <w:tab/>
        <w:t>«пятнадцать»</w:t>
      </w:r>
    </w:p>
    <w:p w14:paraId="046C2494" w14:textId="77777777" w:rsidR="004A22BE" w:rsidRPr="00795500" w:rsidRDefault="001B41A2" w:rsidP="006B1EC2">
      <w:pPr>
        <w:tabs>
          <w:tab w:val="left" w:pos="709"/>
          <w:tab w:val="left" w:pos="3420"/>
          <w:tab w:val="left" w:pos="4253"/>
          <w:tab w:val="left" w:pos="4678"/>
        </w:tabs>
        <w:spacing w:line="276" w:lineRule="auto"/>
        <w:jc w:val="both"/>
        <w:rPr>
          <w:sz w:val="28"/>
          <w:szCs w:val="28"/>
        </w:rPr>
      </w:pPr>
      <w:r w:rsidRPr="00795500">
        <w:rPr>
          <w:sz w:val="28"/>
          <w:szCs w:val="28"/>
        </w:rPr>
        <w:tab/>
      </w:r>
      <w:r w:rsidR="004A22BE" w:rsidRPr="00795500">
        <w:rPr>
          <w:sz w:val="28"/>
          <w:szCs w:val="28"/>
        </w:rPr>
        <w:t>Второе выигранное очко</w:t>
      </w:r>
      <w:r w:rsidR="004A22BE" w:rsidRPr="00795500">
        <w:rPr>
          <w:sz w:val="28"/>
          <w:szCs w:val="28"/>
        </w:rPr>
        <w:tab/>
        <w:t>–</w:t>
      </w:r>
      <w:r w:rsidR="004A22BE" w:rsidRPr="00795500">
        <w:rPr>
          <w:sz w:val="28"/>
          <w:szCs w:val="28"/>
        </w:rPr>
        <w:tab/>
        <w:t>«тридцать»</w:t>
      </w:r>
    </w:p>
    <w:p w14:paraId="43C3FC0F" w14:textId="77777777" w:rsidR="004A22BE" w:rsidRPr="00795500" w:rsidRDefault="001B41A2" w:rsidP="006B1EC2">
      <w:pPr>
        <w:tabs>
          <w:tab w:val="left" w:pos="709"/>
          <w:tab w:val="left" w:pos="3420"/>
          <w:tab w:val="left" w:pos="4253"/>
          <w:tab w:val="left" w:pos="4678"/>
        </w:tabs>
        <w:spacing w:line="276" w:lineRule="auto"/>
        <w:jc w:val="both"/>
        <w:rPr>
          <w:sz w:val="28"/>
          <w:szCs w:val="28"/>
        </w:rPr>
      </w:pPr>
      <w:r w:rsidRPr="00795500">
        <w:rPr>
          <w:sz w:val="28"/>
          <w:szCs w:val="28"/>
        </w:rPr>
        <w:tab/>
      </w:r>
      <w:r w:rsidR="004A22BE" w:rsidRPr="00795500">
        <w:rPr>
          <w:sz w:val="28"/>
          <w:szCs w:val="28"/>
        </w:rPr>
        <w:t>Третье выигранное очко</w:t>
      </w:r>
      <w:r w:rsidR="004A22BE" w:rsidRPr="00795500">
        <w:rPr>
          <w:sz w:val="28"/>
          <w:szCs w:val="28"/>
        </w:rPr>
        <w:tab/>
        <w:t xml:space="preserve">– </w:t>
      </w:r>
      <w:r w:rsidR="004A22BE" w:rsidRPr="00795500">
        <w:rPr>
          <w:sz w:val="28"/>
          <w:szCs w:val="28"/>
        </w:rPr>
        <w:tab/>
        <w:t>«сорок»</w:t>
      </w:r>
    </w:p>
    <w:p w14:paraId="50A9B16D" w14:textId="77777777" w:rsidR="004A22BE" w:rsidRPr="00795500" w:rsidRDefault="001B41A2" w:rsidP="006B1EC2">
      <w:pPr>
        <w:tabs>
          <w:tab w:val="left" w:pos="709"/>
          <w:tab w:val="left" w:pos="4253"/>
          <w:tab w:val="left" w:pos="4678"/>
        </w:tabs>
        <w:spacing w:line="276" w:lineRule="auto"/>
        <w:jc w:val="both"/>
        <w:rPr>
          <w:sz w:val="28"/>
          <w:szCs w:val="28"/>
        </w:rPr>
      </w:pPr>
      <w:r w:rsidRPr="00795500">
        <w:rPr>
          <w:sz w:val="28"/>
          <w:szCs w:val="28"/>
        </w:rPr>
        <w:tab/>
      </w:r>
      <w:r w:rsidR="004A22BE" w:rsidRPr="00795500">
        <w:rPr>
          <w:sz w:val="28"/>
          <w:szCs w:val="28"/>
        </w:rPr>
        <w:t>Четвертое выигранное очко</w:t>
      </w:r>
      <w:r w:rsidR="006B1EC2" w:rsidRPr="00795500">
        <w:rPr>
          <w:sz w:val="28"/>
          <w:szCs w:val="28"/>
        </w:rPr>
        <w:tab/>
      </w:r>
      <w:r w:rsidR="004A22BE" w:rsidRPr="00795500">
        <w:rPr>
          <w:sz w:val="28"/>
          <w:szCs w:val="28"/>
        </w:rPr>
        <w:t xml:space="preserve">–  </w:t>
      </w:r>
      <w:r w:rsidR="006B1EC2" w:rsidRPr="00795500">
        <w:rPr>
          <w:sz w:val="28"/>
          <w:szCs w:val="28"/>
        </w:rPr>
        <w:tab/>
      </w:r>
      <w:r w:rsidR="004A22BE" w:rsidRPr="00795500">
        <w:rPr>
          <w:sz w:val="28"/>
          <w:szCs w:val="28"/>
        </w:rPr>
        <w:t>«гейм»,</w:t>
      </w:r>
    </w:p>
    <w:p w14:paraId="1908849B" w14:textId="77777777" w:rsidR="004A22BE" w:rsidRPr="00795500" w:rsidRDefault="001B41A2" w:rsidP="001B41A2">
      <w:pPr>
        <w:tabs>
          <w:tab w:val="left" w:pos="709"/>
          <w:tab w:val="left" w:pos="3420"/>
          <w:tab w:val="left" w:pos="3780"/>
        </w:tabs>
        <w:spacing w:line="276" w:lineRule="auto"/>
        <w:jc w:val="both"/>
        <w:rPr>
          <w:sz w:val="28"/>
          <w:szCs w:val="28"/>
        </w:rPr>
      </w:pPr>
      <w:r w:rsidRPr="00795500">
        <w:rPr>
          <w:sz w:val="28"/>
          <w:szCs w:val="28"/>
        </w:rPr>
        <w:tab/>
      </w:r>
      <w:r w:rsidR="004A22BE" w:rsidRPr="00795500">
        <w:rPr>
          <w:sz w:val="28"/>
          <w:szCs w:val="28"/>
        </w:rPr>
        <w:t>за исключением следующего:</w:t>
      </w:r>
    </w:p>
    <w:p w14:paraId="76D3F843"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Если оба игрока (обе пары) выиграют по три очка, счет становится «ровно».</w:t>
      </w:r>
    </w:p>
    <w:p w14:paraId="3CE806E5" w14:textId="79E7EE5C"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 xml:space="preserve">Следующее очко, выигранное игроком (парой), дает этому игроку (паре) преимущество в счете </w:t>
      </w:r>
      <w:r w:rsidR="004A22BE" w:rsidRPr="00795500">
        <w:rPr>
          <w:iCs/>
          <w:sz w:val="28"/>
          <w:szCs w:val="28"/>
        </w:rPr>
        <w:t>(«больше» – преимущество подающего, «меньше» – преимущество принимающего</w:t>
      </w:r>
      <w:r w:rsidR="004A22BE" w:rsidRPr="00795500">
        <w:rPr>
          <w:sz w:val="28"/>
          <w:szCs w:val="28"/>
        </w:rPr>
        <w:t>). Если этот же игрок (пара) выиграет и следующее очко, он (она) выигрывает и гейм; если следующее очко выиграет другой игрок (пара), сч</w:t>
      </w:r>
      <w:r w:rsidR="00871F18" w:rsidRPr="00795500">
        <w:rPr>
          <w:sz w:val="28"/>
          <w:szCs w:val="28"/>
        </w:rPr>
        <w:t>е</w:t>
      </w:r>
      <w:r w:rsidR="004A22BE" w:rsidRPr="00795500">
        <w:rPr>
          <w:sz w:val="28"/>
          <w:szCs w:val="28"/>
        </w:rPr>
        <w:t>т снова становится «ровно». Для того чтобы выиграть гейм, игроку (паре) нужно выиграть два очка подряд непосредственно после сч</w:t>
      </w:r>
      <w:r w:rsidR="00871F18" w:rsidRPr="00795500">
        <w:rPr>
          <w:sz w:val="28"/>
          <w:szCs w:val="28"/>
        </w:rPr>
        <w:t>е</w:t>
      </w:r>
      <w:r w:rsidR="004A22BE" w:rsidRPr="00795500">
        <w:rPr>
          <w:sz w:val="28"/>
          <w:szCs w:val="28"/>
        </w:rPr>
        <w:t>та «ровно».</w:t>
      </w:r>
    </w:p>
    <w:p w14:paraId="36AACB2F" w14:textId="77777777" w:rsidR="00130CCA" w:rsidRPr="00795500" w:rsidRDefault="00130CCA" w:rsidP="001B41A2">
      <w:pPr>
        <w:tabs>
          <w:tab w:val="left" w:pos="709"/>
        </w:tabs>
        <w:spacing w:line="276" w:lineRule="auto"/>
        <w:jc w:val="both"/>
        <w:rPr>
          <w:sz w:val="28"/>
          <w:szCs w:val="28"/>
        </w:rPr>
      </w:pPr>
    </w:p>
    <w:p w14:paraId="2C5D500A" w14:textId="4A91B3FA"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б</w:t>
      </w:r>
      <w:r w:rsidR="004A22BE" w:rsidRPr="00795500">
        <w:rPr>
          <w:b/>
          <w:sz w:val="28"/>
          <w:szCs w:val="28"/>
        </w:rPr>
        <w:t>.</w:t>
      </w:r>
      <w:r w:rsidR="004A22BE" w:rsidRPr="00795500">
        <w:rPr>
          <w:sz w:val="28"/>
          <w:szCs w:val="28"/>
        </w:rPr>
        <w:t xml:space="preserve"> </w:t>
      </w:r>
      <w:r w:rsidR="004A22BE" w:rsidRPr="00795500">
        <w:rPr>
          <w:sz w:val="28"/>
          <w:szCs w:val="28"/>
        </w:rPr>
        <w:tab/>
      </w:r>
      <w:r w:rsidR="004A22BE" w:rsidRPr="00795500">
        <w:rPr>
          <w:b/>
          <w:bCs/>
          <w:sz w:val="28"/>
          <w:szCs w:val="28"/>
        </w:rPr>
        <w:t>Тай</w:t>
      </w:r>
      <w:r w:rsidR="00B10F43" w:rsidRPr="00795500">
        <w:rPr>
          <w:sz w:val="28"/>
          <w:szCs w:val="28"/>
        </w:rPr>
        <w:t>-</w:t>
      </w:r>
      <w:r w:rsidR="004A22BE" w:rsidRPr="00795500">
        <w:rPr>
          <w:b/>
          <w:bCs/>
          <w:sz w:val="28"/>
          <w:szCs w:val="28"/>
        </w:rPr>
        <w:t>брейк</w:t>
      </w:r>
      <w:r w:rsidR="00104772" w:rsidRPr="00795500">
        <w:rPr>
          <w:b/>
          <w:bCs/>
          <w:sz w:val="28"/>
          <w:szCs w:val="28"/>
        </w:rPr>
        <w:t>.</w:t>
      </w:r>
    </w:p>
    <w:p w14:paraId="12D4691A" w14:textId="021EE844"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При розыгрыше гейма по системе «тай</w:t>
      </w:r>
      <w:r w:rsidR="00B10F43" w:rsidRPr="00795500">
        <w:rPr>
          <w:sz w:val="28"/>
          <w:szCs w:val="28"/>
        </w:rPr>
        <w:t>-</w:t>
      </w:r>
      <w:r w:rsidR="004A22BE" w:rsidRPr="00795500">
        <w:rPr>
          <w:sz w:val="28"/>
          <w:szCs w:val="28"/>
        </w:rPr>
        <w:t xml:space="preserve">брейк» (далее </w:t>
      </w:r>
      <w:r w:rsidR="00230D7E" w:rsidRPr="00795500">
        <w:rPr>
          <w:sz w:val="28"/>
          <w:szCs w:val="28"/>
        </w:rPr>
        <w:t xml:space="preserve">– </w:t>
      </w:r>
      <w:r w:rsidR="004A22BE" w:rsidRPr="00795500">
        <w:rPr>
          <w:sz w:val="28"/>
          <w:szCs w:val="28"/>
        </w:rPr>
        <w:t>тай</w:t>
      </w:r>
      <w:r w:rsidR="00B10F43" w:rsidRPr="00795500">
        <w:rPr>
          <w:sz w:val="28"/>
          <w:szCs w:val="28"/>
        </w:rPr>
        <w:t>-</w:t>
      </w:r>
      <w:r w:rsidR="004A22BE" w:rsidRPr="00795500">
        <w:rPr>
          <w:sz w:val="28"/>
          <w:szCs w:val="28"/>
        </w:rPr>
        <w:t>брейк) сч</w:t>
      </w:r>
      <w:r w:rsidR="00871F18" w:rsidRPr="00795500">
        <w:rPr>
          <w:sz w:val="28"/>
          <w:szCs w:val="28"/>
        </w:rPr>
        <w:t>е</w:t>
      </w:r>
      <w:r w:rsidR="004A22BE" w:rsidRPr="00795500">
        <w:rPr>
          <w:sz w:val="28"/>
          <w:szCs w:val="28"/>
        </w:rPr>
        <w:t xml:space="preserve">т очков ведется следующим образом: «ноль», «один», «два», «три» и </w:t>
      </w:r>
      <w:r w:rsidR="00E46D83" w:rsidRPr="00795500">
        <w:rPr>
          <w:sz w:val="28"/>
          <w:szCs w:val="28"/>
        </w:rPr>
        <w:t>так далее</w:t>
      </w:r>
      <w:r w:rsidR="004A22BE" w:rsidRPr="00795500">
        <w:rPr>
          <w:sz w:val="28"/>
          <w:szCs w:val="28"/>
        </w:rPr>
        <w:t xml:space="preserve">. Игрок (пара), который первым (первой) выиграет семь очков, выигрывает гейм и сет при условии, что он (она) наберет на два очка больше, чем </w:t>
      </w:r>
      <w:r w:rsidR="004A22BE" w:rsidRPr="00795500">
        <w:rPr>
          <w:sz w:val="28"/>
          <w:szCs w:val="28"/>
        </w:rPr>
        <w:lastRenderedPageBreak/>
        <w:t>соперник(и). При необходимости, тай</w:t>
      </w:r>
      <w:r w:rsidR="00B10F43" w:rsidRPr="00795500">
        <w:rPr>
          <w:sz w:val="28"/>
          <w:szCs w:val="28"/>
        </w:rPr>
        <w:t>-</w:t>
      </w:r>
      <w:r w:rsidR="004A22BE" w:rsidRPr="00795500">
        <w:rPr>
          <w:sz w:val="28"/>
          <w:szCs w:val="28"/>
        </w:rPr>
        <w:t>брейк следует продолжить, пока преимущество в два очка не будет достигнуто.</w:t>
      </w:r>
    </w:p>
    <w:p w14:paraId="79D0B946"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Игрок, чья очередь подавать, должен подавать при розыгрыше первого очка в тай</w:t>
      </w:r>
      <w:r w:rsidR="00B10F43" w:rsidRPr="00795500">
        <w:rPr>
          <w:sz w:val="28"/>
          <w:szCs w:val="28"/>
        </w:rPr>
        <w:t>-</w:t>
      </w:r>
      <w:r w:rsidR="004A22BE" w:rsidRPr="00795500">
        <w:rPr>
          <w:sz w:val="28"/>
          <w:szCs w:val="28"/>
        </w:rPr>
        <w:t>брейке. Его соперник (в парной игре – игрок пары соперников, чья очередь подавать) должен подавать при розыгрыше следующих двух очков. Затем каждый игрок (пара) будет подавать поочередно при розыгрыше двух следующих друг за другом очков до окончания тай</w:t>
      </w:r>
      <w:r w:rsidR="00B10F43" w:rsidRPr="00795500">
        <w:rPr>
          <w:sz w:val="28"/>
          <w:szCs w:val="28"/>
        </w:rPr>
        <w:t>-</w:t>
      </w:r>
      <w:r w:rsidR="004A22BE" w:rsidRPr="00795500">
        <w:rPr>
          <w:sz w:val="28"/>
          <w:szCs w:val="28"/>
        </w:rPr>
        <w:t>брейка. В парной игре очер</w:t>
      </w:r>
      <w:r w:rsidR="00871F18" w:rsidRPr="00795500">
        <w:rPr>
          <w:sz w:val="28"/>
          <w:szCs w:val="28"/>
        </w:rPr>
        <w:t>е</w:t>
      </w:r>
      <w:r w:rsidR="004A22BE" w:rsidRPr="00795500">
        <w:rPr>
          <w:sz w:val="28"/>
          <w:szCs w:val="28"/>
        </w:rPr>
        <w:t>дность подачи сохраняется такой же, какой она была установлена первоначально в этом сете.</w:t>
      </w:r>
    </w:p>
    <w:p w14:paraId="5760A06C"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Игрок (пара), чья очередь подавать в тай</w:t>
      </w:r>
      <w:r w:rsidR="00B10F43" w:rsidRPr="00795500">
        <w:rPr>
          <w:sz w:val="28"/>
          <w:szCs w:val="28"/>
        </w:rPr>
        <w:t>-</w:t>
      </w:r>
      <w:r w:rsidR="004A22BE" w:rsidRPr="00795500">
        <w:rPr>
          <w:sz w:val="28"/>
          <w:szCs w:val="28"/>
        </w:rPr>
        <w:t>брейке была первой, должен(на) принимать подачу в первом гейме следующего сета.</w:t>
      </w:r>
    </w:p>
    <w:p w14:paraId="30F741F3"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Дополнительные утвержд</w:t>
      </w:r>
      <w:r w:rsidR="00871F18" w:rsidRPr="00795500">
        <w:rPr>
          <w:sz w:val="28"/>
          <w:szCs w:val="28"/>
        </w:rPr>
        <w:t>е</w:t>
      </w:r>
      <w:r w:rsidR="004A22BE" w:rsidRPr="00795500">
        <w:rPr>
          <w:sz w:val="28"/>
          <w:szCs w:val="28"/>
        </w:rPr>
        <w:t>нные альтернативные системы счета приведены в Приложении 5</w:t>
      </w:r>
      <w:r w:rsidR="003B3376" w:rsidRPr="00795500">
        <w:rPr>
          <w:sz w:val="28"/>
          <w:szCs w:val="28"/>
        </w:rPr>
        <w:t xml:space="preserve"> к Правилам игры</w:t>
      </w:r>
      <w:r w:rsidR="004A22BE" w:rsidRPr="00795500">
        <w:rPr>
          <w:sz w:val="28"/>
          <w:szCs w:val="28"/>
        </w:rPr>
        <w:t>.</w:t>
      </w:r>
    </w:p>
    <w:p w14:paraId="18A9E4A4" w14:textId="77777777" w:rsidR="00C36629" w:rsidRPr="00795500" w:rsidRDefault="00C36629" w:rsidP="001B41A2">
      <w:pPr>
        <w:tabs>
          <w:tab w:val="left" w:pos="709"/>
        </w:tabs>
        <w:spacing w:line="276" w:lineRule="auto"/>
        <w:jc w:val="both"/>
        <w:rPr>
          <w:sz w:val="28"/>
          <w:szCs w:val="28"/>
        </w:rPr>
      </w:pPr>
    </w:p>
    <w:p w14:paraId="48B5277E" w14:textId="52B24F7E"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6. </w:t>
      </w:r>
      <w:r w:rsidRPr="00795500">
        <w:rPr>
          <w:b/>
          <w:sz w:val="28"/>
          <w:szCs w:val="28"/>
        </w:rPr>
        <w:tab/>
        <w:t>СЧ</w:t>
      </w:r>
      <w:r w:rsidR="00871F18" w:rsidRPr="00795500">
        <w:rPr>
          <w:b/>
          <w:sz w:val="28"/>
          <w:szCs w:val="28"/>
        </w:rPr>
        <w:t>Е</w:t>
      </w:r>
      <w:r w:rsidRPr="00795500">
        <w:rPr>
          <w:b/>
          <w:sz w:val="28"/>
          <w:szCs w:val="28"/>
        </w:rPr>
        <w:t>Т В СЕТЕ</w:t>
      </w:r>
      <w:r w:rsidR="00104772" w:rsidRPr="00795500">
        <w:rPr>
          <w:b/>
          <w:sz w:val="28"/>
          <w:szCs w:val="28"/>
          <w:lang w:val="ru-RU"/>
        </w:rPr>
        <w:t>.</w:t>
      </w:r>
    </w:p>
    <w:p w14:paraId="68B8E44A" w14:textId="77777777" w:rsidR="004A22BE" w:rsidRPr="00795500" w:rsidRDefault="004A22BE" w:rsidP="00F54B3A">
      <w:pPr>
        <w:spacing w:line="276" w:lineRule="auto"/>
        <w:ind w:firstLine="567"/>
        <w:jc w:val="both"/>
        <w:rPr>
          <w:sz w:val="28"/>
          <w:szCs w:val="28"/>
        </w:rPr>
      </w:pPr>
    </w:p>
    <w:p w14:paraId="181ACAB8" w14:textId="5FB54040"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Существуют различные системы сч</w:t>
      </w:r>
      <w:r w:rsidR="00871F18" w:rsidRPr="00795500">
        <w:rPr>
          <w:sz w:val="28"/>
          <w:szCs w:val="28"/>
        </w:rPr>
        <w:t>е</w:t>
      </w:r>
      <w:r w:rsidR="004A22BE" w:rsidRPr="00795500">
        <w:rPr>
          <w:sz w:val="28"/>
          <w:szCs w:val="28"/>
        </w:rPr>
        <w:t>та в сете. Две основные системы – «сет без тай</w:t>
      </w:r>
      <w:r w:rsidR="00B10F43" w:rsidRPr="00795500">
        <w:rPr>
          <w:sz w:val="28"/>
          <w:szCs w:val="28"/>
        </w:rPr>
        <w:t>-</w:t>
      </w:r>
      <w:r w:rsidR="004A22BE" w:rsidRPr="00795500">
        <w:rPr>
          <w:sz w:val="28"/>
          <w:szCs w:val="28"/>
        </w:rPr>
        <w:t>брейка» и «сет с тай</w:t>
      </w:r>
      <w:r w:rsidR="00B10F43" w:rsidRPr="00795500">
        <w:rPr>
          <w:sz w:val="28"/>
          <w:szCs w:val="28"/>
        </w:rPr>
        <w:t>-</w:t>
      </w:r>
      <w:r w:rsidR="004A22BE" w:rsidRPr="00795500">
        <w:rPr>
          <w:sz w:val="28"/>
          <w:szCs w:val="28"/>
        </w:rPr>
        <w:t xml:space="preserve">брейком». Можно использовать любую из двух систем при условии, что решение о применении одной из систем будет объявлено до начала </w:t>
      </w:r>
      <w:r w:rsidR="00B87223" w:rsidRPr="00795500">
        <w:rPr>
          <w:sz w:val="28"/>
          <w:szCs w:val="28"/>
        </w:rPr>
        <w:t>турнира</w:t>
      </w:r>
      <w:r w:rsidR="004A22BE" w:rsidRPr="00795500">
        <w:rPr>
          <w:sz w:val="28"/>
          <w:szCs w:val="28"/>
        </w:rPr>
        <w:t>. Если используется система «сет с тай</w:t>
      </w:r>
      <w:r w:rsidR="00B10F43" w:rsidRPr="00795500">
        <w:rPr>
          <w:sz w:val="28"/>
          <w:szCs w:val="28"/>
        </w:rPr>
        <w:t>-</w:t>
      </w:r>
      <w:r w:rsidR="004A22BE" w:rsidRPr="00795500">
        <w:rPr>
          <w:sz w:val="28"/>
          <w:szCs w:val="28"/>
        </w:rPr>
        <w:t xml:space="preserve">брейком», то </w:t>
      </w:r>
      <w:r w:rsidR="00FD36F7" w:rsidRPr="00795500">
        <w:rPr>
          <w:sz w:val="28"/>
          <w:szCs w:val="28"/>
        </w:rPr>
        <w:t xml:space="preserve">для матчей из нескольких сетов </w:t>
      </w:r>
      <w:r w:rsidR="004A22BE" w:rsidRPr="00795500">
        <w:rPr>
          <w:sz w:val="28"/>
          <w:szCs w:val="28"/>
        </w:rPr>
        <w:t>должно быть также объявлено, какая из систем будет применена в решающем сете.</w:t>
      </w:r>
      <w:r w:rsidR="00F53026" w:rsidRPr="00795500">
        <w:rPr>
          <w:sz w:val="28"/>
          <w:szCs w:val="28"/>
        </w:rPr>
        <w:t xml:space="preserve"> </w:t>
      </w:r>
    </w:p>
    <w:p w14:paraId="7F840083" w14:textId="77777777" w:rsidR="00130CCA" w:rsidRPr="00795500" w:rsidRDefault="00130CCA" w:rsidP="001B41A2">
      <w:pPr>
        <w:tabs>
          <w:tab w:val="left" w:pos="709"/>
        </w:tabs>
        <w:spacing w:line="276" w:lineRule="auto"/>
        <w:jc w:val="both"/>
        <w:rPr>
          <w:sz w:val="28"/>
          <w:szCs w:val="28"/>
        </w:rPr>
      </w:pPr>
    </w:p>
    <w:p w14:paraId="56DFB488" w14:textId="1DA06E2A"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а.</w:t>
      </w:r>
      <w:r w:rsidR="004A22BE" w:rsidRPr="00795500">
        <w:rPr>
          <w:sz w:val="28"/>
          <w:szCs w:val="28"/>
        </w:rPr>
        <w:tab/>
      </w:r>
      <w:r w:rsidR="004A22BE" w:rsidRPr="00795500">
        <w:rPr>
          <w:b/>
          <w:bCs/>
          <w:sz w:val="28"/>
          <w:szCs w:val="28"/>
        </w:rPr>
        <w:t xml:space="preserve">«Сет без </w:t>
      </w:r>
      <w:r w:rsidR="00B10F43" w:rsidRPr="00795500">
        <w:rPr>
          <w:b/>
          <w:bCs/>
          <w:sz w:val="28"/>
          <w:szCs w:val="28"/>
        </w:rPr>
        <w:t>тай</w:t>
      </w:r>
      <w:r w:rsidR="00B10F43" w:rsidRPr="00795500">
        <w:rPr>
          <w:sz w:val="28"/>
          <w:szCs w:val="28"/>
        </w:rPr>
        <w:t>-</w:t>
      </w:r>
      <w:r w:rsidR="00B10F43" w:rsidRPr="00795500">
        <w:rPr>
          <w:b/>
          <w:bCs/>
          <w:sz w:val="28"/>
          <w:szCs w:val="28"/>
        </w:rPr>
        <w:t>брейк</w:t>
      </w:r>
      <w:r w:rsidR="004A22BE" w:rsidRPr="00795500">
        <w:rPr>
          <w:b/>
          <w:bCs/>
          <w:sz w:val="28"/>
          <w:szCs w:val="28"/>
        </w:rPr>
        <w:t>а»</w:t>
      </w:r>
      <w:r w:rsidR="00104772" w:rsidRPr="00795500">
        <w:rPr>
          <w:b/>
          <w:bCs/>
          <w:sz w:val="28"/>
          <w:szCs w:val="28"/>
        </w:rPr>
        <w:t>.</w:t>
      </w:r>
    </w:p>
    <w:p w14:paraId="5F1DAE61" w14:textId="245FAD2B"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 xml:space="preserve">Игрок (пара), первым(ой) выигравший(ая) шесть геймов, выигрывает и этот сет при условии, что он(а) выиграл(а) </w:t>
      </w:r>
      <w:r w:rsidR="001602B1" w:rsidRPr="00795500">
        <w:rPr>
          <w:sz w:val="28"/>
          <w:szCs w:val="28"/>
        </w:rPr>
        <w:t xml:space="preserve">хотя бы </w:t>
      </w:r>
      <w:r w:rsidR="004A22BE" w:rsidRPr="00795500">
        <w:rPr>
          <w:sz w:val="28"/>
          <w:szCs w:val="28"/>
        </w:rPr>
        <w:t>на два гейма больше, чем его(ее) соперник(и). При необходимости, сет следует продолжить, пока преимущество в два гейма не будет достигнуто.</w:t>
      </w:r>
    </w:p>
    <w:p w14:paraId="5D8A7D5B" w14:textId="77777777" w:rsidR="00130CCA" w:rsidRPr="00795500" w:rsidRDefault="00130CCA" w:rsidP="001B41A2">
      <w:pPr>
        <w:tabs>
          <w:tab w:val="left" w:pos="709"/>
        </w:tabs>
        <w:spacing w:line="276" w:lineRule="auto"/>
        <w:jc w:val="both"/>
        <w:rPr>
          <w:sz w:val="28"/>
          <w:szCs w:val="28"/>
        </w:rPr>
      </w:pPr>
    </w:p>
    <w:p w14:paraId="10B7AB70" w14:textId="2EAF0F7C"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б.</w:t>
      </w:r>
      <w:r w:rsidR="004A22BE" w:rsidRPr="00795500">
        <w:rPr>
          <w:sz w:val="28"/>
          <w:szCs w:val="28"/>
        </w:rPr>
        <w:tab/>
      </w:r>
      <w:r w:rsidR="004A22BE" w:rsidRPr="00795500">
        <w:rPr>
          <w:b/>
          <w:bCs/>
          <w:sz w:val="28"/>
          <w:szCs w:val="28"/>
        </w:rPr>
        <w:t xml:space="preserve">«Сет с </w:t>
      </w:r>
      <w:r w:rsidR="00B10F43" w:rsidRPr="00795500">
        <w:rPr>
          <w:b/>
          <w:bCs/>
          <w:sz w:val="28"/>
          <w:szCs w:val="28"/>
        </w:rPr>
        <w:t>тай</w:t>
      </w:r>
      <w:r w:rsidR="00B10F43" w:rsidRPr="00795500">
        <w:rPr>
          <w:sz w:val="28"/>
          <w:szCs w:val="28"/>
        </w:rPr>
        <w:t>-</w:t>
      </w:r>
      <w:r w:rsidR="00B10F43" w:rsidRPr="00795500">
        <w:rPr>
          <w:b/>
          <w:bCs/>
          <w:sz w:val="28"/>
          <w:szCs w:val="28"/>
        </w:rPr>
        <w:t>брейк</w:t>
      </w:r>
      <w:r w:rsidR="004A22BE" w:rsidRPr="00795500">
        <w:rPr>
          <w:b/>
          <w:bCs/>
          <w:sz w:val="28"/>
          <w:szCs w:val="28"/>
        </w:rPr>
        <w:t>ом»</w:t>
      </w:r>
      <w:r w:rsidR="00104772" w:rsidRPr="00795500">
        <w:rPr>
          <w:b/>
          <w:bCs/>
          <w:sz w:val="28"/>
          <w:szCs w:val="28"/>
        </w:rPr>
        <w:t>.</w:t>
      </w:r>
    </w:p>
    <w:p w14:paraId="7138A640" w14:textId="5CC85A9E" w:rsidR="004A22BE" w:rsidRPr="00795500" w:rsidRDefault="001B41A2" w:rsidP="001B41A2">
      <w:pPr>
        <w:pStyle w:val="a3"/>
        <w:tabs>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A22BE" w:rsidRPr="00795500">
        <w:rPr>
          <w:rFonts w:ascii="Times New Roman" w:hAnsi="Times New Roman" w:cs="Times New Roman"/>
          <w:sz w:val="28"/>
          <w:szCs w:val="28"/>
        </w:rPr>
        <w:t xml:space="preserve">Игрок (пара), первым(ой) выигравший(ая) шесть геймов, выигрывает и этот сет при условии, что он(а) выиграл(а) </w:t>
      </w:r>
      <w:r w:rsidR="001602B1" w:rsidRPr="00795500">
        <w:rPr>
          <w:rFonts w:ascii="Times New Roman" w:hAnsi="Times New Roman" w:cs="Times New Roman"/>
          <w:sz w:val="28"/>
          <w:szCs w:val="28"/>
        </w:rPr>
        <w:t xml:space="preserve">хотя бы </w:t>
      </w:r>
      <w:r w:rsidR="004A22BE" w:rsidRPr="00795500">
        <w:rPr>
          <w:rFonts w:ascii="Times New Roman" w:hAnsi="Times New Roman" w:cs="Times New Roman"/>
          <w:sz w:val="28"/>
          <w:szCs w:val="28"/>
        </w:rPr>
        <w:t xml:space="preserve">на два гейма больше, чем его(ее) соперник(и). Если счет геймов в сете станет </w:t>
      </w:r>
      <w:r w:rsidR="008870AA" w:rsidRPr="00795500">
        <w:rPr>
          <w:rFonts w:ascii="Times New Roman" w:hAnsi="Times New Roman" w:cs="Times New Roman"/>
          <w:sz w:val="28"/>
          <w:szCs w:val="28"/>
        </w:rPr>
        <w:t>«</w:t>
      </w:r>
      <w:r w:rsidR="004A22BE" w:rsidRPr="00795500">
        <w:rPr>
          <w:rFonts w:ascii="Times New Roman" w:hAnsi="Times New Roman" w:cs="Times New Roman"/>
          <w:sz w:val="28"/>
          <w:szCs w:val="28"/>
        </w:rPr>
        <w:t>по шести</w:t>
      </w:r>
      <w:r w:rsidR="008870AA" w:rsidRPr="00795500">
        <w:rPr>
          <w:rFonts w:ascii="Times New Roman" w:hAnsi="Times New Roman" w:cs="Times New Roman"/>
          <w:sz w:val="28"/>
          <w:szCs w:val="28"/>
        </w:rPr>
        <w:t>»</w:t>
      </w:r>
      <w:r w:rsidR="004A22BE" w:rsidRPr="00795500">
        <w:rPr>
          <w:rFonts w:ascii="Times New Roman" w:hAnsi="Times New Roman" w:cs="Times New Roman"/>
          <w:sz w:val="28"/>
          <w:szCs w:val="28"/>
        </w:rPr>
        <w:t xml:space="preserve">, разыгрывается </w:t>
      </w:r>
      <w:r w:rsidR="00B10F43" w:rsidRPr="00795500">
        <w:rPr>
          <w:rFonts w:ascii="Times New Roman" w:hAnsi="Times New Roman" w:cs="Times New Roman"/>
          <w:sz w:val="28"/>
          <w:szCs w:val="28"/>
        </w:rPr>
        <w:t>тай-брейк</w:t>
      </w:r>
      <w:r w:rsidR="004A22BE" w:rsidRPr="00795500">
        <w:rPr>
          <w:rFonts w:ascii="Times New Roman" w:hAnsi="Times New Roman" w:cs="Times New Roman"/>
          <w:sz w:val="28"/>
          <w:szCs w:val="28"/>
        </w:rPr>
        <w:t>.</w:t>
      </w:r>
    </w:p>
    <w:p w14:paraId="254ED8CB"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Дополнительные утвержд</w:t>
      </w:r>
      <w:r w:rsidR="00871F18" w:rsidRPr="00795500">
        <w:rPr>
          <w:sz w:val="28"/>
          <w:szCs w:val="28"/>
        </w:rPr>
        <w:t>е</w:t>
      </w:r>
      <w:r w:rsidR="004A22BE" w:rsidRPr="00795500">
        <w:rPr>
          <w:sz w:val="28"/>
          <w:szCs w:val="28"/>
        </w:rPr>
        <w:t>нные альтернативные системы сч</w:t>
      </w:r>
      <w:r w:rsidR="00871F18" w:rsidRPr="00795500">
        <w:rPr>
          <w:sz w:val="28"/>
          <w:szCs w:val="28"/>
        </w:rPr>
        <w:t>е</w:t>
      </w:r>
      <w:r w:rsidR="004A22BE" w:rsidRPr="00795500">
        <w:rPr>
          <w:sz w:val="28"/>
          <w:szCs w:val="28"/>
        </w:rPr>
        <w:t>та приведены в Приложении 5</w:t>
      </w:r>
      <w:r w:rsidR="003B3376" w:rsidRPr="00795500">
        <w:rPr>
          <w:sz w:val="28"/>
          <w:szCs w:val="28"/>
        </w:rPr>
        <w:t xml:space="preserve"> к Правилам игры</w:t>
      </w:r>
      <w:r w:rsidR="004A22BE" w:rsidRPr="00795500">
        <w:rPr>
          <w:sz w:val="28"/>
          <w:szCs w:val="28"/>
        </w:rPr>
        <w:t>.</w:t>
      </w:r>
    </w:p>
    <w:p w14:paraId="110652CC" w14:textId="77777777" w:rsidR="00130CCA" w:rsidRPr="00795500" w:rsidRDefault="00130CCA" w:rsidP="001B41A2">
      <w:pPr>
        <w:tabs>
          <w:tab w:val="left" w:pos="709"/>
        </w:tabs>
        <w:spacing w:line="276" w:lineRule="auto"/>
        <w:jc w:val="both"/>
        <w:rPr>
          <w:sz w:val="28"/>
          <w:szCs w:val="28"/>
        </w:rPr>
      </w:pPr>
    </w:p>
    <w:p w14:paraId="04D0EAE3" w14:textId="77777777" w:rsidR="00DA3E18" w:rsidRPr="00795500" w:rsidRDefault="00DA3E18" w:rsidP="00F54B3A">
      <w:pPr>
        <w:pStyle w:val="ac"/>
        <w:tabs>
          <w:tab w:val="clear" w:pos="4677"/>
          <w:tab w:val="clear" w:pos="9355"/>
          <w:tab w:val="left" w:pos="360"/>
        </w:tabs>
        <w:spacing w:line="276" w:lineRule="auto"/>
        <w:ind w:firstLine="360"/>
        <w:jc w:val="both"/>
        <w:rPr>
          <w:b/>
          <w:sz w:val="28"/>
          <w:szCs w:val="28"/>
          <w:lang w:val="ru-RU"/>
        </w:rPr>
      </w:pPr>
    </w:p>
    <w:p w14:paraId="07730954" w14:textId="77777777" w:rsidR="00DA3E18" w:rsidRPr="00795500" w:rsidRDefault="00DA3E18" w:rsidP="00F54B3A">
      <w:pPr>
        <w:pStyle w:val="ac"/>
        <w:tabs>
          <w:tab w:val="clear" w:pos="4677"/>
          <w:tab w:val="clear" w:pos="9355"/>
          <w:tab w:val="left" w:pos="360"/>
        </w:tabs>
        <w:spacing w:line="276" w:lineRule="auto"/>
        <w:ind w:firstLine="360"/>
        <w:jc w:val="both"/>
        <w:rPr>
          <w:b/>
          <w:sz w:val="28"/>
          <w:szCs w:val="28"/>
          <w:lang w:val="ru-RU"/>
        </w:rPr>
      </w:pPr>
    </w:p>
    <w:p w14:paraId="0943312D" w14:textId="5DCFC986"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lastRenderedPageBreak/>
        <w:t xml:space="preserve">7. </w:t>
      </w:r>
      <w:r w:rsidRPr="00795500">
        <w:rPr>
          <w:b/>
          <w:sz w:val="28"/>
          <w:szCs w:val="28"/>
        </w:rPr>
        <w:tab/>
        <w:t>СЧ</w:t>
      </w:r>
      <w:r w:rsidR="00871F18" w:rsidRPr="00795500">
        <w:rPr>
          <w:b/>
          <w:sz w:val="28"/>
          <w:szCs w:val="28"/>
        </w:rPr>
        <w:t>Е</w:t>
      </w:r>
      <w:r w:rsidRPr="00795500">
        <w:rPr>
          <w:b/>
          <w:sz w:val="28"/>
          <w:szCs w:val="28"/>
        </w:rPr>
        <w:t>Т В МАТЧЕ</w:t>
      </w:r>
      <w:r w:rsidR="00104772" w:rsidRPr="00795500">
        <w:rPr>
          <w:b/>
          <w:sz w:val="28"/>
          <w:szCs w:val="28"/>
          <w:lang w:val="ru-RU"/>
        </w:rPr>
        <w:t>.</w:t>
      </w:r>
    </w:p>
    <w:p w14:paraId="71C23860" w14:textId="77777777" w:rsidR="00D25A11" w:rsidRPr="00795500" w:rsidRDefault="00D25A11" w:rsidP="00F54B3A">
      <w:pPr>
        <w:pStyle w:val="ac"/>
        <w:tabs>
          <w:tab w:val="clear" w:pos="4677"/>
          <w:tab w:val="clear" w:pos="9355"/>
          <w:tab w:val="left" w:pos="360"/>
        </w:tabs>
        <w:spacing w:line="276" w:lineRule="auto"/>
        <w:ind w:firstLine="360"/>
        <w:jc w:val="both"/>
        <w:rPr>
          <w:b/>
          <w:sz w:val="28"/>
          <w:szCs w:val="28"/>
          <w:lang w:val="ru-RU"/>
        </w:rPr>
      </w:pPr>
    </w:p>
    <w:p w14:paraId="42F9C172" w14:textId="046659B8" w:rsidR="004A22BE" w:rsidRPr="00795500" w:rsidRDefault="001B41A2" w:rsidP="001B41A2">
      <w:pPr>
        <w:pStyle w:val="BodyText21"/>
        <w:numPr>
          <w:ilvl w:val="12"/>
          <w:numId w:val="0"/>
        </w:numPr>
        <w:tabs>
          <w:tab w:val="left" w:pos="709"/>
          <w:tab w:val="left" w:pos="900"/>
          <w:tab w:val="left" w:pos="1800"/>
          <w:tab w:val="left" w:pos="2160"/>
        </w:tabs>
        <w:spacing w:line="276" w:lineRule="auto"/>
        <w:rPr>
          <w:sz w:val="28"/>
          <w:szCs w:val="28"/>
        </w:rPr>
      </w:pPr>
      <w:r w:rsidRPr="00795500">
        <w:rPr>
          <w:sz w:val="28"/>
          <w:szCs w:val="28"/>
        </w:rPr>
        <w:tab/>
      </w:r>
      <w:r w:rsidR="004A22BE" w:rsidRPr="00795500">
        <w:rPr>
          <w:sz w:val="28"/>
          <w:szCs w:val="28"/>
        </w:rPr>
        <w:t xml:space="preserve">Матч может быть сыгран из </w:t>
      </w:r>
      <w:r w:rsidR="006B644D" w:rsidRPr="00795500">
        <w:rPr>
          <w:sz w:val="28"/>
          <w:szCs w:val="28"/>
        </w:rPr>
        <w:t xml:space="preserve">одного, </w:t>
      </w:r>
      <w:r w:rsidR="00FD36F7" w:rsidRPr="00795500">
        <w:rPr>
          <w:sz w:val="28"/>
          <w:szCs w:val="28"/>
        </w:rPr>
        <w:t xml:space="preserve">из </w:t>
      </w:r>
      <w:r w:rsidR="004A22BE" w:rsidRPr="00795500">
        <w:rPr>
          <w:sz w:val="28"/>
          <w:szCs w:val="28"/>
        </w:rPr>
        <w:t>трех или из пяти сетов (для победы в матче игроку или паре необходимо выиграть</w:t>
      </w:r>
      <w:r w:rsidR="0060565B" w:rsidRPr="00795500">
        <w:rPr>
          <w:sz w:val="28"/>
          <w:szCs w:val="28"/>
        </w:rPr>
        <w:t>,</w:t>
      </w:r>
      <w:r w:rsidR="004A22BE" w:rsidRPr="00795500">
        <w:rPr>
          <w:sz w:val="28"/>
          <w:szCs w:val="28"/>
        </w:rPr>
        <w:t xml:space="preserve"> соответственно</w:t>
      </w:r>
      <w:r w:rsidR="0060565B" w:rsidRPr="00795500">
        <w:rPr>
          <w:sz w:val="28"/>
          <w:szCs w:val="28"/>
        </w:rPr>
        <w:t>,</w:t>
      </w:r>
      <w:r w:rsidR="004A22BE" w:rsidRPr="00795500">
        <w:rPr>
          <w:sz w:val="28"/>
          <w:szCs w:val="28"/>
        </w:rPr>
        <w:t xml:space="preserve"> </w:t>
      </w:r>
      <w:r w:rsidR="006B644D" w:rsidRPr="00795500">
        <w:rPr>
          <w:sz w:val="28"/>
          <w:szCs w:val="28"/>
        </w:rPr>
        <w:t xml:space="preserve">один, </w:t>
      </w:r>
      <w:r w:rsidR="004A22BE" w:rsidRPr="00795500">
        <w:rPr>
          <w:sz w:val="28"/>
          <w:szCs w:val="28"/>
        </w:rPr>
        <w:t>два или три сета).</w:t>
      </w:r>
    </w:p>
    <w:p w14:paraId="027F14F3" w14:textId="77777777" w:rsidR="00D25A11" w:rsidRPr="00795500" w:rsidRDefault="001B41A2" w:rsidP="00D25A11">
      <w:pPr>
        <w:tabs>
          <w:tab w:val="left" w:pos="709"/>
        </w:tabs>
        <w:spacing w:line="276" w:lineRule="auto"/>
        <w:jc w:val="both"/>
        <w:rPr>
          <w:sz w:val="28"/>
          <w:szCs w:val="28"/>
        </w:rPr>
      </w:pPr>
      <w:r w:rsidRPr="00795500">
        <w:rPr>
          <w:sz w:val="28"/>
          <w:szCs w:val="28"/>
        </w:rPr>
        <w:tab/>
      </w:r>
      <w:r w:rsidR="004A22BE" w:rsidRPr="00795500">
        <w:rPr>
          <w:sz w:val="28"/>
          <w:szCs w:val="28"/>
        </w:rPr>
        <w:t>Дополнительные утвержд</w:t>
      </w:r>
      <w:r w:rsidR="00871F18" w:rsidRPr="00795500">
        <w:rPr>
          <w:sz w:val="28"/>
          <w:szCs w:val="28"/>
        </w:rPr>
        <w:t>е</w:t>
      </w:r>
      <w:r w:rsidR="004A22BE" w:rsidRPr="00795500">
        <w:rPr>
          <w:sz w:val="28"/>
          <w:szCs w:val="28"/>
        </w:rPr>
        <w:t>нные альтернативные системы сч</w:t>
      </w:r>
      <w:r w:rsidR="00871F18" w:rsidRPr="00795500">
        <w:rPr>
          <w:sz w:val="28"/>
          <w:szCs w:val="28"/>
        </w:rPr>
        <w:t>е</w:t>
      </w:r>
      <w:r w:rsidR="004A22BE" w:rsidRPr="00795500">
        <w:rPr>
          <w:sz w:val="28"/>
          <w:szCs w:val="28"/>
        </w:rPr>
        <w:t>та приведены в Приложении 5</w:t>
      </w:r>
      <w:r w:rsidR="003B3376" w:rsidRPr="00795500">
        <w:rPr>
          <w:sz w:val="28"/>
          <w:szCs w:val="28"/>
        </w:rPr>
        <w:t xml:space="preserve"> к Правилам игры</w:t>
      </w:r>
      <w:r w:rsidR="004A22BE" w:rsidRPr="00795500">
        <w:rPr>
          <w:sz w:val="28"/>
          <w:szCs w:val="28"/>
        </w:rPr>
        <w:t>.</w:t>
      </w:r>
    </w:p>
    <w:p w14:paraId="60535C48" w14:textId="77777777" w:rsidR="00D757C0" w:rsidRPr="00795500" w:rsidRDefault="00D757C0" w:rsidP="00D25A11">
      <w:pPr>
        <w:tabs>
          <w:tab w:val="left" w:pos="709"/>
        </w:tabs>
        <w:spacing w:line="276" w:lineRule="auto"/>
        <w:jc w:val="both"/>
        <w:rPr>
          <w:sz w:val="28"/>
          <w:szCs w:val="28"/>
        </w:rPr>
      </w:pPr>
    </w:p>
    <w:p w14:paraId="7908243A" w14:textId="34572B73"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8. </w:t>
      </w:r>
      <w:r w:rsidRPr="00795500">
        <w:rPr>
          <w:b/>
          <w:sz w:val="28"/>
          <w:szCs w:val="28"/>
        </w:rPr>
        <w:tab/>
        <w:t>ПОДАЮЩИЙ И ПРИНИМАЮЩИЙ</w:t>
      </w:r>
      <w:r w:rsidR="00104772" w:rsidRPr="00795500">
        <w:rPr>
          <w:b/>
          <w:sz w:val="28"/>
          <w:szCs w:val="28"/>
          <w:lang w:val="ru-RU"/>
        </w:rPr>
        <w:t>.</w:t>
      </w:r>
    </w:p>
    <w:p w14:paraId="4862AF65" w14:textId="77777777" w:rsidR="004A22BE" w:rsidRPr="00795500" w:rsidRDefault="004A22BE" w:rsidP="00F54B3A">
      <w:pPr>
        <w:spacing w:line="276" w:lineRule="auto"/>
        <w:ind w:firstLine="567"/>
        <w:jc w:val="both"/>
        <w:rPr>
          <w:sz w:val="28"/>
          <w:szCs w:val="28"/>
        </w:rPr>
      </w:pPr>
    </w:p>
    <w:p w14:paraId="0CEF85F1"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Игроки (пары) должны располагаться на противоположных сторонах от сетки. Игрок, который вводит мяч в игру при розыгрыше первого очка, называется подающим. Игрок, который готов принимать мяч, вводимый подающим, называется принимающим.</w:t>
      </w:r>
    </w:p>
    <w:p w14:paraId="7626B4A6" w14:textId="56A889CD" w:rsidR="00397614" w:rsidRPr="00795500" w:rsidRDefault="00130CCA" w:rsidP="00130CCA">
      <w:pPr>
        <w:tabs>
          <w:tab w:val="left" w:pos="709"/>
        </w:tabs>
        <w:spacing w:line="276" w:lineRule="auto"/>
        <w:jc w:val="both"/>
        <w:rPr>
          <w:sz w:val="28"/>
          <w:szCs w:val="28"/>
        </w:rPr>
      </w:pPr>
      <w:r w:rsidRPr="00795500">
        <w:rPr>
          <w:sz w:val="28"/>
          <w:szCs w:val="28"/>
        </w:rPr>
        <w:tab/>
      </w:r>
      <w:r w:rsidR="00397614" w:rsidRPr="00795500">
        <w:rPr>
          <w:sz w:val="28"/>
          <w:szCs w:val="28"/>
        </w:rPr>
        <w:t>Принимающему на приеме разрешается стоять, где угодно на своей стороне</w:t>
      </w:r>
      <w:r w:rsidR="007C4165" w:rsidRPr="00795500">
        <w:rPr>
          <w:sz w:val="28"/>
          <w:szCs w:val="28"/>
        </w:rPr>
        <w:t xml:space="preserve"> корта</w:t>
      </w:r>
      <w:r w:rsidR="00397614" w:rsidRPr="00795500">
        <w:rPr>
          <w:sz w:val="28"/>
          <w:szCs w:val="28"/>
        </w:rPr>
        <w:t>, как в пределах, так и вне пределов линий, ограничивающих его половину корта.</w:t>
      </w:r>
    </w:p>
    <w:p w14:paraId="45ED2F4D" w14:textId="77777777" w:rsidR="00B04449" w:rsidRPr="00795500" w:rsidRDefault="00B04449" w:rsidP="00F54B3A">
      <w:pPr>
        <w:tabs>
          <w:tab w:val="left" w:pos="1134"/>
        </w:tabs>
        <w:spacing w:line="276" w:lineRule="auto"/>
        <w:jc w:val="both"/>
        <w:rPr>
          <w:i/>
          <w:iCs/>
          <w:sz w:val="28"/>
          <w:szCs w:val="28"/>
        </w:rPr>
      </w:pPr>
    </w:p>
    <w:p w14:paraId="373C8580" w14:textId="0F2ABBAA" w:rsidR="004A22BE" w:rsidRPr="00795500" w:rsidRDefault="004A22BE" w:rsidP="00F54B3A">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9. </w:t>
      </w:r>
      <w:r w:rsidRPr="00795500">
        <w:rPr>
          <w:b/>
          <w:sz w:val="28"/>
          <w:szCs w:val="28"/>
        </w:rPr>
        <w:tab/>
        <w:t>ВЫБОР СТОРОН КОРТА И ПОДАЧИ</w:t>
      </w:r>
      <w:r w:rsidR="00104772" w:rsidRPr="00795500">
        <w:rPr>
          <w:b/>
          <w:sz w:val="28"/>
          <w:szCs w:val="28"/>
          <w:lang w:val="ru-RU"/>
        </w:rPr>
        <w:t>.</w:t>
      </w:r>
    </w:p>
    <w:p w14:paraId="27DA41E3" w14:textId="77777777" w:rsidR="004A22BE" w:rsidRPr="00795500" w:rsidRDefault="004A22BE" w:rsidP="00F54B3A">
      <w:pPr>
        <w:spacing w:line="276" w:lineRule="auto"/>
        <w:ind w:firstLine="567"/>
        <w:jc w:val="both"/>
        <w:rPr>
          <w:b/>
          <w:bCs/>
          <w:sz w:val="28"/>
          <w:szCs w:val="28"/>
        </w:rPr>
      </w:pPr>
    </w:p>
    <w:p w14:paraId="7B1E78C1"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Выбор сторон корта и права быть подающим или принимающим в первом гейме определяется жребием до начала разминки. Игрок</w:t>
      </w:r>
      <w:r w:rsidR="005B31BF" w:rsidRPr="00795500">
        <w:rPr>
          <w:sz w:val="28"/>
          <w:szCs w:val="28"/>
        </w:rPr>
        <w:t xml:space="preserve"> </w:t>
      </w:r>
      <w:r w:rsidR="004A22BE" w:rsidRPr="00795500">
        <w:rPr>
          <w:sz w:val="28"/>
          <w:szCs w:val="28"/>
        </w:rPr>
        <w:t>(пара), выигравший(ая) жребий, может выбрать:</w:t>
      </w:r>
    </w:p>
    <w:p w14:paraId="5B0B7567" w14:textId="77777777" w:rsidR="004A22BE" w:rsidRPr="00795500" w:rsidRDefault="001B41A2" w:rsidP="00F148F3">
      <w:pPr>
        <w:pStyle w:val="BodyText21"/>
        <w:tabs>
          <w:tab w:val="left" w:pos="709"/>
          <w:tab w:val="left" w:pos="1134"/>
          <w:tab w:val="left" w:pos="1440"/>
          <w:tab w:val="left" w:pos="2160"/>
        </w:tabs>
        <w:spacing w:line="276" w:lineRule="auto"/>
        <w:ind w:firstLine="0"/>
        <w:rPr>
          <w:sz w:val="28"/>
          <w:szCs w:val="28"/>
        </w:rPr>
      </w:pPr>
      <w:r w:rsidRPr="00795500">
        <w:rPr>
          <w:b/>
          <w:bCs/>
          <w:sz w:val="28"/>
          <w:szCs w:val="28"/>
        </w:rPr>
        <w:tab/>
      </w:r>
      <w:r w:rsidR="004A22BE" w:rsidRPr="00795500">
        <w:rPr>
          <w:b/>
          <w:bCs/>
          <w:sz w:val="28"/>
          <w:szCs w:val="28"/>
        </w:rPr>
        <w:t>а.</w:t>
      </w:r>
      <w:r w:rsidR="004A22BE" w:rsidRPr="00795500">
        <w:rPr>
          <w:sz w:val="28"/>
          <w:szCs w:val="28"/>
        </w:rPr>
        <w:t xml:space="preserve"> </w:t>
      </w:r>
      <w:r w:rsidR="004A22BE" w:rsidRPr="00795500">
        <w:rPr>
          <w:sz w:val="28"/>
          <w:szCs w:val="28"/>
        </w:rPr>
        <w:tab/>
        <w:t>подачу или прием подачи в первом гейме матча – в этом случае соперник(и) должен(ны) выбрать сторону корта для розыгрыша первого гейма матча; или</w:t>
      </w:r>
    </w:p>
    <w:p w14:paraId="61A3E2D5" w14:textId="77777777"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б</w:t>
      </w:r>
      <w:r w:rsidR="004A22BE" w:rsidRPr="00795500">
        <w:rPr>
          <w:b/>
          <w:sz w:val="28"/>
          <w:szCs w:val="28"/>
        </w:rPr>
        <w:t>.</w:t>
      </w:r>
      <w:r w:rsidR="004A22BE" w:rsidRPr="00795500">
        <w:rPr>
          <w:sz w:val="28"/>
          <w:szCs w:val="28"/>
        </w:rPr>
        <w:t xml:space="preserve"> </w:t>
      </w:r>
      <w:r w:rsidR="004A22BE" w:rsidRPr="00795500">
        <w:rPr>
          <w:sz w:val="28"/>
          <w:szCs w:val="28"/>
        </w:rPr>
        <w:tab/>
        <w:t>сторону корта для розыгрыша первого гейма матча – в этом случае соперник(и) должен(ны) выбрать подачу или прием подачи в первом гейме матча; или</w:t>
      </w:r>
    </w:p>
    <w:p w14:paraId="6741ED3A" w14:textId="77777777"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в</w:t>
      </w:r>
      <w:r w:rsidR="004A22BE" w:rsidRPr="00795500">
        <w:rPr>
          <w:b/>
          <w:sz w:val="28"/>
          <w:szCs w:val="28"/>
        </w:rPr>
        <w:t>.</w:t>
      </w:r>
      <w:r w:rsidRPr="00795500">
        <w:rPr>
          <w:b/>
          <w:sz w:val="28"/>
          <w:szCs w:val="28"/>
        </w:rPr>
        <w:tab/>
      </w:r>
      <w:r w:rsidR="004A22BE" w:rsidRPr="00795500">
        <w:rPr>
          <w:sz w:val="28"/>
          <w:szCs w:val="28"/>
        </w:rPr>
        <w:t>обязать соперника(ов) сделать выбор одного из вышеуказанных вариантов.</w:t>
      </w:r>
    </w:p>
    <w:p w14:paraId="3A908166" w14:textId="0963D1CD" w:rsidR="004A22BE" w:rsidRPr="00795500" w:rsidRDefault="00130CCA" w:rsidP="00130CCA">
      <w:pPr>
        <w:tabs>
          <w:tab w:val="left" w:pos="709"/>
        </w:tabs>
        <w:spacing w:line="276" w:lineRule="auto"/>
        <w:jc w:val="both"/>
        <w:rPr>
          <w:sz w:val="28"/>
          <w:szCs w:val="28"/>
        </w:rPr>
      </w:pPr>
      <w:r w:rsidRPr="00795500">
        <w:rPr>
          <w:sz w:val="28"/>
          <w:szCs w:val="28"/>
        </w:rPr>
        <w:tab/>
      </w:r>
      <w:r w:rsidR="00E60FB1" w:rsidRPr="00795500">
        <w:rPr>
          <w:sz w:val="28"/>
          <w:szCs w:val="28"/>
        </w:rPr>
        <w:t>Если разминка была прервана, и игроки покинули корт, то оба игрока (обе пары) имеют право на новый выбор, при этом результат первоначальной жеребьевки остается в силе.</w:t>
      </w:r>
    </w:p>
    <w:p w14:paraId="17583CB6" w14:textId="77777777" w:rsidR="00E6025C" w:rsidRPr="00795500" w:rsidRDefault="00E6025C" w:rsidP="00F54B3A">
      <w:pPr>
        <w:spacing w:line="276" w:lineRule="auto"/>
        <w:ind w:firstLine="567"/>
        <w:jc w:val="both"/>
        <w:rPr>
          <w:i/>
          <w:iCs/>
          <w:sz w:val="28"/>
          <w:szCs w:val="28"/>
        </w:rPr>
      </w:pPr>
    </w:p>
    <w:p w14:paraId="0868656C" w14:textId="756E16E9"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10. </w:t>
      </w:r>
      <w:r w:rsidRPr="00795500">
        <w:rPr>
          <w:b/>
          <w:sz w:val="28"/>
          <w:szCs w:val="28"/>
        </w:rPr>
        <w:tab/>
        <w:t>СМЕНА СТОРОН</w:t>
      </w:r>
      <w:r w:rsidR="003715AA" w:rsidRPr="00795500">
        <w:rPr>
          <w:b/>
          <w:sz w:val="28"/>
          <w:szCs w:val="28"/>
          <w:lang w:val="ru-RU"/>
        </w:rPr>
        <w:t xml:space="preserve"> КОРТА</w:t>
      </w:r>
      <w:r w:rsidR="00104772" w:rsidRPr="00795500">
        <w:rPr>
          <w:b/>
          <w:sz w:val="28"/>
          <w:szCs w:val="28"/>
          <w:lang w:val="ru-RU"/>
        </w:rPr>
        <w:t>.</w:t>
      </w:r>
    </w:p>
    <w:p w14:paraId="28079B5B" w14:textId="77777777" w:rsidR="004A22BE" w:rsidRPr="00795500" w:rsidRDefault="004A22BE" w:rsidP="00F54B3A">
      <w:pPr>
        <w:spacing w:line="276" w:lineRule="auto"/>
        <w:ind w:firstLine="567"/>
        <w:jc w:val="both"/>
        <w:rPr>
          <w:b/>
          <w:bCs/>
          <w:sz w:val="28"/>
          <w:szCs w:val="28"/>
        </w:rPr>
      </w:pPr>
    </w:p>
    <w:p w14:paraId="46DFB199" w14:textId="21A8D894" w:rsidR="004A22BE" w:rsidRPr="00795500" w:rsidRDefault="001B41A2" w:rsidP="001B41A2">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r>
      <w:r w:rsidR="004A22BE" w:rsidRPr="00795500">
        <w:rPr>
          <w:sz w:val="28"/>
          <w:szCs w:val="28"/>
        </w:rPr>
        <w:t xml:space="preserve">Игроки </w:t>
      </w:r>
      <w:r w:rsidR="00A35F0C" w:rsidRPr="00795500">
        <w:rPr>
          <w:sz w:val="28"/>
          <w:szCs w:val="28"/>
        </w:rPr>
        <w:t xml:space="preserve">(пары) </w:t>
      </w:r>
      <w:r w:rsidR="004A22BE" w:rsidRPr="00795500">
        <w:rPr>
          <w:sz w:val="28"/>
          <w:szCs w:val="28"/>
        </w:rPr>
        <w:t xml:space="preserve">должны меняться сторонами </w:t>
      </w:r>
      <w:r w:rsidR="005F5FB0" w:rsidRPr="00795500">
        <w:rPr>
          <w:sz w:val="28"/>
          <w:szCs w:val="28"/>
        </w:rPr>
        <w:t xml:space="preserve">корта </w:t>
      </w:r>
      <w:r w:rsidR="004A22BE" w:rsidRPr="00795500">
        <w:rPr>
          <w:sz w:val="28"/>
          <w:szCs w:val="28"/>
        </w:rPr>
        <w:t xml:space="preserve">после окончания первого, третьего и каждого последующего нечетного гейма каждого сета. </w:t>
      </w:r>
      <w:r w:rsidR="004A22BE" w:rsidRPr="00795500">
        <w:rPr>
          <w:sz w:val="28"/>
          <w:szCs w:val="28"/>
        </w:rPr>
        <w:lastRenderedPageBreak/>
        <w:t>Игроки</w:t>
      </w:r>
      <w:r w:rsidR="00A35F0C" w:rsidRPr="00795500">
        <w:rPr>
          <w:sz w:val="28"/>
          <w:szCs w:val="28"/>
        </w:rPr>
        <w:t xml:space="preserve"> (пары)</w:t>
      </w:r>
      <w:r w:rsidR="004A22BE" w:rsidRPr="00795500">
        <w:rPr>
          <w:sz w:val="28"/>
          <w:szCs w:val="28"/>
        </w:rPr>
        <w:t xml:space="preserve"> должны меняться сторонами </w:t>
      </w:r>
      <w:r w:rsidR="007C4165" w:rsidRPr="00795500">
        <w:rPr>
          <w:sz w:val="28"/>
          <w:szCs w:val="28"/>
        </w:rPr>
        <w:t xml:space="preserve">корта </w:t>
      </w:r>
      <w:r w:rsidR="004A22BE" w:rsidRPr="00795500">
        <w:rPr>
          <w:sz w:val="28"/>
          <w:szCs w:val="28"/>
        </w:rPr>
        <w:t>также по окончании каждого сета, если только суммарное число геймов в этом сете не будет ч</w:t>
      </w:r>
      <w:r w:rsidR="00871F18" w:rsidRPr="00795500">
        <w:rPr>
          <w:sz w:val="28"/>
          <w:szCs w:val="28"/>
        </w:rPr>
        <w:t>е</w:t>
      </w:r>
      <w:r w:rsidR="004A22BE" w:rsidRPr="00795500">
        <w:rPr>
          <w:sz w:val="28"/>
          <w:szCs w:val="28"/>
        </w:rPr>
        <w:t xml:space="preserve">тным, – в этом случае игроки </w:t>
      </w:r>
      <w:r w:rsidR="00A35F0C" w:rsidRPr="00795500">
        <w:rPr>
          <w:sz w:val="28"/>
          <w:szCs w:val="28"/>
        </w:rPr>
        <w:t xml:space="preserve">(пары) </w:t>
      </w:r>
      <w:r w:rsidR="004A22BE" w:rsidRPr="00795500">
        <w:rPr>
          <w:sz w:val="28"/>
          <w:szCs w:val="28"/>
        </w:rPr>
        <w:t xml:space="preserve">меняются сторонами </w:t>
      </w:r>
      <w:r w:rsidR="007C4165" w:rsidRPr="00795500">
        <w:rPr>
          <w:sz w:val="28"/>
          <w:szCs w:val="28"/>
        </w:rPr>
        <w:t xml:space="preserve">корта </w:t>
      </w:r>
      <w:r w:rsidR="004A22BE" w:rsidRPr="00795500">
        <w:rPr>
          <w:sz w:val="28"/>
          <w:szCs w:val="28"/>
        </w:rPr>
        <w:t>по окончании первого гейма следующего сета.</w:t>
      </w:r>
      <w:r w:rsidR="00026001" w:rsidRPr="00795500">
        <w:rPr>
          <w:sz w:val="28"/>
          <w:szCs w:val="28"/>
        </w:rPr>
        <w:t xml:space="preserve"> </w:t>
      </w:r>
      <w:r w:rsidR="004A22BE" w:rsidRPr="00795500">
        <w:rPr>
          <w:sz w:val="28"/>
          <w:szCs w:val="28"/>
        </w:rPr>
        <w:t>В</w:t>
      </w:r>
      <w:r w:rsidR="00026001" w:rsidRPr="00795500">
        <w:rPr>
          <w:sz w:val="28"/>
          <w:szCs w:val="28"/>
        </w:rPr>
        <w:t xml:space="preserve"> т</w:t>
      </w:r>
      <w:r w:rsidR="00B10F43" w:rsidRPr="00795500">
        <w:rPr>
          <w:sz w:val="28"/>
          <w:szCs w:val="28"/>
        </w:rPr>
        <w:t>ай-брейк</w:t>
      </w:r>
      <w:r w:rsidR="004A22BE" w:rsidRPr="00795500">
        <w:rPr>
          <w:sz w:val="28"/>
          <w:szCs w:val="28"/>
        </w:rPr>
        <w:t>е</w:t>
      </w:r>
      <w:r w:rsidR="00026001" w:rsidRPr="00795500">
        <w:rPr>
          <w:sz w:val="28"/>
          <w:szCs w:val="28"/>
        </w:rPr>
        <w:t xml:space="preserve"> </w:t>
      </w:r>
      <w:r w:rsidR="004A22BE" w:rsidRPr="00795500">
        <w:rPr>
          <w:sz w:val="28"/>
          <w:szCs w:val="28"/>
        </w:rPr>
        <w:t xml:space="preserve">игроки </w:t>
      </w:r>
      <w:r w:rsidR="00A35F0C" w:rsidRPr="00795500">
        <w:rPr>
          <w:sz w:val="28"/>
          <w:szCs w:val="28"/>
        </w:rPr>
        <w:t xml:space="preserve">(пары) </w:t>
      </w:r>
      <w:r w:rsidR="004A22BE" w:rsidRPr="00795500">
        <w:rPr>
          <w:sz w:val="28"/>
          <w:szCs w:val="28"/>
        </w:rPr>
        <w:t xml:space="preserve">должны меняться сторонами </w:t>
      </w:r>
      <w:r w:rsidR="007C4165" w:rsidRPr="00795500">
        <w:rPr>
          <w:sz w:val="28"/>
          <w:szCs w:val="28"/>
        </w:rPr>
        <w:t xml:space="preserve">корта </w:t>
      </w:r>
      <w:r w:rsidR="004A22BE" w:rsidRPr="00795500">
        <w:rPr>
          <w:sz w:val="28"/>
          <w:szCs w:val="28"/>
        </w:rPr>
        <w:t>после розыгрыша каждых шести очков.</w:t>
      </w:r>
    </w:p>
    <w:p w14:paraId="0EAD15A0"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Дополнительные утвержд</w:t>
      </w:r>
      <w:r w:rsidR="00871F18" w:rsidRPr="00795500">
        <w:rPr>
          <w:sz w:val="28"/>
          <w:szCs w:val="28"/>
        </w:rPr>
        <w:t>е</w:t>
      </w:r>
      <w:r w:rsidR="004A22BE" w:rsidRPr="00795500">
        <w:rPr>
          <w:sz w:val="28"/>
          <w:szCs w:val="28"/>
        </w:rPr>
        <w:t>нные альтернативные процедуры приведены в Приложении 5</w:t>
      </w:r>
      <w:r w:rsidR="003B3376" w:rsidRPr="00795500">
        <w:rPr>
          <w:sz w:val="28"/>
          <w:szCs w:val="28"/>
        </w:rPr>
        <w:t xml:space="preserve"> к Правилам игры</w:t>
      </w:r>
      <w:r w:rsidR="004A22BE" w:rsidRPr="00795500">
        <w:rPr>
          <w:sz w:val="28"/>
          <w:szCs w:val="28"/>
        </w:rPr>
        <w:t>.</w:t>
      </w:r>
    </w:p>
    <w:p w14:paraId="2125D885" w14:textId="77777777" w:rsidR="0057172F" w:rsidRPr="00795500" w:rsidRDefault="0057172F" w:rsidP="00F54B3A">
      <w:pPr>
        <w:pStyle w:val="BodyText21"/>
        <w:numPr>
          <w:ilvl w:val="12"/>
          <w:numId w:val="0"/>
        </w:numPr>
        <w:tabs>
          <w:tab w:val="left" w:pos="900"/>
          <w:tab w:val="left" w:pos="1800"/>
          <w:tab w:val="left" w:pos="2160"/>
        </w:tabs>
        <w:spacing w:line="276" w:lineRule="auto"/>
        <w:ind w:firstLine="567"/>
        <w:rPr>
          <w:sz w:val="28"/>
          <w:szCs w:val="28"/>
        </w:rPr>
      </w:pPr>
    </w:p>
    <w:p w14:paraId="60C7EFEB" w14:textId="1B71E4A7"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11. </w:t>
      </w:r>
      <w:r w:rsidRPr="00795500">
        <w:rPr>
          <w:b/>
          <w:sz w:val="28"/>
          <w:szCs w:val="28"/>
        </w:rPr>
        <w:tab/>
        <w:t>МЯЧ В ИГРЕ</w:t>
      </w:r>
      <w:r w:rsidR="00104772" w:rsidRPr="00795500">
        <w:rPr>
          <w:b/>
          <w:sz w:val="28"/>
          <w:szCs w:val="28"/>
          <w:lang w:val="ru-RU"/>
        </w:rPr>
        <w:t>.</w:t>
      </w:r>
    </w:p>
    <w:p w14:paraId="714C04F3" w14:textId="77777777" w:rsidR="004A22BE" w:rsidRPr="00795500" w:rsidRDefault="004A22BE" w:rsidP="00F54B3A">
      <w:pPr>
        <w:spacing w:line="276" w:lineRule="auto"/>
        <w:ind w:firstLine="567"/>
        <w:jc w:val="both"/>
        <w:rPr>
          <w:b/>
          <w:bCs/>
          <w:sz w:val="28"/>
          <w:szCs w:val="28"/>
        </w:rPr>
      </w:pPr>
    </w:p>
    <w:p w14:paraId="0C66E4C7"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Мяч находится в игре с момента удара по нему подающим. Мяч оста</w:t>
      </w:r>
      <w:r w:rsidR="00871F18" w:rsidRPr="00795500">
        <w:rPr>
          <w:sz w:val="28"/>
          <w:szCs w:val="28"/>
        </w:rPr>
        <w:t>е</w:t>
      </w:r>
      <w:r w:rsidR="004A22BE" w:rsidRPr="00795500">
        <w:rPr>
          <w:sz w:val="28"/>
          <w:szCs w:val="28"/>
        </w:rPr>
        <w:t>тся в игре до тех пор, пока не определится результат розыгрыша очка, если только не будет объявлено об ошибке при подаче или переигрывании</w:t>
      </w:r>
      <w:r w:rsidR="00110539" w:rsidRPr="00795500">
        <w:rPr>
          <w:sz w:val="28"/>
          <w:szCs w:val="28"/>
        </w:rPr>
        <w:t>.</w:t>
      </w:r>
    </w:p>
    <w:p w14:paraId="62635B91" w14:textId="77777777" w:rsidR="00026001" w:rsidRPr="00795500" w:rsidRDefault="00026001" w:rsidP="001B41A2">
      <w:pPr>
        <w:tabs>
          <w:tab w:val="left" w:pos="709"/>
        </w:tabs>
        <w:spacing w:line="276" w:lineRule="auto"/>
        <w:jc w:val="both"/>
        <w:rPr>
          <w:sz w:val="28"/>
          <w:szCs w:val="28"/>
        </w:rPr>
      </w:pPr>
    </w:p>
    <w:p w14:paraId="18BCA923" w14:textId="7B5DA5D1"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12. </w:t>
      </w:r>
      <w:r w:rsidRPr="00795500">
        <w:rPr>
          <w:b/>
          <w:sz w:val="28"/>
          <w:szCs w:val="28"/>
        </w:rPr>
        <w:tab/>
        <w:t>МЯЧ КАСАЕТСЯ ЛИНИИ</w:t>
      </w:r>
      <w:r w:rsidR="00104772" w:rsidRPr="00795500">
        <w:rPr>
          <w:b/>
          <w:sz w:val="28"/>
          <w:szCs w:val="28"/>
          <w:lang w:val="ru-RU"/>
        </w:rPr>
        <w:t>.</w:t>
      </w:r>
    </w:p>
    <w:p w14:paraId="18B166EE" w14:textId="77777777" w:rsidR="004A22BE" w:rsidRPr="00795500" w:rsidRDefault="004A22BE" w:rsidP="00F54B3A">
      <w:pPr>
        <w:spacing w:line="276" w:lineRule="auto"/>
        <w:ind w:firstLine="567"/>
        <w:jc w:val="both"/>
        <w:rPr>
          <w:b/>
          <w:bCs/>
          <w:sz w:val="28"/>
          <w:szCs w:val="28"/>
        </w:rPr>
      </w:pPr>
    </w:p>
    <w:p w14:paraId="68C66950"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Мяч, коснувшийся линии, считается коснувшимся части корта, ограниченной этой линией.</w:t>
      </w:r>
    </w:p>
    <w:p w14:paraId="211D32BB" w14:textId="77777777" w:rsidR="00BA68B7" w:rsidRPr="00795500" w:rsidRDefault="00BA68B7" w:rsidP="001B41A2">
      <w:pPr>
        <w:tabs>
          <w:tab w:val="left" w:pos="709"/>
        </w:tabs>
        <w:spacing w:line="276" w:lineRule="auto"/>
        <w:jc w:val="both"/>
        <w:rPr>
          <w:sz w:val="28"/>
          <w:szCs w:val="28"/>
        </w:rPr>
      </w:pPr>
    </w:p>
    <w:p w14:paraId="1EC30C63" w14:textId="52AF4A3F" w:rsidR="004A22BE" w:rsidRPr="00795500" w:rsidRDefault="004A22BE" w:rsidP="00104772">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13. </w:t>
      </w:r>
      <w:r w:rsidRPr="00795500">
        <w:rPr>
          <w:b/>
          <w:sz w:val="28"/>
          <w:szCs w:val="28"/>
        </w:rPr>
        <w:tab/>
        <w:t>МЯЧ КАСАЕТСЯ ПОСТОЯННОЙ ПРИНАДЛЕЖНОСТИ КОРТА</w:t>
      </w:r>
      <w:r w:rsidR="00104772" w:rsidRPr="00795500">
        <w:rPr>
          <w:b/>
          <w:sz w:val="28"/>
          <w:szCs w:val="28"/>
          <w:lang w:val="ru-RU"/>
        </w:rPr>
        <w:t>.</w:t>
      </w:r>
    </w:p>
    <w:p w14:paraId="3BBF0224" w14:textId="77777777" w:rsidR="004A22BE" w:rsidRPr="00795500" w:rsidRDefault="004A22BE" w:rsidP="00F54B3A">
      <w:pPr>
        <w:spacing w:line="276" w:lineRule="auto"/>
        <w:ind w:firstLine="567"/>
        <w:jc w:val="both"/>
        <w:rPr>
          <w:b/>
          <w:bCs/>
          <w:sz w:val="28"/>
          <w:szCs w:val="28"/>
        </w:rPr>
      </w:pPr>
    </w:p>
    <w:p w14:paraId="29C1E031"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Если мяч, находящийся в игре, после удара одного из игроков сначала приземлится в пределах корта, а затем коснется постоянной принадлежности корта, то этот игрок выигрывает очко. Если мяч, находящийся в игре после удара одного из игроков, коснется постоянной принадлежности корта до приземления мяча, то этот игрок проигрывает очко.</w:t>
      </w:r>
    </w:p>
    <w:p w14:paraId="0DC28BB9" w14:textId="77777777" w:rsidR="00FA53F3" w:rsidRPr="00795500" w:rsidRDefault="00FA53F3" w:rsidP="001B41A2">
      <w:pPr>
        <w:tabs>
          <w:tab w:val="left" w:pos="709"/>
        </w:tabs>
        <w:spacing w:line="276" w:lineRule="auto"/>
        <w:jc w:val="both"/>
        <w:rPr>
          <w:sz w:val="28"/>
          <w:szCs w:val="28"/>
        </w:rPr>
      </w:pPr>
    </w:p>
    <w:p w14:paraId="7B76FC77" w14:textId="78F134FC"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14. </w:t>
      </w:r>
      <w:r w:rsidRPr="00795500">
        <w:rPr>
          <w:b/>
          <w:sz w:val="28"/>
          <w:szCs w:val="28"/>
        </w:rPr>
        <w:tab/>
        <w:t>ОЧЕР</w:t>
      </w:r>
      <w:r w:rsidR="00871F18" w:rsidRPr="00795500">
        <w:rPr>
          <w:b/>
          <w:sz w:val="28"/>
          <w:szCs w:val="28"/>
        </w:rPr>
        <w:t>Е</w:t>
      </w:r>
      <w:r w:rsidRPr="00795500">
        <w:rPr>
          <w:b/>
          <w:sz w:val="28"/>
          <w:szCs w:val="28"/>
        </w:rPr>
        <w:t>ДНОСТЬ ПОДАЧИ</w:t>
      </w:r>
      <w:r w:rsidR="00104772" w:rsidRPr="00795500">
        <w:rPr>
          <w:b/>
          <w:sz w:val="28"/>
          <w:szCs w:val="28"/>
          <w:lang w:val="ru-RU"/>
        </w:rPr>
        <w:t>.</w:t>
      </w:r>
    </w:p>
    <w:p w14:paraId="1EC04D48" w14:textId="77777777" w:rsidR="004A22BE" w:rsidRPr="00795500" w:rsidRDefault="004A22BE" w:rsidP="00F54B3A">
      <w:pPr>
        <w:spacing w:line="276" w:lineRule="auto"/>
        <w:ind w:firstLine="567"/>
        <w:jc w:val="both"/>
        <w:rPr>
          <w:b/>
          <w:bCs/>
          <w:sz w:val="28"/>
          <w:szCs w:val="28"/>
        </w:rPr>
      </w:pPr>
    </w:p>
    <w:p w14:paraId="526173EF"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После окончания каждого обычного гейма в следующем гейме принимающий становится подающим, а подающий – принимающим.</w:t>
      </w:r>
    </w:p>
    <w:p w14:paraId="7FA97B2D"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В парной игре той паре, которой следует подавать в первом гейме каждого сета, необходимо решить, кто из партнеров будет подавать в этом гейме. Таким же образом, перед началом второго гейма, паре соперников необходимо решить, кто из них будет подавать в этом гейме. Партнер игрока, подававшего в первом гейме, должен подавать в третьем гейме; партнер игрока, подававшего во втором гейме, должен подавать в четвертом гейме.  Такая очер</w:t>
      </w:r>
      <w:r w:rsidR="00871F18" w:rsidRPr="00795500">
        <w:rPr>
          <w:sz w:val="28"/>
          <w:szCs w:val="28"/>
        </w:rPr>
        <w:t>е</w:t>
      </w:r>
      <w:r w:rsidR="004A22BE" w:rsidRPr="00795500">
        <w:rPr>
          <w:sz w:val="28"/>
          <w:szCs w:val="28"/>
        </w:rPr>
        <w:t>дность должна сохраняться до окончания сета.</w:t>
      </w:r>
    </w:p>
    <w:p w14:paraId="7F8DD589" w14:textId="588A91A2"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15. </w:t>
      </w:r>
      <w:r w:rsidRPr="00795500">
        <w:rPr>
          <w:b/>
          <w:sz w:val="28"/>
          <w:szCs w:val="28"/>
        </w:rPr>
        <w:tab/>
        <w:t>ОЧЕР</w:t>
      </w:r>
      <w:r w:rsidR="00871F18" w:rsidRPr="00795500">
        <w:rPr>
          <w:b/>
          <w:sz w:val="28"/>
          <w:szCs w:val="28"/>
        </w:rPr>
        <w:t>Е</w:t>
      </w:r>
      <w:r w:rsidRPr="00795500">
        <w:rPr>
          <w:b/>
          <w:sz w:val="28"/>
          <w:szCs w:val="28"/>
        </w:rPr>
        <w:t>ДНОСТЬ ПРИ</w:t>
      </w:r>
      <w:r w:rsidR="00871F18" w:rsidRPr="00795500">
        <w:rPr>
          <w:b/>
          <w:sz w:val="28"/>
          <w:szCs w:val="28"/>
        </w:rPr>
        <w:t>Е</w:t>
      </w:r>
      <w:r w:rsidRPr="00795500">
        <w:rPr>
          <w:b/>
          <w:sz w:val="28"/>
          <w:szCs w:val="28"/>
        </w:rPr>
        <w:t>МА ПОДАЧИ В ПАРНОЙ ИГРЕ</w:t>
      </w:r>
      <w:r w:rsidR="00104772" w:rsidRPr="00795500">
        <w:rPr>
          <w:b/>
          <w:sz w:val="28"/>
          <w:szCs w:val="28"/>
          <w:lang w:val="ru-RU"/>
        </w:rPr>
        <w:t>.</w:t>
      </w:r>
    </w:p>
    <w:p w14:paraId="7F45ED8A" w14:textId="77777777" w:rsidR="004A22BE" w:rsidRPr="00795500" w:rsidRDefault="004A22BE" w:rsidP="00F54B3A">
      <w:pPr>
        <w:spacing w:line="276" w:lineRule="auto"/>
        <w:ind w:firstLine="567"/>
        <w:jc w:val="both"/>
        <w:rPr>
          <w:b/>
          <w:bCs/>
          <w:sz w:val="28"/>
          <w:szCs w:val="28"/>
        </w:rPr>
      </w:pPr>
    </w:p>
    <w:p w14:paraId="38B6C23E"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Паре, которой следует принимать подачу в первом гейме каждого сета, необходимо решить, кто из партнеров будет принимать при розыгрыше первого очка в этом гейме. Таким же образом, перед началом второго гейма, паре соперников необходимо решить, кто из них будет принимать подачу при розыгрыше первого очка в этом гейме. Игрок, который был партнером принимающего при розыгрыше первого очка в этом гейме, должен принимать при розыгрыше второго очка, и такая очер</w:t>
      </w:r>
      <w:r w:rsidR="00871F18" w:rsidRPr="00795500">
        <w:rPr>
          <w:sz w:val="28"/>
          <w:szCs w:val="28"/>
        </w:rPr>
        <w:t>е</w:t>
      </w:r>
      <w:r w:rsidR="004A22BE" w:rsidRPr="00795500">
        <w:rPr>
          <w:sz w:val="28"/>
          <w:szCs w:val="28"/>
        </w:rPr>
        <w:t>дность должна сохраняться до окончания этого гейма и этого сета.</w:t>
      </w:r>
    </w:p>
    <w:p w14:paraId="564688C8"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После того, как принимающий отбил мяч, ударить по мячу может любой из игроков пары соперников.</w:t>
      </w:r>
    </w:p>
    <w:p w14:paraId="1F5D6C62" w14:textId="5D96410D" w:rsidR="00E60FB1" w:rsidRPr="00795500" w:rsidRDefault="00130CCA" w:rsidP="00130CCA">
      <w:pPr>
        <w:tabs>
          <w:tab w:val="left" w:pos="709"/>
        </w:tabs>
        <w:spacing w:line="276" w:lineRule="auto"/>
        <w:jc w:val="both"/>
        <w:rPr>
          <w:sz w:val="28"/>
          <w:szCs w:val="28"/>
        </w:rPr>
      </w:pPr>
      <w:r w:rsidRPr="00795500">
        <w:rPr>
          <w:sz w:val="28"/>
          <w:szCs w:val="28"/>
        </w:rPr>
        <w:tab/>
      </w:r>
      <w:r w:rsidR="00E60FB1" w:rsidRPr="00795500">
        <w:rPr>
          <w:sz w:val="28"/>
          <w:szCs w:val="28"/>
        </w:rPr>
        <w:t>Не разрешается, чтобы любой из игроков пары играл один против пары соперников.</w:t>
      </w:r>
    </w:p>
    <w:p w14:paraId="27CC0607" w14:textId="77777777" w:rsidR="00EC3A22" w:rsidRPr="00795500" w:rsidRDefault="00EC3A22" w:rsidP="00F54B3A">
      <w:pPr>
        <w:pStyle w:val="ac"/>
        <w:tabs>
          <w:tab w:val="clear" w:pos="4677"/>
          <w:tab w:val="clear" w:pos="9355"/>
          <w:tab w:val="left" w:pos="426"/>
        </w:tabs>
        <w:spacing w:line="276" w:lineRule="auto"/>
        <w:rPr>
          <w:b/>
          <w:sz w:val="28"/>
          <w:szCs w:val="28"/>
          <w:lang w:val="ru-RU"/>
        </w:rPr>
      </w:pPr>
    </w:p>
    <w:p w14:paraId="36E39939" w14:textId="5701CA3E"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16. </w:t>
      </w:r>
      <w:r w:rsidR="004A22BE" w:rsidRPr="00795500">
        <w:rPr>
          <w:b/>
          <w:sz w:val="28"/>
          <w:szCs w:val="28"/>
        </w:rPr>
        <w:t>ПОДАЧА</w:t>
      </w:r>
      <w:r w:rsidR="00104772" w:rsidRPr="00795500">
        <w:rPr>
          <w:b/>
          <w:sz w:val="28"/>
          <w:szCs w:val="28"/>
          <w:lang w:val="ru-RU"/>
        </w:rPr>
        <w:t>.</w:t>
      </w:r>
    </w:p>
    <w:p w14:paraId="547A01F0" w14:textId="77777777" w:rsidR="004A22BE" w:rsidRPr="00795500" w:rsidRDefault="004A22BE" w:rsidP="00F54B3A">
      <w:pPr>
        <w:spacing w:line="276" w:lineRule="auto"/>
        <w:ind w:firstLine="567"/>
        <w:jc w:val="both"/>
        <w:rPr>
          <w:sz w:val="28"/>
          <w:szCs w:val="28"/>
        </w:rPr>
      </w:pPr>
    </w:p>
    <w:p w14:paraId="67A9330B"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Непосредственно перед началом движения подачи подающий должен занять исходную позицию – встать обеими ногами за задней линией корта в пределах воображаемых продолжений средней метки и соответствующей боковой линии.</w:t>
      </w:r>
    </w:p>
    <w:p w14:paraId="61182B8C" w14:textId="40C94D7F"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 xml:space="preserve">Затем подающий должен выпустить мяч из руки в любом направлении и ударить по нему ракеткой, прежде чем тот коснется поверхности </w:t>
      </w:r>
      <w:r w:rsidR="00A51266" w:rsidRPr="00795500">
        <w:rPr>
          <w:sz w:val="28"/>
          <w:szCs w:val="28"/>
        </w:rPr>
        <w:t>его стороны корта</w:t>
      </w:r>
      <w:r w:rsidR="004A22BE" w:rsidRPr="00795500">
        <w:rPr>
          <w:sz w:val="28"/>
          <w:szCs w:val="28"/>
        </w:rPr>
        <w:t>. Движение подачи считается заверш</w:t>
      </w:r>
      <w:r w:rsidR="00871F18" w:rsidRPr="00795500">
        <w:rPr>
          <w:sz w:val="28"/>
          <w:szCs w:val="28"/>
        </w:rPr>
        <w:t>е</w:t>
      </w:r>
      <w:r w:rsidR="004A22BE" w:rsidRPr="00795500">
        <w:rPr>
          <w:sz w:val="28"/>
          <w:szCs w:val="28"/>
        </w:rPr>
        <w:t>нным в момент соприкосновения ракетки с мячом или промаха при попытке удара.</w:t>
      </w:r>
      <w:r w:rsidR="0034608B" w:rsidRPr="00795500">
        <w:rPr>
          <w:sz w:val="28"/>
          <w:szCs w:val="28"/>
        </w:rPr>
        <w:t xml:space="preserve"> </w:t>
      </w:r>
      <w:r w:rsidR="004A22BE" w:rsidRPr="00795500">
        <w:rPr>
          <w:sz w:val="28"/>
          <w:szCs w:val="28"/>
        </w:rPr>
        <w:t>Игрок, владеющий только одной рукой, может использовать ракетку для подброса мяча.</w:t>
      </w:r>
    </w:p>
    <w:p w14:paraId="774B920B" w14:textId="77777777" w:rsidR="00854BE5" w:rsidRPr="00795500" w:rsidRDefault="00854BE5" w:rsidP="00F54B3A">
      <w:pPr>
        <w:spacing w:line="276" w:lineRule="auto"/>
        <w:ind w:firstLine="567"/>
        <w:jc w:val="both"/>
        <w:rPr>
          <w:sz w:val="28"/>
          <w:szCs w:val="28"/>
        </w:rPr>
      </w:pPr>
    </w:p>
    <w:p w14:paraId="292E9753" w14:textId="7AB896EB"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17. </w:t>
      </w:r>
      <w:r w:rsidR="004A22BE" w:rsidRPr="00795500">
        <w:rPr>
          <w:b/>
          <w:sz w:val="28"/>
          <w:szCs w:val="28"/>
        </w:rPr>
        <w:t>ВЫПОЛНЕНИЕ ПОДАЧИ</w:t>
      </w:r>
      <w:r w:rsidR="00104772" w:rsidRPr="00795500">
        <w:rPr>
          <w:b/>
          <w:sz w:val="28"/>
          <w:szCs w:val="28"/>
          <w:lang w:val="ru-RU"/>
        </w:rPr>
        <w:t>.</w:t>
      </w:r>
    </w:p>
    <w:p w14:paraId="7B701135" w14:textId="77777777" w:rsidR="004A22BE" w:rsidRPr="00795500" w:rsidRDefault="004A22BE" w:rsidP="00F54B3A">
      <w:pPr>
        <w:spacing w:line="276" w:lineRule="auto"/>
        <w:ind w:firstLine="567"/>
        <w:jc w:val="both"/>
        <w:rPr>
          <w:b/>
          <w:bCs/>
          <w:sz w:val="28"/>
          <w:szCs w:val="28"/>
        </w:rPr>
      </w:pPr>
    </w:p>
    <w:p w14:paraId="15511817"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При выполнении подачи в обычном гейме подающий должен поочередно занимать исходную позицию за правой и левой половиной корта, начиная с правой, в каждом гейме.</w:t>
      </w:r>
    </w:p>
    <w:p w14:paraId="6315EB51"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 xml:space="preserve">В </w:t>
      </w:r>
      <w:r w:rsidR="00B10F43" w:rsidRPr="00795500">
        <w:rPr>
          <w:sz w:val="28"/>
          <w:szCs w:val="28"/>
        </w:rPr>
        <w:t>тай-брейк</w:t>
      </w:r>
      <w:r w:rsidR="004A22BE" w:rsidRPr="00795500">
        <w:rPr>
          <w:sz w:val="28"/>
          <w:szCs w:val="28"/>
        </w:rPr>
        <w:t>е подачу следует выполнять поочередно с правой и левой половин корта, начиная с правой.</w:t>
      </w:r>
    </w:p>
    <w:p w14:paraId="5AF16EC5" w14:textId="77777777" w:rsidR="004A22BE" w:rsidRPr="00795500" w:rsidRDefault="001B41A2" w:rsidP="001B41A2">
      <w:pPr>
        <w:tabs>
          <w:tab w:val="left" w:pos="709"/>
        </w:tabs>
        <w:spacing w:line="276" w:lineRule="auto"/>
        <w:jc w:val="both"/>
        <w:rPr>
          <w:sz w:val="28"/>
          <w:szCs w:val="28"/>
        </w:rPr>
      </w:pPr>
      <w:r w:rsidRPr="00795500">
        <w:rPr>
          <w:sz w:val="28"/>
          <w:szCs w:val="28"/>
        </w:rPr>
        <w:tab/>
      </w:r>
      <w:r w:rsidR="004A22BE" w:rsidRPr="00795500">
        <w:rPr>
          <w:sz w:val="28"/>
          <w:szCs w:val="28"/>
        </w:rPr>
        <w:t>Поданный мяч должен пролететь над сеткой и коснуться поля подачи, расположенного по диагонали на противоположной стороне корта, прежде чем его отобьет принимающий.</w:t>
      </w:r>
    </w:p>
    <w:p w14:paraId="2DD6BE19" w14:textId="77777777" w:rsidR="00130CCA" w:rsidRPr="00B10A74" w:rsidRDefault="00130CCA" w:rsidP="001B41A2">
      <w:pPr>
        <w:tabs>
          <w:tab w:val="left" w:pos="709"/>
        </w:tabs>
        <w:spacing w:line="276" w:lineRule="auto"/>
        <w:jc w:val="both"/>
        <w:rPr>
          <w:sz w:val="28"/>
          <w:szCs w:val="28"/>
        </w:rPr>
      </w:pPr>
    </w:p>
    <w:p w14:paraId="7F205D41" w14:textId="1682B2E1"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18. </w:t>
      </w:r>
      <w:r w:rsidR="004A22BE" w:rsidRPr="00795500">
        <w:rPr>
          <w:b/>
          <w:sz w:val="28"/>
          <w:szCs w:val="28"/>
        </w:rPr>
        <w:t>ЗАШАГ</w:t>
      </w:r>
      <w:r w:rsidR="00104772" w:rsidRPr="00795500">
        <w:rPr>
          <w:b/>
          <w:sz w:val="28"/>
          <w:szCs w:val="28"/>
          <w:lang w:val="ru-RU"/>
        </w:rPr>
        <w:t>.</w:t>
      </w:r>
    </w:p>
    <w:p w14:paraId="17A68B04" w14:textId="77777777" w:rsidR="004A22BE" w:rsidRPr="00795500" w:rsidRDefault="004A22BE" w:rsidP="00F54B3A">
      <w:pPr>
        <w:spacing w:line="276" w:lineRule="auto"/>
        <w:ind w:firstLine="567"/>
        <w:jc w:val="both"/>
        <w:rPr>
          <w:b/>
          <w:bCs/>
          <w:sz w:val="28"/>
          <w:szCs w:val="28"/>
        </w:rPr>
      </w:pPr>
    </w:p>
    <w:p w14:paraId="6B2FCA6E" w14:textId="77777777" w:rsidR="004A22BE" w:rsidRPr="00795500" w:rsidRDefault="001B41A2" w:rsidP="001B41A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Во время выполнения подачи подающий не имеет права:</w:t>
      </w:r>
    </w:p>
    <w:p w14:paraId="2375BDB9" w14:textId="537C335F" w:rsidR="004A22BE" w:rsidRPr="00795500" w:rsidRDefault="001B41A2" w:rsidP="00F148F3">
      <w:pPr>
        <w:pStyle w:val="BodyText21"/>
        <w:tabs>
          <w:tab w:val="left" w:pos="709"/>
          <w:tab w:val="left" w:pos="1134"/>
          <w:tab w:val="left" w:pos="1800"/>
          <w:tab w:val="left" w:pos="2160"/>
        </w:tabs>
        <w:spacing w:line="276" w:lineRule="auto"/>
        <w:ind w:firstLine="0"/>
        <w:rPr>
          <w:sz w:val="28"/>
          <w:szCs w:val="28"/>
        </w:rPr>
      </w:pPr>
      <w:r w:rsidRPr="00795500">
        <w:rPr>
          <w:b/>
          <w:bCs/>
          <w:sz w:val="28"/>
          <w:szCs w:val="28"/>
        </w:rPr>
        <w:tab/>
      </w:r>
      <w:r w:rsidR="004A22BE" w:rsidRPr="00795500">
        <w:rPr>
          <w:b/>
          <w:bCs/>
          <w:sz w:val="28"/>
          <w:szCs w:val="28"/>
        </w:rPr>
        <w:t>а.</w:t>
      </w:r>
      <w:r w:rsidR="004A22BE" w:rsidRPr="00795500">
        <w:rPr>
          <w:sz w:val="28"/>
          <w:szCs w:val="28"/>
        </w:rPr>
        <w:t xml:space="preserve"> </w:t>
      </w:r>
      <w:r w:rsidR="004A22BE" w:rsidRPr="00795500">
        <w:rPr>
          <w:sz w:val="28"/>
          <w:szCs w:val="28"/>
        </w:rPr>
        <w:tab/>
        <w:t>изменять исходную позицию ходьбой</w:t>
      </w:r>
      <w:r w:rsidR="00130CCA" w:rsidRPr="00795500">
        <w:rPr>
          <w:sz w:val="28"/>
          <w:szCs w:val="28"/>
        </w:rPr>
        <w:t xml:space="preserve"> (шагом)</w:t>
      </w:r>
      <w:r w:rsidR="004A22BE" w:rsidRPr="00795500">
        <w:rPr>
          <w:sz w:val="28"/>
          <w:szCs w:val="28"/>
        </w:rPr>
        <w:t xml:space="preserve"> или бегом, хотя при этом разрешаются незначительные движения ног;</w:t>
      </w:r>
    </w:p>
    <w:p w14:paraId="76FC1B13" w14:textId="77777777"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б.</w:t>
      </w:r>
      <w:r w:rsidR="004A22BE" w:rsidRPr="00795500">
        <w:rPr>
          <w:sz w:val="28"/>
          <w:szCs w:val="28"/>
        </w:rPr>
        <w:t xml:space="preserve"> </w:t>
      </w:r>
      <w:r w:rsidR="004A22BE" w:rsidRPr="00795500">
        <w:rPr>
          <w:sz w:val="28"/>
          <w:szCs w:val="28"/>
        </w:rPr>
        <w:tab/>
        <w:t>касаться любой ногой задней линии или поверхности корта;</w:t>
      </w:r>
    </w:p>
    <w:p w14:paraId="40A7A2EF" w14:textId="6EE49D98"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в.</w:t>
      </w:r>
      <w:r w:rsidR="004A22BE" w:rsidRPr="00795500">
        <w:rPr>
          <w:b/>
          <w:bCs/>
          <w:sz w:val="28"/>
          <w:szCs w:val="28"/>
        </w:rPr>
        <w:tab/>
      </w:r>
      <w:r w:rsidR="004A22BE" w:rsidRPr="00795500">
        <w:rPr>
          <w:sz w:val="28"/>
          <w:szCs w:val="28"/>
        </w:rPr>
        <w:t xml:space="preserve">касаться любой ногой поверхности </w:t>
      </w:r>
      <w:r w:rsidR="00A51266" w:rsidRPr="00795500">
        <w:rPr>
          <w:sz w:val="28"/>
          <w:szCs w:val="28"/>
        </w:rPr>
        <w:t>забега</w:t>
      </w:r>
      <w:r w:rsidR="004A22BE" w:rsidRPr="00795500">
        <w:rPr>
          <w:sz w:val="28"/>
          <w:szCs w:val="28"/>
        </w:rPr>
        <w:t>, находящейся за воображаемым продолжением боковой линии</w:t>
      </w:r>
      <w:r w:rsidR="00130CCA" w:rsidRPr="00795500">
        <w:rPr>
          <w:sz w:val="28"/>
          <w:szCs w:val="28"/>
        </w:rPr>
        <w:t xml:space="preserve"> (в одиночной игре – боковой линии для одиночной игры, в парной игре – боковой линии для парной игры)</w:t>
      </w:r>
      <w:r w:rsidR="004A22BE" w:rsidRPr="00795500">
        <w:rPr>
          <w:sz w:val="28"/>
          <w:szCs w:val="28"/>
        </w:rPr>
        <w:t>;</w:t>
      </w:r>
    </w:p>
    <w:p w14:paraId="7A228E8D" w14:textId="77777777" w:rsidR="004A22BE" w:rsidRPr="00795500" w:rsidRDefault="001B41A2"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 xml:space="preserve">г. </w:t>
      </w:r>
      <w:r w:rsidR="004A22BE" w:rsidRPr="00795500">
        <w:rPr>
          <w:b/>
          <w:bCs/>
          <w:sz w:val="28"/>
          <w:szCs w:val="28"/>
        </w:rPr>
        <w:tab/>
      </w:r>
      <w:r w:rsidR="004A22BE" w:rsidRPr="00795500">
        <w:rPr>
          <w:sz w:val="28"/>
          <w:szCs w:val="28"/>
        </w:rPr>
        <w:t>касаться любой ногой воображаемого продолжения средней метки.</w:t>
      </w:r>
    </w:p>
    <w:p w14:paraId="1AC3AE5C" w14:textId="77777777" w:rsidR="00E9096D" w:rsidRPr="00795500" w:rsidRDefault="001B41A2" w:rsidP="001B41A2">
      <w:pPr>
        <w:pStyle w:val="BodyText21"/>
        <w:tabs>
          <w:tab w:val="left" w:pos="709"/>
          <w:tab w:val="left" w:pos="1800"/>
          <w:tab w:val="left" w:pos="2160"/>
        </w:tabs>
        <w:spacing w:line="276" w:lineRule="auto"/>
        <w:ind w:firstLine="0"/>
        <w:rPr>
          <w:bCs/>
          <w:iCs/>
          <w:sz w:val="28"/>
          <w:szCs w:val="28"/>
        </w:rPr>
      </w:pPr>
      <w:r w:rsidRPr="00795500">
        <w:rPr>
          <w:bCs/>
          <w:iCs/>
          <w:sz w:val="28"/>
          <w:szCs w:val="28"/>
        </w:rPr>
        <w:tab/>
      </w:r>
      <w:r w:rsidR="00E9096D" w:rsidRPr="00795500">
        <w:rPr>
          <w:bCs/>
          <w:iCs/>
          <w:sz w:val="28"/>
          <w:szCs w:val="28"/>
        </w:rPr>
        <w:t>Если подающий нарушает это правило, то это считается зашагом.</w:t>
      </w:r>
    </w:p>
    <w:p w14:paraId="799CBE71" w14:textId="410717B5" w:rsidR="004A22BE" w:rsidRPr="00795500" w:rsidRDefault="00130CCA" w:rsidP="00130CCA">
      <w:pPr>
        <w:pStyle w:val="af1"/>
        <w:tabs>
          <w:tab w:val="left" w:pos="709"/>
        </w:tabs>
        <w:spacing w:line="276" w:lineRule="auto"/>
        <w:ind w:left="0"/>
        <w:jc w:val="both"/>
        <w:rPr>
          <w:sz w:val="28"/>
          <w:szCs w:val="28"/>
        </w:rPr>
      </w:pPr>
      <w:r w:rsidRPr="00795500">
        <w:rPr>
          <w:sz w:val="28"/>
          <w:szCs w:val="28"/>
        </w:rPr>
        <w:tab/>
      </w:r>
      <w:r w:rsidR="00E60FB1" w:rsidRPr="00795500">
        <w:rPr>
          <w:sz w:val="28"/>
          <w:szCs w:val="28"/>
        </w:rPr>
        <w:t>Во время выполнения подачи подающий</w:t>
      </w:r>
      <w:r w:rsidR="00415EEE" w:rsidRPr="00795500">
        <w:rPr>
          <w:sz w:val="28"/>
          <w:szCs w:val="28"/>
        </w:rPr>
        <w:t xml:space="preserve"> </w:t>
      </w:r>
      <w:r w:rsidR="004154F2" w:rsidRPr="00795500">
        <w:rPr>
          <w:sz w:val="28"/>
          <w:szCs w:val="28"/>
        </w:rPr>
        <w:t>вправе</w:t>
      </w:r>
      <w:r w:rsidR="00415EEE" w:rsidRPr="00795500">
        <w:rPr>
          <w:sz w:val="28"/>
          <w:szCs w:val="28"/>
        </w:rPr>
        <w:t xml:space="preserve"> </w:t>
      </w:r>
      <w:r w:rsidR="004154F2" w:rsidRPr="00795500">
        <w:rPr>
          <w:sz w:val="28"/>
          <w:szCs w:val="28"/>
        </w:rPr>
        <w:t>не касаться</w:t>
      </w:r>
      <w:r w:rsidR="00415EEE" w:rsidRPr="00795500">
        <w:rPr>
          <w:sz w:val="28"/>
          <w:szCs w:val="28"/>
        </w:rPr>
        <w:t xml:space="preserve"> </w:t>
      </w:r>
      <w:r w:rsidR="00397614" w:rsidRPr="00795500">
        <w:rPr>
          <w:sz w:val="28"/>
          <w:szCs w:val="28"/>
        </w:rPr>
        <w:t>корта</w:t>
      </w:r>
      <w:r w:rsidR="00415EEE" w:rsidRPr="00795500">
        <w:rPr>
          <w:sz w:val="28"/>
          <w:szCs w:val="28"/>
        </w:rPr>
        <w:t xml:space="preserve"> одн</w:t>
      </w:r>
      <w:r w:rsidR="004154F2" w:rsidRPr="00795500">
        <w:rPr>
          <w:sz w:val="28"/>
          <w:szCs w:val="28"/>
        </w:rPr>
        <w:t>ой</w:t>
      </w:r>
      <w:r w:rsidR="00415EEE" w:rsidRPr="00795500">
        <w:rPr>
          <w:sz w:val="28"/>
          <w:szCs w:val="28"/>
        </w:rPr>
        <w:t xml:space="preserve"> или обе</w:t>
      </w:r>
      <w:r w:rsidR="004154F2" w:rsidRPr="00795500">
        <w:rPr>
          <w:sz w:val="28"/>
          <w:szCs w:val="28"/>
        </w:rPr>
        <w:t>ими</w:t>
      </w:r>
      <w:r w:rsidR="00415EEE" w:rsidRPr="00795500">
        <w:rPr>
          <w:sz w:val="28"/>
          <w:szCs w:val="28"/>
        </w:rPr>
        <w:t xml:space="preserve"> ног</w:t>
      </w:r>
      <w:r w:rsidR="004154F2" w:rsidRPr="00795500">
        <w:rPr>
          <w:sz w:val="28"/>
          <w:szCs w:val="28"/>
        </w:rPr>
        <w:t>ами</w:t>
      </w:r>
      <w:r w:rsidR="00415EEE" w:rsidRPr="00795500">
        <w:rPr>
          <w:sz w:val="28"/>
          <w:szCs w:val="28"/>
        </w:rPr>
        <w:t>.</w:t>
      </w:r>
    </w:p>
    <w:p w14:paraId="0D42DFFA" w14:textId="77777777" w:rsidR="00E60FB1" w:rsidRPr="00795500" w:rsidRDefault="00E60FB1" w:rsidP="00F54B3A">
      <w:pPr>
        <w:tabs>
          <w:tab w:val="left" w:pos="1134"/>
        </w:tabs>
        <w:spacing w:line="276" w:lineRule="auto"/>
        <w:jc w:val="both"/>
        <w:rPr>
          <w:i/>
          <w:iCs/>
          <w:sz w:val="28"/>
          <w:szCs w:val="28"/>
        </w:rPr>
      </w:pPr>
    </w:p>
    <w:p w14:paraId="59973516" w14:textId="2F151ECE"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19. </w:t>
      </w:r>
      <w:r w:rsidR="004A22BE" w:rsidRPr="00795500">
        <w:rPr>
          <w:b/>
          <w:sz w:val="28"/>
          <w:szCs w:val="28"/>
        </w:rPr>
        <w:t>ОШИБКА ПРИ ПОДАЧЕ</w:t>
      </w:r>
      <w:r w:rsidR="00104772" w:rsidRPr="00795500">
        <w:rPr>
          <w:b/>
          <w:sz w:val="28"/>
          <w:szCs w:val="28"/>
          <w:lang w:val="ru-RU"/>
        </w:rPr>
        <w:t>.</w:t>
      </w:r>
    </w:p>
    <w:p w14:paraId="18DC80D6" w14:textId="77777777" w:rsidR="004A22BE" w:rsidRPr="00795500" w:rsidRDefault="004A22BE" w:rsidP="00F54B3A">
      <w:pPr>
        <w:spacing w:line="276" w:lineRule="auto"/>
        <w:ind w:firstLine="567"/>
        <w:jc w:val="both"/>
        <w:rPr>
          <w:b/>
          <w:bCs/>
          <w:sz w:val="28"/>
          <w:szCs w:val="28"/>
        </w:rPr>
      </w:pPr>
    </w:p>
    <w:p w14:paraId="5E473E2C" w14:textId="77777777" w:rsidR="004A22BE" w:rsidRPr="00795500" w:rsidRDefault="001B41A2" w:rsidP="001B41A2">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r>
      <w:r w:rsidR="004A22BE" w:rsidRPr="00795500">
        <w:rPr>
          <w:sz w:val="28"/>
          <w:szCs w:val="28"/>
        </w:rPr>
        <w:t>Ошибкой при подаче считается, если:</w:t>
      </w:r>
    </w:p>
    <w:p w14:paraId="6E29132B" w14:textId="6A6CE811" w:rsidR="004A22BE" w:rsidRPr="00795500" w:rsidRDefault="001B41A2" w:rsidP="00F148F3">
      <w:pPr>
        <w:pStyle w:val="BodyText21"/>
        <w:numPr>
          <w:ilvl w:val="12"/>
          <w:numId w:val="0"/>
        </w:numPr>
        <w:tabs>
          <w:tab w:val="left" w:pos="709"/>
          <w:tab w:val="left" w:pos="1134"/>
          <w:tab w:val="left" w:pos="1800"/>
          <w:tab w:val="left" w:pos="2160"/>
        </w:tabs>
        <w:spacing w:line="276" w:lineRule="auto"/>
        <w:rPr>
          <w:bCs/>
          <w:sz w:val="28"/>
          <w:szCs w:val="28"/>
        </w:rPr>
      </w:pPr>
      <w:r w:rsidRPr="00795500">
        <w:rPr>
          <w:b/>
          <w:sz w:val="28"/>
          <w:szCs w:val="28"/>
        </w:rPr>
        <w:tab/>
      </w:r>
      <w:r w:rsidR="004A22BE" w:rsidRPr="00795500">
        <w:rPr>
          <w:b/>
          <w:sz w:val="28"/>
          <w:szCs w:val="28"/>
        </w:rPr>
        <w:t>а</w:t>
      </w:r>
      <w:r w:rsidR="004A22BE" w:rsidRPr="00795500">
        <w:rPr>
          <w:b/>
          <w:bCs/>
          <w:sz w:val="28"/>
          <w:szCs w:val="28"/>
        </w:rPr>
        <w:t>.</w:t>
      </w:r>
      <w:r w:rsidR="004A22BE" w:rsidRPr="00795500">
        <w:rPr>
          <w:bCs/>
          <w:sz w:val="28"/>
          <w:szCs w:val="28"/>
        </w:rPr>
        <w:t xml:space="preserve"> </w:t>
      </w:r>
      <w:r w:rsidR="004A22BE" w:rsidRPr="00795500">
        <w:rPr>
          <w:bCs/>
          <w:sz w:val="28"/>
          <w:szCs w:val="28"/>
        </w:rPr>
        <w:tab/>
        <w:t>подающий нарушит Правила 16, 17 или 18</w:t>
      </w:r>
      <w:r w:rsidR="00150F92" w:rsidRPr="00795500">
        <w:rPr>
          <w:bCs/>
          <w:sz w:val="28"/>
          <w:szCs w:val="28"/>
        </w:rPr>
        <w:t xml:space="preserve"> Правил игры</w:t>
      </w:r>
      <w:r w:rsidR="004A22BE" w:rsidRPr="00795500">
        <w:rPr>
          <w:bCs/>
          <w:sz w:val="28"/>
          <w:szCs w:val="28"/>
        </w:rPr>
        <w:t>; или</w:t>
      </w:r>
    </w:p>
    <w:p w14:paraId="38D15C1F" w14:textId="77777777" w:rsidR="004A22BE" w:rsidRPr="00795500" w:rsidRDefault="001B41A2" w:rsidP="00F148F3">
      <w:pPr>
        <w:pStyle w:val="BodyText21"/>
        <w:numPr>
          <w:ilvl w:val="12"/>
          <w:numId w:val="0"/>
        </w:numPr>
        <w:tabs>
          <w:tab w:val="left" w:pos="709"/>
          <w:tab w:val="left" w:pos="1134"/>
          <w:tab w:val="left" w:pos="1800"/>
          <w:tab w:val="left" w:pos="2160"/>
        </w:tabs>
        <w:spacing w:line="276" w:lineRule="auto"/>
        <w:rPr>
          <w:bCs/>
          <w:sz w:val="28"/>
          <w:szCs w:val="28"/>
        </w:rPr>
      </w:pPr>
      <w:r w:rsidRPr="00795500">
        <w:rPr>
          <w:b/>
          <w:sz w:val="28"/>
          <w:szCs w:val="28"/>
        </w:rPr>
        <w:tab/>
      </w:r>
      <w:r w:rsidR="004A22BE" w:rsidRPr="00795500">
        <w:rPr>
          <w:b/>
          <w:sz w:val="28"/>
          <w:szCs w:val="28"/>
        </w:rPr>
        <w:t>б</w:t>
      </w:r>
      <w:r w:rsidR="004A22BE" w:rsidRPr="00795500">
        <w:rPr>
          <w:b/>
          <w:bCs/>
          <w:sz w:val="28"/>
          <w:szCs w:val="28"/>
        </w:rPr>
        <w:t>.</w:t>
      </w:r>
      <w:r w:rsidR="004A22BE" w:rsidRPr="00795500">
        <w:rPr>
          <w:bCs/>
          <w:sz w:val="28"/>
          <w:szCs w:val="28"/>
        </w:rPr>
        <w:t xml:space="preserve"> </w:t>
      </w:r>
      <w:r w:rsidR="004A22BE" w:rsidRPr="00795500">
        <w:rPr>
          <w:bCs/>
          <w:sz w:val="28"/>
          <w:szCs w:val="28"/>
        </w:rPr>
        <w:tab/>
        <w:t>подающий промахн</w:t>
      </w:r>
      <w:r w:rsidR="00871F18" w:rsidRPr="00795500">
        <w:rPr>
          <w:bCs/>
          <w:sz w:val="28"/>
          <w:szCs w:val="28"/>
        </w:rPr>
        <w:t>е</w:t>
      </w:r>
      <w:r w:rsidR="004A22BE" w:rsidRPr="00795500">
        <w:rPr>
          <w:bCs/>
          <w:sz w:val="28"/>
          <w:szCs w:val="28"/>
        </w:rPr>
        <w:t>тся, пытаясь ударить по мячу; или</w:t>
      </w:r>
    </w:p>
    <w:p w14:paraId="52C7E2B5" w14:textId="77777777" w:rsidR="004A22BE" w:rsidRPr="00795500" w:rsidRDefault="001B41A2"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sz w:val="28"/>
          <w:szCs w:val="28"/>
        </w:rPr>
        <w:tab/>
      </w:r>
      <w:r w:rsidR="004A22BE" w:rsidRPr="00795500">
        <w:rPr>
          <w:b/>
          <w:sz w:val="28"/>
          <w:szCs w:val="28"/>
        </w:rPr>
        <w:t>в</w:t>
      </w:r>
      <w:r w:rsidR="004A22BE" w:rsidRPr="00795500">
        <w:rPr>
          <w:b/>
          <w:bCs/>
          <w:sz w:val="28"/>
          <w:szCs w:val="28"/>
        </w:rPr>
        <w:t>.</w:t>
      </w:r>
      <w:r w:rsidRPr="00795500">
        <w:rPr>
          <w:b/>
          <w:bCs/>
          <w:sz w:val="28"/>
          <w:szCs w:val="28"/>
        </w:rPr>
        <w:tab/>
      </w:r>
      <w:r w:rsidR="004A22BE" w:rsidRPr="00795500">
        <w:rPr>
          <w:sz w:val="28"/>
          <w:szCs w:val="28"/>
        </w:rPr>
        <w:t>поданный мяч до приземления косн</w:t>
      </w:r>
      <w:r w:rsidR="00871F18" w:rsidRPr="00795500">
        <w:rPr>
          <w:sz w:val="28"/>
          <w:szCs w:val="28"/>
        </w:rPr>
        <w:t>е</w:t>
      </w:r>
      <w:r w:rsidR="004A22BE" w:rsidRPr="00795500">
        <w:rPr>
          <w:sz w:val="28"/>
          <w:szCs w:val="28"/>
        </w:rPr>
        <w:t>тся постоянных принадлежностей корта, подпорки или сеточного столба; или</w:t>
      </w:r>
    </w:p>
    <w:p w14:paraId="5951249A" w14:textId="77777777" w:rsidR="004A22BE" w:rsidRPr="00795500" w:rsidRDefault="001B41A2"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 xml:space="preserve">г. </w:t>
      </w:r>
      <w:r w:rsidR="004A22BE" w:rsidRPr="00795500">
        <w:rPr>
          <w:b/>
          <w:bCs/>
          <w:sz w:val="28"/>
          <w:szCs w:val="28"/>
        </w:rPr>
        <w:tab/>
      </w:r>
      <w:r w:rsidR="004A22BE" w:rsidRPr="00795500">
        <w:rPr>
          <w:sz w:val="28"/>
          <w:szCs w:val="28"/>
        </w:rPr>
        <w:t>поданный мяч косн</w:t>
      </w:r>
      <w:r w:rsidR="00871F18" w:rsidRPr="00795500">
        <w:rPr>
          <w:sz w:val="28"/>
          <w:szCs w:val="28"/>
        </w:rPr>
        <w:t>е</w:t>
      </w:r>
      <w:r w:rsidR="004A22BE" w:rsidRPr="00795500">
        <w:rPr>
          <w:sz w:val="28"/>
          <w:szCs w:val="28"/>
        </w:rPr>
        <w:t>тся подающего (или его партнера) либо того, во что подающий (или его партнер) одет или имеет при себе.</w:t>
      </w:r>
    </w:p>
    <w:p w14:paraId="1F047B99" w14:textId="5A567602" w:rsidR="00415EEE" w:rsidRPr="00795500" w:rsidRDefault="00130CCA" w:rsidP="00130CCA">
      <w:pPr>
        <w:pStyle w:val="BodyText21"/>
        <w:tabs>
          <w:tab w:val="left" w:pos="709"/>
          <w:tab w:val="left" w:pos="1276"/>
          <w:tab w:val="left" w:pos="1800"/>
          <w:tab w:val="left" w:pos="2160"/>
        </w:tabs>
        <w:spacing w:line="276" w:lineRule="auto"/>
        <w:ind w:firstLine="0"/>
        <w:rPr>
          <w:sz w:val="28"/>
          <w:szCs w:val="28"/>
        </w:rPr>
      </w:pPr>
      <w:r w:rsidRPr="00795500">
        <w:rPr>
          <w:color w:val="000000" w:themeColor="text1"/>
          <w:sz w:val="28"/>
          <w:szCs w:val="28"/>
        </w:rPr>
        <w:tab/>
      </w:r>
      <w:r w:rsidR="00397614" w:rsidRPr="00795500">
        <w:rPr>
          <w:color w:val="000000" w:themeColor="text1"/>
          <w:sz w:val="28"/>
          <w:szCs w:val="28"/>
        </w:rPr>
        <w:t>Если игрок подбросил мяч для выполнения подачи и решил не бить по нему</w:t>
      </w:r>
      <w:r w:rsidR="008E160C" w:rsidRPr="00795500">
        <w:rPr>
          <w:color w:val="000000" w:themeColor="text1"/>
          <w:sz w:val="28"/>
          <w:szCs w:val="28"/>
        </w:rPr>
        <w:t xml:space="preserve"> ракеткой</w:t>
      </w:r>
      <w:r w:rsidR="00397614" w:rsidRPr="00795500">
        <w:rPr>
          <w:color w:val="000000" w:themeColor="text1"/>
          <w:sz w:val="28"/>
          <w:szCs w:val="28"/>
        </w:rPr>
        <w:t>, то ему разрешается</w:t>
      </w:r>
      <w:r w:rsidR="00397614" w:rsidRPr="00795500">
        <w:rPr>
          <w:sz w:val="28"/>
          <w:szCs w:val="28"/>
        </w:rPr>
        <w:t xml:space="preserve"> поймать мяч рукой либо ракеткой или дать возможность мячу упасть на </w:t>
      </w:r>
      <w:r w:rsidR="008E160C" w:rsidRPr="00795500">
        <w:rPr>
          <w:sz w:val="28"/>
          <w:szCs w:val="28"/>
        </w:rPr>
        <w:t>поверхность корта</w:t>
      </w:r>
      <w:r w:rsidR="00397614" w:rsidRPr="00795500">
        <w:rPr>
          <w:sz w:val="28"/>
          <w:szCs w:val="28"/>
        </w:rPr>
        <w:t>.</w:t>
      </w:r>
    </w:p>
    <w:p w14:paraId="0A066E8F" w14:textId="3C7842E4" w:rsidR="00415EEE" w:rsidRPr="00795500" w:rsidRDefault="00130CCA" w:rsidP="00130CCA">
      <w:pPr>
        <w:pStyle w:val="BodyText21"/>
        <w:tabs>
          <w:tab w:val="left" w:pos="709"/>
          <w:tab w:val="left" w:pos="1276"/>
          <w:tab w:val="left" w:pos="1800"/>
          <w:tab w:val="left" w:pos="2160"/>
        </w:tabs>
        <w:spacing w:line="276" w:lineRule="auto"/>
        <w:ind w:firstLine="0"/>
        <w:rPr>
          <w:sz w:val="18"/>
          <w:szCs w:val="18"/>
        </w:rPr>
      </w:pPr>
      <w:r w:rsidRPr="00795500">
        <w:rPr>
          <w:sz w:val="18"/>
          <w:szCs w:val="18"/>
        </w:rPr>
        <w:tab/>
      </w:r>
      <w:r w:rsidR="00415EEE" w:rsidRPr="00795500">
        <w:rPr>
          <w:sz w:val="28"/>
          <w:szCs w:val="28"/>
        </w:rPr>
        <w:t>Если в одиночной игре, проводимой на корте с сеточными столбами и подпорками, мяч после подачи задевает подпорку и затем приземляется в пределах соответствующего поля подачи, то это считается ошибкой при подаче.</w:t>
      </w:r>
    </w:p>
    <w:p w14:paraId="33CC0C7D" w14:textId="77777777" w:rsidR="00415EEE" w:rsidRPr="00795500" w:rsidRDefault="00415EEE" w:rsidP="00415EEE">
      <w:pPr>
        <w:pStyle w:val="BodyText21"/>
        <w:numPr>
          <w:ilvl w:val="12"/>
          <w:numId w:val="0"/>
        </w:numPr>
        <w:tabs>
          <w:tab w:val="left" w:pos="1276"/>
          <w:tab w:val="left" w:pos="1800"/>
          <w:tab w:val="left" w:pos="2160"/>
        </w:tabs>
        <w:spacing w:line="276" w:lineRule="auto"/>
        <w:rPr>
          <w:i/>
          <w:iCs/>
          <w:sz w:val="28"/>
          <w:szCs w:val="28"/>
        </w:rPr>
      </w:pPr>
    </w:p>
    <w:p w14:paraId="3607D527" w14:textId="584BA019"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20. </w:t>
      </w:r>
      <w:r w:rsidR="004A22BE" w:rsidRPr="00795500">
        <w:rPr>
          <w:b/>
          <w:sz w:val="28"/>
          <w:szCs w:val="28"/>
        </w:rPr>
        <w:t>ВТОРАЯ ПОДАЧА</w:t>
      </w:r>
      <w:r w:rsidR="00104772" w:rsidRPr="00795500">
        <w:rPr>
          <w:b/>
          <w:sz w:val="28"/>
          <w:szCs w:val="28"/>
          <w:lang w:val="ru-RU"/>
        </w:rPr>
        <w:t>.</w:t>
      </w:r>
    </w:p>
    <w:p w14:paraId="6589066B" w14:textId="77777777" w:rsidR="004A22BE" w:rsidRPr="00795500" w:rsidRDefault="004A22BE" w:rsidP="00F54B3A">
      <w:pPr>
        <w:spacing w:line="276" w:lineRule="auto"/>
        <w:ind w:firstLine="567"/>
        <w:jc w:val="both"/>
        <w:rPr>
          <w:b/>
          <w:bCs/>
          <w:sz w:val="28"/>
          <w:szCs w:val="28"/>
        </w:rPr>
      </w:pPr>
    </w:p>
    <w:p w14:paraId="155747AD" w14:textId="52DAB21A" w:rsidR="00DA3E18" w:rsidRPr="00DA4174" w:rsidRDefault="001B41A2" w:rsidP="00E23A32">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r>
      <w:r w:rsidR="004A22BE" w:rsidRPr="00795500">
        <w:rPr>
          <w:sz w:val="28"/>
          <w:szCs w:val="28"/>
        </w:rPr>
        <w:t xml:space="preserve">Если первая подача была ошибочной, подающий должен подавать без задержки снова с той же исходной позиции, откуда была произведена эта ошибочная подача, если только эта подача не была произведена </w:t>
      </w:r>
      <w:r w:rsidR="004A22BE" w:rsidRPr="00795500">
        <w:rPr>
          <w:sz w:val="28"/>
          <w:szCs w:val="28"/>
          <w:lang w:val="en-US"/>
        </w:rPr>
        <w:t>c</w:t>
      </w:r>
      <w:r w:rsidR="004A22BE" w:rsidRPr="00795500">
        <w:rPr>
          <w:sz w:val="28"/>
          <w:szCs w:val="28"/>
        </w:rPr>
        <w:t xml:space="preserve"> неправильной позиции.</w:t>
      </w:r>
    </w:p>
    <w:p w14:paraId="1DFAB1E3" w14:textId="77777777" w:rsidR="0002139D" w:rsidRPr="00DA4174" w:rsidRDefault="0002139D" w:rsidP="00E23A32">
      <w:pPr>
        <w:pStyle w:val="BodyText21"/>
        <w:numPr>
          <w:ilvl w:val="12"/>
          <w:numId w:val="0"/>
        </w:numPr>
        <w:tabs>
          <w:tab w:val="left" w:pos="709"/>
          <w:tab w:val="left" w:pos="1800"/>
          <w:tab w:val="left" w:pos="2160"/>
        </w:tabs>
        <w:spacing w:line="276" w:lineRule="auto"/>
        <w:rPr>
          <w:sz w:val="28"/>
          <w:szCs w:val="28"/>
        </w:rPr>
      </w:pPr>
    </w:p>
    <w:p w14:paraId="01458894" w14:textId="6849C20F"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21. </w:t>
      </w:r>
      <w:r w:rsidR="004A22BE" w:rsidRPr="00795500">
        <w:rPr>
          <w:b/>
          <w:sz w:val="28"/>
          <w:szCs w:val="28"/>
        </w:rPr>
        <w:t>КОГДА ПОДАВАТЬ И ПРИНИМАТЬ</w:t>
      </w:r>
      <w:r w:rsidR="00104772" w:rsidRPr="00795500">
        <w:rPr>
          <w:b/>
          <w:sz w:val="28"/>
          <w:szCs w:val="28"/>
          <w:lang w:val="ru-RU"/>
        </w:rPr>
        <w:t>.</w:t>
      </w:r>
    </w:p>
    <w:p w14:paraId="63954B56" w14:textId="77777777" w:rsidR="004A22BE" w:rsidRPr="00795500" w:rsidRDefault="004A22BE" w:rsidP="00F54B3A">
      <w:pPr>
        <w:spacing w:line="276" w:lineRule="auto"/>
        <w:ind w:firstLine="567"/>
        <w:jc w:val="both"/>
        <w:rPr>
          <w:b/>
          <w:bCs/>
          <w:sz w:val="28"/>
          <w:szCs w:val="28"/>
        </w:rPr>
      </w:pPr>
    </w:p>
    <w:p w14:paraId="71781D93" w14:textId="77777777" w:rsidR="004A22BE" w:rsidRPr="00795500" w:rsidRDefault="001469EB" w:rsidP="001469EB">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r>
      <w:r w:rsidR="004A22BE" w:rsidRPr="00795500">
        <w:rPr>
          <w:sz w:val="28"/>
          <w:szCs w:val="28"/>
        </w:rPr>
        <w:t>Подающий не должен подавать, пока принимающий не будет готов к при</w:t>
      </w:r>
      <w:r w:rsidR="00871F18" w:rsidRPr="00795500">
        <w:rPr>
          <w:sz w:val="28"/>
          <w:szCs w:val="28"/>
        </w:rPr>
        <w:t>е</w:t>
      </w:r>
      <w:r w:rsidR="004A22BE" w:rsidRPr="00795500">
        <w:rPr>
          <w:sz w:val="28"/>
          <w:szCs w:val="28"/>
        </w:rPr>
        <w:t>му. Тем не менее, принимающий должен придерживаться разумного темпа игры подающего и должен быть готов к при</w:t>
      </w:r>
      <w:r w:rsidR="00871F18" w:rsidRPr="00795500">
        <w:rPr>
          <w:sz w:val="28"/>
          <w:szCs w:val="28"/>
        </w:rPr>
        <w:t>е</w:t>
      </w:r>
      <w:r w:rsidR="004A22BE" w:rsidRPr="00795500">
        <w:rPr>
          <w:sz w:val="28"/>
          <w:szCs w:val="28"/>
        </w:rPr>
        <w:t>му в течение приемлемого времени после того, как подающий приготовился подавать.</w:t>
      </w:r>
    </w:p>
    <w:p w14:paraId="281374F5" w14:textId="77777777" w:rsidR="00D77449" w:rsidRPr="00795500" w:rsidRDefault="001469EB" w:rsidP="001469EB">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77449" w:rsidRPr="00795500">
        <w:rPr>
          <w:bCs/>
          <w:iCs/>
          <w:sz w:val="28"/>
          <w:szCs w:val="28"/>
        </w:rPr>
        <w:t>Если принимающий попытался принять подачу, то считается, что он был готов к при</w:t>
      </w:r>
      <w:r w:rsidR="00871F18" w:rsidRPr="00795500">
        <w:rPr>
          <w:bCs/>
          <w:iCs/>
          <w:sz w:val="28"/>
          <w:szCs w:val="28"/>
        </w:rPr>
        <w:t>е</w:t>
      </w:r>
      <w:r w:rsidR="00D77449" w:rsidRPr="00795500">
        <w:rPr>
          <w:bCs/>
          <w:iCs/>
          <w:sz w:val="28"/>
          <w:szCs w:val="28"/>
        </w:rPr>
        <w:t>му. Если принимающий показал, что он не готов к при</w:t>
      </w:r>
      <w:r w:rsidR="00871F18" w:rsidRPr="00795500">
        <w:rPr>
          <w:bCs/>
          <w:iCs/>
          <w:sz w:val="28"/>
          <w:szCs w:val="28"/>
        </w:rPr>
        <w:t>е</w:t>
      </w:r>
      <w:r w:rsidR="00D77449" w:rsidRPr="00795500">
        <w:rPr>
          <w:bCs/>
          <w:iCs/>
          <w:sz w:val="28"/>
          <w:szCs w:val="28"/>
        </w:rPr>
        <w:t>му, то ошибка при этой подаче не засчитывается.</w:t>
      </w:r>
    </w:p>
    <w:p w14:paraId="0D7AABDB" w14:textId="77777777" w:rsidR="004A22BE" w:rsidRPr="00795500" w:rsidRDefault="004A22BE" w:rsidP="00F54B3A">
      <w:pPr>
        <w:spacing w:line="276" w:lineRule="auto"/>
        <w:ind w:firstLine="567"/>
        <w:jc w:val="both"/>
        <w:rPr>
          <w:b/>
          <w:bCs/>
          <w:sz w:val="28"/>
          <w:szCs w:val="28"/>
        </w:rPr>
      </w:pPr>
    </w:p>
    <w:p w14:paraId="361FA3A9" w14:textId="70A6B7A0"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22. </w:t>
      </w:r>
      <w:r w:rsidR="004A22BE" w:rsidRPr="00795500">
        <w:rPr>
          <w:b/>
          <w:sz w:val="28"/>
          <w:szCs w:val="28"/>
        </w:rPr>
        <w:t>ПЕРЕИГРЫВАНИЕ ПОДАЧИ</w:t>
      </w:r>
      <w:r w:rsidR="00104772" w:rsidRPr="00795500">
        <w:rPr>
          <w:b/>
          <w:sz w:val="28"/>
          <w:szCs w:val="28"/>
          <w:lang w:val="ru-RU"/>
        </w:rPr>
        <w:t>.</w:t>
      </w:r>
    </w:p>
    <w:p w14:paraId="76D65F96" w14:textId="77777777" w:rsidR="004A22BE" w:rsidRPr="00795500" w:rsidRDefault="004A22BE" w:rsidP="00F54B3A">
      <w:pPr>
        <w:spacing w:line="276" w:lineRule="auto"/>
        <w:ind w:firstLine="567"/>
        <w:jc w:val="both"/>
        <w:rPr>
          <w:b/>
          <w:bCs/>
          <w:sz w:val="28"/>
          <w:szCs w:val="28"/>
        </w:rPr>
      </w:pPr>
    </w:p>
    <w:p w14:paraId="191DEB7D" w14:textId="77777777" w:rsidR="004A22BE" w:rsidRPr="00795500" w:rsidRDefault="001469EB" w:rsidP="001469EB">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r>
      <w:r w:rsidR="004A22BE" w:rsidRPr="00795500">
        <w:rPr>
          <w:sz w:val="28"/>
          <w:szCs w:val="28"/>
        </w:rPr>
        <w:t>Подача переигрывается, если:</w:t>
      </w:r>
    </w:p>
    <w:p w14:paraId="2BDFE6C3" w14:textId="6C4EA52B" w:rsidR="004A22BE" w:rsidRPr="00795500" w:rsidRDefault="001469EB"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а</w:t>
      </w:r>
      <w:r w:rsidR="004A22BE" w:rsidRPr="00795500">
        <w:rPr>
          <w:b/>
          <w:sz w:val="28"/>
          <w:szCs w:val="28"/>
        </w:rPr>
        <w:t>.</w:t>
      </w:r>
      <w:r w:rsidR="004A22BE" w:rsidRPr="00795500">
        <w:rPr>
          <w:sz w:val="28"/>
          <w:szCs w:val="28"/>
        </w:rPr>
        <w:t xml:space="preserve"> </w:t>
      </w:r>
      <w:r w:rsidR="004A22BE" w:rsidRPr="00795500">
        <w:rPr>
          <w:sz w:val="28"/>
          <w:szCs w:val="28"/>
        </w:rPr>
        <w:tab/>
        <w:t>поданный мяч коснется сетки, тесьмы или ремня и приземлится в соответствующем поле подачи или после касания сетки, тесьмы или ремня до своего приземления заденет принимающего (или его партнера) либо то, во что он (или они) одет(ы) (спортивную одежду либо обувь) или имеет (имеют) при себе (ракетку, часы, очки и т</w:t>
      </w:r>
      <w:r w:rsidR="00A35EBA" w:rsidRPr="00795500">
        <w:rPr>
          <w:sz w:val="28"/>
          <w:szCs w:val="28"/>
        </w:rPr>
        <w:t>ому подобное</w:t>
      </w:r>
      <w:r w:rsidR="004A22BE" w:rsidRPr="00795500">
        <w:rPr>
          <w:sz w:val="28"/>
          <w:szCs w:val="28"/>
        </w:rPr>
        <w:t>); или</w:t>
      </w:r>
    </w:p>
    <w:p w14:paraId="47A4A433" w14:textId="77777777" w:rsidR="004A22BE" w:rsidRPr="00795500" w:rsidRDefault="001469EB"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б</w:t>
      </w:r>
      <w:r w:rsidR="004A22BE" w:rsidRPr="00795500">
        <w:rPr>
          <w:b/>
          <w:sz w:val="28"/>
          <w:szCs w:val="28"/>
        </w:rPr>
        <w:t>.</w:t>
      </w:r>
      <w:r w:rsidR="004A22BE" w:rsidRPr="00795500">
        <w:rPr>
          <w:sz w:val="28"/>
          <w:szCs w:val="28"/>
        </w:rPr>
        <w:t xml:space="preserve"> </w:t>
      </w:r>
      <w:r w:rsidR="004A22BE" w:rsidRPr="00795500">
        <w:rPr>
          <w:sz w:val="28"/>
          <w:szCs w:val="28"/>
        </w:rPr>
        <w:tab/>
        <w:t>подача выполнена в тот момент, когда принимающий не готов к приему.</w:t>
      </w:r>
    </w:p>
    <w:p w14:paraId="123C1ECF" w14:textId="77777777" w:rsidR="004A22BE" w:rsidRPr="00795500" w:rsidRDefault="001469EB" w:rsidP="001469EB">
      <w:pPr>
        <w:pStyle w:val="BodyText21"/>
        <w:numPr>
          <w:ilvl w:val="12"/>
          <w:numId w:val="0"/>
        </w:numPr>
        <w:tabs>
          <w:tab w:val="left" w:pos="709"/>
          <w:tab w:val="left" w:pos="993"/>
          <w:tab w:val="left" w:pos="1800"/>
          <w:tab w:val="left" w:pos="2160"/>
        </w:tabs>
        <w:spacing w:line="276" w:lineRule="auto"/>
        <w:rPr>
          <w:sz w:val="28"/>
          <w:szCs w:val="28"/>
        </w:rPr>
      </w:pPr>
      <w:r w:rsidRPr="00795500">
        <w:rPr>
          <w:sz w:val="28"/>
          <w:szCs w:val="28"/>
        </w:rPr>
        <w:tab/>
      </w:r>
      <w:r w:rsidR="004A22BE" w:rsidRPr="00795500">
        <w:rPr>
          <w:sz w:val="28"/>
          <w:szCs w:val="28"/>
        </w:rPr>
        <w:t>В случае переигрывания подачи эта отдельная подача не засчитывается и подающий должен подавать снова, но переигрывание второй подачи не отменяет ошибку при первой.</w:t>
      </w:r>
    </w:p>
    <w:p w14:paraId="27769C5B" w14:textId="77777777" w:rsidR="004A22BE" w:rsidRPr="00795500" w:rsidRDefault="001469EB" w:rsidP="001469EB">
      <w:pPr>
        <w:tabs>
          <w:tab w:val="left" w:pos="709"/>
          <w:tab w:val="left" w:pos="993"/>
        </w:tabs>
        <w:spacing w:line="276" w:lineRule="auto"/>
        <w:jc w:val="both"/>
        <w:rPr>
          <w:sz w:val="28"/>
          <w:szCs w:val="28"/>
        </w:rPr>
      </w:pPr>
      <w:r w:rsidRPr="00795500">
        <w:rPr>
          <w:sz w:val="28"/>
          <w:szCs w:val="28"/>
        </w:rPr>
        <w:tab/>
      </w:r>
      <w:r w:rsidR="004A22BE" w:rsidRPr="00795500">
        <w:rPr>
          <w:sz w:val="28"/>
          <w:szCs w:val="28"/>
        </w:rPr>
        <w:t>Дополнительные утвержд</w:t>
      </w:r>
      <w:r w:rsidR="00871F18" w:rsidRPr="00795500">
        <w:rPr>
          <w:sz w:val="28"/>
          <w:szCs w:val="28"/>
        </w:rPr>
        <w:t>е</w:t>
      </w:r>
      <w:r w:rsidR="004A22BE" w:rsidRPr="00795500">
        <w:rPr>
          <w:sz w:val="28"/>
          <w:szCs w:val="28"/>
        </w:rPr>
        <w:t>нные альтернативные процедуры приведены в Приложении 5</w:t>
      </w:r>
      <w:r w:rsidR="003B3376" w:rsidRPr="00795500">
        <w:rPr>
          <w:sz w:val="28"/>
          <w:szCs w:val="28"/>
        </w:rPr>
        <w:t xml:space="preserve"> к Правилам игры</w:t>
      </w:r>
      <w:r w:rsidR="004A22BE" w:rsidRPr="00795500">
        <w:rPr>
          <w:sz w:val="28"/>
          <w:szCs w:val="28"/>
        </w:rPr>
        <w:t>.</w:t>
      </w:r>
    </w:p>
    <w:p w14:paraId="2748A654" w14:textId="77777777" w:rsidR="00E6025C" w:rsidRPr="00795500" w:rsidRDefault="00E6025C" w:rsidP="00F54B3A">
      <w:pPr>
        <w:pStyle w:val="BodyText21"/>
        <w:numPr>
          <w:ilvl w:val="12"/>
          <w:numId w:val="0"/>
        </w:numPr>
        <w:tabs>
          <w:tab w:val="left" w:pos="900"/>
          <w:tab w:val="left" w:pos="1800"/>
          <w:tab w:val="left" w:pos="2160"/>
        </w:tabs>
        <w:spacing w:line="276" w:lineRule="auto"/>
        <w:ind w:firstLine="567"/>
        <w:rPr>
          <w:sz w:val="28"/>
          <w:szCs w:val="28"/>
        </w:rPr>
      </w:pPr>
    </w:p>
    <w:p w14:paraId="4EA90918" w14:textId="46DF70D5"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23. </w:t>
      </w:r>
      <w:r w:rsidR="004A22BE" w:rsidRPr="00795500">
        <w:rPr>
          <w:b/>
          <w:sz w:val="28"/>
          <w:szCs w:val="28"/>
        </w:rPr>
        <w:t>ПЕРЕИГРЫВАНИЕ ОЧКА</w:t>
      </w:r>
      <w:r w:rsidR="00104772" w:rsidRPr="00795500">
        <w:rPr>
          <w:b/>
          <w:sz w:val="28"/>
          <w:szCs w:val="28"/>
          <w:lang w:val="ru-RU"/>
        </w:rPr>
        <w:t>.</w:t>
      </w:r>
    </w:p>
    <w:p w14:paraId="45CEC6B1" w14:textId="77777777" w:rsidR="004A22BE" w:rsidRPr="00795500" w:rsidRDefault="004A22BE" w:rsidP="00F54B3A">
      <w:pPr>
        <w:spacing w:line="276" w:lineRule="auto"/>
        <w:ind w:firstLine="567"/>
        <w:jc w:val="both"/>
        <w:rPr>
          <w:b/>
          <w:bCs/>
          <w:sz w:val="28"/>
          <w:szCs w:val="28"/>
        </w:rPr>
      </w:pPr>
    </w:p>
    <w:p w14:paraId="28A96080" w14:textId="77777777" w:rsidR="004A22BE" w:rsidRPr="00795500" w:rsidRDefault="00F148F3" w:rsidP="00F148F3">
      <w:pPr>
        <w:tabs>
          <w:tab w:val="left" w:pos="709"/>
        </w:tabs>
        <w:spacing w:line="276" w:lineRule="auto"/>
        <w:jc w:val="both"/>
        <w:rPr>
          <w:sz w:val="28"/>
          <w:szCs w:val="28"/>
        </w:rPr>
      </w:pPr>
      <w:r w:rsidRPr="00795500">
        <w:rPr>
          <w:sz w:val="28"/>
          <w:szCs w:val="28"/>
        </w:rPr>
        <w:tab/>
      </w:r>
      <w:r w:rsidR="004A22BE" w:rsidRPr="00795500">
        <w:rPr>
          <w:sz w:val="28"/>
          <w:szCs w:val="28"/>
        </w:rPr>
        <w:t>Во всех случаях, когда объявлено переигрывание, переигрывается очко целиком, за исключением того, когда переигрывание подачи объявлено при выполнении второй подачи.</w:t>
      </w:r>
    </w:p>
    <w:p w14:paraId="4BB2D25A" w14:textId="741677B7" w:rsidR="004363B1" w:rsidRPr="00795500" w:rsidRDefault="00130CCA" w:rsidP="00130CCA">
      <w:pPr>
        <w:tabs>
          <w:tab w:val="left" w:pos="709"/>
        </w:tabs>
        <w:spacing w:line="276" w:lineRule="auto"/>
        <w:jc w:val="both"/>
        <w:rPr>
          <w:color w:val="000000" w:themeColor="text1"/>
          <w:sz w:val="28"/>
          <w:szCs w:val="28"/>
        </w:rPr>
      </w:pPr>
      <w:r w:rsidRPr="00795500">
        <w:rPr>
          <w:sz w:val="28"/>
          <w:szCs w:val="28"/>
        </w:rPr>
        <w:tab/>
      </w:r>
      <w:r w:rsidR="004363B1" w:rsidRPr="00795500">
        <w:rPr>
          <w:color w:val="000000" w:themeColor="text1"/>
          <w:sz w:val="28"/>
          <w:szCs w:val="28"/>
        </w:rPr>
        <w:t>Если во время розыгрыша очка после выполнения второй подачи объявляется переигрывание (например, другой мяч выкатился на корт), то очко следует переиграть целиком (с первой подачи).</w:t>
      </w:r>
    </w:p>
    <w:p w14:paraId="263CA3FC" w14:textId="77777777" w:rsidR="004A22BE" w:rsidRPr="00795500" w:rsidRDefault="004A22BE" w:rsidP="00F54B3A">
      <w:pPr>
        <w:spacing w:line="276" w:lineRule="auto"/>
        <w:ind w:firstLine="567"/>
        <w:jc w:val="both"/>
        <w:rPr>
          <w:sz w:val="28"/>
          <w:szCs w:val="28"/>
        </w:rPr>
      </w:pPr>
    </w:p>
    <w:p w14:paraId="7F6BB37D" w14:textId="04F87107" w:rsidR="004A22BE" w:rsidRPr="00795500" w:rsidRDefault="00D25A11"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24. </w:t>
      </w:r>
      <w:r w:rsidR="004A22BE" w:rsidRPr="00795500">
        <w:rPr>
          <w:b/>
          <w:sz w:val="28"/>
          <w:szCs w:val="28"/>
        </w:rPr>
        <w:t>ПРОИГРЫШ ОЧКА</w:t>
      </w:r>
      <w:r w:rsidR="00104772" w:rsidRPr="00795500">
        <w:rPr>
          <w:b/>
          <w:sz w:val="28"/>
          <w:szCs w:val="28"/>
          <w:lang w:val="ru-RU"/>
        </w:rPr>
        <w:t>.</w:t>
      </w:r>
    </w:p>
    <w:p w14:paraId="61D1C469" w14:textId="77777777" w:rsidR="004A22BE" w:rsidRPr="00795500" w:rsidRDefault="004A22BE" w:rsidP="00F54B3A">
      <w:pPr>
        <w:spacing w:line="276" w:lineRule="auto"/>
        <w:ind w:firstLine="567"/>
        <w:jc w:val="both"/>
        <w:rPr>
          <w:b/>
          <w:bCs/>
          <w:sz w:val="28"/>
          <w:szCs w:val="28"/>
        </w:rPr>
      </w:pPr>
    </w:p>
    <w:p w14:paraId="4768CFAE" w14:textId="77777777" w:rsidR="004A22BE" w:rsidRPr="00795500" w:rsidRDefault="00F148F3" w:rsidP="00F148F3">
      <w:pPr>
        <w:tabs>
          <w:tab w:val="left" w:pos="709"/>
        </w:tabs>
        <w:spacing w:line="276" w:lineRule="auto"/>
        <w:jc w:val="both"/>
        <w:rPr>
          <w:sz w:val="28"/>
          <w:szCs w:val="28"/>
        </w:rPr>
      </w:pPr>
      <w:r w:rsidRPr="00795500">
        <w:rPr>
          <w:sz w:val="28"/>
          <w:szCs w:val="28"/>
        </w:rPr>
        <w:tab/>
      </w:r>
      <w:r w:rsidR="004A22BE" w:rsidRPr="00795500">
        <w:rPr>
          <w:sz w:val="28"/>
          <w:szCs w:val="28"/>
        </w:rPr>
        <w:t>Очко считается проигранным, если:</w:t>
      </w:r>
    </w:p>
    <w:p w14:paraId="1AF41064"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а</w:t>
      </w:r>
      <w:r w:rsidR="004A22BE" w:rsidRPr="00795500">
        <w:rPr>
          <w:b/>
          <w:sz w:val="28"/>
          <w:szCs w:val="28"/>
        </w:rPr>
        <w:t>.</w:t>
      </w:r>
      <w:r w:rsidR="004A22BE" w:rsidRPr="00795500">
        <w:rPr>
          <w:sz w:val="28"/>
          <w:szCs w:val="28"/>
        </w:rPr>
        <w:t xml:space="preserve"> </w:t>
      </w:r>
      <w:r w:rsidRPr="00795500">
        <w:rPr>
          <w:sz w:val="28"/>
          <w:szCs w:val="28"/>
        </w:rPr>
        <w:tab/>
      </w:r>
      <w:r w:rsidR="004A22BE" w:rsidRPr="00795500">
        <w:rPr>
          <w:sz w:val="28"/>
          <w:szCs w:val="28"/>
        </w:rPr>
        <w:t>игрок выполнит две ошибочные подачи подряд; или</w:t>
      </w:r>
    </w:p>
    <w:p w14:paraId="20259F6D"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lastRenderedPageBreak/>
        <w:tab/>
      </w:r>
      <w:r w:rsidR="004A22BE" w:rsidRPr="00795500">
        <w:rPr>
          <w:b/>
          <w:bCs/>
          <w:sz w:val="28"/>
          <w:szCs w:val="28"/>
        </w:rPr>
        <w:t>б.</w:t>
      </w:r>
      <w:r w:rsidR="004A22BE" w:rsidRPr="00795500">
        <w:rPr>
          <w:sz w:val="28"/>
          <w:szCs w:val="28"/>
        </w:rPr>
        <w:t xml:space="preserve"> </w:t>
      </w:r>
      <w:r w:rsidRPr="00795500">
        <w:rPr>
          <w:sz w:val="28"/>
          <w:szCs w:val="28"/>
        </w:rPr>
        <w:tab/>
      </w:r>
      <w:r w:rsidR="004A22BE" w:rsidRPr="00795500">
        <w:rPr>
          <w:sz w:val="28"/>
          <w:szCs w:val="28"/>
        </w:rPr>
        <w:t>игрок не сумеет перебить через сетку мяч, находящийся в игре, до второго подряд отскока; или</w:t>
      </w:r>
    </w:p>
    <w:p w14:paraId="5E61DCEE" w14:textId="2207A3FE"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в.</w:t>
      </w:r>
      <w:r w:rsidR="004A22BE" w:rsidRPr="00795500">
        <w:rPr>
          <w:sz w:val="28"/>
          <w:szCs w:val="28"/>
        </w:rPr>
        <w:t xml:space="preserve"> </w:t>
      </w:r>
      <w:r w:rsidR="004A22BE" w:rsidRPr="00795500">
        <w:rPr>
          <w:sz w:val="28"/>
          <w:szCs w:val="28"/>
        </w:rPr>
        <w:tab/>
        <w:t>игрок отобь</w:t>
      </w:r>
      <w:r w:rsidR="00871F18" w:rsidRPr="00795500">
        <w:rPr>
          <w:sz w:val="28"/>
          <w:szCs w:val="28"/>
        </w:rPr>
        <w:t>е</w:t>
      </w:r>
      <w:r w:rsidR="004A22BE" w:rsidRPr="00795500">
        <w:rPr>
          <w:sz w:val="28"/>
          <w:szCs w:val="28"/>
        </w:rPr>
        <w:t>т находящийся в игре мяч таким образом, что тот косн</w:t>
      </w:r>
      <w:r w:rsidR="00871F18" w:rsidRPr="00795500">
        <w:rPr>
          <w:sz w:val="28"/>
          <w:szCs w:val="28"/>
        </w:rPr>
        <w:t>е</w:t>
      </w:r>
      <w:r w:rsidR="004A22BE" w:rsidRPr="00795500">
        <w:rPr>
          <w:sz w:val="28"/>
          <w:szCs w:val="28"/>
        </w:rPr>
        <w:t xml:space="preserve">тся поверхности </w:t>
      </w:r>
      <w:r w:rsidR="00A51266" w:rsidRPr="00795500">
        <w:rPr>
          <w:sz w:val="28"/>
          <w:szCs w:val="28"/>
        </w:rPr>
        <w:t xml:space="preserve">забега </w:t>
      </w:r>
      <w:r w:rsidR="004A22BE" w:rsidRPr="00795500">
        <w:rPr>
          <w:sz w:val="28"/>
          <w:szCs w:val="28"/>
        </w:rPr>
        <w:t>(или, до отскока, предмета) за пределами корта; или</w:t>
      </w:r>
    </w:p>
    <w:p w14:paraId="6B658979"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г.</w:t>
      </w:r>
      <w:r w:rsidR="004A22BE" w:rsidRPr="00795500">
        <w:rPr>
          <w:sz w:val="28"/>
          <w:szCs w:val="28"/>
        </w:rPr>
        <w:t xml:space="preserve"> </w:t>
      </w:r>
      <w:r w:rsidR="004A22BE" w:rsidRPr="00795500">
        <w:rPr>
          <w:sz w:val="28"/>
          <w:szCs w:val="28"/>
        </w:rPr>
        <w:tab/>
        <w:t>игрок отобь</w:t>
      </w:r>
      <w:r w:rsidR="00871F18" w:rsidRPr="00795500">
        <w:rPr>
          <w:sz w:val="28"/>
          <w:szCs w:val="28"/>
        </w:rPr>
        <w:t>е</w:t>
      </w:r>
      <w:r w:rsidR="004A22BE" w:rsidRPr="00795500">
        <w:rPr>
          <w:sz w:val="28"/>
          <w:szCs w:val="28"/>
        </w:rPr>
        <w:t>т находящийся в игре мяч таким образом, что он до отскока косн</w:t>
      </w:r>
      <w:r w:rsidR="00871F18" w:rsidRPr="00795500">
        <w:rPr>
          <w:sz w:val="28"/>
          <w:szCs w:val="28"/>
        </w:rPr>
        <w:t>е</w:t>
      </w:r>
      <w:r w:rsidR="004A22BE" w:rsidRPr="00795500">
        <w:rPr>
          <w:sz w:val="28"/>
          <w:szCs w:val="28"/>
        </w:rPr>
        <w:t>тся постоянных принадлежностей корта; или</w:t>
      </w:r>
    </w:p>
    <w:p w14:paraId="3157E031" w14:textId="77777777" w:rsidR="004A22BE" w:rsidRPr="00795500" w:rsidRDefault="00F148F3" w:rsidP="00F148F3">
      <w:pPr>
        <w:tabs>
          <w:tab w:val="left" w:pos="709"/>
          <w:tab w:val="left" w:pos="1134"/>
        </w:tabs>
        <w:spacing w:line="276" w:lineRule="auto"/>
        <w:jc w:val="both"/>
        <w:rPr>
          <w:b/>
          <w:bCs/>
          <w:sz w:val="28"/>
          <w:szCs w:val="28"/>
        </w:rPr>
      </w:pPr>
      <w:r w:rsidRPr="00795500">
        <w:rPr>
          <w:b/>
          <w:bCs/>
          <w:sz w:val="28"/>
          <w:szCs w:val="28"/>
        </w:rPr>
        <w:tab/>
      </w:r>
      <w:r w:rsidR="004A22BE" w:rsidRPr="00795500">
        <w:rPr>
          <w:b/>
          <w:bCs/>
          <w:sz w:val="28"/>
          <w:szCs w:val="28"/>
        </w:rPr>
        <w:t xml:space="preserve">д. </w:t>
      </w:r>
      <w:r w:rsidR="004A22BE" w:rsidRPr="00795500">
        <w:rPr>
          <w:b/>
          <w:bCs/>
          <w:sz w:val="28"/>
          <w:szCs w:val="28"/>
        </w:rPr>
        <w:tab/>
      </w:r>
      <w:r w:rsidR="004A22BE" w:rsidRPr="00795500">
        <w:rPr>
          <w:sz w:val="28"/>
          <w:szCs w:val="28"/>
        </w:rPr>
        <w:t>принимающий примет подачу до отскока мяча; или</w:t>
      </w:r>
    </w:p>
    <w:p w14:paraId="13408DBF"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е</w:t>
      </w:r>
      <w:r w:rsidR="004A22BE" w:rsidRPr="00795500">
        <w:rPr>
          <w:b/>
          <w:sz w:val="28"/>
          <w:szCs w:val="28"/>
        </w:rPr>
        <w:t>.</w:t>
      </w:r>
      <w:r w:rsidR="004A22BE" w:rsidRPr="00795500">
        <w:rPr>
          <w:sz w:val="28"/>
          <w:szCs w:val="28"/>
        </w:rPr>
        <w:t xml:space="preserve"> </w:t>
      </w:r>
      <w:r w:rsidR="004A22BE" w:rsidRPr="00795500">
        <w:rPr>
          <w:sz w:val="28"/>
          <w:szCs w:val="28"/>
        </w:rPr>
        <w:tab/>
        <w:t>игрок умышленно задержит либо поймает ракеткой находящийся в игре мяч или умышленно косн</w:t>
      </w:r>
      <w:r w:rsidR="00871F18" w:rsidRPr="00795500">
        <w:rPr>
          <w:sz w:val="28"/>
          <w:szCs w:val="28"/>
        </w:rPr>
        <w:t>е</w:t>
      </w:r>
      <w:r w:rsidR="004A22BE" w:rsidRPr="00795500">
        <w:rPr>
          <w:sz w:val="28"/>
          <w:szCs w:val="28"/>
        </w:rPr>
        <w:t>тся его ракеткой более одного раза; или</w:t>
      </w:r>
    </w:p>
    <w:p w14:paraId="2E8A98FA" w14:textId="659335A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ж</w:t>
      </w:r>
      <w:r w:rsidR="004A22BE" w:rsidRPr="00795500">
        <w:rPr>
          <w:b/>
          <w:sz w:val="28"/>
          <w:szCs w:val="28"/>
        </w:rPr>
        <w:t>.</w:t>
      </w:r>
      <w:r w:rsidR="004A22BE" w:rsidRPr="00795500">
        <w:rPr>
          <w:sz w:val="28"/>
          <w:szCs w:val="28"/>
        </w:rPr>
        <w:t xml:space="preserve"> </w:t>
      </w:r>
      <w:r w:rsidRPr="00795500">
        <w:rPr>
          <w:sz w:val="28"/>
          <w:szCs w:val="28"/>
        </w:rPr>
        <w:tab/>
      </w:r>
      <w:r w:rsidR="004A22BE" w:rsidRPr="00795500">
        <w:rPr>
          <w:sz w:val="28"/>
          <w:szCs w:val="28"/>
        </w:rPr>
        <w:t>игрок или его ракетка (находящаяся в руке или нет) либо то, во что он одет или имеет при себе, косн</w:t>
      </w:r>
      <w:r w:rsidR="00871F18" w:rsidRPr="00795500">
        <w:rPr>
          <w:sz w:val="28"/>
          <w:szCs w:val="28"/>
        </w:rPr>
        <w:t>е</w:t>
      </w:r>
      <w:r w:rsidR="004A22BE" w:rsidRPr="00795500">
        <w:rPr>
          <w:sz w:val="28"/>
          <w:szCs w:val="28"/>
        </w:rPr>
        <w:t xml:space="preserve">тся сетки, сеточных столбов, подпорок, троса, тесьмы либо ремня или поверхности корта на стороне </w:t>
      </w:r>
      <w:r w:rsidR="007C4165" w:rsidRPr="00795500">
        <w:rPr>
          <w:sz w:val="28"/>
          <w:szCs w:val="28"/>
        </w:rPr>
        <w:t xml:space="preserve">корта </w:t>
      </w:r>
      <w:r w:rsidR="004A22BE" w:rsidRPr="00795500">
        <w:rPr>
          <w:sz w:val="28"/>
          <w:szCs w:val="28"/>
        </w:rPr>
        <w:t>противника во время нахождения мяча в игре; или</w:t>
      </w:r>
    </w:p>
    <w:p w14:paraId="161B7854"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з.</w:t>
      </w:r>
      <w:r w:rsidR="004A22BE" w:rsidRPr="00795500">
        <w:rPr>
          <w:sz w:val="28"/>
          <w:szCs w:val="28"/>
        </w:rPr>
        <w:t xml:space="preserve"> </w:t>
      </w:r>
      <w:r w:rsidR="004A22BE" w:rsidRPr="00795500">
        <w:rPr>
          <w:sz w:val="28"/>
          <w:szCs w:val="28"/>
        </w:rPr>
        <w:tab/>
        <w:t>игрок ударит по мячу с лета прежде, чем тот перелетит через сетку; или</w:t>
      </w:r>
    </w:p>
    <w:p w14:paraId="36E3E943"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и</w:t>
      </w:r>
      <w:r w:rsidR="004A22BE" w:rsidRPr="00795500">
        <w:rPr>
          <w:b/>
          <w:sz w:val="28"/>
          <w:szCs w:val="28"/>
        </w:rPr>
        <w:t>.</w:t>
      </w:r>
      <w:r w:rsidR="004A22BE" w:rsidRPr="00795500">
        <w:rPr>
          <w:sz w:val="28"/>
          <w:szCs w:val="28"/>
        </w:rPr>
        <w:t xml:space="preserve"> </w:t>
      </w:r>
      <w:r w:rsidR="004A22BE" w:rsidRPr="00795500">
        <w:rPr>
          <w:sz w:val="28"/>
          <w:szCs w:val="28"/>
        </w:rPr>
        <w:tab/>
        <w:t>находящийся в игре мяч косн</w:t>
      </w:r>
      <w:r w:rsidR="00871F18" w:rsidRPr="00795500">
        <w:rPr>
          <w:sz w:val="28"/>
          <w:szCs w:val="28"/>
        </w:rPr>
        <w:t>е</w:t>
      </w:r>
      <w:r w:rsidR="004A22BE" w:rsidRPr="00795500">
        <w:rPr>
          <w:sz w:val="28"/>
          <w:szCs w:val="28"/>
        </w:rPr>
        <w:t>тся игрока либо того, во что он одет или имеет при себе, за исключением ракетки; или</w:t>
      </w:r>
    </w:p>
    <w:p w14:paraId="60787266"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к</w:t>
      </w:r>
      <w:r w:rsidR="004A22BE" w:rsidRPr="00795500">
        <w:rPr>
          <w:b/>
          <w:sz w:val="28"/>
          <w:szCs w:val="28"/>
        </w:rPr>
        <w:t>.</w:t>
      </w:r>
      <w:r w:rsidR="004A22BE" w:rsidRPr="00795500">
        <w:rPr>
          <w:sz w:val="28"/>
          <w:szCs w:val="28"/>
        </w:rPr>
        <w:t xml:space="preserve"> </w:t>
      </w:r>
      <w:r w:rsidR="004A22BE" w:rsidRPr="00795500">
        <w:rPr>
          <w:sz w:val="28"/>
          <w:szCs w:val="28"/>
        </w:rPr>
        <w:tab/>
        <w:t>находящийся в игре мяч косн</w:t>
      </w:r>
      <w:r w:rsidR="00871F18" w:rsidRPr="00795500">
        <w:rPr>
          <w:sz w:val="28"/>
          <w:szCs w:val="28"/>
        </w:rPr>
        <w:t>е</w:t>
      </w:r>
      <w:r w:rsidR="004A22BE" w:rsidRPr="00795500">
        <w:rPr>
          <w:sz w:val="28"/>
          <w:szCs w:val="28"/>
        </w:rPr>
        <w:t>тся ракетки в тот момент, когда игрок не держит ее в руке; или</w:t>
      </w:r>
    </w:p>
    <w:p w14:paraId="07C9A2B4"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л</w:t>
      </w:r>
      <w:r w:rsidR="004A22BE" w:rsidRPr="00795500">
        <w:rPr>
          <w:b/>
          <w:sz w:val="28"/>
          <w:szCs w:val="28"/>
        </w:rPr>
        <w:t>.</w:t>
      </w:r>
      <w:r w:rsidR="004A22BE" w:rsidRPr="00795500">
        <w:rPr>
          <w:sz w:val="28"/>
          <w:szCs w:val="28"/>
        </w:rPr>
        <w:t xml:space="preserve"> </w:t>
      </w:r>
      <w:r w:rsidR="004A22BE" w:rsidRPr="00795500">
        <w:rPr>
          <w:sz w:val="28"/>
          <w:szCs w:val="28"/>
        </w:rPr>
        <w:tab/>
        <w:t>игрок умышленно и существенным образом изменит форму своей ракетки во время нахождения мяча в игре; или</w:t>
      </w:r>
    </w:p>
    <w:p w14:paraId="5D73793A"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м</w:t>
      </w:r>
      <w:r w:rsidR="004A22BE" w:rsidRPr="00795500">
        <w:rPr>
          <w:b/>
          <w:sz w:val="28"/>
          <w:szCs w:val="28"/>
        </w:rPr>
        <w:t>.</w:t>
      </w:r>
      <w:r w:rsidR="004A22BE" w:rsidRPr="00795500">
        <w:rPr>
          <w:sz w:val="28"/>
          <w:szCs w:val="28"/>
        </w:rPr>
        <w:t xml:space="preserve"> </w:t>
      </w:r>
      <w:r w:rsidR="004A22BE" w:rsidRPr="00795500">
        <w:rPr>
          <w:sz w:val="28"/>
          <w:szCs w:val="28"/>
        </w:rPr>
        <w:tab/>
        <w:t>в парной игре оба игрока коснутся мяча при ударе.</w:t>
      </w:r>
    </w:p>
    <w:p w14:paraId="31FE9BDC" w14:textId="77777777" w:rsidR="00F148F3" w:rsidRPr="00795500" w:rsidRDefault="00F148F3" w:rsidP="00F148F3">
      <w:pPr>
        <w:tabs>
          <w:tab w:val="left" w:pos="709"/>
          <w:tab w:val="left" w:pos="993"/>
        </w:tabs>
        <w:spacing w:line="276" w:lineRule="auto"/>
        <w:jc w:val="both"/>
        <w:rPr>
          <w:sz w:val="28"/>
          <w:szCs w:val="28"/>
        </w:rPr>
      </w:pPr>
    </w:p>
    <w:p w14:paraId="6648A1AA" w14:textId="77777777" w:rsidR="00DF459D" w:rsidRPr="00795500" w:rsidRDefault="00DF459D" w:rsidP="00DF459D">
      <w:pPr>
        <w:pStyle w:val="ac"/>
        <w:tabs>
          <w:tab w:val="clear" w:pos="4677"/>
          <w:tab w:val="clear" w:pos="9355"/>
          <w:tab w:val="left" w:pos="709"/>
          <w:tab w:val="left" w:pos="1701"/>
        </w:tabs>
        <w:spacing w:line="276" w:lineRule="auto"/>
        <w:jc w:val="both"/>
        <w:rPr>
          <w:iCs/>
          <w:sz w:val="28"/>
          <w:szCs w:val="28"/>
          <w:lang w:val="ru-RU"/>
        </w:rPr>
      </w:pPr>
      <w:r w:rsidRPr="00795500">
        <w:rPr>
          <w:iCs/>
          <w:sz w:val="28"/>
          <w:szCs w:val="28"/>
          <w:lang w:val="ru-RU"/>
        </w:rPr>
        <w:tab/>
        <w:t>При этом, если:</w:t>
      </w:r>
    </w:p>
    <w:p w14:paraId="23854909" w14:textId="2147F654" w:rsidR="00241149" w:rsidRPr="00795500" w:rsidRDefault="00DF459D" w:rsidP="00DF459D">
      <w:pPr>
        <w:pStyle w:val="ac"/>
        <w:tabs>
          <w:tab w:val="clear" w:pos="4677"/>
          <w:tab w:val="clear" w:pos="9355"/>
          <w:tab w:val="left" w:pos="709"/>
          <w:tab w:val="left" w:pos="1134"/>
          <w:tab w:val="left" w:pos="1701"/>
        </w:tabs>
        <w:spacing w:line="276" w:lineRule="auto"/>
        <w:jc w:val="both"/>
        <w:rPr>
          <w:iCs/>
          <w:sz w:val="28"/>
          <w:szCs w:val="28"/>
          <w:lang w:val="ru-RU"/>
        </w:rPr>
      </w:pPr>
      <w:r w:rsidRPr="00795500">
        <w:rPr>
          <w:iCs/>
          <w:sz w:val="28"/>
          <w:szCs w:val="28"/>
          <w:lang w:val="ru-RU"/>
        </w:rPr>
        <w:tab/>
      </w:r>
      <w:r w:rsidRPr="00795500">
        <w:rPr>
          <w:b/>
          <w:bCs/>
          <w:iCs/>
          <w:sz w:val="28"/>
          <w:szCs w:val="28"/>
          <w:lang w:val="ru-RU"/>
        </w:rPr>
        <w:t>н.</w:t>
      </w:r>
      <w:r w:rsidRPr="00795500">
        <w:rPr>
          <w:iCs/>
          <w:sz w:val="28"/>
          <w:szCs w:val="28"/>
          <w:lang w:val="ru-RU"/>
        </w:rPr>
        <w:t xml:space="preserve"> </w:t>
      </w:r>
      <w:r w:rsidRPr="00795500">
        <w:rPr>
          <w:iCs/>
          <w:sz w:val="28"/>
          <w:szCs w:val="28"/>
          <w:lang w:val="ru-RU"/>
        </w:rPr>
        <w:tab/>
      </w:r>
      <w:r w:rsidR="00241149" w:rsidRPr="00795500">
        <w:rPr>
          <w:iCs/>
          <w:sz w:val="28"/>
          <w:szCs w:val="28"/>
        </w:rPr>
        <w:t>при выполнении первой по</w:t>
      </w:r>
      <w:r w:rsidR="00D22A71" w:rsidRPr="00795500">
        <w:rPr>
          <w:iCs/>
          <w:sz w:val="28"/>
          <w:szCs w:val="28"/>
        </w:rPr>
        <w:t>д</w:t>
      </w:r>
      <w:r w:rsidR="00241149" w:rsidRPr="00795500">
        <w:rPr>
          <w:iCs/>
          <w:sz w:val="28"/>
          <w:szCs w:val="28"/>
        </w:rPr>
        <w:t>ачи подающим, ракетка вырывается из его руки и касается сетки, прежде чем мяч коснется поверхности корта, то подающий проигрывает очко, потому что его ракетка коснулась сетки в то время, когда мяч находился в игре</w:t>
      </w:r>
      <w:r w:rsidR="00DD3452" w:rsidRPr="00795500">
        <w:rPr>
          <w:iCs/>
          <w:sz w:val="28"/>
          <w:szCs w:val="28"/>
          <w:lang w:val="ru-RU"/>
        </w:rPr>
        <w:t>;</w:t>
      </w:r>
    </w:p>
    <w:p w14:paraId="4B4F9EC8" w14:textId="4ED64EB8" w:rsidR="004A22BE" w:rsidRPr="00795500" w:rsidRDefault="00DD3452" w:rsidP="00DD3452">
      <w:pPr>
        <w:pStyle w:val="ac"/>
        <w:tabs>
          <w:tab w:val="clear" w:pos="4677"/>
          <w:tab w:val="clear" w:pos="9355"/>
          <w:tab w:val="left" w:pos="709"/>
          <w:tab w:val="left" w:pos="1134"/>
          <w:tab w:val="left" w:pos="1701"/>
        </w:tabs>
        <w:spacing w:line="276" w:lineRule="auto"/>
        <w:jc w:val="both"/>
        <w:rPr>
          <w:iCs/>
          <w:sz w:val="28"/>
          <w:szCs w:val="28"/>
          <w:lang w:val="ru-RU"/>
        </w:rPr>
      </w:pPr>
      <w:r w:rsidRPr="00795500">
        <w:rPr>
          <w:iCs/>
          <w:sz w:val="28"/>
          <w:szCs w:val="28"/>
          <w:lang w:val="ru-RU"/>
        </w:rPr>
        <w:tab/>
      </w:r>
      <w:r w:rsidRPr="00795500">
        <w:rPr>
          <w:b/>
          <w:bCs/>
          <w:iCs/>
          <w:sz w:val="28"/>
          <w:szCs w:val="28"/>
          <w:lang w:val="ru-RU"/>
        </w:rPr>
        <w:t>о.</w:t>
      </w:r>
      <w:r w:rsidRPr="00795500">
        <w:rPr>
          <w:iCs/>
          <w:sz w:val="28"/>
          <w:szCs w:val="28"/>
          <w:lang w:val="ru-RU"/>
        </w:rPr>
        <w:tab/>
      </w:r>
      <w:r w:rsidR="00241149" w:rsidRPr="00795500">
        <w:rPr>
          <w:iCs/>
          <w:sz w:val="28"/>
          <w:szCs w:val="28"/>
        </w:rPr>
        <w:t>после первой подачи ракетка вырывается из руки подающего и касается сетки после того, как мяч коснулся поверхности ко</w:t>
      </w:r>
      <w:r w:rsidR="007E614E" w:rsidRPr="00795500">
        <w:rPr>
          <w:iCs/>
          <w:sz w:val="28"/>
          <w:szCs w:val="28"/>
        </w:rPr>
        <w:t>рта вне надлежащего поля подачи</w:t>
      </w:r>
      <w:r w:rsidR="00241149" w:rsidRPr="00795500">
        <w:rPr>
          <w:iCs/>
          <w:sz w:val="28"/>
          <w:szCs w:val="28"/>
        </w:rPr>
        <w:t>, то это является ошибкой при подаче, потому что ракетка коснулась сетки тогда, когда мяч уже вышел из игры</w:t>
      </w:r>
      <w:r w:rsidRPr="00795500">
        <w:rPr>
          <w:iCs/>
          <w:sz w:val="28"/>
          <w:szCs w:val="28"/>
          <w:lang w:val="ru-RU"/>
        </w:rPr>
        <w:t>;</w:t>
      </w:r>
    </w:p>
    <w:p w14:paraId="488B478E" w14:textId="2C9EEF28" w:rsidR="004A22BE" w:rsidRPr="00795500" w:rsidRDefault="00DD3452" w:rsidP="00DD3452">
      <w:pPr>
        <w:pStyle w:val="ac"/>
        <w:tabs>
          <w:tab w:val="clear" w:pos="4677"/>
          <w:tab w:val="clear" w:pos="9355"/>
          <w:tab w:val="left" w:pos="709"/>
          <w:tab w:val="left" w:pos="1134"/>
          <w:tab w:val="left" w:pos="1701"/>
        </w:tabs>
        <w:spacing w:line="276" w:lineRule="auto"/>
        <w:jc w:val="both"/>
        <w:rPr>
          <w:iCs/>
          <w:sz w:val="28"/>
          <w:szCs w:val="28"/>
          <w:lang w:val="ru-RU"/>
        </w:rPr>
      </w:pPr>
      <w:r w:rsidRPr="00795500">
        <w:rPr>
          <w:iCs/>
          <w:sz w:val="28"/>
          <w:szCs w:val="28"/>
          <w:lang w:val="ru-RU"/>
        </w:rPr>
        <w:tab/>
      </w:r>
      <w:r w:rsidRPr="00795500">
        <w:rPr>
          <w:b/>
          <w:bCs/>
          <w:iCs/>
          <w:sz w:val="28"/>
          <w:szCs w:val="28"/>
          <w:lang w:val="ru-RU"/>
        </w:rPr>
        <w:t>п.</w:t>
      </w:r>
      <w:r w:rsidRPr="00795500">
        <w:rPr>
          <w:iCs/>
          <w:sz w:val="28"/>
          <w:szCs w:val="28"/>
          <w:lang w:val="ru-RU"/>
        </w:rPr>
        <w:tab/>
      </w:r>
      <w:r w:rsidR="00241149" w:rsidRPr="00795500">
        <w:rPr>
          <w:iCs/>
          <w:sz w:val="28"/>
          <w:szCs w:val="28"/>
        </w:rPr>
        <w:t>в парной игре партнер принимающего касается сетки прежде, чем поданный мяч коснется поверхности корта вне надлежащего поля подачи, то принимающая пара проигрывает очко, потому что партнер принимающего коснулся сетки во время нахождения мяча в игре</w:t>
      </w:r>
      <w:r w:rsidRPr="00795500">
        <w:rPr>
          <w:iCs/>
          <w:sz w:val="28"/>
          <w:szCs w:val="28"/>
          <w:lang w:val="ru-RU"/>
        </w:rPr>
        <w:t>;</w:t>
      </w:r>
    </w:p>
    <w:p w14:paraId="2244F7D1" w14:textId="097EA33B" w:rsidR="00241149" w:rsidRPr="00795500" w:rsidRDefault="00DD3452" w:rsidP="00DD3452">
      <w:pPr>
        <w:pStyle w:val="ac"/>
        <w:tabs>
          <w:tab w:val="clear" w:pos="4677"/>
          <w:tab w:val="clear" w:pos="9355"/>
          <w:tab w:val="left" w:pos="709"/>
          <w:tab w:val="left" w:pos="1134"/>
          <w:tab w:val="left" w:pos="1701"/>
        </w:tabs>
        <w:spacing w:line="276" w:lineRule="auto"/>
        <w:jc w:val="both"/>
        <w:rPr>
          <w:iCs/>
          <w:sz w:val="28"/>
          <w:szCs w:val="28"/>
          <w:lang w:val="ru-RU"/>
        </w:rPr>
      </w:pPr>
      <w:r w:rsidRPr="00795500">
        <w:rPr>
          <w:iCs/>
          <w:sz w:val="28"/>
          <w:szCs w:val="28"/>
          <w:lang w:val="ru-RU"/>
        </w:rPr>
        <w:lastRenderedPageBreak/>
        <w:tab/>
      </w:r>
      <w:r w:rsidRPr="00795500">
        <w:rPr>
          <w:b/>
          <w:bCs/>
          <w:iCs/>
          <w:sz w:val="28"/>
          <w:szCs w:val="28"/>
          <w:lang w:val="ru-RU"/>
        </w:rPr>
        <w:t>р.</w:t>
      </w:r>
      <w:r w:rsidRPr="00795500">
        <w:rPr>
          <w:iCs/>
          <w:sz w:val="28"/>
          <w:szCs w:val="28"/>
          <w:lang w:val="ru-RU"/>
        </w:rPr>
        <w:tab/>
      </w:r>
      <w:r w:rsidR="00241149" w:rsidRPr="00795500">
        <w:rPr>
          <w:iCs/>
          <w:sz w:val="28"/>
          <w:szCs w:val="28"/>
        </w:rPr>
        <w:t>после подачи мяч попадает в принимающего (или в его партнера), не коснувшись перед этим поверхности корта, то подающий выигрывает очко, если только эта подача не должна быть переиграна</w:t>
      </w:r>
      <w:r w:rsidRPr="00795500">
        <w:rPr>
          <w:iCs/>
          <w:sz w:val="28"/>
          <w:szCs w:val="28"/>
          <w:lang w:val="ru-RU"/>
        </w:rPr>
        <w:t>;</w:t>
      </w:r>
    </w:p>
    <w:p w14:paraId="4AE3CF9D" w14:textId="753C74ED" w:rsidR="00241149" w:rsidRPr="00795500" w:rsidRDefault="00DD3452" w:rsidP="00DD3452">
      <w:pPr>
        <w:pStyle w:val="ac"/>
        <w:tabs>
          <w:tab w:val="clear" w:pos="4677"/>
          <w:tab w:val="clear" w:pos="9355"/>
          <w:tab w:val="left" w:pos="709"/>
          <w:tab w:val="left" w:pos="1134"/>
          <w:tab w:val="left" w:pos="1701"/>
        </w:tabs>
        <w:spacing w:line="276" w:lineRule="auto"/>
        <w:jc w:val="both"/>
        <w:rPr>
          <w:iCs/>
          <w:sz w:val="28"/>
          <w:szCs w:val="28"/>
          <w:lang w:val="ru-RU"/>
        </w:rPr>
      </w:pPr>
      <w:r w:rsidRPr="00795500">
        <w:rPr>
          <w:iCs/>
          <w:sz w:val="28"/>
          <w:szCs w:val="28"/>
          <w:lang w:val="ru-RU"/>
        </w:rPr>
        <w:tab/>
      </w:r>
      <w:r w:rsidRPr="00795500">
        <w:rPr>
          <w:b/>
          <w:bCs/>
          <w:iCs/>
          <w:sz w:val="28"/>
          <w:szCs w:val="28"/>
          <w:lang w:val="ru-RU"/>
        </w:rPr>
        <w:t>с.</w:t>
      </w:r>
      <w:r w:rsidRPr="00795500">
        <w:rPr>
          <w:iCs/>
          <w:sz w:val="28"/>
          <w:szCs w:val="28"/>
          <w:lang w:val="ru-RU"/>
        </w:rPr>
        <w:tab/>
      </w:r>
      <w:r w:rsidR="00241149" w:rsidRPr="00795500">
        <w:rPr>
          <w:iCs/>
          <w:sz w:val="28"/>
          <w:szCs w:val="28"/>
        </w:rPr>
        <w:t>игрок, находясь вне корта, отбивает мяч или ловит его до приземления, а затем требует, чтобы очко было засчитано в его пользу, потому что мяч безусловно улетал за пределы корта, то такой игрок проигрывает очко, если только ему не удалось выполнить правильный удар, после которого розыгрыш очка продолжается</w:t>
      </w:r>
      <w:r w:rsidRPr="00795500">
        <w:rPr>
          <w:iCs/>
          <w:sz w:val="28"/>
          <w:szCs w:val="28"/>
          <w:lang w:val="ru-RU"/>
        </w:rPr>
        <w:t>;</w:t>
      </w:r>
    </w:p>
    <w:p w14:paraId="20A086D7" w14:textId="14F40C73" w:rsidR="00FC5986" w:rsidRPr="00795500" w:rsidRDefault="00DD3452" w:rsidP="00DD3452">
      <w:pPr>
        <w:pStyle w:val="ac"/>
        <w:tabs>
          <w:tab w:val="clear" w:pos="4677"/>
          <w:tab w:val="clear" w:pos="9355"/>
          <w:tab w:val="left" w:pos="709"/>
          <w:tab w:val="left" w:pos="1134"/>
          <w:tab w:val="left" w:pos="1701"/>
        </w:tabs>
        <w:spacing w:line="276" w:lineRule="auto"/>
        <w:jc w:val="both"/>
        <w:rPr>
          <w:iCs/>
          <w:sz w:val="28"/>
          <w:szCs w:val="28"/>
          <w:lang w:val="ru-RU"/>
        </w:rPr>
      </w:pPr>
      <w:r w:rsidRPr="00795500">
        <w:rPr>
          <w:iCs/>
          <w:sz w:val="28"/>
          <w:szCs w:val="28"/>
          <w:lang w:val="ru-RU"/>
        </w:rPr>
        <w:tab/>
      </w:r>
      <w:r w:rsidRPr="00795500">
        <w:rPr>
          <w:b/>
          <w:bCs/>
          <w:iCs/>
          <w:sz w:val="28"/>
          <w:szCs w:val="28"/>
          <w:lang w:val="ru-RU"/>
        </w:rPr>
        <w:t>т.</w:t>
      </w:r>
      <w:r w:rsidRPr="00795500">
        <w:rPr>
          <w:iCs/>
          <w:sz w:val="28"/>
          <w:szCs w:val="28"/>
          <w:lang w:val="ru-RU"/>
        </w:rPr>
        <w:tab/>
        <w:t xml:space="preserve">игрок до или после своего удара по мячу пересечет линию воображаемого продолжения сетки, не коснувшись при этом поверхности корта на половине соперника, то </w:t>
      </w:r>
      <w:r w:rsidR="00D91148" w:rsidRPr="00795500">
        <w:rPr>
          <w:iCs/>
          <w:sz w:val="28"/>
          <w:szCs w:val="28"/>
        </w:rPr>
        <w:t>розыгрыш</w:t>
      </w:r>
      <w:r w:rsidR="009710D8" w:rsidRPr="00795500">
        <w:rPr>
          <w:iCs/>
          <w:sz w:val="28"/>
          <w:szCs w:val="28"/>
        </w:rPr>
        <w:t xml:space="preserve"> очка продолжается</w:t>
      </w:r>
      <w:r w:rsidRPr="00795500">
        <w:rPr>
          <w:iCs/>
          <w:sz w:val="28"/>
          <w:szCs w:val="28"/>
          <w:lang w:val="ru-RU"/>
        </w:rPr>
        <w:t>;</w:t>
      </w:r>
    </w:p>
    <w:p w14:paraId="4961A08D" w14:textId="515AFDFB" w:rsidR="004A22BE" w:rsidRPr="00795500" w:rsidRDefault="00DD3452" w:rsidP="00DD3452">
      <w:pPr>
        <w:pStyle w:val="ac"/>
        <w:tabs>
          <w:tab w:val="clear" w:pos="4677"/>
          <w:tab w:val="clear" w:pos="9355"/>
          <w:tab w:val="left" w:pos="709"/>
          <w:tab w:val="left" w:pos="1134"/>
          <w:tab w:val="left" w:pos="1701"/>
        </w:tabs>
        <w:spacing w:line="276" w:lineRule="auto"/>
        <w:jc w:val="both"/>
        <w:rPr>
          <w:iCs/>
          <w:sz w:val="28"/>
          <w:szCs w:val="28"/>
        </w:rPr>
      </w:pPr>
      <w:r w:rsidRPr="00795500">
        <w:rPr>
          <w:iCs/>
          <w:sz w:val="28"/>
          <w:szCs w:val="28"/>
          <w:lang w:val="ru-RU"/>
        </w:rPr>
        <w:tab/>
      </w:r>
      <w:r w:rsidRPr="00795500">
        <w:rPr>
          <w:b/>
          <w:bCs/>
          <w:iCs/>
          <w:sz w:val="28"/>
          <w:szCs w:val="28"/>
          <w:lang w:val="ru-RU"/>
        </w:rPr>
        <w:t>у.</w:t>
      </w:r>
      <w:r w:rsidRPr="00795500">
        <w:rPr>
          <w:iCs/>
          <w:sz w:val="28"/>
          <w:szCs w:val="28"/>
          <w:lang w:val="ru-RU"/>
        </w:rPr>
        <w:tab/>
        <w:t>и</w:t>
      </w:r>
      <w:r w:rsidR="00241149" w:rsidRPr="00795500">
        <w:rPr>
          <w:iCs/>
          <w:sz w:val="28"/>
          <w:szCs w:val="28"/>
        </w:rPr>
        <w:t xml:space="preserve">грок </w:t>
      </w:r>
      <w:r w:rsidRPr="00795500">
        <w:rPr>
          <w:iCs/>
          <w:sz w:val="28"/>
          <w:szCs w:val="28"/>
          <w:lang w:val="ru-RU"/>
        </w:rPr>
        <w:t>перепрыгнет</w:t>
      </w:r>
      <w:r w:rsidR="00241149" w:rsidRPr="00795500">
        <w:rPr>
          <w:iCs/>
          <w:sz w:val="28"/>
          <w:szCs w:val="28"/>
        </w:rPr>
        <w:t xml:space="preserve"> через сетку на половину корта соперника во время розыгрыша очка, </w:t>
      </w:r>
      <w:r w:rsidRPr="00795500">
        <w:rPr>
          <w:iCs/>
          <w:sz w:val="28"/>
          <w:szCs w:val="28"/>
          <w:lang w:val="ru-RU"/>
        </w:rPr>
        <w:t xml:space="preserve">то </w:t>
      </w:r>
      <w:r w:rsidR="00241149" w:rsidRPr="00795500">
        <w:rPr>
          <w:iCs/>
          <w:sz w:val="28"/>
          <w:szCs w:val="28"/>
        </w:rPr>
        <w:t xml:space="preserve">в таком случае </w:t>
      </w:r>
      <w:r w:rsidRPr="00795500">
        <w:rPr>
          <w:iCs/>
          <w:sz w:val="28"/>
          <w:szCs w:val="28"/>
          <w:lang w:val="ru-RU"/>
        </w:rPr>
        <w:t xml:space="preserve">этот </w:t>
      </w:r>
      <w:r w:rsidR="00241149" w:rsidRPr="00795500">
        <w:rPr>
          <w:iCs/>
          <w:sz w:val="28"/>
          <w:szCs w:val="28"/>
        </w:rPr>
        <w:t>игрок проигрывает очко.</w:t>
      </w:r>
    </w:p>
    <w:p w14:paraId="41590EC6" w14:textId="77777777" w:rsidR="00241149" w:rsidRPr="00795500" w:rsidRDefault="00241149" w:rsidP="00F54B3A">
      <w:pPr>
        <w:spacing w:line="276" w:lineRule="auto"/>
        <w:ind w:firstLine="567"/>
        <w:jc w:val="both"/>
        <w:rPr>
          <w:i/>
          <w:iCs/>
          <w:sz w:val="28"/>
          <w:szCs w:val="28"/>
        </w:rPr>
      </w:pPr>
    </w:p>
    <w:p w14:paraId="10989BB2" w14:textId="4A14BE42"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25. </w:t>
      </w:r>
      <w:r w:rsidRPr="00795500">
        <w:rPr>
          <w:b/>
          <w:sz w:val="28"/>
          <w:szCs w:val="28"/>
        </w:rPr>
        <w:tab/>
        <w:t>ПРАВИЛЬНЫЙ УДАР</w:t>
      </w:r>
      <w:r w:rsidR="00104772" w:rsidRPr="00795500">
        <w:rPr>
          <w:b/>
          <w:sz w:val="28"/>
          <w:szCs w:val="28"/>
          <w:lang w:val="ru-RU"/>
        </w:rPr>
        <w:t>.</w:t>
      </w:r>
    </w:p>
    <w:p w14:paraId="4999C65E" w14:textId="77777777" w:rsidR="004A22BE" w:rsidRPr="00795500" w:rsidRDefault="004A22BE" w:rsidP="00F54B3A">
      <w:pPr>
        <w:spacing w:line="276" w:lineRule="auto"/>
        <w:ind w:firstLine="567"/>
        <w:jc w:val="both"/>
        <w:rPr>
          <w:b/>
          <w:bCs/>
          <w:sz w:val="28"/>
          <w:szCs w:val="28"/>
        </w:rPr>
      </w:pPr>
    </w:p>
    <w:p w14:paraId="2B5BE1A9" w14:textId="77777777" w:rsidR="004A22BE" w:rsidRPr="00795500" w:rsidRDefault="00F148F3" w:rsidP="00F148F3">
      <w:pPr>
        <w:pStyle w:val="BodyText21"/>
        <w:numPr>
          <w:ilvl w:val="12"/>
          <w:numId w:val="0"/>
        </w:numPr>
        <w:tabs>
          <w:tab w:val="left" w:pos="709"/>
          <w:tab w:val="left" w:pos="900"/>
          <w:tab w:val="left" w:pos="1800"/>
          <w:tab w:val="left" w:pos="2160"/>
        </w:tabs>
        <w:spacing w:line="276" w:lineRule="auto"/>
        <w:rPr>
          <w:sz w:val="28"/>
          <w:szCs w:val="28"/>
        </w:rPr>
      </w:pPr>
      <w:r w:rsidRPr="00795500">
        <w:rPr>
          <w:sz w:val="28"/>
          <w:szCs w:val="28"/>
        </w:rPr>
        <w:tab/>
      </w:r>
      <w:r w:rsidR="004A22BE" w:rsidRPr="00795500">
        <w:rPr>
          <w:sz w:val="28"/>
          <w:szCs w:val="28"/>
        </w:rPr>
        <w:t>Удар считается правильным, если:</w:t>
      </w:r>
    </w:p>
    <w:p w14:paraId="7EECDE3E" w14:textId="4CD5C575"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а.</w:t>
      </w:r>
      <w:r w:rsidR="004A22BE" w:rsidRPr="00795500">
        <w:rPr>
          <w:sz w:val="28"/>
          <w:szCs w:val="28"/>
        </w:rPr>
        <w:t xml:space="preserve"> </w:t>
      </w:r>
      <w:r w:rsidR="004A22BE" w:rsidRPr="00795500">
        <w:rPr>
          <w:sz w:val="28"/>
          <w:szCs w:val="28"/>
        </w:rPr>
        <w:tab/>
        <w:t>мяч косн</w:t>
      </w:r>
      <w:r w:rsidR="00871F18" w:rsidRPr="00795500">
        <w:rPr>
          <w:sz w:val="28"/>
          <w:szCs w:val="28"/>
        </w:rPr>
        <w:t>е</w:t>
      </w:r>
      <w:r w:rsidR="004A22BE" w:rsidRPr="00795500">
        <w:rPr>
          <w:sz w:val="28"/>
          <w:szCs w:val="28"/>
        </w:rPr>
        <w:t xml:space="preserve">тся сетки, </w:t>
      </w:r>
      <w:r w:rsidR="007A1CB5" w:rsidRPr="00795500">
        <w:rPr>
          <w:sz w:val="28"/>
          <w:szCs w:val="28"/>
        </w:rPr>
        <w:t>сеточных столбов (в парной игре) или подпорок (в одиночной игре)</w:t>
      </w:r>
      <w:r w:rsidR="004A22BE" w:rsidRPr="00795500">
        <w:rPr>
          <w:sz w:val="28"/>
          <w:szCs w:val="28"/>
        </w:rPr>
        <w:t>, троса, тесьмы или ремня и, пролетев над ними, приземлится в пределах корта, за исключением случаев, предусмотренных Правилами 2 и 24 (г)</w:t>
      </w:r>
      <w:r w:rsidR="00150F92" w:rsidRPr="00795500">
        <w:rPr>
          <w:sz w:val="28"/>
          <w:szCs w:val="28"/>
        </w:rPr>
        <w:t xml:space="preserve"> Правил игры</w:t>
      </w:r>
      <w:r w:rsidR="004A22BE" w:rsidRPr="00795500">
        <w:rPr>
          <w:sz w:val="28"/>
          <w:szCs w:val="28"/>
        </w:rPr>
        <w:t>; или</w:t>
      </w:r>
    </w:p>
    <w:p w14:paraId="6016E629" w14:textId="2EB04EE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 xml:space="preserve">б. </w:t>
      </w:r>
      <w:r w:rsidR="004A22BE" w:rsidRPr="00795500">
        <w:rPr>
          <w:sz w:val="28"/>
          <w:szCs w:val="28"/>
        </w:rPr>
        <w:tab/>
        <w:t xml:space="preserve">находящийся в игре мяч приземлится в надлежащих пределах корта и отскочит обратно через сетку на сторону </w:t>
      </w:r>
      <w:r w:rsidR="007C4165" w:rsidRPr="00795500">
        <w:rPr>
          <w:sz w:val="28"/>
          <w:szCs w:val="28"/>
        </w:rPr>
        <w:t xml:space="preserve">корта </w:t>
      </w:r>
      <w:r w:rsidR="004A22BE" w:rsidRPr="00795500">
        <w:rPr>
          <w:sz w:val="28"/>
          <w:szCs w:val="28"/>
        </w:rPr>
        <w:t>соперника вследствие вращения или под действием ветра, а игрок протянет над сеткой руку и ударит по мячу так, что тот попад</w:t>
      </w:r>
      <w:r w:rsidR="00871F18" w:rsidRPr="00795500">
        <w:rPr>
          <w:sz w:val="28"/>
          <w:szCs w:val="28"/>
        </w:rPr>
        <w:t>е</w:t>
      </w:r>
      <w:r w:rsidR="004A22BE" w:rsidRPr="00795500">
        <w:rPr>
          <w:sz w:val="28"/>
          <w:szCs w:val="28"/>
        </w:rPr>
        <w:t>т в пределы ко</w:t>
      </w:r>
      <w:r w:rsidR="007056C1" w:rsidRPr="00795500">
        <w:rPr>
          <w:sz w:val="28"/>
          <w:szCs w:val="28"/>
        </w:rPr>
        <w:t>рта, не нарушив при этом Правило</w:t>
      </w:r>
      <w:r w:rsidR="004A22BE" w:rsidRPr="00795500">
        <w:rPr>
          <w:sz w:val="28"/>
          <w:szCs w:val="28"/>
        </w:rPr>
        <w:t xml:space="preserve"> 24</w:t>
      </w:r>
      <w:r w:rsidR="00150F92" w:rsidRPr="00795500">
        <w:rPr>
          <w:sz w:val="28"/>
          <w:szCs w:val="28"/>
        </w:rPr>
        <w:t xml:space="preserve"> Правил игры</w:t>
      </w:r>
      <w:r w:rsidR="004A22BE" w:rsidRPr="00795500">
        <w:rPr>
          <w:sz w:val="28"/>
          <w:szCs w:val="28"/>
        </w:rPr>
        <w:t>; или</w:t>
      </w:r>
    </w:p>
    <w:p w14:paraId="698893A0" w14:textId="7DD62E43"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в</w:t>
      </w:r>
      <w:r w:rsidR="004A22BE" w:rsidRPr="00795500">
        <w:rPr>
          <w:b/>
          <w:sz w:val="28"/>
          <w:szCs w:val="28"/>
        </w:rPr>
        <w:t>.</w:t>
      </w:r>
      <w:r w:rsidR="004A22BE" w:rsidRPr="00795500">
        <w:rPr>
          <w:sz w:val="28"/>
          <w:szCs w:val="28"/>
        </w:rPr>
        <w:t xml:space="preserve"> </w:t>
      </w:r>
      <w:r w:rsidR="004A22BE" w:rsidRPr="00795500">
        <w:rPr>
          <w:sz w:val="28"/>
          <w:szCs w:val="28"/>
        </w:rPr>
        <w:tab/>
        <w:t xml:space="preserve">мяч после удара пролетит с внешней стороны столба выше либо ниже верхнего уровня сетки, </w:t>
      </w:r>
      <w:r w:rsidR="007A1CB5" w:rsidRPr="00795500">
        <w:rPr>
          <w:sz w:val="28"/>
          <w:szCs w:val="28"/>
        </w:rPr>
        <w:t>даже задев сеточный столб (в парной игре) или подпорку (в одиночной игре)</w:t>
      </w:r>
      <w:r w:rsidR="004A22BE" w:rsidRPr="00795500">
        <w:rPr>
          <w:sz w:val="28"/>
          <w:szCs w:val="28"/>
        </w:rPr>
        <w:t>, и приземлится в пределах корта, за исключением случаев, предусмотренных Правилами 2 и 24 (г)</w:t>
      </w:r>
      <w:r w:rsidR="00150F92" w:rsidRPr="00795500">
        <w:rPr>
          <w:sz w:val="28"/>
          <w:szCs w:val="28"/>
        </w:rPr>
        <w:t xml:space="preserve"> Правил игры</w:t>
      </w:r>
      <w:r w:rsidR="004A22BE" w:rsidRPr="00795500">
        <w:rPr>
          <w:sz w:val="28"/>
          <w:szCs w:val="28"/>
        </w:rPr>
        <w:t>; или</w:t>
      </w:r>
    </w:p>
    <w:p w14:paraId="37944E12" w14:textId="77777777"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г.</w:t>
      </w:r>
      <w:r w:rsidR="004A22BE" w:rsidRPr="00795500">
        <w:rPr>
          <w:sz w:val="28"/>
          <w:szCs w:val="28"/>
        </w:rPr>
        <w:t xml:space="preserve"> </w:t>
      </w:r>
      <w:r w:rsidR="004A22BE" w:rsidRPr="00795500">
        <w:rPr>
          <w:sz w:val="28"/>
          <w:szCs w:val="28"/>
        </w:rPr>
        <w:tab/>
        <w:t>мяч пролетит под тросом между столбом и соседней подпоркой, не задев при этом ни троса, ни столба, ни подпорки,</w:t>
      </w:r>
      <w:r w:rsidR="00311706" w:rsidRPr="00795500">
        <w:rPr>
          <w:sz w:val="28"/>
          <w:szCs w:val="28"/>
        </w:rPr>
        <w:t xml:space="preserve"> </w:t>
      </w:r>
      <w:r w:rsidR="00A6489A" w:rsidRPr="00795500">
        <w:rPr>
          <w:sz w:val="28"/>
          <w:szCs w:val="28"/>
        </w:rPr>
        <w:t>ни иной принадлежности корта</w:t>
      </w:r>
      <w:r w:rsidR="006D54A9" w:rsidRPr="00795500">
        <w:rPr>
          <w:sz w:val="28"/>
          <w:szCs w:val="28"/>
        </w:rPr>
        <w:t xml:space="preserve">, </w:t>
      </w:r>
      <w:r w:rsidR="004A22BE" w:rsidRPr="00795500">
        <w:rPr>
          <w:sz w:val="28"/>
          <w:szCs w:val="28"/>
        </w:rPr>
        <w:t>и приземлится в пределах корта; или</w:t>
      </w:r>
    </w:p>
    <w:p w14:paraId="4F83E66C" w14:textId="185B5D7B"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д.</w:t>
      </w:r>
      <w:r w:rsidR="004A22BE" w:rsidRPr="00795500">
        <w:rPr>
          <w:sz w:val="28"/>
          <w:szCs w:val="28"/>
        </w:rPr>
        <w:t xml:space="preserve"> </w:t>
      </w:r>
      <w:r w:rsidR="004A22BE" w:rsidRPr="00795500">
        <w:rPr>
          <w:sz w:val="28"/>
          <w:szCs w:val="28"/>
        </w:rPr>
        <w:tab/>
        <w:t>игрок перенес</w:t>
      </w:r>
      <w:r w:rsidR="00871F18" w:rsidRPr="00795500">
        <w:rPr>
          <w:sz w:val="28"/>
          <w:szCs w:val="28"/>
        </w:rPr>
        <w:t>е</w:t>
      </w:r>
      <w:r w:rsidR="004A22BE" w:rsidRPr="00795500">
        <w:rPr>
          <w:sz w:val="28"/>
          <w:szCs w:val="28"/>
        </w:rPr>
        <w:t xml:space="preserve">т через сетку ракетку на сторону </w:t>
      </w:r>
      <w:r w:rsidR="007C4165" w:rsidRPr="00795500">
        <w:rPr>
          <w:sz w:val="28"/>
          <w:szCs w:val="28"/>
        </w:rPr>
        <w:t xml:space="preserve">корта </w:t>
      </w:r>
      <w:r w:rsidR="004A22BE" w:rsidRPr="00795500">
        <w:rPr>
          <w:sz w:val="28"/>
          <w:szCs w:val="28"/>
        </w:rPr>
        <w:t xml:space="preserve">соперника после выполненного на своей стороне </w:t>
      </w:r>
      <w:r w:rsidR="007C4165" w:rsidRPr="00795500">
        <w:rPr>
          <w:sz w:val="28"/>
          <w:szCs w:val="28"/>
        </w:rPr>
        <w:t xml:space="preserve">корта </w:t>
      </w:r>
      <w:r w:rsidR="004A22BE" w:rsidRPr="00795500">
        <w:rPr>
          <w:sz w:val="28"/>
          <w:szCs w:val="28"/>
        </w:rPr>
        <w:t>удара, в результате которого мяч приземлился в пределах корта; или</w:t>
      </w:r>
    </w:p>
    <w:p w14:paraId="122BADEE" w14:textId="77777777"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е.</w:t>
      </w:r>
      <w:r w:rsidR="004A22BE" w:rsidRPr="00795500">
        <w:rPr>
          <w:sz w:val="28"/>
          <w:szCs w:val="28"/>
        </w:rPr>
        <w:t xml:space="preserve"> </w:t>
      </w:r>
      <w:r w:rsidR="004A22BE" w:rsidRPr="00795500">
        <w:rPr>
          <w:sz w:val="28"/>
          <w:szCs w:val="28"/>
        </w:rPr>
        <w:tab/>
        <w:t>игрок ударит по находящемуся в игре мячу, который попад</w:t>
      </w:r>
      <w:r w:rsidR="00871F18" w:rsidRPr="00795500">
        <w:rPr>
          <w:sz w:val="28"/>
          <w:szCs w:val="28"/>
        </w:rPr>
        <w:t>е</w:t>
      </w:r>
      <w:r w:rsidR="004A22BE" w:rsidRPr="00795500">
        <w:rPr>
          <w:sz w:val="28"/>
          <w:szCs w:val="28"/>
        </w:rPr>
        <w:t>т в другой мяч, лежащий в пределах корта.</w:t>
      </w:r>
    </w:p>
    <w:p w14:paraId="15A294D1" w14:textId="004FA1C8" w:rsidR="004363B1" w:rsidRPr="00795500" w:rsidRDefault="00DD3452" w:rsidP="00DD3452">
      <w:pPr>
        <w:pStyle w:val="af1"/>
        <w:tabs>
          <w:tab w:val="left" w:pos="709"/>
        </w:tabs>
        <w:spacing w:line="276" w:lineRule="auto"/>
        <w:ind w:left="0"/>
        <w:jc w:val="both"/>
        <w:rPr>
          <w:sz w:val="28"/>
          <w:szCs w:val="28"/>
        </w:rPr>
      </w:pPr>
      <w:r w:rsidRPr="00795500">
        <w:rPr>
          <w:sz w:val="28"/>
          <w:szCs w:val="28"/>
        </w:rPr>
        <w:lastRenderedPageBreak/>
        <w:tab/>
      </w:r>
      <w:r w:rsidR="004363B1" w:rsidRPr="00795500">
        <w:rPr>
          <w:sz w:val="28"/>
          <w:szCs w:val="28"/>
        </w:rPr>
        <w:t>Если мяч попадет в подпорку после подачи, это считается ошибкой при подаче. Если мяч попадет в подпорку после любого другого удара, то такой удар являет</w:t>
      </w:r>
      <w:r w:rsidR="00D22A71" w:rsidRPr="00795500">
        <w:rPr>
          <w:sz w:val="28"/>
          <w:szCs w:val="28"/>
        </w:rPr>
        <w:t>с</w:t>
      </w:r>
      <w:r w:rsidR="004363B1" w:rsidRPr="00795500">
        <w:rPr>
          <w:sz w:val="28"/>
          <w:szCs w:val="28"/>
        </w:rPr>
        <w:t>я правильным.</w:t>
      </w:r>
    </w:p>
    <w:p w14:paraId="1933E1C2" w14:textId="12638A81" w:rsidR="004363B1" w:rsidRPr="00795500" w:rsidRDefault="00DD3452" w:rsidP="00DD3452">
      <w:pPr>
        <w:pStyle w:val="af1"/>
        <w:tabs>
          <w:tab w:val="left" w:pos="709"/>
        </w:tabs>
        <w:spacing w:line="276" w:lineRule="auto"/>
        <w:ind w:left="0"/>
        <w:jc w:val="both"/>
        <w:rPr>
          <w:sz w:val="28"/>
          <w:szCs w:val="28"/>
        </w:rPr>
      </w:pPr>
      <w:r w:rsidRPr="00795500">
        <w:rPr>
          <w:sz w:val="28"/>
          <w:szCs w:val="28"/>
        </w:rPr>
        <w:tab/>
      </w:r>
      <w:r w:rsidR="004363B1" w:rsidRPr="00795500">
        <w:rPr>
          <w:sz w:val="28"/>
          <w:szCs w:val="28"/>
        </w:rPr>
        <w:t>Если находящийся в игре мяч попадает в другой мяч, лежащий в пределах корта, то игра продолжается. Если невозможно определить, что отбит именно тот мяч, который находился в игре, то объявляется переигрывание.</w:t>
      </w:r>
    </w:p>
    <w:p w14:paraId="76687C0E" w14:textId="77777777" w:rsidR="00026001" w:rsidRPr="00795500" w:rsidRDefault="00026001" w:rsidP="00026001">
      <w:pPr>
        <w:tabs>
          <w:tab w:val="left" w:pos="426"/>
        </w:tabs>
        <w:spacing w:line="276" w:lineRule="auto"/>
        <w:jc w:val="both"/>
        <w:rPr>
          <w:i/>
          <w:iCs/>
          <w:sz w:val="28"/>
          <w:szCs w:val="28"/>
        </w:rPr>
      </w:pPr>
    </w:p>
    <w:p w14:paraId="216C2836" w14:textId="18D3C3F8"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26. </w:t>
      </w:r>
      <w:r w:rsidRPr="00795500">
        <w:rPr>
          <w:b/>
          <w:sz w:val="28"/>
          <w:szCs w:val="28"/>
        </w:rPr>
        <w:tab/>
        <w:t>ПОМЕХА</w:t>
      </w:r>
      <w:r w:rsidR="00104772" w:rsidRPr="00795500">
        <w:rPr>
          <w:b/>
          <w:sz w:val="28"/>
          <w:szCs w:val="28"/>
          <w:lang w:val="ru-RU"/>
        </w:rPr>
        <w:t>.</w:t>
      </w:r>
    </w:p>
    <w:p w14:paraId="4D4F74A9" w14:textId="77777777" w:rsidR="004A22BE" w:rsidRPr="00795500" w:rsidRDefault="004A22BE" w:rsidP="00F54B3A">
      <w:pPr>
        <w:spacing w:line="276" w:lineRule="auto"/>
        <w:ind w:firstLine="567"/>
        <w:jc w:val="both"/>
        <w:rPr>
          <w:b/>
          <w:bCs/>
          <w:sz w:val="28"/>
          <w:szCs w:val="28"/>
        </w:rPr>
      </w:pPr>
    </w:p>
    <w:p w14:paraId="7C3B5773" w14:textId="51372E11" w:rsidR="004A22BE" w:rsidRPr="00795500" w:rsidRDefault="00F148F3" w:rsidP="00F148F3">
      <w:pPr>
        <w:tabs>
          <w:tab w:val="left" w:pos="709"/>
        </w:tabs>
        <w:spacing w:line="276" w:lineRule="auto"/>
        <w:jc w:val="both"/>
        <w:rPr>
          <w:sz w:val="28"/>
          <w:szCs w:val="28"/>
        </w:rPr>
      </w:pPr>
      <w:r w:rsidRPr="00795500">
        <w:rPr>
          <w:sz w:val="28"/>
          <w:szCs w:val="28"/>
        </w:rPr>
        <w:tab/>
      </w:r>
      <w:r w:rsidR="004A22BE" w:rsidRPr="00795500">
        <w:rPr>
          <w:sz w:val="28"/>
          <w:szCs w:val="28"/>
        </w:rPr>
        <w:t>Если во время розыгрыша очка игроку</w:t>
      </w:r>
      <w:r w:rsidR="00031DA5" w:rsidRPr="00795500">
        <w:rPr>
          <w:sz w:val="28"/>
          <w:szCs w:val="28"/>
        </w:rPr>
        <w:t xml:space="preserve"> (паре)</w:t>
      </w:r>
      <w:r w:rsidR="004A22BE" w:rsidRPr="00795500">
        <w:rPr>
          <w:sz w:val="28"/>
          <w:szCs w:val="28"/>
        </w:rPr>
        <w:t xml:space="preserve"> помешает какое</w:t>
      </w:r>
      <w:r w:rsidR="000E61E5" w:rsidRPr="00795500">
        <w:rPr>
          <w:sz w:val="28"/>
          <w:szCs w:val="28"/>
        </w:rPr>
        <w:t>-</w:t>
      </w:r>
      <w:r w:rsidR="004A22BE" w:rsidRPr="00795500">
        <w:rPr>
          <w:sz w:val="28"/>
          <w:szCs w:val="28"/>
        </w:rPr>
        <w:t xml:space="preserve">либо умышленное действие соперника (соперников), то этот игрок </w:t>
      </w:r>
      <w:r w:rsidR="00031DA5" w:rsidRPr="00795500">
        <w:rPr>
          <w:sz w:val="28"/>
          <w:szCs w:val="28"/>
        </w:rPr>
        <w:t xml:space="preserve">(пара) </w:t>
      </w:r>
      <w:r w:rsidR="004A22BE" w:rsidRPr="00795500">
        <w:rPr>
          <w:sz w:val="28"/>
          <w:szCs w:val="28"/>
        </w:rPr>
        <w:t xml:space="preserve">выигрывает очко. Однако если во время розыгрыша очка игроку </w:t>
      </w:r>
      <w:r w:rsidR="00031DA5" w:rsidRPr="00795500">
        <w:rPr>
          <w:sz w:val="28"/>
          <w:szCs w:val="28"/>
        </w:rPr>
        <w:t xml:space="preserve">(паре) </w:t>
      </w:r>
      <w:r w:rsidR="004A22BE" w:rsidRPr="00795500">
        <w:rPr>
          <w:sz w:val="28"/>
          <w:szCs w:val="28"/>
        </w:rPr>
        <w:t>помешают какие</w:t>
      </w:r>
      <w:r w:rsidR="000E61E5" w:rsidRPr="00795500">
        <w:rPr>
          <w:sz w:val="28"/>
          <w:szCs w:val="28"/>
        </w:rPr>
        <w:t>-</w:t>
      </w:r>
      <w:r w:rsidR="004A22BE" w:rsidRPr="00795500">
        <w:rPr>
          <w:sz w:val="28"/>
          <w:szCs w:val="28"/>
        </w:rPr>
        <w:t>либо неумышленные действия соперника (соперников) или не зависящие от него обстоятельства (кроме постоянных принадлежностей корта) очко должно быть переиграно.</w:t>
      </w:r>
    </w:p>
    <w:p w14:paraId="71019278" w14:textId="687437CA" w:rsidR="004A22BE" w:rsidRPr="00795500" w:rsidRDefault="00D16798" w:rsidP="00D16798">
      <w:pPr>
        <w:pStyle w:val="af1"/>
        <w:tabs>
          <w:tab w:val="left" w:pos="709"/>
        </w:tabs>
        <w:spacing w:line="276" w:lineRule="auto"/>
        <w:ind w:left="0"/>
        <w:jc w:val="both"/>
        <w:rPr>
          <w:sz w:val="28"/>
          <w:szCs w:val="28"/>
        </w:rPr>
      </w:pPr>
      <w:r w:rsidRPr="00795500">
        <w:rPr>
          <w:sz w:val="28"/>
          <w:szCs w:val="28"/>
        </w:rPr>
        <w:tab/>
      </w:r>
      <w:r w:rsidR="00732717" w:rsidRPr="00795500">
        <w:rPr>
          <w:sz w:val="28"/>
          <w:szCs w:val="28"/>
        </w:rPr>
        <w:t>Неумышленный двойной удар не считается помехой (Правило 24 (е)</w:t>
      </w:r>
      <w:r w:rsidR="00150F92" w:rsidRPr="00795500">
        <w:rPr>
          <w:sz w:val="28"/>
          <w:szCs w:val="28"/>
        </w:rPr>
        <w:t xml:space="preserve"> Правил игры</w:t>
      </w:r>
      <w:r w:rsidR="00732717" w:rsidRPr="00795500">
        <w:rPr>
          <w:sz w:val="28"/>
          <w:szCs w:val="28"/>
        </w:rPr>
        <w:t>).</w:t>
      </w:r>
    </w:p>
    <w:p w14:paraId="645D0233" w14:textId="71A27517" w:rsidR="004A22BE" w:rsidRPr="00795500" w:rsidRDefault="00D16798" w:rsidP="00D16798">
      <w:pPr>
        <w:pStyle w:val="af1"/>
        <w:tabs>
          <w:tab w:val="left" w:pos="709"/>
        </w:tabs>
        <w:spacing w:line="276" w:lineRule="auto"/>
        <w:ind w:left="0"/>
        <w:jc w:val="both"/>
        <w:rPr>
          <w:sz w:val="28"/>
          <w:szCs w:val="28"/>
        </w:rPr>
      </w:pPr>
      <w:r w:rsidRPr="00795500">
        <w:rPr>
          <w:sz w:val="28"/>
          <w:szCs w:val="28"/>
        </w:rPr>
        <w:tab/>
      </w:r>
      <w:r w:rsidR="001E4714" w:rsidRPr="00795500">
        <w:rPr>
          <w:sz w:val="28"/>
          <w:szCs w:val="28"/>
        </w:rPr>
        <w:t>Если игрок прекратил играть из-за того, что полагал, что его противнику создана помеха, то он не имеет права требовать переигрывания очка и тем самым проигрывает очко.</w:t>
      </w:r>
    </w:p>
    <w:p w14:paraId="5F2A3B10" w14:textId="1A0A70F9" w:rsidR="004A22BE" w:rsidRPr="00795500" w:rsidRDefault="00D16798" w:rsidP="00D16798">
      <w:pPr>
        <w:pStyle w:val="af1"/>
        <w:tabs>
          <w:tab w:val="left" w:pos="709"/>
        </w:tabs>
        <w:spacing w:line="276" w:lineRule="auto"/>
        <w:ind w:left="0"/>
        <w:jc w:val="both"/>
        <w:rPr>
          <w:sz w:val="28"/>
          <w:szCs w:val="28"/>
        </w:rPr>
      </w:pPr>
      <w:r w:rsidRPr="00795500">
        <w:rPr>
          <w:sz w:val="28"/>
          <w:szCs w:val="28"/>
        </w:rPr>
        <w:tab/>
      </w:r>
      <w:r w:rsidR="001E4714" w:rsidRPr="00795500">
        <w:rPr>
          <w:sz w:val="28"/>
          <w:szCs w:val="28"/>
        </w:rPr>
        <w:t>Если мяч, находящийся в игре, попадает в движущийся над кортом или по поверхности корта объект (например, птицу), очко должно быть переиграно.</w:t>
      </w:r>
      <w:r w:rsidR="002C5C33" w:rsidRPr="00795500">
        <w:rPr>
          <w:sz w:val="28"/>
          <w:szCs w:val="28"/>
        </w:rPr>
        <w:t xml:space="preserve"> </w:t>
      </w:r>
      <w:r w:rsidR="00024C74" w:rsidRPr="00795500">
        <w:rPr>
          <w:sz w:val="28"/>
          <w:szCs w:val="28"/>
        </w:rPr>
        <w:t>Однако, если во время розыгрыша очка игроку помешал лежащий на корте мяч или иной предмет, который лежал на его стороне корта еще до начала этого розыгрыша, то в таком случае очко не переигрывается.</w:t>
      </w:r>
    </w:p>
    <w:p w14:paraId="7228BB29" w14:textId="0ACB1AC6" w:rsidR="002A1D5F" w:rsidRPr="00795500" w:rsidRDefault="00D16798" w:rsidP="00D16798">
      <w:pPr>
        <w:pStyle w:val="af1"/>
        <w:tabs>
          <w:tab w:val="left" w:pos="709"/>
        </w:tabs>
        <w:spacing w:line="276" w:lineRule="auto"/>
        <w:ind w:left="0"/>
        <w:jc w:val="both"/>
        <w:rPr>
          <w:sz w:val="28"/>
          <w:szCs w:val="28"/>
        </w:rPr>
      </w:pPr>
      <w:r w:rsidRPr="00795500">
        <w:rPr>
          <w:sz w:val="28"/>
          <w:szCs w:val="28"/>
        </w:rPr>
        <w:tab/>
      </w:r>
      <w:r w:rsidR="00024C74" w:rsidRPr="00795500">
        <w:rPr>
          <w:sz w:val="28"/>
          <w:szCs w:val="28"/>
        </w:rPr>
        <w:t xml:space="preserve">В парной игре партнеру подающего и партнеру принимающего во время игры разрешается стоять в любом месте на своей стороне </w:t>
      </w:r>
      <w:r w:rsidR="007C4165" w:rsidRPr="00795500">
        <w:rPr>
          <w:sz w:val="28"/>
          <w:szCs w:val="28"/>
        </w:rPr>
        <w:t xml:space="preserve">корта </w:t>
      </w:r>
      <w:r w:rsidR="00024C74" w:rsidRPr="00795500">
        <w:rPr>
          <w:sz w:val="28"/>
          <w:szCs w:val="28"/>
        </w:rPr>
        <w:t>как внутри, так и вне корта. Однако если игрок создает помеху сопернику (соперникам), следует применить правило о помехе.</w:t>
      </w:r>
    </w:p>
    <w:p w14:paraId="1FA118BF" w14:textId="77777777" w:rsidR="00024C74" w:rsidRPr="00795500" w:rsidRDefault="00024C74" w:rsidP="00F54B3A">
      <w:pPr>
        <w:spacing w:line="276" w:lineRule="auto"/>
        <w:ind w:firstLine="567"/>
        <w:jc w:val="both"/>
        <w:rPr>
          <w:i/>
          <w:iCs/>
          <w:sz w:val="28"/>
          <w:szCs w:val="28"/>
        </w:rPr>
      </w:pPr>
    </w:p>
    <w:p w14:paraId="023F0CD1" w14:textId="0F11BA58"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27. </w:t>
      </w:r>
      <w:r w:rsidRPr="00795500">
        <w:rPr>
          <w:b/>
          <w:sz w:val="28"/>
          <w:szCs w:val="28"/>
        </w:rPr>
        <w:tab/>
        <w:t>ИСПРАВЛЕНИЕ ОШИБОК</w:t>
      </w:r>
      <w:r w:rsidR="00104772" w:rsidRPr="00795500">
        <w:rPr>
          <w:b/>
          <w:sz w:val="28"/>
          <w:szCs w:val="28"/>
          <w:lang w:val="ru-RU"/>
        </w:rPr>
        <w:t>.</w:t>
      </w:r>
    </w:p>
    <w:p w14:paraId="47DB4E98" w14:textId="77777777" w:rsidR="004A22BE" w:rsidRPr="00795500" w:rsidRDefault="004A22BE" w:rsidP="00F54B3A">
      <w:pPr>
        <w:spacing w:line="276" w:lineRule="auto"/>
        <w:ind w:firstLine="567"/>
        <w:jc w:val="both"/>
        <w:rPr>
          <w:b/>
          <w:bCs/>
          <w:sz w:val="28"/>
          <w:szCs w:val="28"/>
        </w:rPr>
      </w:pPr>
    </w:p>
    <w:p w14:paraId="4362FE8E" w14:textId="1ADF56BA" w:rsidR="004A22BE" w:rsidRPr="00795500" w:rsidRDefault="00F148F3" w:rsidP="00F148F3">
      <w:pPr>
        <w:tabs>
          <w:tab w:val="left" w:pos="709"/>
        </w:tabs>
        <w:spacing w:line="276" w:lineRule="auto"/>
        <w:jc w:val="both"/>
        <w:rPr>
          <w:sz w:val="28"/>
          <w:szCs w:val="28"/>
        </w:rPr>
      </w:pPr>
      <w:r w:rsidRPr="00795500">
        <w:rPr>
          <w:sz w:val="28"/>
          <w:szCs w:val="28"/>
        </w:rPr>
        <w:tab/>
      </w:r>
      <w:r w:rsidR="007056C1" w:rsidRPr="00795500">
        <w:rPr>
          <w:sz w:val="28"/>
          <w:szCs w:val="28"/>
        </w:rPr>
        <w:t>П</w:t>
      </w:r>
      <w:r w:rsidR="004A22BE" w:rsidRPr="00795500">
        <w:rPr>
          <w:sz w:val="28"/>
          <w:szCs w:val="28"/>
        </w:rPr>
        <w:t>ри обнаружении ошибки по отношению к Правилам игры все сыгранные очки засчитываются. Обнаруженные ошибки должны быть исправлены следующим образом:</w:t>
      </w:r>
    </w:p>
    <w:p w14:paraId="47CC5631"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а.</w:t>
      </w:r>
      <w:r w:rsidR="004A22BE" w:rsidRPr="00795500">
        <w:rPr>
          <w:sz w:val="28"/>
          <w:szCs w:val="28"/>
        </w:rPr>
        <w:t xml:space="preserve"> </w:t>
      </w:r>
      <w:r w:rsidR="004A22BE" w:rsidRPr="00795500">
        <w:rPr>
          <w:sz w:val="28"/>
          <w:szCs w:val="28"/>
        </w:rPr>
        <w:tab/>
        <w:t xml:space="preserve">Если во время розыгрыша обычного гейма или </w:t>
      </w:r>
      <w:r w:rsidR="00B10F43" w:rsidRPr="00795500">
        <w:rPr>
          <w:sz w:val="28"/>
          <w:szCs w:val="28"/>
        </w:rPr>
        <w:t>тай-брейк</w:t>
      </w:r>
      <w:r w:rsidR="004A22BE" w:rsidRPr="00795500">
        <w:rPr>
          <w:sz w:val="28"/>
          <w:szCs w:val="28"/>
        </w:rPr>
        <w:t>а игрок подаст с не</w:t>
      </w:r>
      <w:r w:rsidR="00EB33EC" w:rsidRPr="00795500">
        <w:rPr>
          <w:sz w:val="28"/>
          <w:szCs w:val="28"/>
        </w:rPr>
        <w:t>надлежащей половины корта</w:t>
      </w:r>
      <w:r w:rsidR="004A22BE" w:rsidRPr="00795500">
        <w:rPr>
          <w:sz w:val="28"/>
          <w:szCs w:val="28"/>
        </w:rPr>
        <w:t xml:space="preserve">, то ошибка должна быть исправлена </w:t>
      </w:r>
      <w:r w:rsidR="004A22BE" w:rsidRPr="00795500">
        <w:rPr>
          <w:sz w:val="28"/>
          <w:szCs w:val="28"/>
        </w:rPr>
        <w:lastRenderedPageBreak/>
        <w:t>сразу же после ее обнаружения. Подающий должен подавать с надлежащей по</w:t>
      </w:r>
      <w:r w:rsidR="00EB33EC" w:rsidRPr="00795500">
        <w:rPr>
          <w:sz w:val="28"/>
          <w:szCs w:val="28"/>
        </w:rPr>
        <w:t xml:space="preserve">ловины корта </w:t>
      </w:r>
      <w:r w:rsidR="004A22BE" w:rsidRPr="00795500">
        <w:rPr>
          <w:sz w:val="28"/>
          <w:szCs w:val="28"/>
        </w:rPr>
        <w:t>в соответствии со сч</w:t>
      </w:r>
      <w:r w:rsidR="00871F18" w:rsidRPr="00795500">
        <w:rPr>
          <w:sz w:val="28"/>
          <w:szCs w:val="28"/>
        </w:rPr>
        <w:t>е</w:t>
      </w:r>
      <w:r w:rsidR="004A22BE" w:rsidRPr="00795500">
        <w:rPr>
          <w:sz w:val="28"/>
          <w:szCs w:val="28"/>
        </w:rPr>
        <w:t>том. Ошибка при первой подаче, соверш</w:t>
      </w:r>
      <w:r w:rsidR="00871F18" w:rsidRPr="00795500">
        <w:rPr>
          <w:sz w:val="28"/>
          <w:szCs w:val="28"/>
        </w:rPr>
        <w:t>е</w:t>
      </w:r>
      <w:r w:rsidR="004A22BE" w:rsidRPr="00795500">
        <w:rPr>
          <w:sz w:val="28"/>
          <w:szCs w:val="28"/>
        </w:rPr>
        <w:t>нная до обнаружения неправильной позиции, засчитывается.</w:t>
      </w:r>
    </w:p>
    <w:p w14:paraId="05137005" w14:textId="0BB4187C"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б.</w:t>
      </w:r>
      <w:r w:rsidR="004A22BE" w:rsidRPr="00795500">
        <w:rPr>
          <w:sz w:val="28"/>
          <w:szCs w:val="28"/>
        </w:rPr>
        <w:t xml:space="preserve"> </w:t>
      </w:r>
      <w:r w:rsidR="004A22BE" w:rsidRPr="00795500">
        <w:rPr>
          <w:sz w:val="28"/>
          <w:szCs w:val="28"/>
        </w:rPr>
        <w:tab/>
        <w:t xml:space="preserve">Если во время розыгрыша обычного гейма или </w:t>
      </w:r>
      <w:r w:rsidR="00B10F43" w:rsidRPr="00795500">
        <w:rPr>
          <w:sz w:val="28"/>
          <w:szCs w:val="28"/>
        </w:rPr>
        <w:t>тай-брейк</w:t>
      </w:r>
      <w:r w:rsidR="004A22BE" w:rsidRPr="00795500">
        <w:rPr>
          <w:sz w:val="28"/>
          <w:szCs w:val="28"/>
        </w:rPr>
        <w:t xml:space="preserve">а выяснится, что игроки находятся не на надлежащих сторонах корта, </w:t>
      </w:r>
      <w:r w:rsidR="00EB33EC" w:rsidRPr="00795500">
        <w:rPr>
          <w:sz w:val="28"/>
          <w:szCs w:val="28"/>
        </w:rPr>
        <w:t xml:space="preserve">эта </w:t>
      </w:r>
      <w:r w:rsidR="004A22BE" w:rsidRPr="00795500">
        <w:rPr>
          <w:sz w:val="28"/>
          <w:szCs w:val="28"/>
        </w:rPr>
        <w:t>ошибка должна быть исправлена сразу же после ее обнаружения. Подающий должен подавать с надлежащей стороны корта в соответствии со сч</w:t>
      </w:r>
      <w:r w:rsidR="00871F18" w:rsidRPr="00795500">
        <w:rPr>
          <w:sz w:val="28"/>
          <w:szCs w:val="28"/>
        </w:rPr>
        <w:t>е</w:t>
      </w:r>
      <w:r w:rsidR="004A22BE" w:rsidRPr="00795500">
        <w:rPr>
          <w:sz w:val="28"/>
          <w:szCs w:val="28"/>
        </w:rPr>
        <w:t>том</w:t>
      </w:r>
      <w:r w:rsidR="004F4219" w:rsidRPr="00795500">
        <w:rPr>
          <w:sz w:val="28"/>
          <w:szCs w:val="28"/>
        </w:rPr>
        <w:t xml:space="preserve"> (</w:t>
      </w:r>
      <w:r w:rsidR="004F4219" w:rsidRPr="00795500">
        <w:rPr>
          <w:iCs/>
          <w:sz w:val="28"/>
          <w:szCs w:val="28"/>
        </w:rPr>
        <w:t>с первой подачи</w:t>
      </w:r>
      <w:r w:rsidR="004F4219" w:rsidRPr="00795500">
        <w:rPr>
          <w:sz w:val="28"/>
          <w:szCs w:val="28"/>
        </w:rPr>
        <w:t>)</w:t>
      </w:r>
      <w:r w:rsidR="004A22BE" w:rsidRPr="00795500">
        <w:rPr>
          <w:sz w:val="28"/>
          <w:szCs w:val="28"/>
        </w:rPr>
        <w:t>.</w:t>
      </w:r>
    </w:p>
    <w:p w14:paraId="55BD179A"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в.</w:t>
      </w:r>
      <w:r w:rsidR="004A22BE" w:rsidRPr="00795500">
        <w:rPr>
          <w:sz w:val="28"/>
          <w:szCs w:val="28"/>
        </w:rPr>
        <w:t xml:space="preserve"> </w:t>
      </w:r>
      <w:r w:rsidR="004A22BE" w:rsidRPr="00795500">
        <w:rPr>
          <w:sz w:val="28"/>
          <w:szCs w:val="28"/>
        </w:rPr>
        <w:tab/>
        <w:t>Если во время розыгрыша обычного гейма один из игроков подаст вне очереди, то игрок, которому следовало подавать, должен подавать сразу же после обнаружения ошибки. Однако, если гейм завершится прежде, чем обнаружится ошибка, то такая измен</w:t>
      </w:r>
      <w:r w:rsidR="00871F18" w:rsidRPr="00795500">
        <w:rPr>
          <w:sz w:val="28"/>
          <w:szCs w:val="28"/>
        </w:rPr>
        <w:t>е</w:t>
      </w:r>
      <w:r w:rsidR="004A22BE" w:rsidRPr="00795500">
        <w:rPr>
          <w:sz w:val="28"/>
          <w:szCs w:val="28"/>
        </w:rPr>
        <w:t>нная очер</w:t>
      </w:r>
      <w:r w:rsidR="00871F18" w:rsidRPr="00795500">
        <w:rPr>
          <w:sz w:val="28"/>
          <w:szCs w:val="28"/>
        </w:rPr>
        <w:t>е</w:t>
      </w:r>
      <w:r w:rsidR="004A22BE" w:rsidRPr="00795500">
        <w:rPr>
          <w:sz w:val="28"/>
          <w:szCs w:val="28"/>
        </w:rPr>
        <w:t>дность подачи сохраняется. В этом случае, любая смена мячей, которая должна будет сделана после оговоренного количества геймов, должна быть сделана на один гейм позже, чем было изначально предусмотрено.</w:t>
      </w:r>
    </w:p>
    <w:p w14:paraId="523F5A18" w14:textId="77777777" w:rsidR="004A22BE" w:rsidRPr="00795500" w:rsidRDefault="00342657" w:rsidP="00F148F3">
      <w:pPr>
        <w:tabs>
          <w:tab w:val="left" w:pos="709"/>
          <w:tab w:val="left" w:pos="993"/>
        </w:tabs>
        <w:spacing w:line="276" w:lineRule="auto"/>
        <w:jc w:val="both"/>
        <w:rPr>
          <w:sz w:val="28"/>
          <w:szCs w:val="28"/>
        </w:rPr>
      </w:pPr>
      <w:r w:rsidRPr="00795500">
        <w:rPr>
          <w:sz w:val="28"/>
          <w:szCs w:val="28"/>
        </w:rPr>
        <w:tab/>
      </w:r>
      <w:r w:rsidR="004A22BE" w:rsidRPr="00795500">
        <w:rPr>
          <w:sz w:val="28"/>
          <w:szCs w:val="28"/>
        </w:rPr>
        <w:t>Ошибка при первой подаче, соверш</w:t>
      </w:r>
      <w:r w:rsidR="00871F18" w:rsidRPr="00795500">
        <w:rPr>
          <w:sz w:val="28"/>
          <w:szCs w:val="28"/>
        </w:rPr>
        <w:t>е</w:t>
      </w:r>
      <w:r w:rsidR="004A22BE" w:rsidRPr="00795500">
        <w:rPr>
          <w:sz w:val="28"/>
          <w:szCs w:val="28"/>
        </w:rPr>
        <w:t>нная до обнаружения неправильной очер</w:t>
      </w:r>
      <w:r w:rsidR="00871F18" w:rsidRPr="00795500">
        <w:rPr>
          <w:sz w:val="28"/>
          <w:szCs w:val="28"/>
        </w:rPr>
        <w:t>е</w:t>
      </w:r>
      <w:r w:rsidR="004A22BE" w:rsidRPr="00795500">
        <w:rPr>
          <w:sz w:val="28"/>
          <w:szCs w:val="28"/>
        </w:rPr>
        <w:t>дности, не засчитывается.</w:t>
      </w:r>
    </w:p>
    <w:p w14:paraId="63701AD1" w14:textId="77777777" w:rsidR="004A22BE" w:rsidRPr="00795500" w:rsidRDefault="00F148F3" w:rsidP="00F148F3">
      <w:pPr>
        <w:pStyle w:val="a3"/>
        <w:tabs>
          <w:tab w:val="left" w:pos="709"/>
          <w:tab w:val="left" w:pos="993"/>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A22BE" w:rsidRPr="00795500">
        <w:rPr>
          <w:rFonts w:ascii="Times New Roman" w:hAnsi="Times New Roman" w:cs="Times New Roman"/>
          <w:sz w:val="28"/>
          <w:szCs w:val="28"/>
        </w:rPr>
        <w:t>Если в парной игре один из партнеров подаст вне очереди, то ошибка при первой подаче, соверш</w:t>
      </w:r>
      <w:r w:rsidR="00871F18" w:rsidRPr="00795500">
        <w:rPr>
          <w:rFonts w:ascii="Times New Roman" w:hAnsi="Times New Roman" w:cs="Times New Roman"/>
          <w:sz w:val="28"/>
          <w:szCs w:val="28"/>
        </w:rPr>
        <w:t>е</w:t>
      </w:r>
      <w:r w:rsidR="004A22BE" w:rsidRPr="00795500">
        <w:rPr>
          <w:rFonts w:ascii="Times New Roman" w:hAnsi="Times New Roman" w:cs="Times New Roman"/>
          <w:sz w:val="28"/>
          <w:szCs w:val="28"/>
        </w:rPr>
        <w:t>нная до обнаружения неправильной очер</w:t>
      </w:r>
      <w:r w:rsidR="00871F18" w:rsidRPr="00795500">
        <w:rPr>
          <w:rFonts w:ascii="Times New Roman" w:hAnsi="Times New Roman" w:cs="Times New Roman"/>
          <w:sz w:val="28"/>
          <w:szCs w:val="28"/>
        </w:rPr>
        <w:t>е</w:t>
      </w:r>
      <w:r w:rsidR="004A22BE" w:rsidRPr="00795500">
        <w:rPr>
          <w:rFonts w:ascii="Times New Roman" w:hAnsi="Times New Roman" w:cs="Times New Roman"/>
          <w:sz w:val="28"/>
          <w:szCs w:val="28"/>
        </w:rPr>
        <w:t>дности, засчитывается.</w:t>
      </w:r>
    </w:p>
    <w:p w14:paraId="5EC1A46F"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г.</w:t>
      </w:r>
      <w:r w:rsidR="004A22BE" w:rsidRPr="00795500">
        <w:rPr>
          <w:sz w:val="28"/>
          <w:szCs w:val="28"/>
        </w:rPr>
        <w:t xml:space="preserve"> </w:t>
      </w:r>
      <w:r w:rsidR="004A22BE" w:rsidRPr="00795500">
        <w:rPr>
          <w:sz w:val="28"/>
          <w:szCs w:val="28"/>
        </w:rPr>
        <w:tab/>
        <w:t xml:space="preserve">Если во время розыгрыша </w:t>
      </w:r>
      <w:r w:rsidR="00B10F43" w:rsidRPr="00795500">
        <w:rPr>
          <w:sz w:val="28"/>
          <w:szCs w:val="28"/>
        </w:rPr>
        <w:t>тай-брейк</w:t>
      </w:r>
      <w:r w:rsidR="004A22BE" w:rsidRPr="00795500">
        <w:rPr>
          <w:sz w:val="28"/>
          <w:szCs w:val="28"/>
        </w:rPr>
        <w:t>а один из игроков подаст вне очереди и это обнаружится после ч</w:t>
      </w:r>
      <w:r w:rsidR="00871F18" w:rsidRPr="00795500">
        <w:rPr>
          <w:sz w:val="28"/>
          <w:szCs w:val="28"/>
        </w:rPr>
        <w:t>е</w:t>
      </w:r>
      <w:r w:rsidR="004A22BE" w:rsidRPr="00795500">
        <w:rPr>
          <w:sz w:val="28"/>
          <w:szCs w:val="28"/>
        </w:rPr>
        <w:t>тного количества сыгранных очков, то эта ошибка должна быть сразу же исправлена. Если же ошибка обнаружится после неч</w:t>
      </w:r>
      <w:r w:rsidR="00871F18" w:rsidRPr="00795500">
        <w:rPr>
          <w:sz w:val="28"/>
          <w:szCs w:val="28"/>
        </w:rPr>
        <w:t>е</w:t>
      </w:r>
      <w:r w:rsidR="004A22BE" w:rsidRPr="00795500">
        <w:rPr>
          <w:sz w:val="28"/>
          <w:szCs w:val="28"/>
        </w:rPr>
        <w:t>тного количества сыгранных очков, то такая измен</w:t>
      </w:r>
      <w:r w:rsidR="00871F18" w:rsidRPr="00795500">
        <w:rPr>
          <w:sz w:val="28"/>
          <w:szCs w:val="28"/>
        </w:rPr>
        <w:t>е</w:t>
      </w:r>
      <w:r w:rsidR="004A22BE" w:rsidRPr="00795500">
        <w:rPr>
          <w:sz w:val="28"/>
          <w:szCs w:val="28"/>
        </w:rPr>
        <w:t>нная очередность подачи сохраняется.</w:t>
      </w:r>
    </w:p>
    <w:p w14:paraId="45CE0E5D" w14:textId="77777777" w:rsidR="004A22BE" w:rsidRPr="00795500" w:rsidRDefault="00F148F3" w:rsidP="00F148F3">
      <w:pPr>
        <w:pStyle w:val="a3"/>
        <w:tabs>
          <w:tab w:val="left" w:pos="709"/>
          <w:tab w:val="left" w:pos="993"/>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A22BE" w:rsidRPr="00795500">
        <w:rPr>
          <w:rFonts w:ascii="Times New Roman" w:hAnsi="Times New Roman" w:cs="Times New Roman"/>
          <w:sz w:val="28"/>
          <w:szCs w:val="28"/>
        </w:rPr>
        <w:t>Ошибка при первой подаче, соверш</w:t>
      </w:r>
      <w:r w:rsidR="00871F18" w:rsidRPr="00795500">
        <w:rPr>
          <w:rFonts w:ascii="Times New Roman" w:hAnsi="Times New Roman" w:cs="Times New Roman"/>
          <w:sz w:val="28"/>
          <w:szCs w:val="28"/>
        </w:rPr>
        <w:t>е</w:t>
      </w:r>
      <w:r w:rsidR="004A22BE" w:rsidRPr="00795500">
        <w:rPr>
          <w:rFonts w:ascii="Times New Roman" w:hAnsi="Times New Roman" w:cs="Times New Roman"/>
          <w:sz w:val="28"/>
          <w:szCs w:val="28"/>
        </w:rPr>
        <w:t>нная соперником (соперниками) до обнаружения неправильной очер</w:t>
      </w:r>
      <w:r w:rsidR="00871F18" w:rsidRPr="00795500">
        <w:rPr>
          <w:rFonts w:ascii="Times New Roman" w:hAnsi="Times New Roman" w:cs="Times New Roman"/>
          <w:sz w:val="28"/>
          <w:szCs w:val="28"/>
        </w:rPr>
        <w:t>е</w:t>
      </w:r>
      <w:r w:rsidR="004A22BE" w:rsidRPr="00795500">
        <w:rPr>
          <w:rFonts w:ascii="Times New Roman" w:hAnsi="Times New Roman" w:cs="Times New Roman"/>
          <w:sz w:val="28"/>
          <w:szCs w:val="28"/>
        </w:rPr>
        <w:t>дности, не засчитывается.</w:t>
      </w:r>
    </w:p>
    <w:p w14:paraId="0D09F009" w14:textId="77777777" w:rsidR="004A22BE" w:rsidRPr="00795500" w:rsidRDefault="00F148F3" w:rsidP="00F148F3">
      <w:pPr>
        <w:pStyle w:val="a3"/>
        <w:tabs>
          <w:tab w:val="left" w:pos="709"/>
          <w:tab w:val="left" w:pos="993"/>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A22BE" w:rsidRPr="00795500">
        <w:rPr>
          <w:rFonts w:ascii="Times New Roman" w:hAnsi="Times New Roman" w:cs="Times New Roman"/>
          <w:sz w:val="28"/>
          <w:szCs w:val="28"/>
        </w:rPr>
        <w:t>Если в парной игре один из партнеров подаст вне очереди, то ошибка при первой подаче, соверш</w:t>
      </w:r>
      <w:r w:rsidR="00871F18" w:rsidRPr="00795500">
        <w:rPr>
          <w:rFonts w:ascii="Times New Roman" w:hAnsi="Times New Roman" w:cs="Times New Roman"/>
          <w:sz w:val="28"/>
          <w:szCs w:val="28"/>
        </w:rPr>
        <w:t>е</w:t>
      </w:r>
      <w:r w:rsidR="004A22BE" w:rsidRPr="00795500">
        <w:rPr>
          <w:rFonts w:ascii="Times New Roman" w:hAnsi="Times New Roman" w:cs="Times New Roman"/>
          <w:sz w:val="28"/>
          <w:szCs w:val="28"/>
        </w:rPr>
        <w:t>нная до обнаружения неправильной очер</w:t>
      </w:r>
      <w:r w:rsidR="00871F18" w:rsidRPr="00795500">
        <w:rPr>
          <w:rFonts w:ascii="Times New Roman" w:hAnsi="Times New Roman" w:cs="Times New Roman"/>
          <w:sz w:val="28"/>
          <w:szCs w:val="28"/>
        </w:rPr>
        <w:t>е</w:t>
      </w:r>
      <w:r w:rsidR="004A22BE" w:rsidRPr="00795500">
        <w:rPr>
          <w:rFonts w:ascii="Times New Roman" w:hAnsi="Times New Roman" w:cs="Times New Roman"/>
          <w:sz w:val="28"/>
          <w:szCs w:val="28"/>
        </w:rPr>
        <w:t>дности, засчитывается.</w:t>
      </w:r>
    </w:p>
    <w:p w14:paraId="514A5279" w14:textId="77777777"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д.</w:t>
      </w:r>
      <w:r w:rsidR="004A22BE" w:rsidRPr="00795500">
        <w:rPr>
          <w:sz w:val="28"/>
          <w:szCs w:val="28"/>
        </w:rPr>
        <w:t xml:space="preserve"> </w:t>
      </w:r>
      <w:r w:rsidR="004A22BE" w:rsidRPr="00795500">
        <w:rPr>
          <w:sz w:val="28"/>
          <w:szCs w:val="28"/>
        </w:rPr>
        <w:tab/>
        <w:t xml:space="preserve">Если во время розыгрыша обычного гейма или </w:t>
      </w:r>
      <w:r w:rsidR="00B10F43" w:rsidRPr="00795500">
        <w:rPr>
          <w:sz w:val="28"/>
          <w:szCs w:val="28"/>
        </w:rPr>
        <w:t>тай-брейк</w:t>
      </w:r>
      <w:r w:rsidR="004A22BE" w:rsidRPr="00795500">
        <w:rPr>
          <w:sz w:val="28"/>
          <w:szCs w:val="28"/>
        </w:rPr>
        <w:t>а в парной игре очер</w:t>
      </w:r>
      <w:r w:rsidR="00871F18" w:rsidRPr="00795500">
        <w:rPr>
          <w:sz w:val="28"/>
          <w:szCs w:val="28"/>
        </w:rPr>
        <w:t>е</w:t>
      </w:r>
      <w:r w:rsidR="004A22BE" w:rsidRPr="00795500">
        <w:rPr>
          <w:sz w:val="28"/>
          <w:szCs w:val="28"/>
        </w:rPr>
        <w:t>дность приема подачи будет ошибочно изменена принимающими, то она остается измен</w:t>
      </w:r>
      <w:r w:rsidR="00871F18" w:rsidRPr="00795500">
        <w:rPr>
          <w:sz w:val="28"/>
          <w:szCs w:val="28"/>
        </w:rPr>
        <w:t>е</w:t>
      </w:r>
      <w:r w:rsidR="004A22BE" w:rsidRPr="00795500">
        <w:rPr>
          <w:sz w:val="28"/>
          <w:szCs w:val="28"/>
        </w:rPr>
        <w:t>нной до конца гейма, в котором ошибка обнаружена, но партнеры должны восстановить первоначальную очер</w:t>
      </w:r>
      <w:r w:rsidR="00871F18" w:rsidRPr="00795500">
        <w:rPr>
          <w:sz w:val="28"/>
          <w:szCs w:val="28"/>
        </w:rPr>
        <w:t>е</w:t>
      </w:r>
      <w:r w:rsidR="004A22BE" w:rsidRPr="00795500">
        <w:rPr>
          <w:sz w:val="28"/>
          <w:szCs w:val="28"/>
        </w:rPr>
        <w:t>дность приема в следующем гейме этого сета, когда они станут принимающими.</w:t>
      </w:r>
    </w:p>
    <w:p w14:paraId="2B4AD78E" w14:textId="77777777"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е.</w:t>
      </w:r>
      <w:r w:rsidR="004A22BE" w:rsidRPr="00795500">
        <w:rPr>
          <w:sz w:val="28"/>
          <w:szCs w:val="28"/>
        </w:rPr>
        <w:t xml:space="preserve"> </w:t>
      </w:r>
      <w:r w:rsidR="004A22BE" w:rsidRPr="00795500">
        <w:rPr>
          <w:sz w:val="28"/>
          <w:szCs w:val="28"/>
        </w:rPr>
        <w:tab/>
        <w:t>Если при счете «по шести» ошибочно начн</w:t>
      </w:r>
      <w:r w:rsidR="00871F18" w:rsidRPr="00795500">
        <w:rPr>
          <w:sz w:val="28"/>
          <w:szCs w:val="28"/>
        </w:rPr>
        <w:t>е</w:t>
      </w:r>
      <w:r w:rsidR="004A22BE" w:rsidRPr="00795500">
        <w:rPr>
          <w:sz w:val="28"/>
          <w:szCs w:val="28"/>
        </w:rPr>
        <w:t xml:space="preserve">тся розыгрыш </w:t>
      </w:r>
      <w:r w:rsidR="00B10F43" w:rsidRPr="00795500">
        <w:rPr>
          <w:sz w:val="28"/>
          <w:szCs w:val="28"/>
        </w:rPr>
        <w:t>тай-брейк</w:t>
      </w:r>
      <w:r w:rsidR="004A22BE" w:rsidRPr="00795500">
        <w:rPr>
          <w:sz w:val="28"/>
          <w:szCs w:val="28"/>
        </w:rPr>
        <w:t xml:space="preserve">а, хотя заранее было известно, что будет разыгрываться сет без </w:t>
      </w:r>
      <w:r w:rsidR="00B10F43" w:rsidRPr="00795500">
        <w:rPr>
          <w:sz w:val="28"/>
          <w:szCs w:val="28"/>
        </w:rPr>
        <w:t>тай-брейк</w:t>
      </w:r>
      <w:r w:rsidR="004A22BE" w:rsidRPr="00795500">
        <w:rPr>
          <w:sz w:val="28"/>
          <w:szCs w:val="28"/>
        </w:rPr>
        <w:t xml:space="preserve">а, то если сыграно только одно очко, ошибка должна быть исправлена </w:t>
      </w:r>
      <w:r w:rsidR="004A22BE" w:rsidRPr="00795500">
        <w:rPr>
          <w:sz w:val="28"/>
          <w:szCs w:val="28"/>
        </w:rPr>
        <w:lastRenderedPageBreak/>
        <w:t xml:space="preserve">немедленно. Если же ошибка обнаружится после начала розыгрыша второго очка, розыгрыш </w:t>
      </w:r>
      <w:r w:rsidR="00B10F43" w:rsidRPr="00795500">
        <w:rPr>
          <w:sz w:val="28"/>
          <w:szCs w:val="28"/>
        </w:rPr>
        <w:t>тай-брейк</w:t>
      </w:r>
      <w:r w:rsidR="004A22BE" w:rsidRPr="00795500">
        <w:rPr>
          <w:sz w:val="28"/>
          <w:szCs w:val="28"/>
        </w:rPr>
        <w:t>а в этом сете следует продолжить.</w:t>
      </w:r>
    </w:p>
    <w:p w14:paraId="713C3621" w14:textId="77777777"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ж.</w:t>
      </w:r>
      <w:r w:rsidR="004A22BE" w:rsidRPr="00795500">
        <w:rPr>
          <w:sz w:val="28"/>
          <w:szCs w:val="28"/>
        </w:rPr>
        <w:t xml:space="preserve"> </w:t>
      </w:r>
      <w:r w:rsidR="00CC2D7D" w:rsidRPr="00795500">
        <w:rPr>
          <w:sz w:val="28"/>
          <w:szCs w:val="28"/>
        </w:rPr>
        <w:tab/>
      </w:r>
      <w:r w:rsidR="004A22BE" w:rsidRPr="00795500">
        <w:rPr>
          <w:sz w:val="28"/>
          <w:szCs w:val="28"/>
        </w:rPr>
        <w:t xml:space="preserve">Если при счете «по шести» ошибочно начнется розыгрыш обычного гейма, хотя заранее было известно, что будет разыгрываться сет с </w:t>
      </w:r>
      <w:r w:rsidR="00B10F43" w:rsidRPr="00795500">
        <w:rPr>
          <w:sz w:val="28"/>
          <w:szCs w:val="28"/>
        </w:rPr>
        <w:t>тай-брейк</w:t>
      </w:r>
      <w:r w:rsidR="004A22BE" w:rsidRPr="00795500">
        <w:rPr>
          <w:sz w:val="28"/>
          <w:szCs w:val="28"/>
        </w:rPr>
        <w:t>ом, то если было сыграно только одно очко, ошибка должна быть исправлена немедленно. Если же ошибка обнаружится после начала розыгрыша второго очка, разыгрывается обычный сет до сч</w:t>
      </w:r>
      <w:r w:rsidR="00871F18" w:rsidRPr="00795500">
        <w:rPr>
          <w:sz w:val="28"/>
          <w:szCs w:val="28"/>
        </w:rPr>
        <w:t>е</w:t>
      </w:r>
      <w:r w:rsidR="004A22BE" w:rsidRPr="00795500">
        <w:rPr>
          <w:sz w:val="28"/>
          <w:szCs w:val="28"/>
        </w:rPr>
        <w:t>та «по восьми» (или до сч</w:t>
      </w:r>
      <w:r w:rsidR="00871F18" w:rsidRPr="00795500">
        <w:rPr>
          <w:sz w:val="28"/>
          <w:szCs w:val="28"/>
        </w:rPr>
        <w:t>е</w:t>
      </w:r>
      <w:r w:rsidR="004A22BE" w:rsidRPr="00795500">
        <w:rPr>
          <w:sz w:val="28"/>
          <w:szCs w:val="28"/>
        </w:rPr>
        <w:t>та с другим бόльшим ч</w:t>
      </w:r>
      <w:r w:rsidR="00871F18" w:rsidRPr="00795500">
        <w:rPr>
          <w:sz w:val="28"/>
          <w:szCs w:val="28"/>
        </w:rPr>
        <w:t>е</w:t>
      </w:r>
      <w:r w:rsidR="004A22BE" w:rsidRPr="00795500">
        <w:rPr>
          <w:sz w:val="28"/>
          <w:szCs w:val="28"/>
        </w:rPr>
        <w:t xml:space="preserve">тным количеством равных геймов), после чего должен быть разыгран </w:t>
      </w:r>
      <w:r w:rsidR="00B10F43" w:rsidRPr="00795500">
        <w:rPr>
          <w:sz w:val="28"/>
          <w:szCs w:val="28"/>
        </w:rPr>
        <w:t>тай-брейк</w:t>
      </w:r>
      <w:r w:rsidR="004A22BE" w:rsidRPr="00795500">
        <w:rPr>
          <w:sz w:val="28"/>
          <w:szCs w:val="28"/>
        </w:rPr>
        <w:t>.</w:t>
      </w:r>
    </w:p>
    <w:p w14:paraId="2DF57E22" w14:textId="77777777"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з.</w:t>
      </w:r>
      <w:r w:rsidR="004A22BE" w:rsidRPr="00795500">
        <w:rPr>
          <w:sz w:val="28"/>
          <w:szCs w:val="28"/>
        </w:rPr>
        <w:t xml:space="preserve"> </w:t>
      </w:r>
      <w:r w:rsidR="004A22BE" w:rsidRPr="00795500">
        <w:rPr>
          <w:sz w:val="28"/>
          <w:szCs w:val="28"/>
        </w:rPr>
        <w:tab/>
        <w:t xml:space="preserve">Если ошибочно начат розыгрыш сета без </w:t>
      </w:r>
      <w:r w:rsidR="00B10F43" w:rsidRPr="00795500">
        <w:rPr>
          <w:sz w:val="28"/>
          <w:szCs w:val="28"/>
        </w:rPr>
        <w:t>тай-брейк</w:t>
      </w:r>
      <w:r w:rsidR="004A22BE" w:rsidRPr="00795500">
        <w:rPr>
          <w:sz w:val="28"/>
          <w:szCs w:val="28"/>
        </w:rPr>
        <w:t xml:space="preserve">а или сета с </w:t>
      </w:r>
      <w:r w:rsidR="00B10F43" w:rsidRPr="00795500">
        <w:rPr>
          <w:sz w:val="28"/>
          <w:szCs w:val="28"/>
        </w:rPr>
        <w:t>тай-брейк</w:t>
      </w:r>
      <w:r w:rsidR="004A22BE" w:rsidRPr="00795500">
        <w:rPr>
          <w:sz w:val="28"/>
          <w:szCs w:val="28"/>
        </w:rPr>
        <w:t xml:space="preserve">ом, хотя заранее было известно, что вместо решающего сета разыгрывается </w:t>
      </w:r>
      <w:r w:rsidR="00B10F43" w:rsidRPr="00795500">
        <w:rPr>
          <w:sz w:val="28"/>
          <w:szCs w:val="28"/>
        </w:rPr>
        <w:t>тай-брейк</w:t>
      </w:r>
      <w:r w:rsidR="004A22BE" w:rsidRPr="00795500">
        <w:rPr>
          <w:sz w:val="28"/>
          <w:szCs w:val="28"/>
        </w:rPr>
        <w:t>, то если было сыграно только одно очко, ошибка должна быть исправлена немедленно. Если же ошибка обнаружится после начала розыгрыша второго очка, этот сет продолжается до тех пор, пока игрок или пара не выиграет три гейма (и, следовательно, этот сет), либо до сч</w:t>
      </w:r>
      <w:r w:rsidR="00871F18" w:rsidRPr="00795500">
        <w:rPr>
          <w:sz w:val="28"/>
          <w:szCs w:val="28"/>
        </w:rPr>
        <w:t>е</w:t>
      </w:r>
      <w:r w:rsidR="004A22BE" w:rsidRPr="00795500">
        <w:rPr>
          <w:sz w:val="28"/>
          <w:szCs w:val="28"/>
        </w:rPr>
        <w:t xml:space="preserve">та «по два», когда должен быть разыгран решающий </w:t>
      </w:r>
      <w:r w:rsidR="00B10F43" w:rsidRPr="00795500">
        <w:rPr>
          <w:sz w:val="28"/>
          <w:szCs w:val="28"/>
        </w:rPr>
        <w:t>тай-брейк</w:t>
      </w:r>
      <w:r w:rsidR="004A22BE" w:rsidRPr="00795500">
        <w:rPr>
          <w:sz w:val="28"/>
          <w:szCs w:val="28"/>
        </w:rPr>
        <w:t xml:space="preserve">. Однако, если ошибка обнаружится после начала розыгрыша второго очка в пятом гейме, этот сет в дальнейшем должен быть разыгран как сет с </w:t>
      </w:r>
      <w:r w:rsidR="00B10F43" w:rsidRPr="00795500">
        <w:rPr>
          <w:sz w:val="28"/>
          <w:szCs w:val="28"/>
        </w:rPr>
        <w:t>тай-брейк</w:t>
      </w:r>
      <w:r w:rsidR="004A22BE" w:rsidRPr="00795500">
        <w:rPr>
          <w:sz w:val="28"/>
          <w:szCs w:val="28"/>
        </w:rPr>
        <w:t>ом (Приложение 5</w:t>
      </w:r>
      <w:r w:rsidR="003B3376" w:rsidRPr="00795500">
        <w:rPr>
          <w:sz w:val="28"/>
          <w:szCs w:val="28"/>
        </w:rPr>
        <w:t xml:space="preserve"> к Правилам игры</w:t>
      </w:r>
      <w:r w:rsidR="004A22BE" w:rsidRPr="00795500">
        <w:rPr>
          <w:sz w:val="28"/>
          <w:szCs w:val="28"/>
        </w:rPr>
        <w:t>).</w:t>
      </w:r>
    </w:p>
    <w:p w14:paraId="3DF4B8CA" w14:textId="77777777" w:rsidR="004A22BE" w:rsidRPr="00795500" w:rsidRDefault="00F148F3" w:rsidP="00F148F3">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r>
      <w:r w:rsidR="004A22BE" w:rsidRPr="00795500">
        <w:rPr>
          <w:b/>
          <w:bCs/>
          <w:sz w:val="28"/>
          <w:szCs w:val="28"/>
        </w:rPr>
        <w:t>и.</w:t>
      </w:r>
      <w:r w:rsidR="004A22BE" w:rsidRPr="00795500">
        <w:rPr>
          <w:sz w:val="28"/>
          <w:szCs w:val="28"/>
        </w:rPr>
        <w:t xml:space="preserve"> </w:t>
      </w:r>
      <w:r w:rsidR="004A22BE" w:rsidRPr="00795500">
        <w:rPr>
          <w:sz w:val="28"/>
          <w:szCs w:val="28"/>
        </w:rPr>
        <w:tab/>
        <w:t>Если мячи не были заменены в необходимой последовательности, ошибка должна быть исправлена, когда игрок (или пара), который должен(ны) был(и) подавать новыми мячами, будет подавать в следующий раз в новом гейме. После этого мячи должны меняться с первоначально установленным интервалом по количеству геймов между сменами мячей. В течение гейма смена мячей не проводится.</w:t>
      </w:r>
    </w:p>
    <w:p w14:paraId="7062006F" w14:textId="77777777" w:rsidR="00265F9A" w:rsidRPr="00795500" w:rsidRDefault="00265F9A" w:rsidP="00F54B3A">
      <w:pPr>
        <w:pStyle w:val="BodyText21"/>
        <w:numPr>
          <w:ilvl w:val="12"/>
          <w:numId w:val="0"/>
        </w:numPr>
        <w:tabs>
          <w:tab w:val="left" w:pos="720"/>
          <w:tab w:val="left" w:pos="1800"/>
          <w:tab w:val="left" w:pos="2160"/>
        </w:tabs>
        <w:spacing w:line="276" w:lineRule="auto"/>
        <w:ind w:firstLine="567"/>
        <w:rPr>
          <w:sz w:val="28"/>
          <w:szCs w:val="28"/>
        </w:rPr>
      </w:pPr>
    </w:p>
    <w:p w14:paraId="7AB7A778" w14:textId="36266CC1"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28. </w:t>
      </w:r>
      <w:r w:rsidRPr="00795500">
        <w:rPr>
          <w:b/>
          <w:sz w:val="28"/>
          <w:szCs w:val="28"/>
        </w:rPr>
        <w:tab/>
        <w:t>РОЛЬ СУДЕЙ НА КОРТЕ</w:t>
      </w:r>
      <w:r w:rsidR="00104772" w:rsidRPr="00795500">
        <w:rPr>
          <w:b/>
          <w:sz w:val="28"/>
          <w:szCs w:val="28"/>
          <w:lang w:val="ru-RU"/>
        </w:rPr>
        <w:t>.</w:t>
      </w:r>
    </w:p>
    <w:p w14:paraId="72A09E40" w14:textId="77777777" w:rsidR="0034608B" w:rsidRPr="00795500" w:rsidRDefault="0034608B" w:rsidP="00F54B3A">
      <w:pPr>
        <w:spacing w:line="276" w:lineRule="auto"/>
        <w:ind w:firstLine="567"/>
        <w:jc w:val="both"/>
        <w:rPr>
          <w:sz w:val="28"/>
          <w:szCs w:val="28"/>
        </w:rPr>
      </w:pPr>
    </w:p>
    <w:p w14:paraId="16E4009A" w14:textId="77777777" w:rsidR="004A22BE" w:rsidRPr="00795500" w:rsidRDefault="00F148F3" w:rsidP="00F148F3">
      <w:pPr>
        <w:tabs>
          <w:tab w:val="left" w:pos="709"/>
        </w:tabs>
        <w:spacing w:line="276" w:lineRule="auto"/>
        <w:jc w:val="both"/>
        <w:rPr>
          <w:sz w:val="28"/>
          <w:szCs w:val="28"/>
        </w:rPr>
      </w:pPr>
      <w:r w:rsidRPr="00795500">
        <w:rPr>
          <w:sz w:val="28"/>
          <w:szCs w:val="28"/>
        </w:rPr>
        <w:tab/>
      </w:r>
      <w:r w:rsidR="004A22BE" w:rsidRPr="00795500">
        <w:rPr>
          <w:sz w:val="28"/>
          <w:szCs w:val="28"/>
        </w:rPr>
        <w:t>Роли и обязанности судей, назначенных для судейства матчей, рассмотрены в Приложении 6</w:t>
      </w:r>
      <w:r w:rsidR="003B3376" w:rsidRPr="00795500">
        <w:rPr>
          <w:sz w:val="28"/>
          <w:szCs w:val="28"/>
        </w:rPr>
        <w:t xml:space="preserve"> к Правилам игры</w:t>
      </w:r>
      <w:r w:rsidR="004A22BE" w:rsidRPr="00795500">
        <w:rPr>
          <w:sz w:val="28"/>
          <w:szCs w:val="28"/>
        </w:rPr>
        <w:t>.</w:t>
      </w:r>
    </w:p>
    <w:p w14:paraId="43F7D775" w14:textId="77777777" w:rsidR="004A22BE" w:rsidRPr="00795500" w:rsidRDefault="004A22BE" w:rsidP="00F54B3A">
      <w:pPr>
        <w:spacing w:line="276" w:lineRule="auto"/>
        <w:ind w:firstLine="567"/>
        <w:jc w:val="both"/>
        <w:rPr>
          <w:sz w:val="28"/>
          <w:szCs w:val="28"/>
        </w:rPr>
      </w:pPr>
    </w:p>
    <w:p w14:paraId="1611703C" w14:textId="7B26F716"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29. </w:t>
      </w:r>
      <w:r w:rsidRPr="00795500">
        <w:rPr>
          <w:b/>
          <w:sz w:val="28"/>
          <w:szCs w:val="28"/>
        </w:rPr>
        <w:tab/>
        <w:t>НЕПРЕРЫВНОСТЬ ИГРЫ</w:t>
      </w:r>
      <w:r w:rsidR="00104772" w:rsidRPr="00795500">
        <w:rPr>
          <w:b/>
          <w:sz w:val="28"/>
          <w:szCs w:val="28"/>
          <w:lang w:val="ru-RU"/>
        </w:rPr>
        <w:t>.</w:t>
      </w:r>
    </w:p>
    <w:p w14:paraId="360B6146" w14:textId="77777777" w:rsidR="004A22BE" w:rsidRPr="00795500" w:rsidRDefault="004A22BE" w:rsidP="00F54B3A">
      <w:pPr>
        <w:spacing w:line="276" w:lineRule="auto"/>
        <w:ind w:firstLine="567"/>
        <w:jc w:val="both"/>
        <w:rPr>
          <w:b/>
          <w:bCs/>
          <w:sz w:val="28"/>
          <w:szCs w:val="28"/>
        </w:rPr>
      </w:pPr>
    </w:p>
    <w:p w14:paraId="6D9F8C19" w14:textId="77777777" w:rsidR="004A22BE" w:rsidRPr="00795500" w:rsidRDefault="00F148F3" w:rsidP="00F148F3">
      <w:pPr>
        <w:tabs>
          <w:tab w:val="left" w:pos="709"/>
          <w:tab w:val="left" w:pos="1134"/>
        </w:tabs>
        <w:spacing w:line="276" w:lineRule="auto"/>
        <w:jc w:val="both"/>
        <w:rPr>
          <w:sz w:val="28"/>
          <w:szCs w:val="28"/>
        </w:rPr>
      </w:pPr>
      <w:r w:rsidRPr="00795500">
        <w:rPr>
          <w:sz w:val="28"/>
          <w:szCs w:val="28"/>
        </w:rPr>
        <w:tab/>
      </w:r>
      <w:r w:rsidR="00BD1A9E" w:rsidRPr="00795500">
        <w:rPr>
          <w:sz w:val="28"/>
          <w:szCs w:val="28"/>
        </w:rPr>
        <w:t>И</w:t>
      </w:r>
      <w:r w:rsidR="004A22BE" w:rsidRPr="00795500">
        <w:rPr>
          <w:sz w:val="28"/>
          <w:szCs w:val="28"/>
        </w:rPr>
        <w:t xml:space="preserve">гра должна быть </w:t>
      </w:r>
      <w:r w:rsidR="00BD1A9E" w:rsidRPr="00795500">
        <w:rPr>
          <w:sz w:val="28"/>
          <w:szCs w:val="28"/>
        </w:rPr>
        <w:t xml:space="preserve">в принципе </w:t>
      </w:r>
      <w:r w:rsidR="004A22BE" w:rsidRPr="00795500">
        <w:rPr>
          <w:sz w:val="28"/>
          <w:szCs w:val="28"/>
        </w:rPr>
        <w:t>непрерывной с начала матча (когда мяч после первой подачи введен в игру) и до его окончания.</w:t>
      </w:r>
    </w:p>
    <w:p w14:paraId="1CCE9AD6" w14:textId="293155E4" w:rsidR="004A22BE" w:rsidRPr="00795500" w:rsidRDefault="00F148F3" w:rsidP="00F148F3">
      <w:pPr>
        <w:tabs>
          <w:tab w:val="left" w:pos="709"/>
          <w:tab w:val="left" w:pos="1134"/>
        </w:tabs>
        <w:spacing w:line="276" w:lineRule="auto"/>
        <w:jc w:val="both"/>
        <w:rPr>
          <w:sz w:val="28"/>
          <w:szCs w:val="28"/>
        </w:rPr>
      </w:pPr>
      <w:r w:rsidRPr="00795500">
        <w:rPr>
          <w:b/>
          <w:bCs/>
          <w:sz w:val="28"/>
          <w:szCs w:val="28"/>
        </w:rPr>
        <w:tab/>
      </w:r>
      <w:r w:rsidR="004A22BE" w:rsidRPr="00795500">
        <w:rPr>
          <w:b/>
          <w:bCs/>
          <w:sz w:val="28"/>
          <w:szCs w:val="28"/>
        </w:rPr>
        <w:t>а.</w:t>
      </w:r>
      <w:r w:rsidR="004A22BE" w:rsidRPr="00795500">
        <w:rPr>
          <w:sz w:val="28"/>
          <w:szCs w:val="28"/>
        </w:rPr>
        <w:t xml:space="preserve"> </w:t>
      </w:r>
      <w:r w:rsidR="004A22BE" w:rsidRPr="00795500">
        <w:rPr>
          <w:sz w:val="28"/>
          <w:szCs w:val="28"/>
        </w:rPr>
        <w:tab/>
        <w:t>Между розыгрышами каждого очка разрешен перерыв не более 2</w:t>
      </w:r>
      <w:r w:rsidR="00531FF1" w:rsidRPr="00795500">
        <w:rPr>
          <w:sz w:val="28"/>
          <w:szCs w:val="28"/>
        </w:rPr>
        <w:t>5</w:t>
      </w:r>
      <w:r w:rsidR="004A22BE" w:rsidRPr="00795500">
        <w:rPr>
          <w:sz w:val="28"/>
          <w:szCs w:val="28"/>
        </w:rPr>
        <w:t xml:space="preserve"> секунд. При смене сторон</w:t>
      </w:r>
      <w:r w:rsidR="007C4165" w:rsidRPr="00795500">
        <w:rPr>
          <w:sz w:val="28"/>
          <w:szCs w:val="28"/>
        </w:rPr>
        <w:t xml:space="preserve"> корта</w:t>
      </w:r>
      <w:r w:rsidR="004A22BE" w:rsidRPr="00795500">
        <w:rPr>
          <w:sz w:val="28"/>
          <w:szCs w:val="28"/>
        </w:rPr>
        <w:t xml:space="preserve"> по окончании гейма разрешен перерыв не более 90 секунд. Однако после окончания первого гейма в каждом сете и во </w:t>
      </w:r>
      <w:r w:rsidR="004A22BE" w:rsidRPr="00795500">
        <w:rPr>
          <w:sz w:val="28"/>
          <w:szCs w:val="28"/>
        </w:rPr>
        <w:lastRenderedPageBreak/>
        <w:t xml:space="preserve">время розыгрыша </w:t>
      </w:r>
      <w:r w:rsidR="00B10F43" w:rsidRPr="00795500">
        <w:rPr>
          <w:sz w:val="28"/>
          <w:szCs w:val="28"/>
        </w:rPr>
        <w:t>тай-брейк</w:t>
      </w:r>
      <w:r w:rsidR="004A22BE" w:rsidRPr="00795500">
        <w:rPr>
          <w:sz w:val="28"/>
          <w:szCs w:val="28"/>
        </w:rPr>
        <w:t xml:space="preserve">а игра должна быть непрерывной, и игроки должны меняться сторонами </w:t>
      </w:r>
      <w:r w:rsidR="007C4165" w:rsidRPr="00795500">
        <w:rPr>
          <w:sz w:val="28"/>
          <w:szCs w:val="28"/>
        </w:rPr>
        <w:t xml:space="preserve">корта </w:t>
      </w:r>
      <w:r w:rsidR="004A22BE" w:rsidRPr="00795500">
        <w:rPr>
          <w:sz w:val="28"/>
          <w:szCs w:val="28"/>
        </w:rPr>
        <w:t>без перерыва на отдых.</w:t>
      </w:r>
    </w:p>
    <w:p w14:paraId="3D16D20B" w14:textId="77777777" w:rsidR="004A22BE" w:rsidRPr="00795500" w:rsidRDefault="004A22BE" w:rsidP="00F148F3">
      <w:pPr>
        <w:pStyle w:val="a3"/>
        <w:tabs>
          <w:tab w:val="left" w:pos="709"/>
          <w:tab w:val="left" w:pos="993"/>
          <w:tab w:val="left" w:pos="1134"/>
        </w:tabs>
        <w:spacing w:line="276" w:lineRule="auto"/>
        <w:rPr>
          <w:rFonts w:ascii="Times New Roman" w:hAnsi="Times New Roman" w:cs="Times New Roman"/>
          <w:sz w:val="28"/>
          <w:szCs w:val="28"/>
        </w:rPr>
      </w:pPr>
      <w:r w:rsidRPr="00795500">
        <w:rPr>
          <w:rFonts w:ascii="Times New Roman" w:hAnsi="Times New Roman" w:cs="Times New Roman"/>
          <w:sz w:val="28"/>
          <w:szCs w:val="28"/>
        </w:rPr>
        <w:t>После завершения каждого сета предусматривается перерыв максимальной продолжительностью 120 секунд. Продолжительность перерыва считается с момента окончания розыгрыша очка до удара по мячу при подаче при розыгрыше следующего очка.</w:t>
      </w:r>
    </w:p>
    <w:p w14:paraId="2F84C2B8" w14:textId="7E0CD415" w:rsidR="004A22BE" w:rsidRPr="00795500" w:rsidRDefault="004A22BE" w:rsidP="00F148F3">
      <w:pPr>
        <w:tabs>
          <w:tab w:val="left" w:pos="709"/>
          <w:tab w:val="left" w:pos="993"/>
          <w:tab w:val="left" w:pos="1134"/>
        </w:tabs>
        <w:spacing w:line="276" w:lineRule="auto"/>
        <w:jc w:val="both"/>
        <w:rPr>
          <w:sz w:val="28"/>
          <w:szCs w:val="28"/>
        </w:rPr>
      </w:pPr>
      <w:r w:rsidRPr="00795500">
        <w:rPr>
          <w:sz w:val="28"/>
          <w:szCs w:val="28"/>
        </w:rPr>
        <w:t xml:space="preserve">Организатор </w:t>
      </w:r>
      <w:r w:rsidR="00BB5E31" w:rsidRPr="00795500">
        <w:rPr>
          <w:sz w:val="28"/>
          <w:szCs w:val="28"/>
        </w:rPr>
        <w:t>турнира</w:t>
      </w:r>
      <w:r w:rsidRPr="00795500">
        <w:rPr>
          <w:sz w:val="28"/>
          <w:szCs w:val="28"/>
        </w:rPr>
        <w:t xml:space="preserve"> мо</w:t>
      </w:r>
      <w:r w:rsidR="00AB1EC6" w:rsidRPr="00795500">
        <w:rPr>
          <w:sz w:val="28"/>
          <w:szCs w:val="28"/>
        </w:rPr>
        <w:t>же</w:t>
      </w:r>
      <w:r w:rsidRPr="00795500">
        <w:rPr>
          <w:sz w:val="28"/>
          <w:szCs w:val="28"/>
        </w:rPr>
        <w:t xml:space="preserve">т обратиться в </w:t>
      </w:r>
      <w:r w:rsidR="003A1CE1" w:rsidRPr="00795500">
        <w:rPr>
          <w:sz w:val="28"/>
          <w:szCs w:val="28"/>
        </w:rPr>
        <w:t>МФТ</w:t>
      </w:r>
      <w:r w:rsidRPr="00795500">
        <w:rPr>
          <w:sz w:val="28"/>
          <w:szCs w:val="28"/>
        </w:rPr>
        <w:t xml:space="preserve"> за разрешением продлить установленный перерыв в 90 секунд при смене сторон</w:t>
      </w:r>
      <w:r w:rsidR="007C4165" w:rsidRPr="00795500">
        <w:rPr>
          <w:sz w:val="28"/>
          <w:szCs w:val="28"/>
        </w:rPr>
        <w:t xml:space="preserve"> корта</w:t>
      </w:r>
      <w:r w:rsidRPr="00795500">
        <w:rPr>
          <w:sz w:val="28"/>
          <w:szCs w:val="28"/>
        </w:rPr>
        <w:t xml:space="preserve"> и перерыв в 120 секунд после окончания каждого сета.</w:t>
      </w:r>
    </w:p>
    <w:p w14:paraId="132ED4B4" w14:textId="77777777" w:rsidR="004A22BE" w:rsidRPr="00795500" w:rsidRDefault="00F148F3" w:rsidP="00F148F3">
      <w:pPr>
        <w:tabs>
          <w:tab w:val="left" w:pos="709"/>
          <w:tab w:val="left" w:pos="993"/>
          <w:tab w:val="left" w:pos="1134"/>
        </w:tabs>
        <w:spacing w:line="276" w:lineRule="auto"/>
        <w:jc w:val="both"/>
        <w:rPr>
          <w:sz w:val="28"/>
          <w:szCs w:val="28"/>
        </w:rPr>
      </w:pPr>
      <w:r w:rsidRPr="00795500">
        <w:rPr>
          <w:b/>
          <w:bCs/>
          <w:sz w:val="28"/>
          <w:szCs w:val="28"/>
        </w:rPr>
        <w:tab/>
      </w:r>
      <w:r w:rsidR="004A22BE" w:rsidRPr="00795500">
        <w:rPr>
          <w:b/>
          <w:bCs/>
          <w:sz w:val="28"/>
          <w:szCs w:val="28"/>
        </w:rPr>
        <w:t>б.</w:t>
      </w:r>
      <w:r w:rsidR="004A22BE" w:rsidRPr="00795500">
        <w:rPr>
          <w:sz w:val="28"/>
          <w:szCs w:val="28"/>
        </w:rPr>
        <w:t xml:space="preserve"> </w:t>
      </w:r>
      <w:r w:rsidRPr="00795500">
        <w:rPr>
          <w:sz w:val="28"/>
          <w:szCs w:val="28"/>
        </w:rPr>
        <w:tab/>
      </w:r>
      <w:r w:rsidR="004A22BE" w:rsidRPr="00795500">
        <w:rPr>
          <w:sz w:val="28"/>
          <w:szCs w:val="28"/>
        </w:rPr>
        <w:tab/>
        <w:t>Если по не зависящим от игрока причинам его одежда, обувь или снаряжение (исключая ракетку) выйдут из строя или будут нуждаться в замене, игрок может получить приемлемое дополнительное время для устранения неисправности.</w:t>
      </w:r>
    </w:p>
    <w:p w14:paraId="06A2B84A" w14:textId="77777777" w:rsidR="000603FD" w:rsidRPr="00795500" w:rsidRDefault="00F148F3" w:rsidP="00F148F3">
      <w:pPr>
        <w:tabs>
          <w:tab w:val="left" w:pos="709"/>
          <w:tab w:val="left" w:pos="1134"/>
        </w:tabs>
        <w:spacing w:line="276" w:lineRule="auto"/>
        <w:jc w:val="both"/>
        <w:rPr>
          <w:bCs/>
          <w:iCs/>
          <w:sz w:val="28"/>
          <w:szCs w:val="28"/>
        </w:rPr>
      </w:pPr>
      <w:r w:rsidRPr="00795500">
        <w:rPr>
          <w:b/>
          <w:bCs/>
          <w:sz w:val="28"/>
          <w:szCs w:val="28"/>
        </w:rPr>
        <w:tab/>
      </w:r>
      <w:r w:rsidR="004A22BE" w:rsidRPr="00795500">
        <w:rPr>
          <w:b/>
          <w:bCs/>
          <w:sz w:val="28"/>
          <w:szCs w:val="28"/>
        </w:rPr>
        <w:t>в.</w:t>
      </w:r>
      <w:r w:rsidR="004A22BE" w:rsidRPr="00795500">
        <w:rPr>
          <w:sz w:val="28"/>
          <w:szCs w:val="28"/>
        </w:rPr>
        <w:t xml:space="preserve"> </w:t>
      </w:r>
      <w:r w:rsidR="004A22BE" w:rsidRPr="00795500">
        <w:rPr>
          <w:sz w:val="28"/>
          <w:szCs w:val="28"/>
        </w:rPr>
        <w:tab/>
        <w:t>Игрок не может получить дополнительное время для того, чтобы восстановить свои силы. Однако в случае возможности лечения полученной игроком травмы (или болезни) ему может быть разрешен один тр</w:t>
      </w:r>
      <w:r w:rsidR="00871F18" w:rsidRPr="00795500">
        <w:rPr>
          <w:sz w:val="28"/>
          <w:szCs w:val="28"/>
        </w:rPr>
        <w:t>е</w:t>
      </w:r>
      <w:r w:rsidR="004A22BE" w:rsidRPr="00795500">
        <w:rPr>
          <w:sz w:val="28"/>
          <w:szCs w:val="28"/>
        </w:rPr>
        <w:t>хминутный перерыв для оказания медицинской помощи в связи с этой травмой (или болезнью).</w:t>
      </w:r>
      <w:r w:rsidR="000603FD" w:rsidRPr="00795500">
        <w:rPr>
          <w:sz w:val="28"/>
          <w:szCs w:val="28"/>
        </w:rPr>
        <w:t xml:space="preserve"> </w:t>
      </w:r>
      <w:r w:rsidR="000603FD" w:rsidRPr="00795500">
        <w:rPr>
          <w:bCs/>
          <w:iCs/>
          <w:sz w:val="28"/>
          <w:szCs w:val="28"/>
        </w:rPr>
        <w:t>Разрешается ограниченное количество перерывов для посещения туалета / смены одежды, если это было объявлено до начала турнира.</w:t>
      </w:r>
    </w:p>
    <w:p w14:paraId="2B849985" w14:textId="77777777" w:rsidR="004A22BE" w:rsidRPr="00795500" w:rsidRDefault="00F148F3" w:rsidP="00F148F3">
      <w:pPr>
        <w:tabs>
          <w:tab w:val="left" w:pos="709"/>
          <w:tab w:val="left" w:pos="993"/>
          <w:tab w:val="left" w:pos="1134"/>
        </w:tabs>
        <w:spacing w:line="276" w:lineRule="auto"/>
        <w:jc w:val="both"/>
        <w:rPr>
          <w:sz w:val="28"/>
          <w:szCs w:val="28"/>
        </w:rPr>
      </w:pPr>
      <w:r w:rsidRPr="00795500">
        <w:rPr>
          <w:b/>
          <w:bCs/>
          <w:sz w:val="28"/>
          <w:szCs w:val="28"/>
        </w:rPr>
        <w:tab/>
      </w:r>
      <w:r w:rsidR="004A22BE" w:rsidRPr="00795500">
        <w:rPr>
          <w:b/>
          <w:bCs/>
          <w:sz w:val="28"/>
          <w:szCs w:val="28"/>
        </w:rPr>
        <w:t>г.</w:t>
      </w:r>
      <w:r w:rsidR="004A22BE" w:rsidRPr="00795500">
        <w:rPr>
          <w:sz w:val="28"/>
          <w:szCs w:val="28"/>
        </w:rPr>
        <w:t xml:space="preserve"> </w:t>
      </w:r>
      <w:r w:rsidR="004A22BE" w:rsidRPr="00795500">
        <w:rPr>
          <w:sz w:val="28"/>
          <w:szCs w:val="28"/>
        </w:rPr>
        <w:tab/>
      </w:r>
      <w:r w:rsidRPr="00795500">
        <w:rPr>
          <w:sz w:val="28"/>
          <w:szCs w:val="28"/>
        </w:rPr>
        <w:tab/>
      </w:r>
      <w:r w:rsidR="004A22BE" w:rsidRPr="00795500">
        <w:rPr>
          <w:sz w:val="28"/>
          <w:szCs w:val="28"/>
        </w:rPr>
        <w:t xml:space="preserve">Организатор </w:t>
      </w:r>
      <w:r w:rsidR="00B87223" w:rsidRPr="00795500">
        <w:rPr>
          <w:sz w:val="28"/>
          <w:szCs w:val="28"/>
        </w:rPr>
        <w:t>турнира</w:t>
      </w:r>
      <w:r w:rsidR="004A22BE" w:rsidRPr="00795500">
        <w:rPr>
          <w:sz w:val="28"/>
          <w:szCs w:val="28"/>
        </w:rPr>
        <w:t xml:space="preserve"> мо</w:t>
      </w:r>
      <w:r w:rsidR="00AB1EC6" w:rsidRPr="00795500">
        <w:rPr>
          <w:sz w:val="28"/>
          <w:szCs w:val="28"/>
        </w:rPr>
        <w:t>же</w:t>
      </w:r>
      <w:r w:rsidR="004A22BE" w:rsidRPr="00795500">
        <w:rPr>
          <w:sz w:val="28"/>
          <w:szCs w:val="28"/>
        </w:rPr>
        <w:t xml:space="preserve">т разрешить перерыв для отдыха, не превышающий 10 минут, если об этом будет объявлено до начала </w:t>
      </w:r>
      <w:r w:rsidR="00BB5E31" w:rsidRPr="00795500">
        <w:rPr>
          <w:sz w:val="28"/>
          <w:szCs w:val="28"/>
        </w:rPr>
        <w:t>турнира</w:t>
      </w:r>
      <w:r w:rsidR="004A22BE" w:rsidRPr="00795500">
        <w:rPr>
          <w:sz w:val="28"/>
          <w:szCs w:val="28"/>
        </w:rPr>
        <w:t>. Этот перерыв может быть взят после третьего сета в матче из пяти сетов и после второго сета в матче из трех сетов.</w:t>
      </w:r>
    </w:p>
    <w:p w14:paraId="1902445B" w14:textId="77777777" w:rsidR="004A22BE" w:rsidRPr="00795500" w:rsidRDefault="00F148F3" w:rsidP="00F148F3">
      <w:pPr>
        <w:tabs>
          <w:tab w:val="left" w:pos="709"/>
          <w:tab w:val="left" w:pos="993"/>
          <w:tab w:val="left" w:pos="1134"/>
        </w:tabs>
        <w:spacing w:line="276" w:lineRule="auto"/>
        <w:jc w:val="both"/>
        <w:rPr>
          <w:sz w:val="28"/>
          <w:szCs w:val="28"/>
        </w:rPr>
      </w:pPr>
      <w:r w:rsidRPr="00795500">
        <w:rPr>
          <w:b/>
          <w:bCs/>
          <w:sz w:val="28"/>
          <w:szCs w:val="28"/>
        </w:rPr>
        <w:tab/>
      </w:r>
      <w:r w:rsidR="004A22BE" w:rsidRPr="00795500">
        <w:rPr>
          <w:b/>
          <w:bCs/>
          <w:sz w:val="28"/>
          <w:szCs w:val="28"/>
        </w:rPr>
        <w:t>д.</w:t>
      </w:r>
      <w:r w:rsidR="004A22BE" w:rsidRPr="00795500">
        <w:rPr>
          <w:sz w:val="28"/>
          <w:szCs w:val="28"/>
        </w:rPr>
        <w:t xml:space="preserve"> </w:t>
      </w:r>
      <w:r w:rsidR="004A22BE" w:rsidRPr="00795500">
        <w:rPr>
          <w:sz w:val="28"/>
          <w:szCs w:val="28"/>
        </w:rPr>
        <w:tab/>
      </w:r>
      <w:r w:rsidRPr="00795500">
        <w:rPr>
          <w:sz w:val="28"/>
          <w:szCs w:val="28"/>
        </w:rPr>
        <w:tab/>
      </w:r>
      <w:r w:rsidR="004A22BE" w:rsidRPr="00795500">
        <w:rPr>
          <w:sz w:val="28"/>
          <w:szCs w:val="28"/>
        </w:rPr>
        <w:t xml:space="preserve">Продолжительность разминки не должна превышать пяти минут, если только </w:t>
      </w:r>
      <w:r w:rsidR="000C5212" w:rsidRPr="00795500">
        <w:rPr>
          <w:sz w:val="28"/>
          <w:szCs w:val="28"/>
        </w:rPr>
        <w:t>О</w:t>
      </w:r>
      <w:r w:rsidR="004A22BE" w:rsidRPr="00795500">
        <w:rPr>
          <w:sz w:val="28"/>
          <w:szCs w:val="28"/>
        </w:rPr>
        <w:t xml:space="preserve">рганизатор </w:t>
      </w:r>
      <w:r w:rsidR="00B87223" w:rsidRPr="00795500">
        <w:rPr>
          <w:sz w:val="28"/>
          <w:szCs w:val="28"/>
        </w:rPr>
        <w:t>турнира</w:t>
      </w:r>
      <w:r w:rsidR="004A22BE" w:rsidRPr="00795500">
        <w:rPr>
          <w:sz w:val="28"/>
          <w:szCs w:val="28"/>
        </w:rPr>
        <w:t xml:space="preserve"> не прим</w:t>
      </w:r>
      <w:r w:rsidR="00AB1EC6" w:rsidRPr="00795500">
        <w:rPr>
          <w:sz w:val="28"/>
          <w:szCs w:val="28"/>
        </w:rPr>
        <w:t>е</w:t>
      </w:r>
      <w:r w:rsidR="004A22BE" w:rsidRPr="00795500">
        <w:rPr>
          <w:sz w:val="28"/>
          <w:szCs w:val="28"/>
        </w:rPr>
        <w:t>т другого решения.</w:t>
      </w:r>
    </w:p>
    <w:p w14:paraId="07052404" w14:textId="77777777" w:rsidR="00265F9A" w:rsidRPr="00795500" w:rsidRDefault="00265F9A" w:rsidP="00F54B3A">
      <w:pPr>
        <w:spacing w:line="276" w:lineRule="auto"/>
        <w:ind w:firstLine="567"/>
        <w:jc w:val="both"/>
        <w:rPr>
          <w:szCs w:val="24"/>
        </w:rPr>
      </w:pPr>
    </w:p>
    <w:p w14:paraId="6B434F78" w14:textId="20E1F211"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30. </w:t>
      </w:r>
      <w:r w:rsidRPr="00795500">
        <w:rPr>
          <w:b/>
          <w:sz w:val="28"/>
          <w:szCs w:val="28"/>
        </w:rPr>
        <w:tab/>
        <w:t>ПОДСКАЗКИ ИГРОКУ</w:t>
      </w:r>
      <w:r w:rsidR="00104772" w:rsidRPr="00795500">
        <w:rPr>
          <w:b/>
          <w:sz w:val="28"/>
          <w:szCs w:val="28"/>
          <w:lang w:val="ru-RU"/>
        </w:rPr>
        <w:t>.</w:t>
      </w:r>
    </w:p>
    <w:p w14:paraId="104C9A45" w14:textId="77777777" w:rsidR="004A22BE" w:rsidRPr="00795500" w:rsidRDefault="004A22BE" w:rsidP="00F54B3A">
      <w:pPr>
        <w:spacing w:line="276" w:lineRule="auto"/>
        <w:ind w:firstLine="567"/>
        <w:jc w:val="center"/>
        <w:rPr>
          <w:b/>
          <w:bCs/>
          <w:szCs w:val="24"/>
        </w:rPr>
      </w:pPr>
    </w:p>
    <w:p w14:paraId="65C6FD4A" w14:textId="17A96383" w:rsidR="004A22BE" w:rsidRPr="00795500" w:rsidRDefault="00F148F3" w:rsidP="00F148F3">
      <w:pPr>
        <w:tabs>
          <w:tab w:val="left" w:pos="709"/>
        </w:tabs>
        <w:spacing w:line="276" w:lineRule="auto"/>
        <w:jc w:val="both"/>
        <w:rPr>
          <w:sz w:val="28"/>
          <w:szCs w:val="28"/>
        </w:rPr>
      </w:pPr>
      <w:r w:rsidRPr="00795500">
        <w:rPr>
          <w:sz w:val="28"/>
          <w:szCs w:val="28"/>
        </w:rPr>
        <w:tab/>
      </w:r>
      <w:r w:rsidR="004A22BE" w:rsidRPr="00795500">
        <w:rPr>
          <w:sz w:val="28"/>
          <w:szCs w:val="28"/>
        </w:rPr>
        <w:t>Подсказкой игроку считается передача игроку информации, совета или указаний любым способом и любыми средствами.</w:t>
      </w:r>
      <w:r w:rsidR="00CC2B5C" w:rsidRPr="00795500">
        <w:rPr>
          <w:sz w:val="28"/>
          <w:szCs w:val="28"/>
        </w:rPr>
        <w:t xml:space="preserve"> Во время матча (за исключением командных турниров), не разрешается какими-либо сигналами давать подсказки игроку. В то же время, когда игра приостановлена, и игроки покинули корт, игрок может получать подсказки.</w:t>
      </w:r>
    </w:p>
    <w:p w14:paraId="1DEFF0E1" w14:textId="6FFF13FF" w:rsidR="004A22BE" w:rsidRPr="00795500" w:rsidRDefault="00F148F3" w:rsidP="00F148F3">
      <w:pPr>
        <w:tabs>
          <w:tab w:val="left" w:pos="709"/>
        </w:tabs>
        <w:spacing w:line="276" w:lineRule="auto"/>
        <w:jc w:val="both"/>
        <w:rPr>
          <w:strike/>
          <w:sz w:val="28"/>
          <w:szCs w:val="28"/>
        </w:rPr>
      </w:pPr>
      <w:r w:rsidRPr="00795500">
        <w:rPr>
          <w:sz w:val="28"/>
          <w:szCs w:val="28"/>
        </w:rPr>
        <w:tab/>
      </w:r>
      <w:r w:rsidR="004A22BE" w:rsidRPr="00795500">
        <w:rPr>
          <w:sz w:val="28"/>
          <w:szCs w:val="28"/>
        </w:rPr>
        <w:t xml:space="preserve">В командных </w:t>
      </w:r>
      <w:r w:rsidR="00BB5E31" w:rsidRPr="00795500">
        <w:rPr>
          <w:sz w:val="28"/>
          <w:szCs w:val="28"/>
        </w:rPr>
        <w:t>турнира</w:t>
      </w:r>
      <w:r w:rsidR="004A22BE" w:rsidRPr="00795500">
        <w:rPr>
          <w:sz w:val="28"/>
          <w:szCs w:val="28"/>
        </w:rPr>
        <w:t xml:space="preserve">х, когда капитан находится на корте, он имеет право подсказывать игроку (игрокам) только после окончания сета или во время смены сторон </w:t>
      </w:r>
      <w:r w:rsidR="007C4165" w:rsidRPr="00795500">
        <w:rPr>
          <w:sz w:val="28"/>
          <w:szCs w:val="28"/>
        </w:rPr>
        <w:t xml:space="preserve">корта </w:t>
      </w:r>
      <w:r w:rsidR="004A22BE" w:rsidRPr="00795500">
        <w:rPr>
          <w:sz w:val="28"/>
          <w:szCs w:val="28"/>
        </w:rPr>
        <w:t>по окончании гейма, но не при смене сторон</w:t>
      </w:r>
      <w:r w:rsidR="007C4165" w:rsidRPr="00795500">
        <w:rPr>
          <w:sz w:val="28"/>
          <w:szCs w:val="28"/>
        </w:rPr>
        <w:t xml:space="preserve"> корта</w:t>
      </w:r>
      <w:r w:rsidR="004A22BE" w:rsidRPr="00795500">
        <w:rPr>
          <w:sz w:val="28"/>
          <w:szCs w:val="28"/>
        </w:rPr>
        <w:t xml:space="preserve"> после первого гейма каждого сета или во время </w:t>
      </w:r>
      <w:r w:rsidR="00B10F43" w:rsidRPr="00795500">
        <w:rPr>
          <w:sz w:val="28"/>
          <w:szCs w:val="28"/>
        </w:rPr>
        <w:t>тай-брейк</w:t>
      </w:r>
      <w:r w:rsidR="004A22BE" w:rsidRPr="00795500">
        <w:rPr>
          <w:sz w:val="28"/>
          <w:szCs w:val="28"/>
        </w:rPr>
        <w:t>а.</w:t>
      </w:r>
      <w:r w:rsidR="0034608B" w:rsidRPr="00795500">
        <w:rPr>
          <w:sz w:val="28"/>
          <w:szCs w:val="28"/>
        </w:rPr>
        <w:t xml:space="preserve"> </w:t>
      </w:r>
    </w:p>
    <w:p w14:paraId="19A3B988" w14:textId="074E80B3" w:rsidR="004431B2" w:rsidRPr="00795500" w:rsidRDefault="004431B2" w:rsidP="004431B2">
      <w:pPr>
        <w:pStyle w:val="BodyText21"/>
        <w:tabs>
          <w:tab w:val="left" w:pos="720"/>
          <w:tab w:val="left" w:pos="1800"/>
          <w:tab w:val="left" w:pos="2160"/>
        </w:tabs>
        <w:spacing w:line="276" w:lineRule="auto"/>
        <w:ind w:firstLine="0"/>
        <w:rPr>
          <w:bCs/>
          <w:iCs/>
          <w:sz w:val="28"/>
          <w:szCs w:val="28"/>
        </w:rPr>
      </w:pPr>
      <w:r w:rsidRPr="00795500">
        <w:rPr>
          <w:bCs/>
          <w:iCs/>
          <w:sz w:val="28"/>
          <w:szCs w:val="28"/>
        </w:rPr>
        <w:lastRenderedPageBreak/>
        <w:tab/>
        <w:t>В некомандных турнирах во время матча на корте</w:t>
      </w:r>
      <w:r w:rsidR="00651E2E" w:rsidRPr="00795500">
        <w:rPr>
          <w:bCs/>
          <w:iCs/>
          <w:sz w:val="28"/>
          <w:szCs w:val="28"/>
        </w:rPr>
        <w:t xml:space="preserve"> </w:t>
      </w:r>
      <w:r w:rsidRPr="00795500">
        <w:rPr>
          <w:bCs/>
          <w:iCs/>
          <w:sz w:val="28"/>
          <w:szCs w:val="28"/>
        </w:rPr>
        <w:t>могут находиться только игроки этого матча. Исключение составляют персонал и судьи турнира.</w:t>
      </w:r>
    </w:p>
    <w:p w14:paraId="7D8272C0" w14:textId="3715CE7A" w:rsidR="00AA0B0E" w:rsidRPr="00795500" w:rsidRDefault="00CC2B5C" w:rsidP="00CC2B5C">
      <w:pPr>
        <w:pStyle w:val="af1"/>
        <w:tabs>
          <w:tab w:val="left" w:pos="709"/>
          <w:tab w:val="left" w:pos="1276"/>
        </w:tabs>
        <w:spacing w:line="276" w:lineRule="auto"/>
        <w:ind w:left="0"/>
        <w:jc w:val="both"/>
        <w:rPr>
          <w:sz w:val="28"/>
          <w:szCs w:val="28"/>
        </w:rPr>
      </w:pPr>
      <w:r w:rsidRPr="00795500">
        <w:rPr>
          <w:sz w:val="28"/>
          <w:szCs w:val="28"/>
        </w:rPr>
        <w:tab/>
      </w:r>
      <w:r w:rsidR="00AA0B0E" w:rsidRPr="00795500">
        <w:rPr>
          <w:sz w:val="28"/>
          <w:szCs w:val="28"/>
        </w:rPr>
        <w:t>ОСФ может обратиться в МФТ с тем, чтобы подсказки на корте во время матча были разрешены. В турнирах, где это будет разрешено, порядок подсказок игрокам определяется ОСФ.</w:t>
      </w:r>
    </w:p>
    <w:p w14:paraId="124E8B1E" w14:textId="77777777" w:rsidR="00026001" w:rsidRPr="00795500" w:rsidRDefault="00026001" w:rsidP="00F54B3A">
      <w:pPr>
        <w:spacing w:line="276" w:lineRule="auto"/>
        <w:ind w:firstLine="567"/>
        <w:jc w:val="both"/>
        <w:rPr>
          <w:i/>
          <w:iCs/>
          <w:sz w:val="22"/>
          <w:szCs w:val="22"/>
        </w:rPr>
      </w:pPr>
    </w:p>
    <w:p w14:paraId="6A3BB9B0" w14:textId="17103F62" w:rsidR="004A22BE" w:rsidRPr="00795500" w:rsidRDefault="004A22BE" w:rsidP="00F54B3A">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31. </w:t>
      </w:r>
      <w:r w:rsidRPr="00795500">
        <w:rPr>
          <w:b/>
          <w:sz w:val="28"/>
          <w:szCs w:val="28"/>
        </w:rPr>
        <w:tab/>
        <w:t>ТЕХНИЧЕСКИЕ СРЕДСТВА АНАЛИЗА ДЕЙСТВИЙ ИГРОКА</w:t>
      </w:r>
      <w:r w:rsidR="00104772" w:rsidRPr="00795500">
        <w:rPr>
          <w:b/>
          <w:sz w:val="28"/>
          <w:szCs w:val="28"/>
          <w:lang w:val="ru-RU"/>
        </w:rPr>
        <w:t>.</w:t>
      </w:r>
    </w:p>
    <w:p w14:paraId="104F9332" w14:textId="77777777" w:rsidR="00026001" w:rsidRPr="00795500" w:rsidRDefault="00026001" w:rsidP="00F54B3A">
      <w:pPr>
        <w:pStyle w:val="ac"/>
        <w:tabs>
          <w:tab w:val="clear" w:pos="4677"/>
          <w:tab w:val="clear" w:pos="9355"/>
          <w:tab w:val="left" w:pos="851"/>
        </w:tabs>
        <w:spacing w:line="276" w:lineRule="auto"/>
        <w:ind w:firstLine="360"/>
        <w:jc w:val="both"/>
        <w:rPr>
          <w:b/>
          <w:szCs w:val="24"/>
        </w:rPr>
      </w:pPr>
    </w:p>
    <w:p w14:paraId="57CE9B1C" w14:textId="77777777" w:rsidR="00E62656" w:rsidRPr="00795500" w:rsidRDefault="00F148F3" w:rsidP="00890079">
      <w:pPr>
        <w:pStyle w:val="BodyText21"/>
        <w:tabs>
          <w:tab w:val="left" w:pos="709"/>
          <w:tab w:val="left" w:pos="1800"/>
          <w:tab w:val="left" w:pos="2160"/>
        </w:tabs>
        <w:spacing w:line="276" w:lineRule="auto"/>
        <w:ind w:firstLine="0"/>
        <w:rPr>
          <w:bCs/>
          <w:szCs w:val="24"/>
        </w:rPr>
      </w:pPr>
      <w:r w:rsidRPr="00795500">
        <w:rPr>
          <w:bCs/>
          <w:sz w:val="28"/>
          <w:szCs w:val="28"/>
        </w:rPr>
        <w:tab/>
      </w:r>
      <w:r w:rsidR="004A22BE" w:rsidRPr="00795500">
        <w:rPr>
          <w:bCs/>
          <w:sz w:val="28"/>
          <w:szCs w:val="28"/>
        </w:rPr>
        <w:t>Технические средства анализа действий игрока</w:t>
      </w:r>
      <w:r w:rsidR="006B1EC2" w:rsidRPr="00795500">
        <w:rPr>
          <w:bCs/>
          <w:sz w:val="28"/>
          <w:szCs w:val="28"/>
        </w:rPr>
        <w:t>,</w:t>
      </w:r>
      <w:r w:rsidR="004A22BE" w:rsidRPr="00795500">
        <w:rPr>
          <w:sz w:val="28"/>
          <w:szCs w:val="28"/>
        </w:rPr>
        <w:t xml:space="preserve"> одобренные для игры в соответствии с настоящими Правилами</w:t>
      </w:r>
      <w:r w:rsidR="00444963" w:rsidRPr="00795500">
        <w:rPr>
          <w:sz w:val="28"/>
          <w:szCs w:val="28"/>
        </w:rPr>
        <w:t xml:space="preserve"> игры</w:t>
      </w:r>
      <w:r w:rsidR="004A22BE" w:rsidRPr="00795500">
        <w:rPr>
          <w:sz w:val="28"/>
          <w:szCs w:val="28"/>
        </w:rPr>
        <w:t>, должны удовлетворять требованиям, изложенным в Приложении 3</w:t>
      </w:r>
      <w:r w:rsidR="004125FF" w:rsidRPr="00795500">
        <w:rPr>
          <w:sz w:val="28"/>
          <w:szCs w:val="28"/>
        </w:rPr>
        <w:t xml:space="preserve"> к Правилам игры</w:t>
      </w:r>
      <w:r w:rsidR="004A22BE" w:rsidRPr="00795500">
        <w:rPr>
          <w:sz w:val="28"/>
          <w:szCs w:val="28"/>
        </w:rPr>
        <w:t>.</w:t>
      </w:r>
      <w:r w:rsidR="00E62656" w:rsidRPr="00795500">
        <w:rPr>
          <w:bCs/>
          <w:szCs w:val="24"/>
        </w:rPr>
        <w:br w:type="page"/>
      </w:r>
    </w:p>
    <w:p w14:paraId="2C2178FC" w14:textId="77777777" w:rsidR="004A22BE" w:rsidRPr="00795500" w:rsidRDefault="004A22BE" w:rsidP="00F148F3">
      <w:pPr>
        <w:pStyle w:val="BodyText21"/>
        <w:numPr>
          <w:ilvl w:val="12"/>
          <w:numId w:val="0"/>
        </w:numPr>
        <w:tabs>
          <w:tab w:val="left" w:pos="720"/>
          <w:tab w:val="left" w:pos="1800"/>
          <w:tab w:val="left" w:pos="2160"/>
        </w:tabs>
        <w:spacing w:line="276" w:lineRule="auto"/>
        <w:ind w:right="-2"/>
        <w:jc w:val="right"/>
        <w:rPr>
          <w:bCs/>
          <w:sz w:val="28"/>
          <w:szCs w:val="28"/>
        </w:rPr>
      </w:pPr>
      <w:r w:rsidRPr="00795500">
        <w:rPr>
          <w:bCs/>
          <w:sz w:val="28"/>
          <w:szCs w:val="28"/>
        </w:rPr>
        <w:lastRenderedPageBreak/>
        <w:t>Приложение 1</w:t>
      </w:r>
    </w:p>
    <w:p w14:paraId="1B2B2009" w14:textId="77777777" w:rsidR="004A22BE" w:rsidRPr="00795500" w:rsidRDefault="003B3376" w:rsidP="00F148F3">
      <w:pPr>
        <w:pStyle w:val="BodyText21"/>
        <w:numPr>
          <w:ilvl w:val="12"/>
          <w:numId w:val="0"/>
        </w:numPr>
        <w:tabs>
          <w:tab w:val="left" w:pos="720"/>
          <w:tab w:val="left" w:pos="1800"/>
          <w:tab w:val="left" w:pos="2160"/>
        </w:tabs>
        <w:spacing w:line="276" w:lineRule="auto"/>
        <w:ind w:right="-2"/>
        <w:jc w:val="right"/>
        <w:rPr>
          <w:bCs/>
          <w:sz w:val="28"/>
          <w:szCs w:val="28"/>
        </w:rPr>
      </w:pPr>
      <w:r w:rsidRPr="00795500">
        <w:rPr>
          <w:bCs/>
          <w:sz w:val="28"/>
          <w:szCs w:val="28"/>
        </w:rPr>
        <w:t>к Правилам игры</w:t>
      </w:r>
    </w:p>
    <w:p w14:paraId="6078AD7E" w14:textId="77777777" w:rsidR="004A22BE" w:rsidRPr="00795500" w:rsidRDefault="004A22BE" w:rsidP="00F148F3">
      <w:pPr>
        <w:pStyle w:val="BodyText21"/>
        <w:numPr>
          <w:ilvl w:val="12"/>
          <w:numId w:val="0"/>
        </w:numPr>
        <w:tabs>
          <w:tab w:val="left" w:pos="720"/>
          <w:tab w:val="left" w:pos="1800"/>
          <w:tab w:val="left" w:pos="2160"/>
        </w:tabs>
        <w:spacing w:line="276" w:lineRule="auto"/>
        <w:ind w:right="360" w:firstLine="540"/>
        <w:jc w:val="center"/>
        <w:rPr>
          <w:b/>
          <w:sz w:val="28"/>
          <w:szCs w:val="28"/>
        </w:rPr>
      </w:pPr>
    </w:p>
    <w:p w14:paraId="10A4ABC5" w14:textId="77777777" w:rsidR="004A22BE" w:rsidRPr="00795500" w:rsidRDefault="004A22BE" w:rsidP="00F148F3">
      <w:pPr>
        <w:pStyle w:val="BodyText21"/>
        <w:numPr>
          <w:ilvl w:val="12"/>
          <w:numId w:val="0"/>
        </w:numPr>
        <w:tabs>
          <w:tab w:val="left" w:pos="720"/>
          <w:tab w:val="left" w:pos="1800"/>
          <w:tab w:val="left" w:pos="2160"/>
        </w:tabs>
        <w:spacing w:line="276" w:lineRule="auto"/>
        <w:ind w:right="360"/>
        <w:jc w:val="center"/>
        <w:rPr>
          <w:b/>
          <w:sz w:val="28"/>
          <w:szCs w:val="28"/>
        </w:rPr>
      </w:pPr>
      <w:r w:rsidRPr="00795500">
        <w:rPr>
          <w:b/>
          <w:sz w:val="28"/>
          <w:szCs w:val="28"/>
        </w:rPr>
        <w:t>МЯЧ</w:t>
      </w:r>
    </w:p>
    <w:p w14:paraId="185E54C0" w14:textId="77777777" w:rsidR="004A22BE" w:rsidRPr="00795500" w:rsidRDefault="004A22BE" w:rsidP="00F148F3">
      <w:pPr>
        <w:pStyle w:val="BodyText21"/>
        <w:numPr>
          <w:ilvl w:val="12"/>
          <w:numId w:val="0"/>
        </w:numPr>
        <w:tabs>
          <w:tab w:val="left" w:pos="720"/>
          <w:tab w:val="left" w:pos="1800"/>
          <w:tab w:val="left" w:pos="2160"/>
        </w:tabs>
        <w:spacing w:line="276" w:lineRule="auto"/>
        <w:ind w:right="360" w:firstLine="540"/>
        <w:jc w:val="center"/>
        <w:rPr>
          <w:b/>
          <w:sz w:val="28"/>
          <w:szCs w:val="28"/>
        </w:rPr>
      </w:pPr>
    </w:p>
    <w:p w14:paraId="75E5F55B" w14:textId="171BF8CF" w:rsidR="004A22BE" w:rsidRPr="00795500" w:rsidRDefault="00F148F3" w:rsidP="005332AD">
      <w:pPr>
        <w:pStyle w:val="BodyText21"/>
        <w:numPr>
          <w:ilvl w:val="12"/>
          <w:numId w:val="0"/>
        </w:numPr>
        <w:tabs>
          <w:tab w:val="left" w:pos="720"/>
          <w:tab w:val="left" w:pos="1800"/>
          <w:tab w:val="left" w:pos="2160"/>
        </w:tabs>
        <w:spacing w:line="276" w:lineRule="auto"/>
        <w:rPr>
          <w:bCs/>
          <w:sz w:val="28"/>
          <w:szCs w:val="28"/>
        </w:rPr>
      </w:pPr>
      <w:r w:rsidRPr="00795500">
        <w:rPr>
          <w:bCs/>
          <w:sz w:val="28"/>
          <w:szCs w:val="28"/>
        </w:rPr>
        <w:tab/>
      </w:r>
      <w:r w:rsidR="004A22BE" w:rsidRPr="00795500">
        <w:rPr>
          <w:bCs/>
          <w:sz w:val="28"/>
          <w:szCs w:val="28"/>
        </w:rPr>
        <w:t xml:space="preserve">Для всех измерений, приведенных в </w:t>
      </w:r>
      <w:r w:rsidR="00EE4AEE" w:rsidRPr="00795500">
        <w:rPr>
          <w:bCs/>
          <w:sz w:val="28"/>
          <w:szCs w:val="28"/>
        </w:rPr>
        <w:t xml:space="preserve">настоящем </w:t>
      </w:r>
      <w:r w:rsidR="004A22BE" w:rsidRPr="00795500">
        <w:rPr>
          <w:bCs/>
          <w:sz w:val="28"/>
          <w:szCs w:val="28"/>
        </w:rPr>
        <w:t xml:space="preserve">Приложении, приоритет имеют единицы </w:t>
      </w:r>
      <w:r w:rsidR="001C77DC" w:rsidRPr="00795500">
        <w:rPr>
          <w:bCs/>
          <w:sz w:val="28"/>
          <w:szCs w:val="28"/>
        </w:rPr>
        <w:t>М</w:t>
      </w:r>
      <w:r w:rsidR="00A026C6" w:rsidRPr="00795500">
        <w:rPr>
          <w:bCs/>
          <w:sz w:val="28"/>
          <w:szCs w:val="28"/>
        </w:rPr>
        <w:t>еждународной системы единиц (</w:t>
      </w:r>
      <w:r w:rsidR="00F13DB0" w:rsidRPr="00795500">
        <w:rPr>
          <w:bCs/>
          <w:sz w:val="28"/>
          <w:szCs w:val="28"/>
        </w:rPr>
        <w:t>СИ</w:t>
      </w:r>
      <w:r w:rsidR="00A026C6" w:rsidRPr="00795500">
        <w:rPr>
          <w:bCs/>
          <w:sz w:val="28"/>
          <w:szCs w:val="28"/>
        </w:rPr>
        <w:t>)</w:t>
      </w:r>
      <w:r w:rsidR="004A22BE" w:rsidRPr="00795500">
        <w:rPr>
          <w:bCs/>
          <w:sz w:val="28"/>
          <w:szCs w:val="28"/>
        </w:rPr>
        <w:t>.</w:t>
      </w:r>
    </w:p>
    <w:p w14:paraId="12029953" w14:textId="77777777" w:rsidR="004A22BE" w:rsidRPr="00795500" w:rsidRDefault="00F148F3" w:rsidP="005332AD">
      <w:pPr>
        <w:pStyle w:val="BodyText21"/>
        <w:tabs>
          <w:tab w:val="left" w:pos="720"/>
          <w:tab w:val="left" w:pos="1134"/>
          <w:tab w:val="left" w:pos="1800"/>
          <w:tab w:val="left" w:pos="2160"/>
        </w:tabs>
        <w:spacing w:line="276" w:lineRule="auto"/>
        <w:ind w:firstLine="0"/>
        <w:rPr>
          <w:sz w:val="28"/>
          <w:szCs w:val="28"/>
        </w:rPr>
      </w:pPr>
      <w:r w:rsidRPr="00795500">
        <w:rPr>
          <w:b/>
          <w:sz w:val="28"/>
          <w:szCs w:val="28"/>
        </w:rPr>
        <w:tab/>
      </w:r>
      <w:r w:rsidR="004A22BE" w:rsidRPr="00795500">
        <w:rPr>
          <w:b/>
          <w:sz w:val="28"/>
          <w:szCs w:val="28"/>
        </w:rPr>
        <w:t>а.</w:t>
      </w:r>
      <w:r w:rsidR="004A22BE" w:rsidRPr="00795500">
        <w:rPr>
          <w:sz w:val="28"/>
          <w:szCs w:val="28"/>
        </w:rPr>
        <w:t xml:space="preserve"> </w:t>
      </w:r>
      <w:r w:rsidR="004A22BE" w:rsidRPr="00795500">
        <w:rPr>
          <w:sz w:val="28"/>
          <w:szCs w:val="28"/>
        </w:rPr>
        <w:tab/>
        <w:t>У м</w:t>
      </w:r>
      <w:r w:rsidR="004A22BE" w:rsidRPr="00795500">
        <w:rPr>
          <w:bCs/>
          <w:sz w:val="28"/>
          <w:szCs w:val="28"/>
        </w:rPr>
        <w:t>яча должна быть</w:t>
      </w:r>
      <w:r w:rsidR="004A22BE" w:rsidRPr="00795500">
        <w:rPr>
          <w:sz w:val="28"/>
          <w:szCs w:val="28"/>
        </w:rPr>
        <w:t xml:space="preserve"> однородная наружная поверхность, состоящая из тканевой оболочки (за исключением «красных» мячей из поролона Типа 3). Любые швы должны быть гладкими.</w:t>
      </w:r>
    </w:p>
    <w:p w14:paraId="08C0C2F9" w14:textId="77777777" w:rsidR="004A22BE" w:rsidRPr="00795500" w:rsidRDefault="00F148F3" w:rsidP="005332AD">
      <w:pPr>
        <w:pStyle w:val="BodyText21"/>
        <w:tabs>
          <w:tab w:val="left" w:pos="720"/>
          <w:tab w:val="left" w:pos="1134"/>
          <w:tab w:val="left" w:pos="1365"/>
          <w:tab w:val="left" w:pos="1800"/>
          <w:tab w:val="left" w:pos="2160"/>
        </w:tabs>
        <w:spacing w:line="276" w:lineRule="auto"/>
        <w:ind w:firstLine="0"/>
        <w:rPr>
          <w:sz w:val="28"/>
          <w:szCs w:val="28"/>
        </w:rPr>
      </w:pPr>
      <w:r w:rsidRPr="00795500">
        <w:rPr>
          <w:bCs/>
          <w:sz w:val="28"/>
          <w:szCs w:val="28"/>
        </w:rPr>
        <w:tab/>
      </w:r>
      <w:r w:rsidR="004A22BE" w:rsidRPr="00795500">
        <w:rPr>
          <w:b/>
          <w:bCs/>
          <w:sz w:val="28"/>
          <w:szCs w:val="28"/>
        </w:rPr>
        <w:t>б.</w:t>
      </w:r>
      <w:r w:rsidR="00265F9A" w:rsidRPr="00795500">
        <w:rPr>
          <w:sz w:val="28"/>
          <w:szCs w:val="28"/>
        </w:rPr>
        <w:t xml:space="preserve"> </w:t>
      </w:r>
      <w:r w:rsidR="004A22BE" w:rsidRPr="00795500">
        <w:rPr>
          <w:sz w:val="28"/>
          <w:szCs w:val="28"/>
        </w:rPr>
        <w:tab/>
        <w:t>Мяч должен отвечать требованиям, приведенным в таблице</w:t>
      </w:r>
      <w:r w:rsidR="005126BE" w:rsidRPr="00795500">
        <w:rPr>
          <w:sz w:val="28"/>
          <w:szCs w:val="28"/>
        </w:rPr>
        <w:t xml:space="preserve"> 1</w:t>
      </w:r>
      <w:r w:rsidR="004A22BE" w:rsidRPr="00795500">
        <w:rPr>
          <w:sz w:val="28"/>
          <w:szCs w:val="28"/>
        </w:rPr>
        <w:t xml:space="preserve">, либо в таблице </w:t>
      </w:r>
      <w:r w:rsidR="005126BE" w:rsidRPr="00795500">
        <w:rPr>
          <w:sz w:val="28"/>
          <w:szCs w:val="28"/>
        </w:rPr>
        <w:t>3</w:t>
      </w:r>
      <w:r w:rsidR="004A22BE" w:rsidRPr="00795500">
        <w:rPr>
          <w:sz w:val="28"/>
          <w:szCs w:val="28"/>
        </w:rPr>
        <w:t xml:space="preserve">. </w:t>
      </w:r>
    </w:p>
    <w:p w14:paraId="66047850" w14:textId="77777777" w:rsidR="005126BE" w:rsidRPr="00795500" w:rsidRDefault="005126BE" w:rsidP="005126BE">
      <w:pPr>
        <w:pStyle w:val="BodyText21"/>
        <w:tabs>
          <w:tab w:val="left" w:pos="720"/>
          <w:tab w:val="left" w:pos="1134"/>
          <w:tab w:val="left" w:pos="1365"/>
          <w:tab w:val="left" w:pos="1800"/>
          <w:tab w:val="left" w:pos="2160"/>
        </w:tabs>
        <w:spacing w:line="276" w:lineRule="auto"/>
        <w:ind w:firstLine="0"/>
        <w:jc w:val="right"/>
        <w:rPr>
          <w:sz w:val="28"/>
          <w:szCs w:val="28"/>
        </w:rPr>
      </w:pPr>
      <w:r w:rsidRPr="00795500">
        <w:rPr>
          <w:sz w:val="28"/>
          <w:szCs w:val="28"/>
        </w:rPr>
        <w:t>Таблица 1</w:t>
      </w:r>
    </w:p>
    <w:p w14:paraId="54887532" w14:textId="77777777" w:rsidR="0006307A" w:rsidRPr="00795500" w:rsidRDefault="0006307A" w:rsidP="004A22BE">
      <w:pPr>
        <w:pStyle w:val="BodyText21"/>
        <w:tabs>
          <w:tab w:val="left" w:pos="993"/>
          <w:tab w:val="left" w:pos="1365"/>
          <w:tab w:val="left" w:pos="1800"/>
          <w:tab w:val="left" w:pos="2160"/>
        </w:tabs>
        <w:spacing w:line="240" w:lineRule="auto"/>
        <w:ind w:firstLine="567"/>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6"/>
        <w:gridCol w:w="1775"/>
        <w:gridCol w:w="1742"/>
        <w:gridCol w:w="2019"/>
        <w:gridCol w:w="1694"/>
      </w:tblGrid>
      <w:tr w:rsidR="007B5A4A" w:rsidRPr="00795500" w14:paraId="60E220F8" w14:textId="77777777" w:rsidTr="007B5A4A">
        <w:tc>
          <w:tcPr>
            <w:tcW w:w="2006" w:type="dxa"/>
            <w:vAlign w:val="center"/>
          </w:tcPr>
          <w:p w14:paraId="1204DABB" w14:textId="4F1646A2" w:rsidR="007B5A4A" w:rsidRPr="00795500" w:rsidRDefault="007B5A4A" w:rsidP="007B5A4A">
            <w:pPr>
              <w:pStyle w:val="BodyText21"/>
              <w:tabs>
                <w:tab w:val="left" w:pos="1800"/>
                <w:tab w:val="left" w:pos="2160"/>
              </w:tabs>
              <w:spacing w:line="240" w:lineRule="auto"/>
              <w:ind w:firstLine="0"/>
              <w:jc w:val="center"/>
              <w:rPr>
                <w:iCs/>
                <w:szCs w:val="24"/>
              </w:rPr>
            </w:pPr>
            <w:r w:rsidRPr="00795500">
              <w:rPr>
                <w:rFonts w:eastAsia="Calibri"/>
                <w:szCs w:val="24"/>
                <w:lang w:eastAsia="en-US"/>
              </w:rPr>
              <w:t>Характеристики</w:t>
            </w:r>
          </w:p>
        </w:tc>
        <w:tc>
          <w:tcPr>
            <w:tcW w:w="1775" w:type="dxa"/>
            <w:vAlign w:val="center"/>
          </w:tcPr>
          <w:p w14:paraId="5F47EA0F"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Тип 1</w:t>
            </w:r>
          </w:p>
          <w:p w14:paraId="64EB2F24"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(«быстрый»)</w:t>
            </w:r>
          </w:p>
        </w:tc>
        <w:tc>
          <w:tcPr>
            <w:tcW w:w="1742" w:type="dxa"/>
            <w:vAlign w:val="center"/>
          </w:tcPr>
          <w:p w14:paraId="2D7C7549"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Тип 2</w:t>
            </w:r>
          </w:p>
          <w:p w14:paraId="1AAC3901"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(«средний»)</w:t>
            </w:r>
            <w:r w:rsidRPr="00795500">
              <w:rPr>
                <w:bCs/>
                <w:iCs/>
                <w:szCs w:val="24"/>
                <w:vertAlign w:val="superscript"/>
              </w:rPr>
              <w:t xml:space="preserve"> 1</w:t>
            </w:r>
          </w:p>
        </w:tc>
        <w:tc>
          <w:tcPr>
            <w:tcW w:w="2019" w:type="dxa"/>
            <w:vAlign w:val="center"/>
          </w:tcPr>
          <w:p w14:paraId="5C1399C7"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Тип 3</w:t>
            </w:r>
          </w:p>
          <w:p w14:paraId="76FF4CE5"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(«медленный»)</w:t>
            </w:r>
            <w:r w:rsidRPr="00795500">
              <w:rPr>
                <w:i/>
                <w:szCs w:val="24"/>
                <w:vertAlign w:val="superscript"/>
              </w:rPr>
              <w:t xml:space="preserve"> </w:t>
            </w:r>
            <w:r w:rsidRPr="00795500">
              <w:rPr>
                <w:bCs/>
                <w:iCs/>
                <w:szCs w:val="24"/>
                <w:vertAlign w:val="superscript"/>
              </w:rPr>
              <w:t>2</w:t>
            </w:r>
          </w:p>
        </w:tc>
        <w:tc>
          <w:tcPr>
            <w:tcW w:w="1694" w:type="dxa"/>
            <w:vAlign w:val="center"/>
          </w:tcPr>
          <w:p w14:paraId="3B35D2B8"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Для</w:t>
            </w:r>
          </w:p>
          <w:p w14:paraId="1AE1BB7B"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высокогорья</w:t>
            </w:r>
            <w:r w:rsidRPr="00795500">
              <w:rPr>
                <w:bCs/>
                <w:iCs/>
                <w:szCs w:val="24"/>
                <w:vertAlign w:val="superscript"/>
              </w:rPr>
              <w:t>3</w:t>
            </w:r>
          </w:p>
        </w:tc>
      </w:tr>
      <w:tr w:rsidR="007B5A4A" w:rsidRPr="00795500" w14:paraId="583F65D7" w14:textId="77777777" w:rsidTr="00793BE6">
        <w:trPr>
          <w:trHeight w:val="567"/>
        </w:trPr>
        <w:tc>
          <w:tcPr>
            <w:tcW w:w="2006" w:type="dxa"/>
            <w:vAlign w:val="center"/>
          </w:tcPr>
          <w:p w14:paraId="5E17A847"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Масса (вес)</w:t>
            </w:r>
          </w:p>
        </w:tc>
        <w:tc>
          <w:tcPr>
            <w:tcW w:w="1775" w:type="dxa"/>
            <w:vAlign w:val="center"/>
          </w:tcPr>
          <w:p w14:paraId="4C9F91FF"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56,0 – 59,4 г</w:t>
            </w:r>
          </w:p>
        </w:tc>
        <w:tc>
          <w:tcPr>
            <w:tcW w:w="1742" w:type="dxa"/>
            <w:vAlign w:val="center"/>
          </w:tcPr>
          <w:p w14:paraId="20B0B430"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56,0 – 59,4 г</w:t>
            </w:r>
          </w:p>
        </w:tc>
        <w:tc>
          <w:tcPr>
            <w:tcW w:w="2019" w:type="dxa"/>
            <w:vAlign w:val="center"/>
          </w:tcPr>
          <w:p w14:paraId="35FD5308"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56,0 – 59,4 г</w:t>
            </w:r>
          </w:p>
        </w:tc>
        <w:tc>
          <w:tcPr>
            <w:tcW w:w="1694" w:type="dxa"/>
            <w:vAlign w:val="center"/>
          </w:tcPr>
          <w:p w14:paraId="52671938"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56,0 – 59,4 г</w:t>
            </w:r>
          </w:p>
        </w:tc>
      </w:tr>
      <w:tr w:rsidR="007B5A4A" w:rsidRPr="00795500" w14:paraId="203249E9" w14:textId="77777777" w:rsidTr="00793BE6">
        <w:trPr>
          <w:trHeight w:val="567"/>
        </w:trPr>
        <w:tc>
          <w:tcPr>
            <w:tcW w:w="2006" w:type="dxa"/>
            <w:vAlign w:val="center"/>
          </w:tcPr>
          <w:p w14:paraId="1332C38C"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Диаметр</w:t>
            </w:r>
          </w:p>
        </w:tc>
        <w:tc>
          <w:tcPr>
            <w:tcW w:w="1775" w:type="dxa"/>
            <w:vAlign w:val="center"/>
          </w:tcPr>
          <w:p w14:paraId="1D848E8E"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6,54 – 6,86 см</w:t>
            </w:r>
          </w:p>
        </w:tc>
        <w:tc>
          <w:tcPr>
            <w:tcW w:w="1742" w:type="dxa"/>
            <w:vAlign w:val="center"/>
          </w:tcPr>
          <w:p w14:paraId="015D9603"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6,54 – 6,86 см</w:t>
            </w:r>
          </w:p>
        </w:tc>
        <w:tc>
          <w:tcPr>
            <w:tcW w:w="2019" w:type="dxa"/>
            <w:vAlign w:val="center"/>
          </w:tcPr>
          <w:p w14:paraId="7E509BF2"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7,00 – 7,30 см</w:t>
            </w:r>
          </w:p>
        </w:tc>
        <w:tc>
          <w:tcPr>
            <w:tcW w:w="1694" w:type="dxa"/>
            <w:vAlign w:val="center"/>
          </w:tcPr>
          <w:p w14:paraId="757B8F38"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6,54 – 6,86 см</w:t>
            </w:r>
          </w:p>
        </w:tc>
      </w:tr>
      <w:tr w:rsidR="007B5A4A" w:rsidRPr="00795500" w14:paraId="7987659A" w14:textId="77777777" w:rsidTr="00793BE6">
        <w:trPr>
          <w:trHeight w:val="567"/>
        </w:trPr>
        <w:tc>
          <w:tcPr>
            <w:tcW w:w="2006" w:type="dxa"/>
            <w:vAlign w:val="center"/>
          </w:tcPr>
          <w:p w14:paraId="444A3F25"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Отскок</w:t>
            </w:r>
          </w:p>
        </w:tc>
        <w:tc>
          <w:tcPr>
            <w:tcW w:w="1775" w:type="dxa"/>
            <w:vAlign w:val="center"/>
          </w:tcPr>
          <w:p w14:paraId="6F653D90"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138 – 151 см</w:t>
            </w:r>
          </w:p>
        </w:tc>
        <w:tc>
          <w:tcPr>
            <w:tcW w:w="1742" w:type="dxa"/>
            <w:vAlign w:val="center"/>
          </w:tcPr>
          <w:p w14:paraId="19F7B653"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135 – 147 см</w:t>
            </w:r>
          </w:p>
        </w:tc>
        <w:tc>
          <w:tcPr>
            <w:tcW w:w="2019" w:type="dxa"/>
            <w:vAlign w:val="center"/>
          </w:tcPr>
          <w:p w14:paraId="4F1A4F1D"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135 – 147 см</w:t>
            </w:r>
          </w:p>
        </w:tc>
        <w:tc>
          <w:tcPr>
            <w:tcW w:w="1694" w:type="dxa"/>
            <w:vAlign w:val="center"/>
          </w:tcPr>
          <w:p w14:paraId="3F59F7E2"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122 – 135 см</w:t>
            </w:r>
          </w:p>
        </w:tc>
      </w:tr>
      <w:tr w:rsidR="007B5A4A" w:rsidRPr="00795500" w14:paraId="7F1EBDDC" w14:textId="77777777" w:rsidTr="00793BE6">
        <w:trPr>
          <w:trHeight w:val="567"/>
        </w:trPr>
        <w:tc>
          <w:tcPr>
            <w:tcW w:w="2006" w:type="dxa"/>
            <w:vAlign w:val="center"/>
          </w:tcPr>
          <w:p w14:paraId="5A51B03E"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Прямая</w:t>
            </w:r>
          </w:p>
          <w:p w14:paraId="0AE31890"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деформация</w:t>
            </w:r>
            <w:r w:rsidRPr="00795500">
              <w:rPr>
                <w:bCs/>
                <w:iCs/>
                <w:szCs w:val="24"/>
                <w:vertAlign w:val="superscript"/>
              </w:rPr>
              <w:t>4</w:t>
            </w:r>
          </w:p>
        </w:tc>
        <w:tc>
          <w:tcPr>
            <w:tcW w:w="1775" w:type="dxa"/>
            <w:vAlign w:val="center"/>
          </w:tcPr>
          <w:p w14:paraId="4531FE37"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0,56 – 0,74 см</w:t>
            </w:r>
          </w:p>
        </w:tc>
        <w:tc>
          <w:tcPr>
            <w:tcW w:w="1742" w:type="dxa"/>
            <w:vAlign w:val="center"/>
          </w:tcPr>
          <w:p w14:paraId="29F25CC6"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0,56 – 0,74 см</w:t>
            </w:r>
          </w:p>
        </w:tc>
        <w:tc>
          <w:tcPr>
            <w:tcW w:w="2019" w:type="dxa"/>
            <w:vAlign w:val="center"/>
          </w:tcPr>
          <w:p w14:paraId="51DDD4C5"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0,56 – 0,74 см</w:t>
            </w:r>
          </w:p>
        </w:tc>
        <w:tc>
          <w:tcPr>
            <w:tcW w:w="1694" w:type="dxa"/>
            <w:vAlign w:val="center"/>
          </w:tcPr>
          <w:p w14:paraId="4638764A"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0,56 – 0,74 см</w:t>
            </w:r>
          </w:p>
        </w:tc>
      </w:tr>
      <w:tr w:rsidR="007B5A4A" w:rsidRPr="00795500" w14:paraId="16674089" w14:textId="77777777" w:rsidTr="00793BE6">
        <w:trPr>
          <w:trHeight w:val="567"/>
        </w:trPr>
        <w:tc>
          <w:tcPr>
            <w:tcW w:w="2006" w:type="dxa"/>
            <w:vAlign w:val="center"/>
          </w:tcPr>
          <w:p w14:paraId="59669DFA"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 xml:space="preserve">Обратная </w:t>
            </w:r>
          </w:p>
          <w:p w14:paraId="50C75FCE"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деформация</w:t>
            </w:r>
            <w:r w:rsidRPr="00795500">
              <w:rPr>
                <w:bCs/>
                <w:iCs/>
                <w:szCs w:val="24"/>
                <w:vertAlign w:val="superscript"/>
              </w:rPr>
              <w:t>4</w:t>
            </w:r>
          </w:p>
        </w:tc>
        <w:tc>
          <w:tcPr>
            <w:tcW w:w="1775" w:type="dxa"/>
            <w:vAlign w:val="center"/>
          </w:tcPr>
          <w:p w14:paraId="0BB32F77"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0,74 – 1,08 см</w:t>
            </w:r>
          </w:p>
        </w:tc>
        <w:tc>
          <w:tcPr>
            <w:tcW w:w="1742" w:type="dxa"/>
            <w:vAlign w:val="center"/>
          </w:tcPr>
          <w:p w14:paraId="7430A299"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0,80 – 1,08 см</w:t>
            </w:r>
          </w:p>
        </w:tc>
        <w:tc>
          <w:tcPr>
            <w:tcW w:w="2019" w:type="dxa"/>
            <w:vAlign w:val="center"/>
          </w:tcPr>
          <w:p w14:paraId="08DAB488"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0,80 – 1,08 см</w:t>
            </w:r>
          </w:p>
        </w:tc>
        <w:tc>
          <w:tcPr>
            <w:tcW w:w="1694" w:type="dxa"/>
            <w:vAlign w:val="center"/>
          </w:tcPr>
          <w:p w14:paraId="494C7D14"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0,80 – 1,08 см</w:t>
            </w:r>
          </w:p>
        </w:tc>
      </w:tr>
      <w:tr w:rsidR="007B5A4A" w:rsidRPr="00795500" w14:paraId="733AF366" w14:textId="77777777" w:rsidTr="00793BE6">
        <w:trPr>
          <w:trHeight w:val="567"/>
        </w:trPr>
        <w:tc>
          <w:tcPr>
            <w:tcW w:w="2006" w:type="dxa"/>
            <w:vAlign w:val="center"/>
          </w:tcPr>
          <w:p w14:paraId="12237A33"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Цвет</w:t>
            </w:r>
          </w:p>
        </w:tc>
        <w:tc>
          <w:tcPr>
            <w:tcW w:w="1775" w:type="dxa"/>
            <w:vAlign w:val="center"/>
          </w:tcPr>
          <w:p w14:paraId="7613B35E"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Белый или желтый</w:t>
            </w:r>
          </w:p>
        </w:tc>
        <w:tc>
          <w:tcPr>
            <w:tcW w:w="1742" w:type="dxa"/>
            <w:vAlign w:val="center"/>
          </w:tcPr>
          <w:p w14:paraId="6CD509DE"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Белый или желтый</w:t>
            </w:r>
          </w:p>
        </w:tc>
        <w:tc>
          <w:tcPr>
            <w:tcW w:w="2019" w:type="dxa"/>
            <w:vAlign w:val="center"/>
          </w:tcPr>
          <w:p w14:paraId="43E87911"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Белый или желтый</w:t>
            </w:r>
          </w:p>
        </w:tc>
        <w:tc>
          <w:tcPr>
            <w:tcW w:w="1694" w:type="dxa"/>
            <w:vAlign w:val="center"/>
          </w:tcPr>
          <w:p w14:paraId="48795EE9" w14:textId="77777777" w:rsidR="007B5A4A" w:rsidRPr="00795500" w:rsidRDefault="007B5A4A" w:rsidP="007B5A4A">
            <w:pPr>
              <w:pStyle w:val="BodyText21"/>
              <w:tabs>
                <w:tab w:val="left" w:pos="1800"/>
                <w:tab w:val="left" w:pos="2160"/>
              </w:tabs>
              <w:spacing w:line="240" w:lineRule="auto"/>
              <w:ind w:firstLine="0"/>
              <w:jc w:val="center"/>
              <w:rPr>
                <w:bCs/>
                <w:iCs/>
                <w:szCs w:val="24"/>
              </w:rPr>
            </w:pPr>
            <w:r w:rsidRPr="00795500">
              <w:rPr>
                <w:bCs/>
                <w:iCs/>
                <w:szCs w:val="24"/>
              </w:rPr>
              <w:t>Белый или желтый</w:t>
            </w:r>
          </w:p>
        </w:tc>
      </w:tr>
    </w:tbl>
    <w:p w14:paraId="37987954" w14:textId="77777777" w:rsidR="004A22BE" w:rsidRPr="00795500" w:rsidRDefault="004A22BE" w:rsidP="004A22BE">
      <w:pPr>
        <w:pStyle w:val="BodyText21"/>
        <w:tabs>
          <w:tab w:val="left" w:pos="1800"/>
          <w:tab w:val="left" w:pos="2160"/>
        </w:tabs>
        <w:spacing w:line="240" w:lineRule="auto"/>
        <w:ind w:firstLine="567"/>
        <w:jc w:val="center"/>
        <w:rPr>
          <w:bCs/>
          <w:iCs/>
          <w:szCs w:val="24"/>
          <w:vertAlign w:val="superscript"/>
        </w:rPr>
      </w:pPr>
    </w:p>
    <w:p w14:paraId="6F736D4B" w14:textId="77777777" w:rsidR="004A22BE" w:rsidRPr="00795500" w:rsidRDefault="004A22BE" w:rsidP="004A22BE">
      <w:pPr>
        <w:pStyle w:val="BodyText21"/>
        <w:tabs>
          <w:tab w:val="left" w:pos="1800"/>
          <w:tab w:val="left" w:pos="2160"/>
        </w:tabs>
        <w:spacing w:line="240" w:lineRule="auto"/>
        <w:ind w:firstLine="0"/>
        <w:jc w:val="left"/>
        <w:rPr>
          <w:iCs/>
          <w:szCs w:val="24"/>
          <w:vertAlign w:val="superscript"/>
        </w:rPr>
      </w:pPr>
      <w:r w:rsidRPr="00795500">
        <w:rPr>
          <w:iCs/>
          <w:szCs w:val="24"/>
        </w:rPr>
        <w:t>Примечания:</w:t>
      </w:r>
    </w:p>
    <w:p w14:paraId="3A34D806" w14:textId="77777777" w:rsidR="004A22BE" w:rsidRPr="00795500" w:rsidRDefault="004A22BE" w:rsidP="004A22BE">
      <w:pPr>
        <w:pStyle w:val="BodyText21"/>
        <w:tabs>
          <w:tab w:val="left" w:pos="1800"/>
          <w:tab w:val="left" w:pos="2160"/>
        </w:tabs>
        <w:spacing w:line="240" w:lineRule="auto"/>
        <w:ind w:firstLine="0"/>
        <w:rPr>
          <w:iCs/>
          <w:szCs w:val="24"/>
        </w:rPr>
      </w:pPr>
      <w:r w:rsidRPr="00795500">
        <w:rPr>
          <w:b/>
          <w:bCs/>
          <w:iCs/>
          <w:szCs w:val="24"/>
          <w:vertAlign w:val="superscript"/>
        </w:rPr>
        <w:t xml:space="preserve">1 </w:t>
      </w:r>
      <w:r w:rsidRPr="00795500">
        <w:rPr>
          <w:iCs/>
          <w:szCs w:val="24"/>
        </w:rPr>
        <w:t>Мячи этого типа могут как с избыточным давлением, так и без него. Мячи без избыточного давления должны иметь внутреннее давление, не превышающее 7 кПа. Их можно использовать для игры на высоте свыше 1219</w:t>
      </w:r>
      <w:r w:rsidR="00BD1A9E" w:rsidRPr="00795500">
        <w:rPr>
          <w:iCs/>
          <w:szCs w:val="24"/>
        </w:rPr>
        <w:t xml:space="preserve"> </w:t>
      </w:r>
      <w:r w:rsidRPr="00795500">
        <w:rPr>
          <w:iCs/>
          <w:szCs w:val="24"/>
        </w:rPr>
        <w:t xml:space="preserve">м над уровнем моря, но при этом они должны быть акклиматизированы в течение 60 дней или более на той высоте, на которой будет проходить </w:t>
      </w:r>
      <w:r w:rsidR="001D694B" w:rsidRPr="00795500">
        <w:rPr>
          <w:iCs/>
          <w:szCs w:val="24"/>
        </w:rPr>
        <w:t>данный турнир</w:t>
      </w:r>
      <w:r w:rsidRPr="00795500">
        <w:rPr>
          <w:iCs/>
          <w:szCs w:val="24"/>
        </w:rPr>
        <w:t>.</w:t>
      </w:r>
    </w:p>
    <w:p w14:paraId="185028BC" w14:textId="77777777" w:rsidR="004A22BE" w:rsidRPr="00795500" w:rsidRDefault="004A22BE" w:rsidP="004A22BE">
      <w:pPr>
        <w:pStyle w:val="BodyText21"/>
        <w:tabs>
          <w:tab w:val="left" w:pos="1800"/>
          <w:tab w:val="left" w:pos="2160"/>
        </w:tabs>
        <w:spacing w:line="240" w:lineRule="auto"/>
        <w:ind w:firstLine="0"/>
        <w:rPr>
          <w:iCs/>
          <w:szCs w:val="24"/>
        </w:rPr>
      </w:pPr>
    </w:p>
    <w:p w14:paraId="563783DF" w14:textId="77777777" w:rsidR="004A22BE" w:rsidRPr="00795500" w:rsidRDefault="004A22BE" w:rsidP="004A22BE">
      <w:pPr>
        <w:pStyle w:val="BodyText21"/>
        <w:tabs>
          <w:tab w:val="left" w:pos="1800"/>
          <w:tab w:val="left" w:pos="2160"/>
        </w:tabs>
        <w:spacing w:line="240" w:lineRule="auto"/>
        <w:ind w:firstLine="0"/>
        <w:rPr>
          <w:iCs/>
          <w:szCs w:val="24"/>
        </w:rPr>
      </w:pPr>
      <w:r w:rsidRPr="00795500">
        <w:rPr>
          <w:b/>
          <w:bCs/>
          <w:iCs/>
          <w:szCs w:val="24"/>
          <w:vertAlign w:val="superscript"/>
        </w:rPr>
        <w:t>2</w:t>
      </w:r>
      <w:r w:rsidRPr="00795500">
        <w:rPr>
          <w:iCs/>
          <w:szCs w:val="24"/>
        </w:rPr>
        <w:t xml:space="preserve"> Мячи этого типа также рекомендованы для игры на любых покрытиях на высоте свыше 1219</w:t>
      </w:r>
      <w:r w:rsidR="00BD1A9E" w:rsidRPr="00795500">
        <w:rPr>
          <w:iCs/>
          <w:szCs w:val="24"/>
        </w:rPr>
        <w:t xml:space="preserve"> </w:t>
      </w:r>
      <w:r w:rsidRPr="00795500">
        <w:rPr>
          <w:iCs/>
          <w:szCs w:val="24"/>
        </w:rPr>
        <w:t>м над уровнем моря.</w:t>
      </w:r>
    </w:p>
    <w:p w14:paraId="2ACAD81B" w14:textId="77777777" w:rsidR="004A22BE" w:rsidRPr="00795500" w:rsidRDefault="004A22BE" w:rsidP="004A22BE">
      <w:pPr>
        <w:pStyle w:val="BodyText21"/>
        <w:tabs>
          <w:tab w:val="left" w:pos="1800"/>
          <w:tab w:val="left" w:pos="2160"/>
        </w:tabs>
        <w:spacing w:line="240" w:lineRule="auto"/>
        <w:ind w:firstLine="0"/>
        <w:rPr>
          <w:iCs/>
          <w:szCs w:val="24"/>
        </w:rPr>
      </w:pPr>
    </w:p>
    <w:p w14:paraId="42D15255" w14:textId="77777777" w:rsidR="004A22BE" w:rsidRPr="00795500" w:rsidRDefault="004A22BE" w:rsidP="004A22BE">
      <w:pPr>
        <w:pStyle w:val="BodyText21"/>
        <w:tabs>
          <w:tab w:val="left" w:pos="1800"/>
          <w:tab w:val="left" w:pos="2160"/>
        </w:tabs>
        <w:spacing w:line="240" w:lineRule="auto"/>
        <w:ind w:firstLine="0"/>
        <w:rPr>
          <w:iCs/>
          <w:szCs w:val="24"/>
        </w:rPr>
      </w:pPr>
      <w:r w:rsidRPr="00795500">
        <w:rPr>
          <w:b/>
          <w:bCs/>
          <w:iCs/>
          <w:szCs w:val="24"/>
          <w:vertAlign w:val="superscript"/>
        </w:rPr>
        <w:t>3</w:t>
      </w:r>
      <w:r w:rsidRPr="00795500">
        <w:rPr>
          <w:iCs/>
          <w:szCs w:val="24"/>
        </w:rPr>
        <w:t xml:space="preserve"> Мячи этого типа имеют избыточное давление. Этот дополнительный тип мячей предназначен только для игры на высоте свыше 1219</w:t>
      </w:r>
      <w:r w:rsidR="0097327A" w:rsidRPr="00795500">
        <w:rPr>
          <w:iCs/>
          <w:szCs w:val="24"/>
        </w:rPr>
        <w:t xml:space="preserve"> </w:t>
      </w:r>
      <w:r w:rsidRPr="00795500">
        <w:rPr>
          <w:iCs/>
          <w:szCs w:val="24"/>
        </w:rPr>
        <w:t>м над уровнем моря.</w:t>
      </w:r>
    </w:p>
    <w:p w14:paraId="73506E80" w14:textId="77777777" w:rsidR="004A22BE" w:rsidRPr="00795500" w:rsidRDefault="004A22BE" w:rsidP="004A22BE">
      <w:pPr>
        <w:pStyle w:val="BodyText21"/>
        <w:tabs>
          <w:tab w:val="left" w:pos="1800"/>
          <w:tab w:val="left" w:pos="2160"/>
        </w:tabs>
        <w:spacing w:line="240" w:lineRule="auto"/>
        <w:ind w:firstLine="0"/>
        <w:rPr>
          <w:iCs/>
          <w:szCs w:val="24"/>
        </w:rPr>
      </w:pPr>
    </w:p>
    <w:p w14:paraId="6FAC2CB8" w14:textId="77777777" w:rsidR="004A22BE" w:rsidRPr="00795500" w:rsidRDefault="004A22BE" w:rsidP="004A22BE">
      <w:pPr>
        <w:pStyle w:val="BodyText21"/>
        <w:tabs>
          <w:tab w:val="left" w:pos="1800"/>
          <w:tab w:val="left" w:pos="2160"/>
        </w:tabs>
        <w:spacing w:line="240" w:lineRule="auto"/>
        <w:ind w:firstLine="0"/>
        <w:rPr>
          <w:iCs/>
          <w:szCs w:val="24"/>
        </w:rPr>
      </w:pPr>
      <w:r w:rsidRPr="00795500">
        <w:rPr>
          <w:b/>
          <w:bCs/>
          <w:iCs/>
          <w:szCs w:val="24"/>
          <w:vertAlign w:val="superscript"/>
        </w:rPr>
        <w:t>4</w:t>
      </w:r>
      <w:r w:rsidRPr="00795500">
        <w:rPr>
          <w:iCs/>
          <w:szCs w:val="24"/>
        </w:rPr>
        <w:t xml:space="preserve"> Значения деформации должны быть средними из трех различных показаний по трем осям мяча, и в каждом случае не должно быть двух значений, отличающихся более чем на 0,08</w:t>
      </w:r>
      <w:r w:rsidR="00230D7E" w:rsidRPr="00795500">
        <w:rPr>
          <w:iCs/>
          <w:szCs w:val="24"/>
        </w:rPr>
        <w:t xml:space="preserve"> </w:t>
      </w:r>
      <w:r w:rsidRPr="00795500">
        <w:rPr>
          <w:iCs/>
          <w:szCs w:val="24"/>
        </w:rPr>
        <w:t>см.</w:t>
      </w:r>
    </w:p>
    <w:p w14:paraId="3B3C7160" w14:textId="77777777" w:rsidR="004A22BE" w:rsidRPr="00795500" w:rsidRDefault="004A22BE" w:rsidP="004A22BE">
      <w:pPr>
        <w:pStyle w:val="BodyText21"/>
        <w:tabs>
          <w:tab w:val="left" w:pos="1800"/>
          <w:tab w:val="left" w:pos="2160"/>
        </w:tabs>
        <w:spacing w:line="240" w:lineRule="auto"/>
        <w:ind w:firstLine="567"/>
        <w:jc w:val="center"/>
        <w:rPr>
          <w:b/>
          <w:bCs/>
          <w:iCs/>
          <w:szCs w:val="24"/>
        </w:rPr>
      </w:pPr>
    </w:p>
    <w:p w14:paraId="18D64452"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b/>
          <w:bCs/>
          <w:sz w:val="28"/>
          <w:szCs w:val="28"/>
        </w:rPr>
        <w:lastRenderedPageBreak/>
        <w:tab/>
      </w:r>
      <w:r w:rsidR="004A22BE" w:rsidRPr="00795500">
        <w:rPr>
          <w:b/>
          <w:bCs/>
          <w:sz w:val="28"/>
          <w:szCs w:val="28"/>
        </w:rPr>
        <w:t>в</w:t>
      </w:r>
      <w:r w:rsidR="004A22BE" w:rsidRPr="00795500">
        <w:rPr>
          <w:b/>
          <w:sz w:val="28"/>
          <w:szCs w:val="28"/>
        </w:rPr>
        <w:t>.</w:t>
      </w:r>
      <w:r w:rsidR="004A22BE" w:rsidRPr="00795500">
        <w:rPr>
          <w:sz w:val="28"/>
          <w:szCs w:val="28"/>
        </w:rPr>
        <w:t xml:space="preserve"> </w:t>
      </w:r>
      <w:r w:rsidR="004A22BE" w:rsidRPr="00795500">
        <w:rPr>
          <w:sz w:val="28"/>
          <w:szCs w:val="28"/>
        </w:rPr>
        <w:tab/>
        <w:t>Кроме того, все типы мячей, приведенные в параграфе (б), должны соответствовать требованиям к износоустойчивости, указанным в таблице</w:t>
      </w:r>
      <w:r w:rsidR="005126BE" w:rsidRPr="00795500">
        <w:rPr>
          <w:sz w:val="28"/>
          <w:szCs w:val="28"/>
        </w:rPr>
        <w:t xml:space="preserve"> 2</w:t>
      </w:r>
      <w:r w:rsidR="004A22BE" w:rsidRPr="00795500">
        <w:rPr>
          <w:sz w:val="28"/>
          <w:szCs w:val="28"/>
        </w:rPr>
        <w:t>:</w:t>
      </w:r>
    </w:p>
    <w:p w14:paraId="6F07CC76" w14:textId="77777777" w:rsidR="005126BE" w:rsidRPr="00795500" w:rsidRDefault="005126BE" w:rsidP="005332AD">
      <w:pPr>
        <w:pStyle w:val="BodyText21"/>
        <w:tabs>
          <w:tab w:val="left" w:pos="709"/>
          <w:tab w:val="left" w:pos="1134"/>
          <w:tab w:val="left" w:pos="1800"/>
          <w:tab w:val="left" w:pos="2160"/>
        </w:tabs>
        <w:spacing w:line="276" w:lineRule="auto"/>
        <w:ind w:firstLine="0"/>
        <w:rPr>
          <w:sz w:val="28"/>
          <w:szCs w:val="28"/>
        </w:rPr>
      </w:pPr>
    </w:p>
    <w:p w14:paraId="193BC06F" w14:textId="77777777" w:rsidR="005126BE" w:rsidRPr="00795500" w:rsidRDefault="005126BE" w:rsidP="005126BE">
      <w:pPr>
        <w:pStyle w:val="BodyText21"/>
        <w:tabs>
          <w:tab w:val="left" w:pos="720"/>
          <w:tab w:val="left" w:pos="1134"/>
          <w:tab w:val="left" w:pos="1365"/>
          <w:tab w:val="left" w:pos="1800"/>
          <w:tab w:val="left" w:pos="2160"/>
        </w:tabs>
        <w:spacing w:line="276" w:lineRule="auto"/>
        <w:ind w:firstLine="0"/>
        <w:jc w:val="right"/>
        <w:rPr>
          <w:sz w:val="28"/>
          <w:szCs w:val="28"/>
        </w:rPr>
      </w:pPr>
      <w:r w:rsidRPr="00795500">
        <w:rPr>
          <w:sz w:val="28"/>
          <w:szCs w:val="28"/>
        </w:rPr>
        <w:t>Таблица 2</w:t>
      </w:r>
    </w:p>
    <w:p w14:paraId="245215A7" w14:textId="77777777" w:rsidR="005126BE" w:rsidRPr="00795500" w:rsidRDefault="005126BE" w:rsidP="005332AD">
      <w:pPr>
        <w:pStyle w:val="BodyText21"/>
        <w:tabs>
          <w:tab w:val="left" w:pos="709"/>
          <w:tab w:val="left" w:pos="1134"/>
          <w:tab w:val="left" w:pos="1800"/>
          <w:tab w:val="left" w:pos="2160"/>
        </w:tabs>
        <w:spacing w:line="276" w:lineRule="auto"/>
        <w:ind w:firstLine="0"/>
        <w:rPr>
          <w:sz w:val="28"/>
          <w:szCs w:val="28"/>
        </w:rPr>
      </w:pPr>
    </w:p>
    <w:tbl>
      <w:tblPr>
        <w:tblW w:w="93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879"/>
        <w:gridCol w:w="1616"/>
        <w:gridCol w:w="2004"/>
        <w:gridCol w:w="1820"/>
      </w:tblGrid>
      <w:tr w:rsidR="007B5A4A" w:rsidRPr="00795500" w14:paraId="26318929" w14:textId="77777777" w:rsidTr="005332AD">
        <w:tc>
          <w:tcPr>
            <w:tcW w:w="2062" w:type="dxa"/>
            <w:vAlign w:val="center"/>
          </w:tcPr>
          <w:p w14:paraId="7C156B66" w14:textId="4D3F0D16"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rFonts w:eastAsia="Calibri"/>
                <w:szCs w:val="24"/>
                <w:lang w:eastAsia="en-US"/>
              </w:rPr>
              <w:t>Характеристики</w:t>
            </w:r>
          </w:p>
        </w:tc>
        <w:tc>
          <w:tcPr>
            <w:tcW w:w="1879" w:type="dxa"/>
            <w:vAlign w:val="center"/>
          </w:tcPr>
          <w:p w14:paraId="5CC6300C"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Масса (вес)</w:t>
            </w:r>
          </w:p>
        </w:tc>
        <w:tc>
          <w:tcPr>
            <w:tcW w:w="1616" w:type="dxa"/>
            <w:vAlign w:val="center"/>
          </w:tcPr>
          <w:p w14:paraId="3A2E3046"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Отскок</w:t>
            </w:r>
          </w:p>
        </w:tc>
        <w:tc>
          <w:tcPr>
            <w:tcW w:w="2004" w:type="dxa"/>
            <w:vAlign w:val="center"/>
          </w:tcPr>
          <w:p w14:paraId="18FEC732"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Прямая деформация</w:t>
            </w:r>
          </w:p>
        </w:tc>
        <w:tc>
          <w:tcPr>
            <w:tcW w:w="1820" w:type="dxa"/>
            <w:vAlign w:val="center"/>
          </w:tcPr>
          <w:p w14:paraId="012C93DF"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Обратная деформация</w:t>
            </w:r>
          </w:p>
        </w:tc>
      </w:tr>
      <w:tr w:rsidR="007B5A4A" w:rsidRPr="00795500" w14:paraId="5FD3640F" w14:textId="77777777" w:rsidTr="005332AD">
        <w:tc>
          <w:tcPr>
            <w:tcW w:w="2062" w:type="dxa"/>
            <w:vAlign w:val="center"/>
          </w:tcPr>
          <w:p w14:paraId="5567B7BF"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vertAlign w:val="superscript"/>
              </w:rPr>
            </w:pPr>
            <w:r w:rsidRPr="00795500">
              <w:rPr>
                <w:bCs/>
                <w:color w:val="000000"/>
                <w:szCs w:val="24"/>
              </w:rPr>
              <w:t>Максимальное изменение</w:t>
            </w:r>
            <w:r w:rsidRPr="00795500">
              <w:rPr>
                <w:bCs/>
                <w:color w:val="000000"/>
                <w:szCs w:val="24"/>
                <w:vertAlign w:val="superscript"/>
              </w:rPr>
              <w:t>1</w:t>
            </w:r>
          </w:p>
        </w:tc>
        <w:tc>
          <w:tcPr>
            <w:tcW w:w="1879" w:type="dxa"/>
            <w:vAlign w:val="center"/>
          </w:tcPr>
          <w:p w14:paraId="0700F52B"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0,4 г</w:t>
            </w:r>
          </w:p>
        </w:tc>
        <w:tc>
          <w:tcPr>
            <w:tcW w:w="1616" w:type="dxa"/>
            <w:vAlign w:val="center"/>
          </w:tcPr>
          <w:p w14:paraId="4ACA1516"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4,0 см</w:t>
            </w:r>
          </w:p>
        </w:tc>
        <w:tc>
          <w:tcPr>
            <w:tcW w:w="2004" w:type="dxa"/>
            <w:vAlign w:val="center"/>
          </w:tcPr>
          <w:p w14:paraId="4597DC1C"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0,08 см</w:t>
            </w:r>
          </w:p>
        </w:tc>
        <w:tc>
          <w:tcPr>
            <w:tcW w:w="1820" w:type="dxa"/>
            <w:vAlign w:val="center"/>
          </w:tcPr>
          <w:p w14:paraId="6DE40652" w14:textId="77777777" w:rsidR="007B5A4A" w:rsidRPr="00795500" w:rsidRDefault="007B5A4A" w:rsidP="007B5A4A">
            <w:pPr>
              <w:pStyle w:val="BodyText21"/>
              <w:tabs>
                <w:tab w:val="left" w:pos="1800"/>
                <w:tab w:val="left" w:pos="2160"/>
              </w:tabs>
              <w:spacing w:line="240" w:lineRule="auto"/>
              <w:ind w:firstLine="0"/>
              <w:jc w:val="center"/>
              <w:rPr>
                <w:bCs/>
                <w:color w:val="000000"/>
                <w:szCs w:val="24"/>
              </w:rPr>
            </w:pPr>
            <w:r w:rsidRPr="00795500">
              <w:rPr>
                <w:bCs/>
                <w:color w:val="000000"/>
                <w:szCs w:val="24"/>
              </w:rPr>
              <w:t>0,10 см</w:t>
            </w:r>
          </w:p>
        </w:tc>
      </w:tr>
    </w:tbl>
    <w:p w14:paraId="4BB27F6C" w14:textId="77777777" w:rsidR="003B3376" w:rsidRPr="00795500" w:rsidRDefault="003B3376" w:rsidP="004A22BE">
      <w:pPr>
        <w:pStyle w:val="BodyText21"/>
        <w:tabs>
          <w:tab w:val="left" w:pos="1800"/>
          <w:tab w:val="left" w:pos="2160"/>
        </w:tabs>
        <w:spacing w:line="240" w:lineRule="auto"/>
        <w:ind w:firstLine="0"/>
        <w:jc w:val="left"/>
        <w:rPr>
          <w:iCs/>
          <w:sz w:val="20"/>
          <w:szCs w:val="24"/>
        </w:rPr>
      </w:pPr>
    </w:p>
    <w:p w14:paraId="19CF2243" w14:textId="77777777" w:rsidR="004A22BE" w:rsidRPr="00795500" w:rsidRDefault="004A22BE" w:rsidP="004A22BE">
      <w:pPr>
        <w:pStyle w:val="BodyText21"/>
        <w:tabs>
          <w:tab w:val="left" w:pos="1800"/>
          <w:tab w:val="left" w:pos="2160"/>
        </w:tabs>
        <w:spacing w:line="240" w:lineRule="auto"/>
        <w:ind w:firstLine="0"/>
        <w:jc w:val="left"/>
        <w:rPr>
          <w:iCs/>
          <w:szCs w:val="24"/>
          <w:vertAlign w:val="superscript"/>
        </w:rPr>
      </w:pPr>
      <w:r w:rsidRPr="00795500">
        <w:rPr>
          <w:iCs/>
          <w:szCs w:val="24"/>
        </w:rPr>
        <w:t>Примечание:</w:t>
      </w:r>
    </w:p>
    <w:p w14:paraId="3A621784" w14:textId="77777777" w:rsidR="004A22BE" w:rsidRPr="00795500" w:rsidRDefault="004A22BE" w:rsidP="004A22BE">
      <w:pPr>
        <w:pStyle w:val="BodyText21"/>
        <w:tabs>
          <w:tab w:val="left" w:pos="1800"/>
          <w:tab w:val="left" w:pos="2160"/>
        </w:tabs>
        <w:spacing w:line="240" w:lineRule="auto"/>
        <w:ind w:firstLine="0"/>
        <w:rPr>
          <w:iCs/>
          <w:szCs w:val="24"/>
        </w:rPr>
      </w:pPr>
      <w:r w:rsidRPr="00795500">
        <w:rPr>
          <w:b/>
          <w:bCs/>
          <w:iCs/>
          <w:szCs w:val="24"/>
          <w:vertAlign w:val="superscript"/>
        </w:rPr>
        <w:t xml:space="preserve">1 </w:t>
      </w:r>
      <w:r w:rsidRPr="00795500">
        <w:rPr>
          <w:iCs/>
          <w:szCs w:val="24"/>
        </w:rPr>
        <w:t xml:space="preserve">Наибольшее допустимое изменение соответствующих параметров в результате теста для износоустойчивости, описанном в </w:t>
      </w:r>
      <w:r w:rsidR="00382274" w:rsidRPr="00795500">
        <w:rPr>
          <w:iCs/>
          <w:szCs w:val="24"/>
        </w:rPr>
        <w:t>действующем документе</w:t>
      </w:r>
      <w:r w:rsidRPr="00795500">
        <w:rPr>
          <w:iCs/>
          <w:szCs w:val="24"/>
        </w:rPr>
        <w:t xml:space="preserve"> «Одобренные </w:t>
      </w:r>
      <w:r w:rsidR="003A1CE1" w:rsidRPr="00795500">
        <w:rPr>
          <w:iCs/>
          <w:szCs w:val="24"/>
        </w:rPr>
        <w:t>МФТ</w:t>
      </w:r>
      <w:r w:rsidRPr="00795500">
        <w:rPr>
          <w:iCs/>
          <w:szCs w:val="24"/>
        </w:rPr>
        <w:t xml:space="preserve"> теннисные мячи и покрытия кортов, классифицированные </w:t>
      </w:r>
      <w:r w:rsidR="003A1CE1" w:rsidRPr="00795500">
        <w:rPr>
          <w:iCs/>
          <w:szCs w:val="24"/>
        </w:rPr>
        <w:t>МФТ</w:t>
      </w:r>
      <w:r w:rsidRPr="00795500">
        <w:rPr>
          <w:iCs/>
          <w:szCs w:val="24"/>
        </w:rPr>
        <w:t>». В тесте на износоустойчивость используется лабораторное оборудование, имитирующее эффект от девяти геймов игры в теннис.</w:t>
      </w:r>
    </w:p>
    <w:p w14:paraId="602CFF1D" w14:textId="77777777" w:rsidR="004A22BE" w:rsidRPr="00795500" w:rsidRDefault="004A22BE" w:rsidP="004A22BE">
      <w:pPr>
        <w:pStyle w:val="BodyText21"/>
        <w:tabs>
          <w:tab w:val="left" w:pos="1800"/>
          <w:tab w:val="left" w:pos="2160"/>
        </w:tabs>
        <w:spacing w:line="240" w:lineRule="auto"/>
        <w:ind w:firstLine="567"/>
        <w:jc w:val="left"/>
        <w:rPr>
          <w:szCs w:val="24"/>
        </w:rPr>
      </w:pPr>
    </w:p>
    <w:p w14:paraId="3943E569"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b/>
          <w:sz w:val="28"/>
          <w:szCs w:val="28"/>
        </w:rPr>
        <w:tab/>
      </w:r>
      <w:r w:rsidR="004A22BE" w:rsidRPr="00795500">
        <w:rPr>
          <w:b/>
          <w:sz w:val="28"/>
          <w:szCs w:val="28"/>
        </w:rPr>
        <w:t>г.</w:t>
      </w:r>
      <w:r w:rsidR="004A22BE" w:rsidRPr="00795500">
        <w:rPr>
          <w:sz w:val="28"/>
          <w:szCs w:val="28"/>
        </w:rPr>
        <w:t xml:space="preserve"> </w:t>
      </w:r>
      <w:r w:rsidR="004A22BE" w:rsidRPr="00795500">
        <w:rPr>
          <w:sz w:val="28"/>
          <w:szCs w:val="28"/>
        </w:rPr>
        <w:tab/>
        <w:t xml:space="preserve">В </w:t>
      </w:r>
      <w:r w:rsidR="00BB5E31" w:rsidRPr="00795500">
        <w:rPr>
          <w:sz w:val="28"/>
          <w:szCs w:val="28"/>
        </w:rPr>
        <w:t>турнира</w:t>
      </w:r>
      <w:r w:rsidR="004A22BE" w:rsidRPr="00795500">
        <w:rPr>
          <w:sz w:val="28"/>
          <w:szCs w:val="28"/>
        </w:rPr>
        <w:t>х</w:t>
      </w:r>
      <w:r w:rsidR="0049379B" w:rsidRPr="00795500">
        <w:rPr>
          <w:sz w:val="28"/>
          <w:szCs w:val="28"/>
        </w:rPr>
        <w:t xml:space="preserve">, </w:t>
      </w:r>
      <w:r w:rsidR="004A22BE" w:rsidRPr="00795500">
        <w:rPr>
          <w:sz w:val="28"/>
          <w:szCs w:val="28"/>
        </w:rPr>
        <w:t xml:space="preserve">для детей </w:t>
      </w:r>
      <w:r w:rsidR="00B214E1" w:rsidRPr="00795500">
        <w:rPr>
          <w:sz w:val="28"/>
          <w:szCs w:val="28"/>
        </w:rPr>
        <w:t xml:space="preserve">не старше </w:t>
      </w:r>
      <w:r w:rsidR="004A22BE" w:rsidRPr="00795500">
        <w:rPr>
          <w:sz w:val="28"/>
          <w:szCs w:val="28"/>
        </w:rPr>
        <w:t>10 лет</w:t>
      </w:r>
      <w:r w:rsidR="0029560D" w:rsidRPr="00795500">
        <w:rPr>
          <w:sz w:val="28"/>
          <w:szCs w:val="28"/>
          <w:vertAlign w:val="superscript"/>
        </w:rPr>
        <w:t>1</w:t>
      </w:r>
      <w:r w:rsidR="004A22BE" w:rsidRPr="00795500">
        <w:rPr>
          <w:sz w:val="28"/>
          <w:szCs w:val="28"/>
        </w:rPr>
        <w:t xml:space="preserve"> </w:t>
      </w:r>
      <w:r w:rsidR="00032B8D" w:rsidRPr="00795500">
        <w:rPr>
          <w:sz w:val="28"/>
          <w:szCs w:val="28"/>
        </w:rPr>
        <w:t>необходимо</w:t>
      </w:r>
      <w:r w:rsidR="004A22BE" w:rsidRPr="00795500">
        <w:rPr>
          <w:sz w:val="28"/>
          <w:szCs w:val="28"/>
        </w:rPr>
        <w:t xml:space="preserve"> использовать типы мячей, приведенные в таблице</w:t>
      </w:r>
      <w:r w:rsidR="005126BE" w:rsidRPr="00795500">
        <w:rPr>
          <w:sz w:val="28"/>
          <w:szCs w:val="28"/>
        </w:rPr>
        <w:t xml:space="preserve"> 3</w:t>
      </w:r>
      <w:r w:rsidR="004A22BE" w:rsidRPr="00795500">
        <w:rPr>
          <w:sz w:val="28"/>
          <w:szCs w:val="28"/>
        </w:rPr>
        <w:t>.</w:t>
      </w:r>
    </w:p>
    <w:p w14:paraId="7CC4B9DE" w14:textId="77777777" w:rsidR="005126BE" w:rsidRPr="00795500" w:rsidRDefault="005126BE" w:rsidP="005126BE">
      <w:pPr>
        <w:pStyle w:val="BodyText21"/>
        <w:tabs>
          <w:tab w:val="left" w:pos="720"/>
          <w:tab w:val="left" w:pos="1134"/>
          <w:tab w:val="left" w:pos="1365"/>
          <w:tab w:val="left" w:pos="1800"/>
          <w:tab w:val="left" w:pos="2160"/>
        </w:tabs>
        <w:spacing w:line="276" w:lineRule="auto"/>
        <w:ind w:firstLine="0"/>
        <w:jc w:val="right"/>
        <w:rPr>
          <w:sz w:val="28"/>
          <w:szCs w:val="28"/>
        </w:rPr>
      </w:pPr>
      <w:r w:rsidRPr="00795500">
        <w:rPr>
          <w:sz w:val="28"/>
          <w:szCs w:val="28"/>
        </w:rPr>
        <w:t>Таблица 3</w:t>
      </w:r>
    </w:p>
    <w:p w14:paraId="221B79DA" w14:textId="77777777" w:rsidR="0006307A" w:rsidRPr="00795500" w:rsidRDefault="0006307A" w:rsidP="004A22BE">
      <w:pPr>
        <w:pStyle w:val="BodyText21"/>
        <w:tabs>
          <w:tab w:val="left" w:pos="993"/>
          <w:tab w:val="left" w:pos="1800"/>
          <w:tab w:val="left" w:pos="2160"/>
        </w:tabs>
        <w:spacing w:line="240" w:lineRule="auto"/>
        <w:ind w:firstLine="567"/>
        <w:rPr>
          <w:sz w:val="28"/>
          <w:szCs w:val="28"/>
        </w:rPr>
      </w:pPr>
    </w:p>
    <w:tbl>
      <w:tblPr>
        <w:tblW w:w="94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4"/>
        <w:gridCol w:w="1730"/>
        <w:gridCol w:w="1843"/>
        <w:gridCol w:w="1984"/>
        <w:gridCol w:w="1843"/>
      </w:tblGrid>
      <w:tr w:rsidR="007B5A4A" w:rsidRPr="00795500" w14:paraId="72E03271" w14:textId="77777777" w:rsidTr="005332AD">
        <w:tc>
          <w:tcPr>
            <w:tcW w:w="2014" w:type="dxa"/>
            <w:vAlign w:val="center"/>
          </w:tcPr>
          <w:p w14:paraId="131E71F2" w14:textId="709FDACC" w:rsidR="007B5A4A" w:rsidRPr="00795500" w:rsidRDefault="007B5A4A" w:rsidP="007B5A4A">
            <w:pPr>
              <w:pStyle w:val="BodyText21"/>
              <w:tabs>
                <w:tab w:val="left" w:pos="1800"/>
                <w:tab w:val="left" w:pos="2160"/>
              </w:tabs>
              <w:spacing w:line="240" w:lineRule="auto"/>
              <w:ind w:firstLine="0"/>
              <w:jc w:val="center"/>
              <w:rPr>
                <w:iCs/>
                <w:szCs w:val="24"/>
              </w:rPr>
            </w:pPr>
            <w:r w:rsidRPr="00795500">
              <w:rPr>
                <w:rFonts w:eastAsia="Calibri"/>
                <w:szCs w:val="24"/>
                <w:lang w:eastAsia="en-US"/>
              </w:rPr>
              <w:t>Характеристики</w:t>
            </w:r>
          </w:p>
        </w:tc>
        <w:tc>
          <w:tcPr>
            <w:tcW w:w="1730" w:type="dxa"/>
            <w:vAlign w:val="center"/>
          </w:tcPr>
          <w:p w14:paraId="12060AE9"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Этап 3 «красный» поролон</w:t>
            </w:r>
          </w:p>
        </w:tc>
        <w:tc>
          <w:tcPr>
            <w:tcW w:w="1843" w:type="dxa"/>
            <w:vAlign w:val="center"/>
          </w:tcPr>
          <w:p w14:paraId="0CDD56C1"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Этап 3 «красный» стандартный</w:t>
            </w:r>
          </w:p>
        </w:tc>
        <w:tc>
          <w:tcPr>
            <w:tcW w:w="1984" w:type="dxa"/>
            <w:vAlign w:val="center"/>
          </w:tcPr>
          <w:p w14:paraId="2255CFE1"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Этап 2 «оранжевый» стандартный</w:t>
            </w:r>
          </w:p>
        </w:tc>
        <w:tc>
          <w:tcPr>
            <w:tcW w:w="1843" w:type="dxa"/>
            <w:vAlign w:val="center"/>
          </w:tcPr>
          <w:p w14:paraId="5114B331"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 xml:space="preserve">Этап 1 «зеленый» </w:t>
            </w:r>
          </w:p>
          <w:p w14:paraId="222B5171"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 xml:space="preserve">стандартный </w:t>
            </w:r>
          </w:p>
        </w:tc>
      </w:tr>
      <w:tr w:rsidR="007B5A4A" w:rsidRPr="00795500" w14:paraId="213B0469" w14:textId="77777777" w:rsidTr="00935EED">
        <w:trPr>
          <w:trHeight w:val="567"/>
        </w:trPr>
        <w:tc>
          <w:tcPr>
            <w:tcW w:w="2014" w:type="dxa"/>
            <w:vAlign w:val="center"/>
          </w:tcPr>
          <w:p w14:paraId="1DFC0374"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Масса (вес)</w:t>
            </w:r>
          </w:p>
        </w:tc>
        <w:tc>
          <w:tcPr>
            <w:tcW w:w="1730" w:type="dxa"/>
            <w:vAlign w:val="center"/>
          </w:tcPr>
          <w:p w14:paraId="681D29EB"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25,0 – 43,0 г</w:t>
            </w:r>
          </w:p>
        </w:tc>
        <w:tc>
          <w:tcPr>
            <w:tcW w:w="1843" w:type="dxa"/>
            <w:vAlign w:val="center"/>
          </w:tcPr>
          <w:p w14:paraId="41DDFFBA"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36,0 – 49,0 г</w:t>
            </w:r>
          </w:p>
        </w:tc>
        <w:tc>
          <w:tcPr>
            <w:tcW w:w="1984" w:type="dxa"/>
            <w:vAlign w:val="center"/>
          </w:tcPr>
          <w:p w14:paraId="7CA856DC"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36,0 – 46,9 г</w:t>
            </w:r>
          </w:p>
        </w:tc>
        <w:tc>
          <w:tcPr>
            <w:tcW w:w="1843" w:type="dxa"/>
            <w:vAlign w:val="center"/>
          </w:tcPr>
          <w:p w14:paraId="61194363"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47,0 – 51,5 г</w:t>
            </w:r>
          </w:p>
        </w:tc>
      </w:tr>
      <w:tr w:rsidR="007B5A4A" w:rsidRPr="00795500" w14:paraId="31D85DA0" w14:textId="77777777" w:rsidTr="00935EED">
        <w:trPr>
          <w:trHeight w:val="567"/>
        </w:trPr>
        <w:tc>
          <w:tcPr>
            <w:tcW w:w="2014" w:type="dxa"/>
            <w:vAlign w:val="center"/>
          </w:tcPr>
          <w:p w14:paraId="7024E2A5"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Диаметр</w:t>
            </w:r>
          </w:p>
        </w:tc>
        <w:tc>
          <w:tcPr>
            <w:tcW w:w="1730" w:type="dxa"/>
            <w:vAlign w:val="center"/>
          </w:tcPr>
          <w:p w14:paraId="5217BE1D"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8,00 – 9,00 см</w:t>
            </w:r>
          </w:p>
        </w:tc>
        <w:tc>
          <w:tcPr>
            <w:tcW w:w="1843" w:type="dxa"/>
            <w:vAlign w:val="center"/>
          </w:tcPr>
          <w:p w14:paraId="73E54735"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7,00 – 8,00 см</w:t>
            </w:r>
          </w:p>
        </w:tc>
        <w:tc>
          <w:tcPr>
            <w:tcW w:w="1984" w:type="dxa"/>
            <w:vAlign w:val="center"/>
          </w:tcPr>
          <w:p w14:paraId="3DE9B2F1"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6,00 – 6,86 см</w:t>
            </w:r>
          </w:p>
        </w:tc>
        <w:tc>
          <w:tcPr>
            <w:tcW w:w="1843" w:type="dxa"/>
            <w:vAlign w:val="center"/>
          </w:tcPr>
          <w:p w14:paraId="4982969A"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6,30 – 6,86 см</w:t>
            </w:r>
          </w:p>
        </w:tc>
      </w:tr>
      <w:tr w:rsidR="007B5A4A" w:rsidRPr="00795500" w14:paraId="2EA401AF" w14:textId="77777777" w:rsidTr="00935EED">
        <w:trPr>
          <w:trHeight w:val="567"/>
        </w:trPr>
        <w:tc>
          <w:tcPr>
            <w:tcW w:w="2014" w:type="dxa"/>
            <w:vAlign w:val="center"/>
          </w:tcPr>
          <w:p w14:paraId="548C8822"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Отскок</w:t>
            </w:r>
          </w:p>
        </w:tc>
        <w:tc>
          <w:tcPr>
            <w:tcW w:w="1730" w:type="dxa"/>
            <w:vAlign w:val="center"/>
          </w:tcPr>
          <w:p w14:paraId="2E4F655B"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85 – 105 см</w:t>
            </w:r>
          </w:p>
        </w:tc>
        <w:tc>
          <w:tcPr>
            <w:tcW w:w="1843" w:type="dxa"/>
            <w:vAlign w:val="center"/>
          </w:tcPr>
          <w:p w14:paraId="36F02834"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90 – 105 см</w:t>
            </w:r>
          </w:p>
        </w:tc>
        <w:tc>
          <w:tcPr>
            <w:tcW w:w="1984" w:type="dxa"/>
            <w:vAlign w:val="center"/>
          </w:tcPr>
          <w:p w14:paraId="36432C0E"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105 – 120 см</w:t>
            </w:r>
          </w:p>
        </w:tc>
        <w:tc>
          <w:tcPr>
            <w:tcW w:w="1843" w:type="dxa"/>
            <w:vAlign w:val="center"/>
          </w:tcPr>
          <w:p w14:paraId="49FDF4C5"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120 – 135 см</w:t>
            </w:r>
          </w:p>
        </w:tc>
      </w:tr>
      <w:tr w:rsidR="007B5A4A" w:rsidRPr="00795500" w14:paraId="680BE393" w14:textId="77777777" w:rsidTr="00935EED">
        <w:trPr>
          <w:trHeight w:val="567"/>
        </w:trPr>
        <w:tc>
          <w:tcPr>
            <w:tcW w:w="2014" w:type="dxa"/>
            <w:vAlign w:val="center"/>
          </w:tcPr>
          <w:p w14:paraId="64E1616D"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Прямая</w:t>
            </w:r>
          </w:p>
          <w:p w14:paraId="35637E0C"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 xml:space="preserve">деформация </w:t>
            </w:r>
            <w:r w:rsidRPr="00795500">
              <w:rPr>
                <w:iCs/>
                <w:szCs w:val="24"/>
                <w:vertAlign w:val="superscript"/>
              </w:rPr>
              <w:t>2</w:t>
            </w:r>
          </w:p>
        </w:tc>
        <w:tc>
          <w:tcPr>
            <w:tcW w:w="1730" w:type="dxa"/>
            <w:vAlign w:val="center"/>
          </w:tcPr>
          <w:p w14:paraId="44E757F8"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w:t>
            </w:r>
          </w:p>
        </w:tc>
        <w:tc>
          <w:tcPr>
            <w:tcW w:w="1843" w:type="dxa"/>
            <w:vAlign w:val="center"/>
          </w:tcPr>
          <w:p w14:paraId="7A26951D"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w:t>
            </w:r>
          </w:p>
        </w:tc>
        <w:tc>
          <w:tcPr>
            <w:tcW w:w="1984" w:type="dxa"/>
            <w:vAlign w:val="center"/>
          </w:tcPr>
          <w:p w14:paraId="35337970"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1,40 – 1,65 см</w:t>
            </w:r>
          </w:p>
        </w:tc>
        <w:tc>
          <w:tcPr>
            <w:tcW w:w="1843" w:type="dxa"/>
            <w:vAlign w:val="center"/>
          </w:tcPr>
          <w:p w14:paraId="12C699ED"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0,80 – 1,05 см</w:t>
            </w:r>
          </w:p>
        </w:tc>
      </w:tr>
      <w:tr w:rsidR="007B5A4A" w:rsidRPr="00795500" w14:paraId="5FB94BE9" w14:textId="77777777" w:rsidTr="005332AD">
        <w:tc>
          <w:tcPr>
            <w:tcW w:w="2014" w:type="dxa"/>
            <w:vAlign w:val="center"/>
          </w:tcPr>
          <w:p w14:paraId="2B266D5F"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 xml:space="preserve">Цвет </w:t>
            </w:r>
            <w:r w:rsidRPr="00795500">
              <w:rPr>
                <w:iCs/>
                <w:szCs w:val="24"/>
                <w:vertAlign w:val="superscript"/>
              </w:rPr>
              <w:t>3</w:t>
            </w:r>
          </w:p>
        </w:tc>
        <w:tc>
          <w:tcPr>
            <w:tcW w:w="1730" w:type="dxa"/>
            <w:vAlign w:val="center"/>
          </w:tcPr>
          <w:p w14:paraId="7C3EAFB9"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Любой</w:t>
            </w:r>
          </w:p>
        </w:tc>
        <w:tc>
          <w:tcPr>
            <w:tcW w:w="1843" w:type="dxa"/>
            <w:vAlign w:val="center"/>
          </w:tcPr>
          <w:p w14:paraId="0BE840B9"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Красный и желтый, либо желтый с красной меткой</w:t>
            </w:r>
          </w:p>
        </w:tc>
        <w:tc>
          <w:tcPr>
            <w:tcW w:w="1984" w:type="dxa"/>
            <w:vAlign w:val="center"/>
          </w:tcPr>
          <w:p w14:paraId="6807BE10"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Оранжевый и желтый, либо желтый с оранжевой меткой</w:t>
            </w:r>
          </w:p>
        </w:tc>
        <w:tc>
          <w:tcPr>
            <w:tcW w:w="1843" w:type="dxa"/>
            <w:vAlign w:val="center"/>
          </w:tcPr>
          <w:p w14:paraId="0C13693F" w14:textId="77777777" w:rsidR="007B5A4A" w:rsidRPr="00795500" w:rsidRDefault="007B5A4A" w:rsidP="007B5A4A">
            <w:pPr>
              <w:pStyle w:val="BodyText21"/>
              <w:tabs>
                <w:tab w:val="left" w:pos="1800"/>
                <w:tab w:val="left" w:pos="2160"/>
              </w:tabs>
              <w:spacing w:line="240" w:lineRule="auto"/>
              <w:ind w:firstLine="0"/>
              <w:jc w:val="center"/>
              <w:rPr>
                <w:iCs/>
                <w:szCs w:val="24"/>
              </w:rPr>
            </w:pPr>
            <w:r w:rsidRPr="00795500">
              <w:rPr>
                <w:iCs/>
                <w:szCs w:val="24"/>
              </w:rPr>
              <w:t>Желтый с зеленой меткой</w:t>
            </w:r>
          </w:p>
        </w:tc>
      </w:tr>
    </w:tbl>
    <w:p w14:paraId="62A2020F" w14:textId="77777777" w:rsidR="005332AD" w:rsidRPr="00795500" w:rsidRDefault="005332AD" w:rsidP="005332AD">
      <w:pPr>
        <w:pStyle w:val="BodyText21"/>
        <w:tabs>
          <w:tab w:val="left" w:pos="1800"/>
          <w:tab w:val="left" w:pos="2160"/>
        </w:tabs>
        <w:spacing w:line="240" w:lineRule="auto"/>
        <w:ind w:firstLine="0"/>
        <w:jc w:val="left"/>
        <w:rPr>
          <w:iCs/>
          <w:sz w:val="20"/>
          <w:szCs w:val="24"/>
        </w:rPr>
      </w:pPr>
    </w:p>
    <w:p w14:paraId="7C35E02C" w14:textId="77777777" w:rsidR="005332AD" w:rsidRPr="00795500" w:rsidRDefault="005332AD" w:rsidP="005332AD">
      <w:pPr>
        <w:pStyle w:val="BodyText21"/>
        <w:tabs>
          <w:tab w:val="left" w:pos="1800"/>
          <w:tab w:val="left" w:pos="2160"/>
        </w:tabs>
        <w:spacing w:line="240" w:lineRule="auto"/>
        <w:ind w:firstLine="0"/>
        <w:jc w:val="left"/>
        <w:rPr>
          <w:iCs/>
          <w:szCs w:val="24"/>
        </w:rPr>
      </w:pPr>
      <w:r w:rsidRPr="00795500">
        <w:rPr>
          <w:iCs/>
          <w:szCs w:val="24"/>
        </w:rPr>
        <w:t>Примечания:</w:t>
      </w:r>
    </w:p>
    <w:p w14:paraId="39E5F950" w14:textId="77777777" w:rsidR="0029560D" w:rsidRPr="00795500" w:rsidRDefault="0029560D" w:rsidP="0029560D">
      <w:pPr>
        <w:pStyle w:val="BodyText21"/>
        <w:tabs>
          <w:tab w:val="left" w:pos="1800"/>
          <w:tab w:val="left" w:pos="2160"/>
        </w:tabs>
        <w:spacing w:line="240" w:lineRule="auto"/>
        <w:ind w:firstLine="0"/>
        <w:rPr>
          <w:iCs/>
          <w:szCs w:val="24"/>
          <w:vertAlign w:val="superscript"/>
        </w:rPr>
      </w:pPr>
      <w:r w:rsidRPr="00795500">
        <w:rPr>
          <w:b/>
          <w:bCs/>
          <w:iCs/>
          <w:szCs w:val="24"/>
          <w:vertAlign w:val="superscript"/>
        </w:rPr>
        <w:t>1</w:t>
      </w:r>
      <w:r w:rsidRPr="00795500">
        <w:rPr>
          <w:iCs/>
          <w:szCs w:val="24"/>
        </w:rPr>
        <w:t xml:space="preserve"> Официальные спортивные соревнования в Российской Федерации проводятся для детей 9-10 лет.</w:t>
      </w:r>
    </w:p>
    <w:p w14:paraId="469A3952" w14:textId="77777777" w:rsidR="004A22BE" w:rsidRPr="00795500" w:rsidRDefault="0029560D" w:rsidP="0029560D">
      <w:pPr>
        <w:pStyle w:val="BodyText21"/>
        <w:tabs>
          <w:tab w:val="left" w:pos="1800"/>
          <w:tab w:val="left" w:pos="2160"/>
        </w:tabs>
        <w:spacing w:line="240" w:lineRule="auto"/>
        <w:ind w:firstLine="0"/>
        <w:rPr>
          <w:iCs/>
          <w:szCs w:val="24"/>
        </w:rPr>
      </w:pPr>
      <w:r w:rsidRPr="00795500">
        <w:rPr>
          <w:b/>
          <w:iCs/>
          <w:szCs w:val="24"/>
          <w:vertAlign w:val="superscript"/>
        </w:rPr>
        <w:t>2</w:t>
      </w:r>
      <w:r w:rsidR="004A22BE" w:rsidRPr="00795500">
        <w:rPr>
          <w:iCs/>
          <w:szCs w:val="24"/>
        </w:rPr>
        <w:t xml:space="preserve"> Значения деформации должны быть средними из трех различных показаний по трем осям мяча. Предельного разброса значений деформации нет. Требований по возвратной деформации нет.</w:t>
      </w:r>
    </w:p>
    <w:p w14:paraId="2595CEAA" w14:textId="77777777" w:rsidR="004A22BE" w:rsidRPr="00795500" w:rsidRDefault="0029560D" w:rsidP="0029560D">
      <w:pPr>
        <w:pStyle w:val="BodyText21"/>
        <w:tabs>
          <w:tab w:val="left" w:pos="1800"/>
          <w:tab w:val="left" w:pos="2160"/>
        </w:tabs>
        <w:spacing w:line="240" w:lineRule="auto"/>
        <w:ind w:firstLine="0"/>
        <w:rPr>
          <w:iCs/>
          <w:szCs w:val="24"/>
        </w:rPr>
      </w:pPr>
      <w:r w:rsidRPr="00795500">
        <w:rPr>
          <w:b/>
          <w:iCs/>
          <w:szCs w:val="24"/>
          <w:vertAlign w:val="superscript"/>
        </w:rPr>
        <w:t>3</w:t>
      </w:r>
      <w:r w:rsidR="004A22BE" w:rsidRPr="00795500">
        <w:rPr>
          <w:iCs/>
          <w:szCs w:val="24"/>
        </w:rPr>
        <w:t xml:space="preserve"> Размер и расположение всех цветных меток должны быть разумными.</w:t>
      </w:r>
    </w:p>
    <w:p w14:paraId="7F261B5B" w14:textId="77777777" w:rsidR="004A22BE" w:rsidRPr="00795500" w:rsidRDefault="004A22BE" w:rsidP="004A22BE">
      <w:pPr>
        <w:pStyle w:val="BodyText21"/>
        <w:tabs>
          <w:tab w:val="left" w:pos="1800"/>
          <w:tab w:val="left" w:pos="2160"/>
        </w:tabs>
        <w:spacing w:line="240" w:lineRule="auto"/>
        <w:ind w:firstLine="567"/>
        <w:jc w:val="left"/>
        <w:rPr>
          <w:szCs w:val="24"/>
        </w:rPr>
      </w:pPr>
    </w:p>
    <w:p w14:paraId="73F47CD3" w14:textId="77777777" w:rsidR="004A22BE" w:rsidRPr="00795500" w:rsidRDefault="005332AD" w:rsidP="005332AD">
      <w:pPr>
        <w:pStyle w:val="BodyText21"/>
        <w:numPr>
          <w:ilvl w:val="12"/>
          <w:numId w:val="0"/>
        </w:numPr>
        <w:tabs>
          <w:tab w:val="left" w:pos="709"/>
          <w:tab w:val="left" w:pos="1134"/>
          <w:tab w:val="left" w:pos="2160"/>
        </w:tabs>
        <w:spacing w:line="276" w:lineRule="auto"/>
        <w:rPr>
          <w:sz w:val="28"/>
          <w:szCs w:val="28"/>
        </w:rPr>
      </w:pPr>
      <w:r w:rsidRPr="00795500">
        <w:rPr>
          <w:b/>
          <w:bCs/>
          <w:sz w:val="28"/>
          <w:szCs w:val="28"/>
        </w:rPr>
        <w:tab/>
      </w:r>
      <w:r w:rsidR="004A22BE" w:rsidRPr="00795500">
        <w:rPr>
          <w:b/>
          <w:bCs/>
          <w:sz w:val="28"/>
          <w:szCs w:val="28"/>
        </w:rPr>
        <w:t>д.</w:t>
      </w:r>
      <w:r w:rsidR="004A22BE" w:rsidRPr="00795500">
        <w:rPr>
          <w:sz w:val="28"/>
          <w:szCs w:val="28"/>
        </w:rPr>
        <w:t xml:space="preserve"> </w:t>
      </w:r>
      <w:r w:rsidR="004A22BE" w:rsidRPr="00795500">
        <w:rPr>
          <w:sz w:val="28"/>
          <w:szCs w:val="28"/>
        </w:rPr>
        <w:tab/>
        <w:t xml:space="preserve">Все тесты для определения отскока, массы, размера, деформации и износоустойчивости должны быть проведены согласно Инструкциям, </w:t>
      </w:r>
      <w:r w:rsidR="004A22BE" w:rsidRPr="00795500">
        <w:rPr>
          <w:sz w:val="28"/>
          <w:szCs w:val="28"/>
        </w:rPr>
        <w:lastRenderedPageBreak/>
        <w:t xml:space="preserve">приведенным в </w:t>
      </w:r>
      <w:r w:rsidR="00A27626" w:rsidRPr="00795500">
        <w:rPr>
          <w:sz w:val="28"/>
          <w:szCs w:val="28"/>
        </w:rPr>
        <w:t>действующем документе</w:t>
      </w:r>
      <w:r w:rsidR="004A22BE" w:rsidRPr="00795500">
        <w:rPr>
          <w:sz w:val="28"/>
          <w:szCs w:val="28"/>
        </w:rPr>
        <w:t xml:space="preserve"> </w:t>
      </w:r>
      <w:r w:rsidR="004A22BE" w:rsidRPr="00795500">
        <w:rPr>
          <w:iCs/>
          <w:sz w:val="28"/>
          <w:szCs w:val="28"/>
        </w:rPr>
        <w:t xml:space="preserve">«Теннисные мячи, одобренные </w:t>
      </w:r>
      <w:r w:rsidR="003A1CE1" w:rsidRPr="00795500">
        <w:rPr>
          <w:iCs/>
          <w:sz w:val="28"/>
          <w:szCs w:val="28"/>
        </w:rPr>
        <w:t>МФТ</w:t>
      </w:r>
      <w:r w:rsidR="004A22BE" w:rsidRPr="00795500">
        <w:rPr>
          <w:iCs/>
          <w:sz w:val="28"/>
          <w:szCs w:val="28"/>
        </w:rPr>
        <w:t xml:space="preserve">, и покрытия кортов, классифицированные </w:t>
      </w:r>
      <w:r w:rsidR="003A1CE1" w:rsidRPr="00795500">
        <w:rPr>
          <w:iCs/>
          <w:sz w:val="28"/>
          <w:szCs w:val="28"/>
        </w:rPr>
        <w:t>МФТ</w:t>
      </w:r>
      <w:r w:rsidR="004A22BE" w:rsidRPr="00795500">
        <w:rPr>
          <w:iCs/>
          <w:sz w:val="28"/>
          <w:szCs w:val="28"/>
        </w:rPr>
        <w:t xml:space="preserve">». </w:t>
      </w:r>
    </w:p>
    <w:p w14:paraId="056593C8" w14:textId="77777777" w:rsidR="004A22BE" w:rsidRPr="00795500" w:rsidRDefault="004A22BE" w:rsidP="005332AD">
      <w:pPr>
        <w:pStyle w:val="BodyText21"/>
        <w:numPr>
          <w:ilvl w:val="12"/>
          <w:numId w:val="0"/>
        </w:numPr>
        <w:tabs>
          <w:tab w:val="left" w:pos="851"/>
          <w:tab w:val="left" w:pos="2160"/>
        </w:tabs>
        <w:spacing w:line="276" w:lineRule="auto"/>
        <w:ind w:firstLine="567"/>
        <w:rPr>
          <w:sz w:val="28"/>
          <w:szCs w:val="28"/>
        </w:rPr>
      </w:pPr>
    </w:p>
    <w:p w14:paraId="24E30D24" w14:textId="77777777" w:rsidR="004A22BE" w:rsidRPr="00795500" w:rsidRDefault="004A22BE" w:rsidP="005332AD">
      <w:pPr>
        <w:pStyle w:val="BodyText21"/>
        <w:numPr>
          <w:ilvl w:val="12"/>
          <w:numId w:val="0"/>
        </w:numPr>
        <w:tabs>
          <w:tab w:val="left" w:pos="851"/>
          <w:tab w:val="left" w:pos="2160"/>
        </w:tabs>
        <w:spacing w:line="276" w:lineRule="auto"/>
        <w:jc w:val="center"/>
        <w:rPr>
          <w:b/>
          <w:sz w:val="28"/>
          <w:szCs w:val="28"/>
        </w:rPr>
      </w:pPr>
      <w:r w:rsidRPr="00795500">
        <w:rPr>
          <w:b/>
          <w:sz w:val="28"/>
          <w:szCs w:val="28"/>
        </w:rPr>
        <w:t>КЛАССИФИКАЦИЯ ПОКРЫТИЙ КОРТА ПО СКОРОСТИ ОТСКОКА</w:t>
      </w:r>
    </w:p>
    <w:p w14:paraId="357BDB5F" w14:textId="77777777" w:rsidR="004A22BE" w:rsidRPr="00795500" w:rsidRDefault="004A22BE" w:rsidP="005332AD">
      <w:pPr>
        <w:pStyle w:val="BodyText21"/>
        <w:numPr>
          <w:ilvl w:val="12"/>
          <w:numId w:val="0"/>
        </w:numPr>
        <w:tabs>
          <w:tab w:val="left" w:pos="851"/>
          <w:tab w:val="left" w:pos="2160"/>
        </w:tabs>
        <w:spacing w:line="276" w:lineRule="auto"/>
        <w:ind w:firstLine="567"/>
        <w:jc w:val="center"/>
        <w:rPr>
          <w:b/>
          <w:sz w:val="28"/>
          <w:szCs w:val="28"/>
        </w:rPr>
      </w:pPr>
    </w:p>
    <w:p w14:paraId="6B9B9550" w14:textId="77777777" w:rsidR="004A22BE" w:rsidRPr="00795500" w:rsidRDefault="005332AD" w:rsidP="005332AD">
      <w:pPr>
        <w:pStyle w:val="BodyText21"/>
        <w:tabs>
          <w:tab w:val="left" w:pos="709"/>
          <w:tab w:val="left" w:pos="2160"/>
        </w:tabs>
        <w:spacing w:line="276" w:lineRule="auto"/>
        <w:ind w:firstLine="0"/>
        <w:rPr>
          <w:sz w:val="28"/>
          <w:szCs w:val="28"/>
        </w:rPr>
      </w:pPr>
      <w:r w:rsidRPr="00795500">
        <w:rPr>
          <w:sz w:val="28"/>
          <w:szCs w:val="28"/>
        </w:rPr>
        <w:tab/>
      </w:r>
      <w:r w:rsidR="004A22BE" w:rsidRPr="00795500">
        <w:rPr>
          <w:sz w:val="28"/>
          <w:szCs w:val="28"/>
        </w:rPr>
        <w:t xml:space="preserve">В качестве метода тестирования </w:t>
      </w:r>
      <w:r w:rsidR="003A1CE1" w:rsidRPr="00795500">
        <w:rPr>
          <w:sz w:val="28"/>
          <w:szCs w:val="28"/>
        </w:rPr>
        <w:t>МФТ</w:t>
      </w:r>
      <w:r w:rsidR="004A22BE" w:rsidRPr="00795500">
        <w:rPr>
          <w:sz w:val="28"/>
          <w:szCs w:val="28"/>
        </w:rPr>
        <w:t xml:space="preserve">, применяемого для определения скорости отскока от покрытия корта, используется метод </w:t>
      </w:r>
      <w:r w:rsidR="003A1CE1" w:rsidRPr="00795500">
        <w:rPr>
          <w:sz w:val="28"/>
          <w:szCs w:val="28"/>
        </w:rPr>
        <w:t>МФТ</w:t>
      </w:r>
      <w:r w:rsidR="004A22BE" w:rsidRPr="00795500">
        <w:rPr>
          <w:sz w:val="28"/>
          <w:szCs w:val="28"/>
        </w:rPr>
        <w:t xml:space="preserve"> </w:t>
      </w:r>
      <w:r w:rsidR="004A22BE" w:rsidRPr="00795500">
        <w:rPr>
          <w:sz w:val="28"/>
          <w:szCs w:val="28"/>
          <w:lang w:val="en-US"/>
        </w:rPr>
        <w:t>CS</w:t>
      </w:r>
      <w:r w:rsidR="004A22BE" w:rsidRPr="00795500">
        <w:rPr>
          <w:sz w:val="28"/>
          <w:szCs w:val="28"/>
        </w:rPr>
        <w:t xml:space="preserve"> 01/02 (</w:t>
      </w:r>
      <w:r w:rsidR="006831D0" w:rsidRPr="00795500">
        <w:rPr>
          <w:sz w:val="28"/>
          <w:szCs w:val="28"/>
          <w:lang w:val="en-US"/>
        </w:rPr>
        <w:t>ITF</w:t>
      </w:r>
      <w:r w:rsidR="004A22BE" w:rsidRPr="00795500">
        <w:rPr>
          <w:sz w:val="28"/>
          <w:szCs w:val="28"/>
        </w:rPr>
        <w:t xml:space="preserve"> </w:t>
      </w:r>
      <w:r w:rsidR="004A22BE" w:rsidRPr="00795500">
        <w:rPr>
          <w:sz w:val="28"/>
          <w:szCs w:val="28"/>
          <w:lang w:val="en-US"/>
        </w:rPr>
        <w:t>Surface</w:t>
      </w:r>
      <w:r w:rsidR="004A22BE" w:rsidRPr="00795500">
        <w:rPr>
          <w:sz w:val="28"/>
          <w:szCs w:val="28"/>
        </w:rPr>
        <w:t xml:space="preserve"> </w:t>
      </w:r>
      <w:r w:rsidR="004A22BE" w:rsidRPr="00795500">
        <w:rPr>
          <w:sz w:val="28"/>
          <w:szCs w:val="28"/>
          <w:lang w:val="en-US"/>
        </w:rPr>
        <w:t>Pace</w:t>
      </w:r>
      <w:r w:rsidR="004A22BE" w:rsidRPr="00795500">
        <w:rPr>
          <w:sz w:val="28"/>
          <w:szCs w:val="28"/>
        </w:rPr>
        <w:t xml:space="preserve"> </w:t>
      </w:r>
      <w:r w:rsidR="004A22BE" w:rsidRPr="00795500">
        <w:rPr>
          <w:sz w:val="28"/>
          <w:szCs w:val="28"/>
          <w:lang w:val="en-US"/>
        </w:rPr>
        <w:t>Rating</w:t>
      </w:r>
      <w:r w:rsidR="004A22BE" w:rsidRPr="00795500">
        <w:rPr>
          <w:sz w:val="28"/>
          <w:szCs w:val="28"/>
        </w:rPr>
        <w:t xml:space="preserve">), описанный в издании </w:t>
      </w:r>
      <w:r w:rsidR="003A1CE1" w:rsidRPr="00795500">
        <w:rPr>
          <w:sz w:val="28"/>
          <w:szCs w:val="28"/>
        </w:rPr>
        <w:t>МФТ</w:t>
      </w:r>
      <w:r w:rsidR="004A22BE" w:rsidRPr="00795500">
        <w:rPr>
          <w:sz w:val="28"/>
          <w:szCs w:val="28"/>
        </w:rPr>
        <w:t xml:space="preserve">, озаглавленном «Руководство </w:t>
      </w:r>
      <w:r w:rsidR="003A1CE1" w:rsidRPr="00795500">
        <w:rPr>
          <w:sz w:val="28"/>
          <w:szCs w:val="28"/>
        </w:rPr>
        <w:t>МФТ</w:t>
      </w:r>
      <w:r w:rsidR="004A22BE" w:rsidRPr="00795500">
        <w:rPr>
          <w:sz w:val="28"/>
          <w:szCs w:val="28"/>
        </w:rPr>
        <w:t xml:space="preserve"> по методам тестирования покрытий теннисного корта».</w:t>
      </w:r>
    </w:p>
    <w:p w14:paraId="4ABC1B0B" w14:textId="77777777" w:rsidR="004A22BE" w:rsidRPr="00795500" w:rsidRDefault="005332AD" w:rsidP="005332AD">
      <w:pPr>
        <w:pStyle w:val="BodyText21"/>
        <w:tabs>
          <w:tab w:val="left" w:pos="709"/>
          <w:tab w:val="left" w:pos="2160"/>
        </w:tabs>
        <w:spacing w:line="276" w:lineRule="auto"/>
        <w:ind w:firstLine="0"/>
        <w:rPr>
          <w:sz w:val="28"/>
          <w:szCs w:val="28"/>
        </w:rPr>
      </w:pPr>
      <w:r w:rsidRPr="00795500">
        <w:rPr>
          <w:sz w:val="28"/>
          <w:szCs w:val="28"/>
        </w:rPr>
        <w:tab/>
      </w:r>
      <w:r w:rsidR="004A22BE" w:rsidRPr="00795500">
        <w:rPr>
          <w:sz w:val="28"/>
          <w:szCs w:val="28"/>
        </w:rPr>
        <w:t xml:space="preserve">Покрытие корта с «Рейтингом скорости покрытий </w:t>
      </w:r>
      <w:r w:rsidR="003A1CE1" w:rsidRPr="00795500">
        <w:rPr>
          <w:sz w:val="28"/>
          <w:szCs w:val="28"/>
        </w:rPr>
        <w:t>МФТ</w:t>
      </w:r>
      <w:r w:rsidR="004A22BE" w:rsidRPr="00795500">
        <w:rPr>
          <w:sz w:val="28"/>
          <w:szCs w:val="28"/>
        </w:rPr>
        <w:t>» между 0 и 29, классифицируется как Категория 1 (медленный отскок). Примеры типов покрытий, соответствующих данной классификации, включают большинство грунтовых кортов и других видов несвязанных неорганических покрытий.</w:t>
      </w:r>
    </w:p>
    <w:p w14:paraId="2D664DF0" w14:textId="77777777" w:rsidR="004A22BE" w:rsidRPr="00795500" w:rsidRDefault="005332AD" w:rsidP="005332AD">
      <w:pPr>
        <w:pStyle w:val="BodyText21"/>
        <w:tabs>
          <w:tab w:val="left" w:pos="709"/>
          <w:tab w:val="left" w:pos="2160"/>
        </w:tabs>
        <w:spacing w:line="276" w:lineRule="auto"/>
        <w:ind w:firstLine="0"/>
        <w:rPr>
          <w:sz w:val="28"/>
          <w:szCs w:val="28"/>
        </w:rPr>
      </w:pPr>
      <w:r w:rsidRPr="00795500">
        <w:rPr>
          <w:sz w:val="28"/>
          <w:szCs w:val="28"/>
        </w:rPr>
        <w:tab/>
      </w:r>
      <w:r w:rsidR="004A22BE" w:rsidRPr="00795500">
        <w:rPr>
          <w:sz w:val="28"/>
          <w:szCs w:val="28"/>
        </w:rPr>
        <w:t xml:space="preserve">Покрытие корта с </w:t>
      </w:r>
      <w:bookmarkStart w:id="4" w:name="OLE_LINK1"/>
      <w:bookmarkStart w:id="5" w:name="OLE_LINK2"/>
      <w:r w:rsidR="004A22BE" w:rsidRPr="00795500">
        <w:rPr>
          <w:sz w:val="28"/>
          <w:szCs w:val="28"/>
        </w:rPr>
        <w:t xml:space="preserve">«Рейтингом скорости покрытий </w:t>
      </w:r>
      <w:r w:rsidR="003A1CE1" w:rsidRPr="00795500">
        <w:rPr>
          <w:sz w:val="28"/>
          <w:szCs w:val="28"/>
        </w:rPr>
        <w:t>МФТ</w:t>
      </w:r>
      <w:r w:rsidR="004A22BE" w:rsidRPr="00795500">
        <w:rPr>
          <w:sz w:val="28"/>
          <w:szCs w:val="28"/>
        </w:rPr>
        <w:t>» между 30 и 34, классифицируется как Категория 2 (средне</w:t>
      </w:r>
      <w:r w:rsidR="003856CE" w:rsidRPr="00795500">
        <w:rPr>
          <w:sz w:val="28"/>
          <w:szCs w:val="28"/>
        </w:rPr>
        <w:t>-</w:t>
      </w:r>
      <w:r w:rsidR="004A22BE" w:rsidRPr="00795500">
        <w:rPr>
          <w:sz w:val="28"/>
          <w:szCs w:val="28"/>
        </w:rPr>
        <w:t xml:space="preserve">медленный отскок), а покрытие корта с «Рейтингом скорости покрытий </w:t>
      </w:r>
      <w:r w:rsidR="003A1CE1" w:rsidRPr="00795500">
        <w:rPr>
          <w:sz w:val="28"/>
          <w:szCs w:val="28"/>
        </w:rPr>
        <w:t>МФТ</w:t>
      </w:r>
      <w:r w:rsidR="004A22BE" w:rsidRPr="00795500">
        <w:rPr>
          <w:sz w:val="28"/>
          <w:szCs w:val="28"/>
        </w:rPr>
        <w:t xml:space="preserve">» между 35 и 39, классифицируется как Категория 3 (средний отскок). </w:t>
      </w:r>
      <w:bookmarkEnd w:id="4"/>
      <w:bookmarkEnd w:id="5"/>
      <w:r w:rsidR="004A22BE" w:rsidRPr="00795500">
        <w:rPr>
          <w:sz w:val="28"/>
          <w:szCs w:val="28"/>
        </w:rPr>
        <w:t>Примеры типов покрытий, соответствующих данной классификации, включают большинство бетонных/асфальтовых кортов с различными покрытиями акрилового типа («хард»), а также некоторые тканевые покрытия.</w:t>
      </w:r>
    </w:p>
    <w:p w14:paraId="48C8BAF7" w14:textId="77777777" w:rsidR="004A22BE" w:rsidRPr="00795500" w:rsidRDefault="005332AD" w:rsidP="005332AD">
      <w:pPr>
        <w:pStyle w:val="BodyText21"/>
        <w:tabs>
          <w:tab w:val="left" w:pos="709"/>
          <w:tab w:val="left" w:pos="2160"/>
        </w:tabs>
        <w:spacing w:line="276" w:lineRule="auto"/>
        <w:ind w:firstLine="0"/>
        <w:rPr>
          <w:sz w:val="28"/>
          <w:szCs w:val="28"/>
        </w:rPr>
      </w:pPr>
      <w:r w:rsidRPr="00795500">
        <w:rPr>
          <w:sz w:val="28"/>
          <w:szCs w:val="28"/>
        </w:rPr>
        <w:tab/>
      </w:r>
      <w:r w:rsidR="004A22BE" w:rsidRPr="00795500">
        <w:rPr>
          <w:sz w:val="28"/>
          <w:szCs w:val="28"/>
        </w:rPr>
        <w:t xml:space="preserve">Покрытие корта с «Рейтингом скорости покрытий </w:t>
      </w:r>
      <w:r w:rsidR="003A1CE1" w:rsidRPr="00795500">
        <w:rPr>
          <w:sz w:val="28"/>
          <w:szCs w:val="28"/>
        </w:rPr>
        <w:t>МФТ</w:t>
      </w:r>
      <w:r w:rsidR="004A22BE" w:rsidRPr="00795500">
        <w:rPr>
          <w:sz w:val="28"/>
          <w:szCs w:val="28"/>
        </w:rPr>
        <w:t>» между 40 и 44, классифицируется как Категория 4 (средне</w:t>
      </w:r>
      <w:r w:rsidR="003856CE" w:rsidRPr="00795500">
        <w:rPr>
          <w:sz w:val="28"/>
          <w:szCs w:val="28"/>
        </w:rPr>
        <w:t>-</w:t>
      </w:r>
      <w:r w:rsidR="004A22BE" w:rsidRPr="00795500">
        <w:rPr>
          <w:sz w:val="28"/>
          <w:szCs w:val="28"/>
        </w:rPr>
        <w:t xml:space="preserve">быстрый отскок), а покрытие корта с «Рейтингом скорости покрытий </w:t>
      </w:r>
      <w:r w:rsidR="003A1CE1" w:rsidRPr="00795500">
        <w:rPr>
          <w:sz w:val="28"/>
          <w:szCs w:val="28"/>
        </w:rPr>
        <w:t>МФТ</w:t>
      </w:r>
      <w:r w:rsidR="004A22BE" w:rsidRPr="00795500">
        <w:rPr>
          <w:sz w:val="28"/>
          <w:szCs w:val="28"/>
        </w:rPr>
        <w:t>» от 45 и выше, классифицируется как Категория 5 (быстрый отскок). Примеры типов покрытий, соответствующих данной классификации, включают большинство натуральных травяных кортов, искусственную траву и некоторые тканевые покрытия.</w:t>
      </w:r>
    </w:p>
    <w:p w14:paraId="57B97A35" w14:textId="77777777" w:rsidR="00F657F6" w:rsidRPr="00795500" w:rsidRDefault="00F657F6" w:rsidP="00F657F6">
      <w:pPr>
        <w:pStyle w:val="ac"/>
        <w:tabs>
          <w:tab w:val="clear" w:pos="4677"/>
          <w:tab w:val="clear" w:pos="9355"/>
          <w:tab w:val="left" w:pos="567"/>
          <w:tab w:val="left" w:pos="1701"/>
        </w:tabs>
        <w:spacing w:line="276" w:lineRule="auto"/>
        <w:jc w:val="both"/>
        <w:rPr>
          <w:i/>
          <w:sz w:val="28"/>
          <w:szCs w:val="28"/>
          <w:u w:val="single"/>
        </w:rPr>
      </w:pPr>
    </w:p>
    <w:p w14:paraId="0192335A" w14:textId="77777777" w:rsidR="00F657F6" w:rsidRPr="00795500" w:rsidRDefault="00F657F6" w:rsidP="00F657F6">
      <w:pPr>
        <w:pStyle w:val="ac"/>
        <w:tabs>
          <w:tab w:val="clear" w:pos="4677"/>
          <w:tab w:val="clear" w:pos="9355"/>
          <w:tab w:val="left" w:pos="567"/>
          <w:tab w:val="left" w:pos="1701"/>
        </w:tabs>
        <w:spacing w:line="276" w:lineRule="auto"/>
        <w:jc w:val="both"/>
        <w:rPr>
          <w:i/>
          <w:sz w:val="28"/>
          <w:szCs w:val="28"/>
        </w:rPr>
      </w:pPr>
      <w:r w:rsidRPr="00795500">
        <w:rPr>
          <w:i/>
          <w:sz w:val="28"/>
          <w:szCs w:val="28"/>
          <w:u w:val="single"/>
        </w:rPr>
        <w:t>Примечани</w:t>
      </w:r>
      <w:r w:rsidRPr="00795500">
        <w:rPr>
          <w:i/>
          <w:sz w:val="28"/>
          <w:szCs w:val="28"/>
          <w:u w:val="single"/>
          <w:lang w:val="ru-RU"/>
        </w:rPr>
        <w:t>е</w:t>
      </w:r>
      <w:r w:rsidRPr="00795500">
        <w:rPr>
          <w:i/>
          <w:sz w:val="28"/>
          <w:szCs w:val="28"/>
          <w:u w:val="single"/>
        </w:rPr>
        <w:t>:</w:t>
      </w:r>
      <w:r w:rsidRPr="00795500">
        <w:rPr>
          <w:i/>
          <w:sz w:val="28"/>
          <w:szCs w:val="28"/>
        </w:rPr>
        <w:t xml:space="preserve"> </w:t>
      </w:r>
      <w:r w:rsidRPr="00795500">
        <w:rPr>
          <w:i/>
          <w:sz w:val="28"/>
          <w:szCs w:val="28"/>
        </w:rPr>
        <w:tab/>
      </w:r>
    </w:p>
    <w:p w14:paraId="60C8ACFB" w14:textId="77777777" w:rsidR="004A22BE" w:rsidRPr="00795500" w:rsidRDefault="00F657F6" w:rsidP="00F657F6">
      <w:pPr>
        <w:pStyle w:val="ac"/>
        <w:tabs>
          <w:tab w:val="clear" w:pos="4677"/>
          <w:tab w:val="clear" w:pos="9355"/>
          <w:tab w:val="left" w:pos="567"/>
          <w:tab w:val="left" w:pos="1701"/>
        </w:tabs>
        <w:spacing w:line="276" w:lineRule="auto"/>
        <w:jc w:val="both"/>
        <w:rPr>
          <w:i/>
          <w:sz w:val="28"/>
          <w:szCs w:val="28"/>
        </w:rPr>
      </w:pPr>
      <w:r w:rsidRPr="00795500">
        <w:rPr>
          <w:i/>
          <w:sz w:val="28"/>
          <w:szCs w:val="28"/>
        </w:rPr>
        <w:tab/>
      </w:r>
      <w:r w:rsidR="004A22BE" w:rsidRPr="00795500">
        <w:rPr>
          <w:i/>
          <w:sz w:val="28"/>
          <w:szCs w:val="28"/>
        </w:rPr>
        <w:t>По Правилам игры в теннис разрешены три различных типа мячей, однако:</w:t>
      </w:r>
    </w:p>
    <w:p w14:paraId="0DA0F640" w14:textId="77777777" w:rsidR="004A22BE" w:rsidRPr="00795500" w:rsidRDefault="004A22BE" w:rsidP="005332AD">
      <w:pPr>
        <w:pStyle w:val="BodyText21"/>
        <w:tabs>
          <w:tab w:val="left" w:pos="426"/>
          <w:tab w:val="left" w:pos="1134"/>
          <w:tab w:val="left" w:pos="1800"/>
          <w:tab w:val="left" w:pos="2160"/>
        </w:tabs>
        <w:spacing w:line="276" w:lineRule="auto"/>
        <w:ind w:firstLine="0"/>
        <w:rPr>
          <w:i/>
          <w:sz w:val="28"/>
          <w:szCs w:val="28"/>
        </w:rPr>
      </w:pPr>
      <w:r w:rsidRPr="00795500">
        <w:rPr>
          <w:i/>
          <w:sz w:val="28"/>
          <w:szCs w:val="28"/>
        </w:rPr>
        <w:t xml:space="preserve">а) </w:t>
      </w:r>
      <w:r w:rsidRPr="00795500">
        <w:rPr>
          <w:i/>
          <w:sz w:val="28"/>
          <w:szCs w:val="28"/>
        </w:rPr>
        <w:tab/>
        <w:t>мяч типа 1 («быстрый») предназначен для игры на покрытии с медленным отскоком;</w:t>
      </w:r>
    </w:p>
    <w:p w14:paraId="7313A4C0" w14:textId="77777777" w:rsidR="004A22BE" w:rsidRPr="00795500" w:rsidRDefault="004A22BE" w:rsidP="005332AD">
      <w:pPr>
        <w:pStyle w:val="BodyText21"/>
        <w:tabs>
          <w:tab w:val="left" w:pos="426"/>
          <w:tab w:val="left" w:pos="1134"/>
          <w:tab w:val="left" w:pos="1800"/>
          <w:tab w:val="left" w:pos="2160"/>
        </w:tabs>
        <w:spacing w:line="276" w:lineRule="auto"/>
        <w:ind w:firstLine="0"/>
        <w:rPr>
          <w:i/>
          <w:sz w:val="28"/>
          <w:szCs w:val="28"/>
        </w:rPr>
      </w:pPr>
      <w:r w:rsidRPr="00795500">
        <w:rPr>
          <w:i/>
          <w:sz w:val="28"/>
          <w:szCs w:val="28"/>
        </w:rPr>
        <w:t xml:space="preserve">б) </w:t>
      </w:r>
      <w:r w:rsidRPr="00795500">
        <w:rPr>
          <w:i/>
          <w:sz w:val="28"/>
          <w:szCs w:val="28"/>
        </w:rPr>
        <w:tab/>
        <w:t>мяч типа 2 («средний») предназначен для игры на покрытии со средне</w:t>
      </w:r>
      <w:r w:rsidR="003856CE" w:rsidRPr="00795500">
        <w:rPr>
          <w:i/>
          <w:sz w:val="28"/>
          <w:szCs w:val="28"/>
        </w:rPr>
        <w:t>-</w:t>
      </w:r>
      <w:r w:rsidRPr="00795500">
        <w:rPr>
          <w:i/>
          <w:sz w:val="28"/>
          <w:szCs w:val="28"/>
        </w:rPr>
        <w:t>медленным, средним и средне</w:t>
      </w:r>
      <w:r w:rsidR="003856CE" w:rsidRPr="00795500">
        <w:rPr>
          <w:i/>
          <w:sz w:val="28"/>
          <w:szCs w:val="28"/>
        </w:rPr>
        <w:t>-</w:t>
      </w:r>
      <w:r w:rsidRPr="00795500">
        <w:rPr>
          <w:i/>
          <w:sz w:val="28"/>
          <w:szCs w:val="28"/>
        </w:rPr>
        <w:t>быстрым отскоком;</w:t>
      </w:r>
    </w:p>
    <w:p w14:paraId="53A46018" w14:textId="77777777" w:rsidR="004A22BE" w:rsidRPr="00795500" w:rsidRDefault="004A22BE" w:rsidP="005332AD">
      <w:pPr>
        <w:pStyle w:val="BodyText21"/>
        <w:tabs>
          <w:tab w:val="left" w:pos="426"/>
          <w:tab w:val="left" w:pos="1134"/>
          <w:tab w:val="left" w:pos="1800"/>
          <w:tab w:val="left" w:pos="2160"/>
        </w:tabs>
        <w:spacing w:line="276" w:lineRule="auto"/>
        <w:ind w:firstLine="0"/>
        <w:rPr>
          <w:i/>
          <w:sz w:val="28"/>
          <w:szCs w:val="28"/>
        </w:rPr>
      </w:pPr>
      <w:r w:rsidRPr="00795500">
        <w:rPr>
          <w:i/>
          <w:sz w:val="28"/>
          <w:szCs w:val="28"/>
        </w:rPr>
        <w:t xml:space="preserve">в) </w:t>
      </w:r>
      <w:r w:rsidRPr="00795500">
        <w:rPr>
          <w:i/>
          <w:sz w:val="28"/>
          <w:szCs w:val="28"/>
        </w:rPr>
        <w:tab/>
        <w:t>мяч типа 3 («медленный») предназначен для игры на покрытии с быстрым отскоком.</w:t>
      </w:r>
    </w:p>
    <w:p w14:paraId="64076CC8" w14:textId="77777777" w:rsidR="00E62656" w:rsidRPr="00795500" w:rsidRDefault="00E62656">
      <w:pPr>
        <w:overflowPunct/>
        <w:autoSpaceDE/>
        <w:autoSpaceDN/>
        <w:adjustRightInd/>
        <w:textAlignment w:val="auto"/>
        <w:rPr>
          <w:b/>
          <w:szCs w:val="24"/>
        </w:rPr>
      </w:pPr>
      <w:r w:rsidRPr="00795500">
        <w:rPr>
          <w:b/>
          <w:szCs w:val="24"/>
        </w:rPr>
        <w:br w:type="page"/>
      </w:r>
    </w:p>
    <w:p w14:paraId="0BE51C5C" w14:textId="77777777" w:rsidR="004A22BE" w:rsidRPr="00795500" w:rsidRDefault="004A22BE" w:rsidP="004A22BE">
      <w:pPr>
        <w:pStyle w:val="BodyText21"/>
        <w:tabs>
          <w:tab w:val="left" w:pos="900"/>
          <w:tab w:val="left" w:pos="2160"/>
        </w:tabs>
        <w:spacing w:line="240" w:lineRule="auto"/>
        <w:ind w:firstLine="567"/>
        <w:jc w:val="right"/>
        <w:rPr>
          <w:sz w:val="28"/>
          <w:szCs w:val="28"/>
        </w:rPr>
      </w:pPr>
      <w:r w:rsidRPr="00795500">
        <w:rPr>
          <w:sz w:val="28"/>
          <w:szCs w:val="28"/>
        </w:rPr>
        <w:lastRenderedPageBreak/>
        <w:t>Приложение 2</w:t>
      </w:r>
    </w:p>
    <w:p w14:paraId="6F7DB7E1" w14:textId="77777777" w:rsidR="004A22BE" w:rsidRPr="00795500" w:rsidRDefault="003B3376" w:rsidP="004A22BE">
      <w:pPr>
        <w:pStyle w:val="BodyText21"/>
        <w:numPr>
          <w:ilvl w:val="12"/>
          <w:numId w:val="0"/>
        </w:numPr>
        <w:tabs>
          <w:tab w:val="left" w:pos="720"/>
          <w:tab w:val="left" w:pos="1800"/>
          <w:tab w:val="left" w:pos="2160"/>
        </w:tabs>
        <w:spacing w:line="240" w:lineRule="auto"/>
        <w:ind w:right="-2" w:firstLine="540"/>
        <w:jc w:val="right"/>
        <w:rPr>
          <w:sz w:val="28"/>
          <w:szCs w:val="28"/>
        </w:rPr>
      </w:pPr>
      <w:r w:rsidRPr="00795500">
        <w:rPr>
          <w:sz w:val="28"/>
          <w:szCs w:val="28"/>
        </w:rPr>
        <w:t>к Правилам игры</w:t>
      </w:r>
    </w:p>
    <w:p w14:paraId="4504375D" w14:textId="77777777" w:rsidR="004A22BE" w:rsidRPr="00795500" w:rsidRDefault="004A22BE" w:rsidP="004A22BE">
      <w:pPr>
        <w:pStyle w:val="BodyText21"/>
        <w:tabs>
          <w:tab w:val="left" w:pos="900"/>
          <w:tab w:val="left" w:pos="2160"/>
        </w:tabs>
        <w:spacing w:line="240" w:lineRule="auto"/>
        <w:ind w:firstLine="567"/>
        <w:jc w:val="center"/>
        <w:rPr>
          <w:sz w:val="28"/>
          <w:szCs w:val="28"/>
        </w:rPr>
      </w:pPr>
    </w:p>
    <w:p w14:paraId="4DCCB1BE" w14:textId="77777777" w:rsidR="004A22BE" w:rsidRPr="00795500" w:rsidRDefault="004A22BE" w:rsidP="004A22BE">
      <w:pPr>
        <w:pStyle w:val="BodyText21"/>
        <w:numPr>
          <w:ilvl w:val="12"/>
          <w:numId w:val="0"/>
        </w:numPr>
        <w:tabs>
          <w:tab w:val="left" w:pos="851"/>
          <w:tab w:val="left" w:pos="2160"/>
        </w:tabs>
        <w:spacing w:line="240" w:lineRule="auto"/>
        <w:jc w:val="center"/>
        <w:rPr>
          <w:b/>
          <w:bCs/>
          <w:sz w:val="28"/>
          <w:szCs w:val="28"/>
        </w:rPr>
      </w:pPr>
      <w:r w:rsidRPr="00795500">
        <w:rPr>
          <w:b/>
          <w:bCs/>
          <w:sz w:val="28"/>
          <w:szCs w:val="28"/>
        </w:rPr>
        <w:t>РАКЕТКА</w:t>
      </w:r>
    </w:p>
    <w:p w14:paraId="40CBA063" w14:textId="77777777" w:rsidR="004A22BE" w:rsidRPr="00795500" w:rsidRDefault="004A22BE" w:rsidP="005332AD">
      <w:pPr>
        <w:pStyle w:val="BodyText21"/>
        <w:numPr>
          <w:ilvl w:val="12"/>
          <w:numId w:val="0"/>
        </w:numPr>
        <w:tabs>
          <w:tab w:val="left" w:pos="851"/>
          <w:tab w:val="left" w:pos="2160"/>
        </w:tabs>
        <w:spacing w:line="276" w:lineRule="auto"/>
        <w:ind w:firstLine="567"/>
        <w:jc w:val="center"/>
        <w:rPr>
          <w:b/>
          <w:sz w:val="28"/>
          <w:szCs w:val="28"/>
        </w:rPr>
      </w:pPr>
    </w:p>
    <w:p w14:paraId="5ED4D20D" w14:textId="77777777" w:rsidR="004A22BE" w:rsidRPr="00795500" w:rsidRDefault="004A22BE" w:rsidP="005332AD">
      <w:pPr>
        <w:pStyle w:val="BodyText21"/>
        <w:numPr>
          <w:ilvl w:val="12"/>
          <w:numId w:val="0"/>
        </w:numPr>
        <w:tabs>
          <w:tab w:val="left" w:pos="709"/>
          <w:tab w:val="left" w:pos="2160"/>
        </w:tabs>
        <w:spacing w:line="276" w:lineRule="auto"/>
        <w:rPr>
          <w:bCs/>
          <w:sz w:val="28"/>
          <w:szCs w:val="28"/>
        </w:rPr>
      </w:pPr>
      <w:r w:rsidRPr="00795500">
        <w:rPr>
          <w:bCs/>
          <w:sz w:val="28"/>
          <w:szCs w:val="28"/>
        </w:rPr>
        <w:t xml:space="preserve">Для всех измерений, приведенных в </w:t>
      </w:r>
      <w:r w:rsidR="00477315" w:rsidRPr="00795500">
        <w:rPr>
          <w:bCs/>
          <w:sz w:val="28"/>
          <w:szCs w:val="28"/>
        </w:rPr>
        <w:t>настоящем</w:t>
      </w:r>
      <w:r w:rsidR="00EE4AEE" w:rsidRPr="00795500">
        <w:rPr>
          <w:bCs/>
          <w:sz w:val="28"/>
          <w:szCs w:val="28"/>
        </w:rPr>
        <w:t xml:space="preserve"> </w:t>
      </w:r>
      <w:r w:rsidRPr="00795500">
        <w:rPr>
          <w:bCs/>
          <w:sz w:val="28"/>
          <w:szCs w:val="28"/>
        </w:rPr>
        <w:t>Приложении, приоритет имеют единицы СИ.</w:t>
      </w:r>
    </w:p>
    <w:p w14:paraId="258B1FA1" w14:textId="77777777" w:rsidR="004A22BE" w:rsidRPr="00795500" w:rsidRDefault="004A22BE" w:rsidP="005332AD">
      <w:pPr>
        <w:pStyle w:val="BodyText21"/>
        <w:numPr>
          <w:ilvl w:val="12"/>
          <w:numId w:val="0"/>
        </w:numPr>
        <w:tabs>
          <w:tab w:val="left" w:pos="709"/>
          <w:tab w:val="left" w:pos="2160"/>
        </w:tabs>
        <w:spacing w:line="276" w:lineRule="auto"/>
        <w:jc w:val="center"/>
        <w:rPr>
          <w:b/>
          <w:sz w:val="28"/>
          <w:szCs w:val="28"/>
        </w:rPr>
      </w:pPr>
    </w:p>
    <w:p w14:paraId="65493455"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b/>
          <w:sz w:val="28"/>
          <w:szCs w:val="28"/>
        </w:rPr>
        <w:tab/>
      </w:r>
      <w:r w:rsidR="004A22BE" w:rsidRPr="00795500">
        <w:rPr>
          <w:b/>
          <w:bCs/>
          <w:sz w:val="28"/>
          <w:szCs w:val="28"/>
        </w:rPr>
        <w:t>а.</w:t>
      </w:r>
      <w:r w:rsidR="004A22BE" w:rsidRPr="00795500">
        <w:rPr>
          <w:sz w:val="28"/>
          <w:szCs w:val="28"/>
        </w:rPr>
        <w:t xml:space="preserve"> </w:t>
      </w:r>
      <w:r w:rsidR="004A22BE" w:rsidRPr="00795500">
        <w:rPr>
          <w:sz w:val="28"/>
          <w:szCs w:val="28"/>
        </w:rPr>
        <w:tab/>
        <w:t xml:space="preserve">Ракетка должна состоять из обода и струн. Обод должен состоять из ручки и головки, а также может включать в себя шейку. Головка определяется как та часть ракетки, с которой связана струна (струны). Ручка определяется как та часть ракетки, соединенная с головкой, за которую в обычных условиях держит в руках игрок. Шейка, если есть, определяется как та часть ракетки, которая соединяет ручку с головкой. </w:t>
      </w:r>
    </w:p>
    <w:p w14:paraId="4469A0B5" w14:textId="77777777" w:rsidR="005332AD" w:rsidRPr="00795500" w:rsidRDefault="005332AD" w:rsidP="005332AD">
      <w:pPr>
        <w:pStyle w:val="BodyText21"/>
        <w:tabs>
          <w:tab w:val="left" w:pos="709"/>
          <w:tab w:val="left" w:pos="1134"/>
          <w:tab w:val="left" w:pos="1800"/>
          <w:tab w:val="left" w:pos="2160"/>
        </w:tabs>
        <w:spacing w:line="276" w:lineRule="auto"/>
        <w:ind w:firstLine="0"/>
        <w:rPr>
          <w:sz w:val="28"/>
          <w:szCs w:val="28"/>
        </w:rPr>
      </w:pPr>
    </w:p>
    <w:p w14:paraId="234714F3"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4A22BE" w:rsidRPr="00795500">
        <w:rPr>
          <w:b/>
          <w:bCs/>
          <w:sz w:val="28"/>
          <w:szCs w:val="28"/>
        </w:rPr>
        <w:t>б.</w:t>
      </w:r>
      <w:r w:rsidR="004A22BE" w:rsidRPr="00795500">
        <w:rPr>
          <w:bCs/>
          <w:sz w:val="28"/>
          <w:szCs w:val="28"/>
        </w:rPr>
        <w:t xml:space="preserve"> </w:t>
      </w:r>
      <w:r w:rsidR="004A22BE" w:rsidRPr="00795500">
        <w:rPr>
          <w:bCs/>
          <w:sz w:val="28"/>
          <w:szCs w:val="28"/>
        </w:rPr>
        <w:tab/>
      </w:r>
      <w:r w:rsidR="004A22BE" w:rsidRPr="00795500">
        <w:rPr>
          <w:sz w:val="28"/>
          <w:szCs w:val="28"/>
        </w:rPr>
        <w:t xml:space="preserve">Под ударной поверхностью ракетки понимается основная область натяжки струн, ограниченная точками вхождения струн в головку ракетки либо точками соприкосновения струн и головки ракетки (берется способ, дающий наименьшую величину). Ударная поверхность струн должна быть плоской и состоять из комплекта струн, которые должны быть попеременно переплетены или соединены между собой в местах пересечения. Струнная поверхность должна быть в целом однородной, в частности, плотность струн в центре не должна быть меньше, чем в любой другой части струнной поверхности. Конструкция ракетки и натяжка струн должны обеспечивать одинаковые игровые характеристики обеих сторон струнной поверхности. </w:t>
      </w:r>
    </w:p>
    <w:p w14:paraId="78FB75E8" w14:textId="77777777" w:rsidR="005332AD" w:rsidRPr="00795500" w:rsidRDefault="005332AD" w:rsidP="005332AD">
      <w:pPr>
        <w:pStyle w:val="BodyText21"/>
        <w:tabs>
          <w:tab w:val="left" w:pos="709"/>
          <w:tab w:val="left" w:pos="1134"/>
          <w:tab w:val="left" w:pos="1800"/>
          <w:tab w:val="left" w:pos="2160"/>
        </w:tabs>
        <w:spacing w:line="276" w:lineRule="auto"/>
        <w:ind w:firstLine="0"/>
        <w:rPr>
          <w:sz w:val="28"/>
          <w:szCs w:val="28"/>
        </w:rPr>
      </w:pPr>
    </w:p>
    <w:p w14:paraId="61E737FF" w14:textId="77777777" w:rsidR="005332AD" w:rsidRPr="00795500" w:rsidRDefault="005332AD" w:rsidP="005332AD">
      <w:pPr>
        <w:pStyle w:val="BodyText21"/>
        <w:tabs>
          <w:tab w:val="left" w:pos="709"/>
          <w:tab w:val="left" w:pos="1134"/>
          <w:tab w:val="left" w:pos="1800"/>
          <w:tab w:val="left" w:pos="2160"/>
        </w:tabs>
        <w:spacing w:line="276" w:lineRule="auto"/>
        <w:ind w:firstLine="0"/>
        <w:rPr>
          <w:bCs/>
          <w:sz w:val="28"/>
          <w:szCs w:val="28"/>
        </w:rPr>
      </w:pPr>
      <w:r w:rsidRPr="00795500">
        <w:rPr>
          <w:b/>
          <w:sz w:val="28"/>
          <w:szCs w:val="28"/>
        </w:rPr>
        <w:tab/>
      </w:r>
      <w:r w:rsidR="004A22BE" w:rsidRPr="00795500">
        <w:rPr>
          <w:b/>
          <w:bCs/>
          <w:sz w:val="28"/>
          <w:szCs w:val="28"/>
        </w:rPr>
        <w:t>в.</w:t>
      </w:r>
      <w:r w:rsidR="004A22BE" w:rsidRPr="00795500">
        <w:rPr>
          <w:bCs/>
          <w:sz w:val="28"/>
          <w:szCs w:val="28"/>
        </w:rPr>
        <w:t xml:space="preserve"> </w:t>
      </w:r>
      <w:r w:rsidR="004A22BE" w:rsidRPr="00795500">
        <w:rPr>
          <w:bCs/>
          <w:sz w:val="28"/>
          <w:szCs w:val="28"/>
        </w:rPr>
        <w:tab/>
        <w:t>Общая длина ра</w:t>
      </w:r>
      <w:r w:rsidR="003B3376" w:rsidRPr="00795500">
        <w:rPr>
          <w:bCs/>
          <w:sz w:val="28"/>
          <w:szCs w:val="28"/>
        </w:rPr>
        <w:t>кетки должна быть не более 73,7</w:t>
      </w:r>
      <w:r w:rsidR="0097327A" w:rsidRPr="00795500">
        <w:rPr>
          <w:bCs/>
          <w:sz w:val="28"/>
          <w:szCs w:val="28"/>
        </w:rPr>
        <w:t xml:space="preserve"> </w:t>
      </w:r>
      <w:r w:rsidR="003B3376" w:rsidRPr="00795500">
        <w:rPr>
          <w:bCs/>
          <w:sz w:val="28"/>
          <w:szCs w:val="28"/>
        </w:rPr>
        <w:t>см, ширина – не более 31,7</w:t>
      </w:r>
      <w:r w:rsidR="0097327A" w:rsidRPr="00795500">
        <w:rPr>
          <w:bCs/>
          <w:sz w:val="28"/>
          <w:szCs w:val="28"/>
        </w:rPr>
        <w:t xml:space="preserve"> </w:t>
      </w:r>
      <w:r w:rsidR="004A22BE" w:rsidRPr="00795500">
        <w:rPr>
          <w:bCs/>
          <w:sz w:val="28"/>
          <w:szCs w:val="28"/>
        </w:rPr>
        <w:t>см. Общая длина ударной поверхности</w:t>
      </w:r>
      <w:r w:rsidR="003B3376" w:rsidRPr="00795500">
        <w:rPr>
          <w:bCs/>
          <w:sz w:val="28"/>
          <w:szCs w:val="28"/>
        </w:rPr>
        <w:t xml:space="preserve"> должна быть не более 39,4</w:t>
      </w:r>
      <w:r w:rsidR="0097327A" w:rsidRPr="00795500">
        <w:rPr>
          <w:bCs/>
          <w:sz w:val="28"/>
          <w:szCs w:val="28"/>
        </w:rPr>
        <w:t xml:space="preserve"> </w:t>
      </w:r>
      <w:r w:rsidR="004A22BE" w:rsidRPr="00795500">
        <w:rPr>
          <w:bCs/>
          <w:sz w:val="28"/>
          <w:szCs w:val="28"/>
        </w:rPr>
        <w:t>см при измерении параллельно продольной оси ручк</w:t>
      </w:r>
      <w:r w:rsidR="003B3376" w:rsidRPr="00795500">
        <w:rPr>
          <w:bCs/>
          <w:sz w:val="28"/>
          <w:szCs w:val="28"/>
        </w:rPr>
        <w:t>и; общая ширина – не более 29,2</w:t>
      </w:r>
      <w:r w:rsidR="0097327A" w:rsidRPr="00795500">
        <w:rPr>
          <w:bCs/>
          <w:sz w:val="28"/>
          <w:szCs w:val="28"/>
        </w:rPr>
        <w:t xml:space="preserve"> </w:t>
      </w:r>
      <w:r w:rsidR="004A22BE" w:rsidRPr="00795500">
        <w:rPr>
          <w:bCs/>
          <w:sz w:val="28"/>
          <w:szCs w:val="28"/>
        </w:rPr>
        <w:t xml:space="preserve">см при измерении перпендикулярно продольной оси ручки. </w:t>
      </w:r>
    </w:p>
    <w:p w14:paraId="7E5C0F12" w14:textId="77777777" w:rsidR="004A22BE" w:rsidRPr="00795500" w:rsidRDefault="004A22BE" w:rsidP="005332AD">
      <w:pPr>
        <w:pStyle w:val="BodyText21"/>
        <w:tabs>
          <w:tab w:val="left" w:pos="709"/>
          <w:tab w:val="left" w:pos="1134"/>
          <w:tab w:val="left" w:pos="1800"/>
          <w:tab w:val="left" w:pos="2160"/>
        </w:tabs>
        <w:spacing w:line="276" w:lineRule="auto"/>
        <w:ind w:firstLine="0"/>
        <w:rPr>
          <w:bCs/>
          <w:sz w:val="28"/>
          <w:szCs w:val="28"/>
        </w:rPr>
      </w:pPr>
      <w:r w:rsidRPr="00795500">
        <w:rPr>
          <w:bCs/>
          <w:sz w:val="28"/>
          <w:szCs w:val="28"/>
        </w:rPr>
        <w:t xml:space="preserve"> </w:t>
      </w:r>
    </w:p>
    <w:p w14:paraId="2CBB12C9"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4A22BE" w:rsidRPr="00795500">
        <w:rPr>
          <w:b/>
          <w:bCs/>
          <w:sz w:val="28"/>
          <w:szCs w:val="28"/>
        </w:rPr>
        <w:t>г.</w:t>
      </w:r>
      <w:r w:rsidR="004A22BE" w:rsidRPr="00795500">
        <w:rPr>
          <w:bCs/>
          <w:sz w:val="28"/>
          <w:szCs w:val="28"/>
        </w:rPr>
        <w:t xml:space="preserve"> </w:t>
      </w:r>
      <w:r w:rsidR="004A22BE" w:rsidRPr="00795500">
        <w:rPr>
          <w:bCs/>
          <w:sz w:val="28"/>
          <w:szCs w:val="28"/>
        </w:rPr>
        <w:tab/>
        <w:t>На ракетке не должно быть никаких прикрепленных предметов, выступов или устройств</w:t>
      </w:r>
      <w:r w:rsidR="004A22BE" w:rsidRPr="00795500">
        <w:rPr>
          <w:sz w:val="28"/>
          <w:szCs w:val="28"/>
        </w:rPr>
        <w:t>, с помощью которых можно было бы существенно изменять форму ракетки или е</w:t>
      </w:r>
      <w:r w:rsidR="00871F18" w:rsidRPr="00795500">
        <w:rPr>
          <w:sz w:val="28"/>
          <w:szCs w:val="28"/>
        </w:rPr>
        <w:t>е</w:t>
      </w:r>
      <w:r w:rsidR="004A22BE" w:rsidRPr="00795500">
        <w:rPr>
          <w:sz w:val="28"/>
          <w:szCs w:val="28"/>
        </w:rPr>
        <w:t xml:space="preserve"> момент инерции относительно любой основной оси, или изменять любые физические свойства, которые могут повлиять на игровые характеристики ракетки в течение розыгрыша очка. Разрешаются прикрепленные предметы, выступы или устройства, отнесенные к техническим средствам анализа действий игрока, или те, </w:t>
      </w:r>
      <w:r w:rsidR="004A22BE" w:rsidRPr="00795500">
        <w:rPr>
          <w:bCs/>
          <w:sz w:val="28"/>
          <w:szCs w:val="28"/>
        </w:rPr>
        <w:t xml:space="preserve">которые используются исключительно для ограничения либо </w:t>
      </w:r>
      <w:r w:rsidR="004A22BE" w:rsidRPr="00795500">
        <w:rPr>
          <w:bCs/>
          <w:sz w:val="28"/>
          <w:szCs w:val="28"/>
        </w:rPr>
        <w:lastRenderedPageBreak/>
        <w:t>предотвращения износа, вибрации или (только если речь идет об ободе) для распределения веса. Все разреш</w:t>
      </w:r>
      <w:r w:rsidR="00871F18" w:rsidRPr="00795500">
        <w:rPr>
          <w:bCs/>
          <w:sz w:val="28"/>
          <w:szCs w:val="28"/>
        </w:rPr>
        <w:t>е</w:t>
      </w:r>
      <w:r w:rsidR="004A22BE" w:rsidRPr="00795500">
        <w:rPr>
          <w:bCs/>
          <w:sz w:val="28"/>
          <w:szCs w:val="28"/>
        </w:rPr>
        <w:t>нные предметы и устройства, служащие соответствующим целям, должны быть приемлемы по своим размерам и местоположению.</w:t>
      </w:r>
      <w:r w:rsidR="004A22BE" w:rsidRPr="00795500">
        <w:rPr>
          <w:sz w:val="28"/>
          <w:szCs w:val="28"/>
        </w:rPr>
        <w:t xml:space="preserve"> </w:t>
      </w:r>
    </w:p>
    <w:p w14:paraId="1FCC7C91" w14:textId="77777777" w:rsidR="004A22BE" w:rsidRPr="00795500" w:rsidRDefault="0073537B" w:rsidP="005332AD">
      <w:pPr>
        <w:pStyle w:val="BodyText21"/>
        <w:tabs>
          <w:tab w:val="left" w:pos="567"/>
          <w:tab w:val="left" w:pos="709"/>
          <w:tab w:val="left" w:pos="1134"/>
          <w:tab w:val="left" w:pos="1800"/>
          <w:tab w:val="left" w:pos="2160"/>
        </w:tabs>
        <w:spacing w:line="276" w:lineRule="auto"/>
        <w:ind w:firstLine="0"/>
        <w:rPr>
          <w:sz w:val="28"/>
          <w:szCs w:val="28"/>
        </w:rPr>
      </w:pPr>
      <w:r w:rsidRPr="00795500">
        <w:rPr>
          <w:sz w:val="28"/>
          <w:szCs w:val="28"/>
        </w:rPr>
        <w:tab/>
      </w:r>
      <w:r w:rsidR="005332AD" w:rsidRPr="00795500">
        <w:rPr>
          <w:sz w:val="28"/>
          <w:szCs w:val="28"/>
        </w:rPr>
        <w:tab/>
      </w:r>
      <w:r w:rsidR="004A22BE" w:rsidRPr="00795500">
        <w:rPr>
          <w:sz w:val="28"/>
          <w:szCs w:val="28"/>
        </w:rPr>
        <w:t>Не разрешается встраивать в ракетку или прикреплять к ней любой источник энергии, каким</w:t>
      </w:r>
      <w:r w:rsidR="000E61E5" w:rsidRPr="00795500">
        <w:rPr>
          <w:sz w:val="28"/>
          <w:szCs w:val="28"/>
        </w:rPr>
        <w:t>-</w:t>
      </w:r>
      <w:r w:rsidR="004A22BE" w:rsidRPr="00795500">
        <w:rPr>
          <w:sz w:val="28"/>
          <w:szCs w:val="28"/>
        </w:rPr>
        <w:t>либо образом изменяющий или влияющий на игровые характеристики ракетки.</w:t>
      </w:r>
    </w:p>
    <w:p w14:paraId="02D38E76" w14:textId="77777777" w:rsidR="00E62656" w:rsidRPr="00795500" w:rsidRDefault="00E62656">
      <w:pPr>
        <w:overflowPunct/>
        <w:autoSpaceDE/>
        <w:autoSpaceDN/>
        <w:adjustRightInd/>
        <w:textAlignment w:val="auto"/>
        <w:rPr>
          <w:szCs w:val="24"/>
        </w:rPr>
      </w:pPr>
      <w:r w:rsidRPr="00795500">
        <w:rPr>
          <w:szCs w:val="24"/>
        </w:rPr>
        <w:br w:type="page"/>
      </w:r>
    </w:p>
    <w:p w14:paraId="090CF8CC" w14:textId="77777777" w:rsidR="004A22BE" w:rsidRPr="00795500" w:rsidRDefault="004A22BE" w:rsidP="005332AD">
      <w:pPr>
        <w:pStyle w:val="BodyText21"/>
        <w:numPr>
          <w:ilvl w:val="12"/>
          <w:numId w:val="0"/>
        </w:numPr>
        <w:tabs>
          <w:tab w:val="left" w:pos="720"/>
          <w:tab w:val="left" w:pos="1800"/>
          <w:tab w:val="left" w:pos="2160"/>
        </w:tabs>
        <w:spacing w:line="276" w:lineRule="auto"/>
        <w:ind w:right="-2" w:firstLine="540"/>
        <w:jc w:val="right"/>
        <w:rPr>
          <w:sz w:val="28"/>
          <w:szCs w:val="28"/>
        </w:rPr>
      </w:pPr>
      <w:r w:rsidRPr="00795500">
        <w:rPr>
          <w:bCs/>
          <w:sz w:val="28"/>
          <w:szCs w:val="28"/>
        </w:rPr>
        <w:lastRenderedPageBreak/>
        <w:t>Приложение 3</w:t>
      </w:r>
      <w:r w:rsidRPr="00795500">
        <w:rPr>
          <w:sz w:val="28"/>
          <w:szCs w:val="28"/>
        </w:rPr>
        <w:t xml:space="preserve"> </w:t>
      </w:r>
    </w:p>
    <w:p w14:paraId="51B158DE" w14:textId="77777777" w:rsidR="004A22BE" w:rsidRPr="00795500" w:rsidRDefault="003B3376" w:rsidP="005332AD">
      <w:pPr>
        <w:pStyle w:val="BodyText21"/>
        <w:numPr>
          <w:ilvl w:val="12"/>
          <w:numId w:val="0"/>
        </w:numPr>
        <w:tabs>
          <w:tab w:val="left" w:pos="720"/>
          <w:tab w:val="left" w:pos="1800"/>
          <w:tab w:val="left" w:pos="2160"/>
        </w:tabs>
        <w:spacing w:line="276" w:lineRule="auto"/>
        <w:ind w:right="-2" w:firstLine="540"/>
        <w:jc w:val="right"/>
        <w:rPr>
          <w:sz w:val="28"/>
          <w:szCs w:val="28"/>
        </w:rPr>
      </w:pPr>
      <w:r w:rsidRPr="00795500">
        <w:rPr>
          <w:sz w:val="28"/>
          <w:szCs w:val="28"/>
        </w:rPr>
        <w:t>к Правилам игры</w:t>
      </w:r>
    </w:p>
    <w:p w14:paraId="1BAB144F" w14:textId="77777777" w:rsidR="004A22BE" w:rsidRPr="00795500" w:rsidRDefault="004A22BE" w:rsidP="005332AD">
      <w:pPr>
        <w:pStyle w:val="BodyText21"/>
        <w:tabs>
          <w:tab w:val="left" w:pos="1800"/>
          <w:tab w:val="left" w:pos="2160"/>
        </w:tabs>
        <w:spacing w:line="276" w:lineRule="auto"/>
        <w:ind w:firstLine="567"/>
        <w:jc w:val="center"/>
        <w:rPr>
          <w:bCs/>
          <w:sz w:val="28"/>
          <w:szCs w:val="28"/>
        </w:rPr>
      </w:pPr>
    </w:p>
    <w:p w14:paraId="0D36D2D3" w14:textId="77777777" w:rsidR="004A22BE" w:rsidRPr="00795500" w:rsidRDefault="004A22BE" w:rsidP="005332AD">
      <w:pPr>
        <w:pStyle w:val="BodyText21"/>
        <w:tabs>
          <w:tab w:val="left" w:pos="1800"/>
          <w:tab w:val="left" w:pos="2160"/>
        </w:tabs>
        <w:spacing w:line="276" w:lineRule="auto"/>
        <w:ind w:firstLine="0"/>
        <w:jc w:val="center"/>
        <w:rPr>
          <w:b/>
          <w:sz w:val="28"/>
          <w:szCs w:val="28"/>
        </w:rPr>
      </w:pPr>
      <w:r w:rsidRPr="00795500">
        <w:rPr>
          <w:b/>
          <w:sz w:val="28"/>
          <w:szCs w:val="28"/>
        </w:rPr>
        <w:t>ТЕХНИЧЕСКИЕ СРЕДСТВА АНАЛИЗА ДЕЙСТВИЙ ИГРОКА</w:t>
      </w:r>
    </w:p>
    <w:p w14:paraId="0B429E01" w14:textId="77777777" w:rsidR="004A22BE" w:rsidRPr="00795500" w:rsidRDefault="004A22BE" w:rsidP="005332AD">
      <w:pPr>
        <w:pStyle w:val="BodyText21"/>
        <w:tabs>
          <w:tab w:val="left" w:pos="1800"/>
          <w:tab w:val="left" w:pos="2160"/>
        </w:tabs>
        <w:spacing w:line="276" w:lineRule="auto"/>
        <w:ind w:firstLine="567"/>
        <w:jc w:val="center"/>
        <w:rPr>
          <w:b/>
          <w:bCs/>
          <w:sz w:val="28"/>
          <w:szCs w:val="28"/>
        </w:rPr>
      </w:pPr>
    </w:p>
    <w:p w14:paraId="15B44C6E" w14:textId="77777777" w:rsidR="004A22BE" w:rsidRPr="00795500" w:rsidRDefault="005332AD" w:rsidP="005332AD">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Технические средства анализа действий игрока – оборудование, которое мо</w:t>
      </w:r>
      <w:r w:rsidR="00FF59B9" w:rsidRPr="00795500">
        <w:rPr>
          <w:sz w:val="28"/>
          <w:szCs w:val="28"/>
        </w:rPr>
        <w:t>же</w:t>
      </w:r>
      <w:r w:rsidR="004A22BE" w:rsidRPr="00795500">
        <w:rPr>
          <w:sz w:val="28"/>
          <w:szCs w:val="28"/>
        </w:rPr>
        <w:t>т выполнять любую из следующих функций по отношению к информации о действиях игрока:</w:t>
      </w:r>
    </w:p>
    <w:p w14:paraId="40E4D70D" w14:textId="77777777" w:rsidR="00C03BE2" w:rsidRPr="00795500" w:rsidRDefault="00C03BE2" w:rsidP="005332AD">
      <w:pPr>
        <w:pStyle w:val="BodyText21"/>
        <w:tabs>
          <w:tab w:val="left" w:pos="709"/>
          <w:tab w:val="left" w:pos="1800"/>
          <w:tab w:val="left" w:pos="2160"/>
        </w:tabs>
        <w:spacing w:line="276" w:lineRule="auto"/>
        <w:ind w:firstLine="0"/>
        <w:rPr>
          <w:sz w:val="28"/>
          <w:szCs w:val="28"/>
        </w:rPr>
      </w:pPr>
    </w:p>
    <w:p w14:paraId="261AE551"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36629" w:rsidRPr="00795500">
        <w:rPr>
          <w:b/>
          <w:bCs/>
          <w:sz w:val="28"/>
          <w:szCs w:val="28"/>
        </w:rPr>
        <w:t>а</w:t>
      </w:r>
      <w:r w:rsidR="004A22BE" w:rsidRPr="00795500">
        <w:rPr>
          <w:b/>
          <w:bCs/>
          <w:sz w:val="28"/>
          <w:szCs w:val="28"/>
        </w:rPr>
        <w:t>.</w:t>
      </w:r>
      <w:r w:rsidR="004A22BE" w:rsidRPr="00795500">
        <w:rPr>
          <w:sz w:val="28"/>
          <w:szCs w:val="28"/>
        </w:rPr>
        <w:t xml:space="preserve"> </w:t>
      </w:r>
      <w:r w:rsidR="004A22BE" w:rsidRPr="00795500">
        <w:rPr>
          <w:sz w:val="28"/>
          <w:szCs w:val="28"/>
        </w:rPr>
        <w:tab/>
        <w:t>Регистрация</w:t>
      </w:r>
    </w:p>
    <w:p w14:paraId="70DC14DD"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36629" w:rsidRPr="00795500">
        <w:rPr>
          <w:b/>
          <w:bCs/>
          <w:sz w:val="28"/>
          <w:szCs w:val="28"/>
        </w:rPr>
        <w:t>б.</w:t>
      </w:r>
      <w:r w:rsidR="004A22BE" w:rsidRPr="00795500">
        <w:rPr>
          <w:sz w:val="28"/>
          <w:szCs w:val="28"/>
        </w:rPr>
        <w:t xml:space="preserve"> </w:t>
      </w:r>
      <w:r w:rsidR="004A22BE" w:rsidRPr="00795500">
        <w:rPr>
          <w:sz w:val="28"/>
          <w:szCs w:val="28"/>
        </w:rPr>
        <w:tab/>
        <w:t>Хранение</w:t>
      </w:r>
    </w:p>
    <w:p w14:paraId="46194437"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36629" w:rsidRPr="00795500">
        <w:rPr>
          <w:b/>
          <w:bCs/>
          <w:sz w:val="28"/>
          <w:szCs w:val="28"/>
        </w:rPr>
        <w:t>в.</w:t>
      </w:r>
      <w:r w:rsidR="004A22BE" w:rsidRPr="00795500">
        <w:rPr>
          <w:sz w:val="28"/>
          <w:szCs w:val="28"/>
        </w:rPr>
        <w:t xml:space="preserve"> </w:t>
      </w:r>
      <w:r w:rsidR="004A22BE" w:rsidRPr="00795500">
        <w:rPr>
          <w:sz w:val="28"/>
          <w:szCs w:val="28"/>
        </w:rPr>
        <w:tab/>
        <w:t>Передача</w:t>
      </w:r>
    </w:p>
    <w:p w14:paraId="525ADB67"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36629" w:rsidRPr="00795500">
        <w:rPr>
          <w:b/>
          <w:bCs/>
          <w:sz w:val="28"/>
          <w:szCs w:val="28"/>
        </w:rPr>
        <w:t>г.</w:t>
      </w:r>
      <w:r w:rsidR="004A22BE" w:rsidRPr="00795500">
        <w:rPr>
          <w:sz w:val="28"/>
          <w:szCs w:val="28"/>
        </w:rPr>
        <w:t xml:space="preserve"> </w:t>
      </w:r>
      <w:r w:rsidR="004A22BE" w:rsidRPr="00795500">
        <w:rPr>
          <w:sz w:val="28"/>
          <w:szCs w:val="28"/>
        </w:rPr>
        <w:tab/>
        <w:t>Анализ</w:t>
      </w:r>
    </w:p>
    <w:p w14:paraId="029FEE11" w14:textId="77777777" w:rsidR="004A22BE" w:rsidRPr="00795500" w:rsidRDefault="005332AD" w:rsidP="005332AD">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36629" w:rsidRPr="00795500">
        <w:rPr>
          <w:b/>
          <w:bCs/>
          <w:sz w:val="28"/>
          <w:szCs w:val="28"/>
        </w:rPr>
        <w:t>д</w:t>
      </w:r>
      <w:r w:rsidR="004A22BE" w:rsidRPr="00795500">
        <w:rPr>
          <w:b/>
          <w:bCs/>
          <w:sz w:val="28"/>
          <w:szCs w:val="28"/>
        </w:rPr>
        <w:t>.</w:t>
      </w:r>
      <w:r w:rsidR="004A22BE" w:rsidRPr="00795500">
        <w:rPr>
          <w:sz w:val="28"/>
          <w:szCs w:val="28"/>
        </w:rPr>
        <w:t xml:space="preserve"> </w:t>
      </w:r>
      <w:r w:rsidR="004A22BE" w:rsidRPr="00795500">
        <w:rPr>
          <w:sz w:val="28"/>
          <w:szCs w:val="28"/>
        </w:rPr>
        <w:tab/>
        <w:t>Передача игроку информации любого рода и любым способом</w:t>
      </w:r>
    </w:p>
    <w:p w14:paraId="4C7CA804" w14:textId="77777777" w:rsidR="004A22BE" w:rsidRPr="00795500" w:rsidRDefault="004A22BE" w:rsidP="005332AD">
      <w:pPr>
        <w:pStyle w:val="BodyText21"/>
        <w:tabs>
          <w:tab w:val="left" w:pos="709"/>
          <w:tab w:val="left" w:pos="1800"/>
          <w:tab w:val="left" w:pos="2160"/>
        </w:tabs>
        <w:spacing w:line="276" w:lineRule="auto"/>
        <w:ind w:firstLine="0"/>
        <w:rPr>
          <w:sz w:val="28"/>
          <w:szCs w:val="28"/>
        </w:rPr>
      </w:pPr>
    </w:p>
    <w:p w14:paraId="654670E1" w14:textId="1BA7867E" w:rsidR="004A22BE" w:rsidRPr="00795500" w:rsidRDefault="005332AD" w:rsidP="005332AD">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Технические средства анализа действий игрока могут регистрировать и/или сохранять информацию во время матча. Игрок может получать доступ к такой информации только в соответствии с Правилом 30</w:t>
      </w:r>
      <w:r w:rsidR="00150F92" w:rsidRPr="00795500">
        <w:rPr>
          <w:sz w:val="28"/>
          <w:szCs w:val="28"/>
        </w:rPr>
        <w:t xml:space="preserve"> Правил игры</w:t>
      </w:r>
      <w:r w:rsidR="004A22BE" w:rsidRPr="00795500">
        <w:rPr>
          <w:sz w:val="28"/>
          <w:szCs w:val="28"/>
        </w:rPr>
        <w:t xml:space="preserve">. </w:t>
      </w:r>
    </w:p>
    <w:p w14:paraId="5A6546E5" w14:textId="77777777" w:rsidR="006B171C" w:rsidRPr="00795500" w:rsidRDefault="006B171C" w:rsidP="006B171C">
      <w:pPr>
        <w:pStyle w:val="BodyText21"/>
        <w:tabs>
          <w:tab w:val="left" w:pos="1800"/>
          <w:tab w:val="left" w:pos="2160"/>
        </w:tabs>
        <w:spacing w:line="240" w:lineRule="auto"/>
        <w:ind w:firstLine="567"/>
        <w:rPr>
          <w:szCs w:val="24"/>
        </w:rPr>
      </w:pPr>
    </w:p>
    <w:p w14:paraId="7A5DB341" w14:textId="77777777" w:rsidR="00C03BE2" w:rsidRPr="00795500" w:rsidRDefault="007217C8" w:rsidP="007217C8">
      <w:pPr>
        <w:overflowPunct/>
        <w:autoSpaceDE/>
        <w:autoSpaceDN/>
        <w:adjustRightInd/>
        <w:textAlignment w:val="auto"/>
        <w:rPr>
          <w:b/>
          <w:bCs/>
          <w:szCs w:val="24"/>
        </w:rPr>
      </w:pPr>
      <w:r w:rsidRPr="00795500">
        <w:rPr>
          <w:b/>
          <w:bCs/>
          <w:szCs w:val="24"/>
        </w:rPr>
        <w:br w:type="page"/>
      </w:r>
    </w:p>
    <w:p w14:paraId="77B2AC50" w14:textId="77777777" w:rsidR="004A22BE" w:rsidRPr="00795500" w:rsidRDefault="004A22BE" w:rsidP="004A22BE">
      <w:pPr>
        <w:pStyle w:val="BodyText21"/>
        <w:numPr>
          <w:ilvl w:val="12"/>
          <w:numId w:val="0"/>
        </w:numPr>
        <w:tabs>
          <w:tab w:val="left" w:pos="720"/>
          <w:tab w:val="left" w:pos="1800"/>
          <w:tab w:val="left" w:pos="2160"/>
        </w:tabs>
        <w:spacing w:line="240" w:lineRule="auto"/>
        <w:ind w:right="-2" w:firstLine="540"/>
        <w:jc w:val="right"/>
        <w:rPr>
          <w:sz w:val="28"/>
          <w:szCs w:val="28"/>
        </w:rPr>
      </w:pPr>
      <w:r w:rsidRPr="00795500">
        <w:rPr>
          <w:bCs/>
          <w:sz w:val="28"/>
          <w:szCs w:val="28"/>
        </w:rPr>
        <w:lastRenderedPageBreak/>
        <w:t>Приложение 4</w:t>
      </w:r>
      <w:r w:rsidRPr="00795500">
        <w:rPr>
          <w:sz w:val="28"/>
          <w:szCs w:val="28"/>
        </w:rPr>
        <w:t xml:space="preserve"> </w:t>
      </w:r>
    </w:p>
    <w:p w14:paraId="1C8961E4" w14:textId="77777777" w:rsidR="004A22BE" w:rsidRPr="00795500" w:rsidRDefault="005727BF" w:rsidP="004A22BE">
      <w:pPr>
        <w:pStyle w:val="BodyText21"/>
        <w:numPr>
          <w:ilvl w:val="12"/>
          <w:numId w:val="0"/>
        </w:numPr>
        <w:tabs>
          <w:tab w:val="left" w:pos="720"/>
          <w:tab w:val="left" w:pos="1800"/>
          <w:tab w:val="left" w:pos="2160"/>
        </w:tabs>
        <w:spacing w:line="240" w:lineRule="auto"/>
        <w:ind w:right="-2" w:firstLine="540"/>
        <w:jc w:val="right"/>
        <w:rPr>
          <w:sz w:val="28"/>
          <w:szCs w:val="28"/>
        </w:rPr>
      </w:pPr>
      <w:r w:rsidRPr="00795500">
        <w:rPr>
          <w:sz w:val="28"/>
          <w:szCs w:val="28"/>
        </w:rPr>
        <w:t>к Правилам игры</w:t>
      </w:r>
    </w:p>
    <w:p w14:paraId="5D7D1FCC" w14:textId="77777777" w:rsidR="004A22BE" w:rsidRPr="00795500" w:rsidRDefault="004A22BE" w:rsidP="004A22BE">
      <w:pPr>
        <w:pStyle w:val="BodyText21"/>
        <w:tabs>
          <w:tab w:val="left" w:pos="1800"/>
          <w:tab w:val="left" w:pos="2160"/>
        </w:tabs>
        <w:spacing w:line="240" w:lineRule="auto"/>
        <w:ind w:firstLine="567"/>
        <w:jc w:val="center"/>
        <w:rPr>
          <w:bCs/>
          <w:sz w:val="28"/>
          <w:szCs w:val="28"/>
        </w:rPr>
      </w:pPr>
    </w:p>
    <w:p w14:paraId="2439C940" w14:textId="77777777" w:rsidR="004A22BE" w:rsidRPr="00795500" w:rsidRDefault="004A22BE" w:rsidP="004A22BE">
      <w:pPr>
        <w:pStyle w:val="BodyText21"/>
        <w:tabs>
          <w:tab w:val="left" w:pos="1800"/>
          <w:tab w:val="left" w:pos="2160"/>
        </w:tabs>
        <w:spacing w:line="240" w:lineRule="auto"/>
        <w:ind w:firstLine="0"/>
        <w:jc w:val="center"/>
        <w:rPr>
          <w:b/>
          <w:sz w:val="28"/>
          <w:szCs w:val="28"/>
        </w:rPr>
      </w:pPr>
      <w:r w:rsidRPr="00795500">
        <w:rPr>
          <w:b/>
          <w:sz w:val="28"/>
          <w:szCs w:val="28"/>
        </w:rPr>
        <w:t>РЕКЛАМА</w:t>
      </w:r>
    </w:p>
    <w:p w14:paraId="57EA648E" w14:textId="77777777" w:rsidR="004A22BE" w:rsidRPr="00795500" w:rsidRDefault="004A22BE" w:rsidP="004A22BE">
      <w:pPr>
        <w:pStyle w:val="BodyText21"/>
        <w:tabs>
          <w:tab w:val="left" w:pos="1800"/>
          <w:tab w:val="left" w:pos="2160"/>
        </w:tabs>
        <w:spacing w:line="240" w:lineRule="auto"/>
        <w:ind w:firstLine="567"/>
        <w:jc w:val="center"/>
        <w:rPr>
          <w:b/>
          <w:bCs/>
          <w:sz w:val="28"/>
          <w:szCs w:val="28"/>
        </w:rPr>
      </w:pPr>
    </w:p>
    <w:p w14:paraId="5620804A" w14:textId="77777777" w:rsidR="004A22BE" w:rsidRPr="00795500" w:rsidRDefault="004A22BE" w:rsidP="003F04BE">
      <w:pPr>
        <w:pStyle w:val="BodyText21"/>
        <w:numPr>
          <w:ilvl w:val="0"/>
          <w:numId w:val="11"/>
        </w:numPr>
        <w:tabs>
          <w:tab w:val="clear" w:pos="360"/>
          <w:tab w:val="clear" w:pos="1980"/>
          <w:tab w:val="clear" w:pos="2340"/>
          <w:tab w:val="left" w:pos="426"/>
          <w:tab w:val="left" w:pos="709"/>
        </w:tabs>
        <w:spacing w:line="276" w:lineRule="auto"/>
        <w:ind w:left="0" w:firstLine="0"/>
        <w:rPr>
          <w:sz w:val="28"/>
          <w:szCs w:val="28"/>
        </w:rPr>
      </w:pPr>
      <w:r w:rsidRPr="00795500">
        <w:rPr>
          <w:sz w:val="28"/>
          <w:szCs w:val="28"/>
        </w:rPr>
        <w:t>Размещение рекламы на сетке допускается только на той е</w:t>
      </w:r>
      <w:r w:rsidR="00871F18" w:rsidRPr="00795500">
        <w:rPr>
          <w:sz w:val="28"/>
          <w:szCs w:val="28"/>
        </w:rPr>
        <w:t>е</w:t>
      </w:r>
      <w:r w:rsidRPr="00795500">
        <w:rPr>
          <w:sz w:val="28"/>
          <w:szCs w:val="28"/>
        </w:rPr>
        <w:t xml:space="preserve"> части, котор</w:t>
      </w:r>
      <w:r w:rsidR="00220D25" w:rsidRPr="00795500">
        <w:rPr>
          <w:sz w:val="28"/>
          <w:szCs w:val="28"/>
        </w:rPr>
        <w:t>ая расположена в пределах 0,914</w:t>
      </w:r>
      <w:r w:rsidR="003B7D3F" w:rsidRPr="00795500">
        <w:rPr>
          <w:sz w:val="28"/>
          <w:szCs w:val="28"/>
        </w:rPr>
        <w:t xml:space="preserve"> </w:t>
      </w:r>
      <w:r w:rsidRPr="00795500">
        <w:rPr>
          <w:sz w:val="28"/>
          <w:szCs w:val="28"/>
        </w:rPr>
        <w:t xml:space="preserve">м от центра каждого сеточного столба. Реклама должна быть выполнена таким образом, чтобы она не мешала игрокам видеть мяч, и не ухудшала условия для игры. </w:t>
      </w:r>
    </w:p>
    <w:p w14:paraId="37E67585" w14:textId="2A4346A8" w:rsidR="004A22BE" w:rsidRPr="00795500" w:rsidRDefault="00C36629" w:rsidP="005A05EE">
      <w:pPr>
        <w:pStyle w:val="BodyText21"/>
        <w:tabs>
          <w:tab w:val="clear" w:pos="1980"/>
          <w:tab w:val="clear" w:pos="2340"/>
          <w:tab w:val="left" w:pos="426"/>
          <w:tab w:val="left" w:pos="709"/>
        </w:tabs>
        <w:spacing w:line="276" w:lineRule="auto"/>
        <w:ind w:firstLine="0"/>
        <w:rPr>
          <w:sz w:val="28"/>
          <w:szCs w:val="28"/>
        </w:rPr>
      </w:pPr>
      <w:r w:rsidRPr="00795500">
        <w:rPr>
          <w:sz w:val="28"/>
          <w:szCs w:val="28"/>
        </w:rPr>
        <w:tab/>
      </w:r>
      <w:r w:rsidR="005A05EE" w:rsidRPr="00795500">
        <w:rPr>
          <w:sz w:val="28"/>
          <w:szCs w:val="28"/>
        </w:rPr>
        <w:tab/>
      </w:r>
      <w:r w:rsidR="004A22BE" w:rsidRPr="00795500">
        <w:rPr>
          <w:sz w:val="28"/>
          <w:szCs w:val="28"/>
        </w:rPr>
        <w:t>Обозначение (некоммерческое) санкционирующей организации разрешено на ни</w:t>
      </w:r>
      <w:r w:rsidR="00220D25" w:rsidRPr="00795500">
        <w:rPr>
          <w:sz w:val="28"/>
          <w:szCs w:val="28"/>
        </w:rPr>
        <w:t>жней части сетки, не менее в 51</w:t>
      </w:r>
      <w:r w:rsidR="003B7D3F" w:rsidRPr="00795500">
        <w:rPr>
          <w:sz w:val="28"/>
          <w:szCs w:val="28"/>
        </w:rPr>
        <w:t xml:space="preserve"> </w:t>
      </w:r>
      <w:r w:rsidR="004A22BE" w:rsidRPr="00795500">
        <w:rPr>
          <w:sz w:val="28"/>
          <w:szCs w:val="28"/>
        </w:rPr>
        <w:t xml:space="preserve">см от верхнего края сетки, если это обозначение выполнено так, что оно не мешает игрокам видеть мяч, и не ухудшает условия для игры. </w:t>
      </w:r>
    </w:p>
    <w:p w14:paraId="1F37329B" w14:textId="77777777" w:rsidR="00C03BE2" w:rsidRPr="00795500" w:rsidRDefault="00C03BE2" w:rsidP="005A05EE">
      <w:pPr>
        <w:pStyle w:val="BodyText21"/>
        <w:tabs>
          <w:tab w:val="clear" w:pos="1980"/>
          <w:tab w:val="clear" w:pos="2340"/>
          <w:tab w:val="left" w:pos="426"/>
          <w:tab w:val="left" w:pos="709"/>
        </w:tabs>
        <w:spacing w:line="276" w:lineRule="auto"/>
        <w:ind w:firstLine="0"/>
        <w:rPr>
          <w:sz w:val="28"/>
          <w:szCs w:val="28"/>
        </w:rPr>
      </w:pPr>
    </w:p>
    <w:p w14:paraId="239D1C22" w14:textId="77777777" w:rsidR="004A22BE" w:rsidRPr="00795500" w:rsidRDefault="004A22BE" w:rsidP="003F04BE">
      <w:pPr>
        <w:pStyle w:val="BodyText21"/>
        <w:numPr>
          <w:ilvl w:val="0"/>
          <w:numId w:val="11"/>
        </w:numPr>
        <w:tabs>
          <w:tab w:val="clear" w:pos="360"/>
          <w:tab w:val="clear" w:pos="1980"/>
          <w:tab w:val="clear" w:pos="2340"/>
          <w:tab w:val="left" w:pos="426"/>
          <w:tab w:val="left" w:pos="709"/>
        </w:tabs>
        <w:spacing w:line="276" w:lineRule="auto"/>
        <w:ind w:left="0" w:firstLine="0"/>
        <w:rPr>
          <w:sz w:val="28"/>
          <w:szCs w:val="28"/>
        </w:rPr>
      </w:pPr>
      <w:r w:rsidRPr="00795500">
        <w:rPr>
          <w:sz w:val="28"/>
          <w:szCs w:val="28"/>
        </w:rPr>
        <w:t>Допускается размещение рекламы, других знаков или материалов позади или по сторонам корта, если это не мешает игрокам видеть мяч и не ухудшает условия для игры.</w:t>
      </w:r>
    </w:p>
    <w:p w14:paraId="5D4D0430" w14:textId="77777777" w:rsidR="00C03BE2" w:rsidRPr="00795500" w:rsidRDefault="00C03BE2" w:rsidP="005A05EE">
      <w:pPr>
        <w:pStyle w:val="BodyText21"/>
        <w:tabs>
          <w:tab w:val="clear" w:pos="1980"/>
          <w:tab w:val="clear" w:pos="2340"/>
          <w:tab w:val="left" w:pos="426"/>
          <w:tab w:val="left" w:pos="709"/>
        </w:tabs>
        <w:spacing w:line="276" w:lineRule="auto"/>
        <w:ind w:firstLine="0"/>
        <w:rPr>
          <w:sz w:val="28"/>
          <w:szCs w:val="28"/>
        </w:rPr>
      </w:pPr>
    </w:p>
    <w:p w14:paraId="6EA69C59" w14:textId="74F11817" w:rsidR="004A22BE" w:rsidRPr="00795500" w:rsidRDefault="004A22BE" w:rsidP="003F04BE">
      <w:pPr>
        <w:pStyle w:val="BodyText21"/>
        <w:numPr>
          <w:ilvl w:val="0"/>
          <w:numId w:val="11"/>
        </w:numPr>
        <w:tabs>
          <w:tab w:val="clear" w:pos="360"/>
          <w:tab w:val="clear" w:pos="1980"/>
          <w:tab w:val="clear" w:pos="2340"/>
          <w:tab w:val="left" w:pos="426"/>
          <w:tab w:val="left" w:pos="709"/>
        </w:tabs>
        <w:spacing w:line="276" w:lineRule="auto"/>
        <w:ind w:left="0" w:firstLine="0"/>
        <w:rPr>
          <w:sz w:val="28"/>
          <w:szCs w:val="28"/>
        </w:rPr>
      </w:pPr>
      <w:r w:rsidRPr="00795500">
        <w:rPr>
          <w:sz w:val="28"/>
          <w:szCs w:val="28"/>
        </w:rPr>
        <w:t xml:space="preserve">Допускается размещение рекламы, других знаков или материалов на поверхности </w:t>
      </w:r>
      <w:r w:rsidR="00CD64C4" w:rsidRPr="00795500">
        <w:rPr>
          <w:bCs/>
          <w:iCs/>
          <w:sz w:val="28"/>
          <w:szCs w:val="28"/>
        </w:rPr>
        <w:t>забегов корта</w:t>
      </w:r>
      <w:r w:rsidRPr="00795500">
        <w:rPr>
          <w:sz w:val="28"/>
          <w:szCs w:val="28"/>
        </w:rPr>
        <w:t>, если это не мешает игрокам видеть мяч и не ухудшает условия для игры.</w:t>
      </w:r>
    </w:p>
    <w:p w14:paraId="08C8E64A" w14:textId="77777777" w:rsidR="00C03BE2" w:rsidRPr="00795500" w:rsidRDefault="00C03BE2" w:rsidP="005A05EE">
      <w:pPr>
        <w:pStyle w:val="BodyText21"/>
        <w:tabs>
          <w:tab w:val="clear" w:pos="1980"/>
          <w:tab w:val="clear" w:pos="2340"/>
          <w:tab w:val="left" w:pos="426"/>
          <w:tab w:val="left" w:pos="709"/>
        </w:tabs>
        <w:spacing w:line="276" w:lineRule="auto"/>
        <w:ind w:firstLine="0"/>
        <w:rPr>
          <w:sz w:val="28"/>
          <w:szCs w:val="28"/>
        </w:rPr>
      </w:pPr>
    </w:p>
    <w:p w14:paraId="1E376459" w14:textId="5B36030E" w:rsidR="004A22BE" w:rsidRPr="00795500" w:rsidRDefault="004A22BE" w:rsidP="003F04BE">
      <w:pPr>
        <w:pStyle w:val="BodyText21"/>
        <w:numPr>
          <w:ilvl w:val="0"/>
          <w:numId w:val="11"/>
        </w:numPr>
        <w:tabs>
          <w:tab w:val="clear" w:pos="360"/>
          <w:tab w:val="clear" w:pos="1980"/>
          <w:tab w:val="clear" w:pos="2340"/>
          <w:tab w:val="left" w:pos="426"/>
          <w:tab w:val="left" w:pos="709"/>
        </w:tabs>
        <w:spacing w:line="276" w:lineRule="auto"/>
        <w:ind w:left="0" w:firstLine="0"/>
        <w:rPr>
          <w:sz w:val="28"/>
          <w:szCs w:val="28"/>
        </w:rPr>
      </w:pPr>
      <w:r w:rsidRPr="00795500">
        <w:rPr>
          <w:sz w:val="28"/>
          <w:szCs w:val="28"/>
        </w:rPr>
        <w:t xml:space="preserve">Несмотря на вышеприведенные положения пунктов 1, 2 и 3 в любой рекламе, знаках или материалах, размещенных на сетке, позади и по бокам корта, на поверхности </w:t>
      </w:r>
      <w:r w:rsidR="001B474A" w:rsidRPr="00795500">
        <w:rPr>
          <w:bCs/>
          <w:iCs/>
          <w:sz w:val="28"/>
          <w:szCs w:val="28"/>
        </w:rPr>
        <w:t>забегов корта</w:t>
      </w:r>
      <w:r w:rsidRPr="00795500">
        <w:rPr>
          <w:sz w:val="28"/>
          <w:szCs w:val="28"/>
        </w:rPr>
        <w:t>, не должен быть использован белый, желтый или иной светлый цвет, который может помешать игрокам видеть мяч или может ухудшить условия для игры.</w:t>
      </w:r>
    </w:p>
    <w:p w14:paraId="0C7E787F" w14:textId="77777777" w:rsidR="001B474A" w:rsidRPr="00795500" w:rsidRDefault="001B474A" w:rsidP="005A05EE">
      <w:pPr>
        <w:pStyle w:val="af1"/>
        <w:tabs>
          <w:tab w:val="left" w:pos="426"/>
          <w:tab w:val="left" w:pos="709"/>
        </w:tabs>
        <w:ind w:left="0"/>
        <w:rPr>
          <w:sz w:val="28"/>
          <w:szCs w:val="28"/>
        </w:rPr>
      </w:pPr>
    </w:p>
    <w:p w14:paraId="102B079E" w14:textId="6AE14C58" w:rsidR="004A22BE" w:rsidRPr="00795500" w:rsidRDefault="004A22BE" w:rsidP="003F04BE">
      <w:pPr>
        <w:pStyle w:val="BodyText21"/>
        <w:numPr>
          <w:ilvl w:val="0"/>
          <w:numId w:val="11"/>
        </w:numPr>
        <w:tabs>
          <w:tab w:val="clear" w:pos="360"/>
          <w:tab w:val="clear" w:pos="1980"/>
          <w:tab w:val="clear" w:pos="2340"/>
          <w:tab w:val="left" w:pos="426"/>
          <w:tab w:val="left" w:pos="709"/>
        </w:tabs>
        <w:spacing w:line="276" w:lineRule="auto"/>
        <w:ind w:left="0" w:firstLine="0"/>
        <w:rPr>
          <w:sz w:val="28"/>
          <w:szCs w:val="28"/>
        </w:rPr>
      </w:pPr>
      <w:r w:rsidRPr="00795500">
        <w:rPr>
          <w:sz w:val="28"/>
          <w:szCs w:val="28"/>
        </w:rPr>
        <w:t>Не допускается размещение рекламы, других знаков или материалов на поверхности корта в пределах ограничивающих его линий.</w:t>
      </w:r>
    </w:p>
    <w:p w14:paraId="5DCFF5D7" w14:textId="77777777" w:rsidR="007217C8" w:rsidRPr="00795500" w:rsidRDefault="007217C8">
      <w:pPr>
        <w:overflowPunct/>
        <w:autoSpaceDE/>
        <w:autoSpaceDN/>
        <w:adjustRightInd/>
        <w:textAlignment w:val="auto"/>
        <w:rPr>
          <w:b/>
          <w:bCs/>
          <w:szCs w:val="24"/>
        </w:rPr>
      </w:pPr>
      <w:r w:rsidRPr="00795500">
        <w:rPr>
          <w:b/>
          <w:bCs/>
          <w:szCs w:val="24"/>
        </w:rPr>
        <w:br w:type="page"/>
      </w:r>
    </w:p>
    <w:p w14:paraId="0E1710DA" w14:textId="77777777" w:rsidR="004A22BE" w:rsidRPr="00795500" w:rsidRDefault="004A22BE" w:rsidP="004A22BE">
      <w:pPr>
        <w:pStyle w:val="BodyText21"/>
        <w:numPr>
          <w:ilvl w:val="12"/>
          <w:numId w:val="0"/>
        </w:numPr>
        <w:tabs>
          <w:tab w:val="left" w:pos="720"/>
          <w:tab w:val="left" w:pos="1800"/>
          <w:tab w:val="left" w:pos="2160"/>
          <w:tab w:val="left" w:pos="9639"/>
        </w:tabs>
        <w:spacing w:line="240" w:lineRule="auto"/>
        <w:ind w:right="-2" w:firstLine="540"/>
        <w:jc w:val="right"/>
        <w:rPr>
          <w:sz w:val="28"/>
          <w:szCs w:val="28"/>
        </w:rPr>
      </w:pPr>
      <w:r w:rsidRPr="00795500">
        <w:rPr>
          <w:bCs/>
          <w:sz w:val="28"/>
          <w:szCs w:val="28"/>
        </w:rPr>
        <w:lastRenderedPageBreak/>
        <w:t>Приложение 5</w:t>
      </w:r>
      <w:r w:rsidRPr="00795500">
        <w:rPr>
          <w:sz w:val="28"/>
          <w:szCs w:val="28"/>
        </w:rPr>
        <w:t xml:space="preserve"> </w:t>
      </w:r>
    </w:p>
    <w:p w14:paraId="25EE2335" w14:textId="77777777" w:rsidR="004A22BE" w:rsidRPr="00795500" w:rsidRDefault="005727BF" w:rsidP="004A22BE">
      <w:pPr>
        <w:pStyle w:val="BodyText21"/>
        <w:numPr>
          <w:ilvl w:val="12"/>
          <w:numId w:val="0"/>
        </w:numPr>
        <w:tabs>
          <w:tab w:val="left" w:pos="720"/>
          <w:tab w:val="left" w:pos="1800"/>
          <w:tab w:val="left" w:pos="2160"/>
          <w:tab w:val="left" w:pos="9639"/>
        </w:tabs>
        <w:spacing w:line="240" w:lineRule="auto"/>
        <w:ind w:right="-2" w:firstLine="540"/>
        <w:jc w:val="right"/>
        <w:rPr>
          <w:sz w:val="28"/>
          <w:szCs w:val="28"/>
        </w:rPr>
      </w:pPr>
      <w:r w:rsidRPr="00795500">
        <w:rPr>
          <w:sz w:val="28"/>
          <w:szCs w:val="28"/>
        </w:rPr>
        <w:t>к Правилам игры</w:t>
      </w:r>
    </w:p>
    <w:p w14:paraId="3BC981F2" w14:textId="77777777" w:rsidR="004A22BE" w:rsidRPr="00795500" w:rsidRDefault="004A22BE" w:rsidP="004A22BE">
      <w:pPr>
        <w:pStyle w:val="BodyText21"/>
        <w:tabs>
          <w:tab w:val="left" w:pos="1800"/>
          <w:tab w:val="left" w:pos="2160"/>
        </w:tabs>
        <w:spacing w:line="240" w:lineRule="auto"/>
        <w:ind w:firstLine="567"/>
        <w:jc w:val="center"/>
        <w:rPr>
          <w:bCs/>
          <w:sz w:val="28"/>
          <w:szCs w:val="28"/>
        </w:rPr>
      </w:pPr>
    </w:p>
    <w:p w14:paraId="3C8AE4A6" w14:textId="77777777" w:rsidR="004A22BE" w:rsidRPr="00795500" w:rsidRDefault="004A22BE" w:rsidP="004A22BE">
      <w:pPr>
        <w:pStyle w:val="BodyText21"/>
        <w:tabs>
          <w:tab w:val="left" w:pos="1800"/>
          <w:tab w:val="left" w:pos="2160"/>
        </w:tabs>
        <w:spacing w:line="240" w:lineRule="auto"/>
        <w:ind w:firstLine="0"/>
        <w:jc w:val="center"/>
        <w:rPr>
          <w:b/>
          <w:sz w:val="28"/>
          <w:szCs w:val="28"/>
        </w:rPr>
      </w:pPr>
      <w:r w:rsidRPr="00795500">
        <w:rPr>
          <w:b/>
          <w:sz w:val="28"/>
          <w:szCs w:val="28"/>
        </w:rPr>
        <w:t>АЛЬТЕРНАТИВНЫЕ ПРОЦЕДУРЫ И СИСТЕМЫ СЧ</w:t>
      </w:r>
      <w:r w:rsidR="00871F18" w:rsidRPr="00795500">
        <w:rPr>
          <w:b/>
          <w:sz w:val="28"/>
          <w:szCs w:val="28"/>
        </w:rPr>
        <w:t>Е</w:t>
      </w:r>
      <w:r w:rsidRPr="00795500">
        <w:rPr>
          <w:b/>
          <w:sz w:val="28"/>
          <w:szCs w:val="28"/>
        </w:rPr>
        <w:t>ТА</w:t>
      </w:r>
    </w:p>
    <w:p w14:paraId="377295F0" w14:textId="77777777" w:rsidR="004A22BE" w:rsidRPr="00795500" w:rsidRDefault="004A22BE" w:rsidP="004A22BE">
      <w:pPr>
        <w:pStyle w:val="BodyText21"/>
        <w:tabs>
          <w:tab w:val="left" w:pos="1800"/>
          <w:tab w:val="left" w:pos="2160"/>
        </w:tabs>
        <w:spacing w:line="240" w:lineRule="auto"/>
        <w:ind w:firstLine="567"/>
        <w:jc w:val="center"/>
        <w:rPr>
          <w:b/>
          <w:bCs/>
          <w:sz w:val="28"/>
          <w:szCs w:val="28"/>
        </w:rPr>
      </w:pPr>
    </w:p>
    <w:p w14:paraId="41EEE5AA" w14:textId="7FE721E0" w:rsidR="004A22BE" w:rsidRPr="00795500" w:rsidRDefault="004A22BE" w:rsidP="005332AD">
      <w:pPr>
        <w:pStyle w:val="BodyText21"/>
        <w:tabs>
          <w:tab w:val="left" w:pos="709"/>
          <w:tab w:val="left" w:pos="1800"/>
          <w:tab w:val="left" w:pos="2160"/>
        </w:tabs>
        <w:spacing w:line="276" w:lineRule="auto"/>
        <w:ind w:firstLine="0"/>
        <w:rPr>
          <w:sz w:val="28"/>
          <w:szCs w:val="28"/>
        </w:rPr>
      </w:pPr>
      <w:r w:rsidRPr="00795500">
        <w:rPr>
          <w:sz w:val="28"/>
          <w:szCs w:val="28"/>
        </w:rPr>
        <w:t>Применение альтернативных процедур и систем сч</w:t>
      </w:r>
      <w:r w:rsidR="00871F18" w:rsidRPr="00795500">
        <w:rPr>
          <w:sz w:val="28"/>
          <w:szCs w:val="28"/>
        </w:rPr>
        <w:t>е</w:t>
      </w:r>
      <w:r w:rsidRPr="00795500">
        <w:rPr>
          <w:sz w:val="28"/>
          <w:szCs w:val="28"/>
        </w:rPr>
        <w:t xml:space="preserve">та в турнирах определяется </w:t>
      </w:r>
      <w:r w:rsidR="00477315" w:rsidRPr="00795500">
        <w:rPr>
          <w:sz w:val="28"/>
          <w:szCs w:val="28"/>
        </w:rPr>
        <w:t>регламентом соответствующего Тура</w:t>
      </w:r>
      <w:r w:rsidR="003A0997" w:rsidRPr="00795500">
        <w:rPr>
          <w:sz w:val="28"/>
          <w:szCs w:val="28"/>
        </w:rPr>
        <w:t>, а для турниров, не включенных в какой-либо Тур,</w:t>
      </w:r>
      <w:r w:rsidR="00CE0846" w:rsidRPr="00795500">
        <w:rPr>
          <w:sz w:val="28"/>
          <w:szCs w:val="28"/>
        </w:rPr>
        <w:t xml:space="preserve"> Организатором турнира в регламенте турнира</w:t>
      </w:r>
      <w:r w:rsidRPr="00795500">
        <w:rPr>
          <w:sz w:val="28"/>
          <w:szCs w:val="28"/>
        </w:rPr>
        <w:t>.</w:t>
      </w:r>
    </w:p>
    <w:p w14:paraId="04ED7D8F" w14:textId="77777777" w:rsidR="004A22BE" w:rsidRPr="00795500" w:rsidRDefault="004A22BE" w:rsidP="005332AD">
      <w:pPr>
        <w:pStyle w:val="BodyText21"/>
        <w:tabs>
          <w:tab w:val="left" w:pos="709"/>
          <w:tab w:val="left" w:pos="1800"/>
          <w:tab w:val="left" w:pos="2160"/>
        </w:tabs>
        <w:spacing w:line="276" w:lineRule="auto"/>
        <w:ind w:firstLine="0"/>
        <w:rPr>
          <w:sz w:val="28"/>
          <w:szCs w:val="28"/>
        </w:rPr>
      </w:pPr>
    </w:p>
    <w:p w14:paraId="25F67F6A" w14:textId="12E078AD" w:rsidR="004A22BE" w:rsidRPr="00795500" w:rsidRDefault="005332AD" w:rsidP="005332AD">
      <w:pPr>
        <w:pStyle w:val="BodyText21"/>
        <w:tabs>
          <w:tab w:val="left" w:pos="709"/>
          <w:tab w:val="left" w:pos="1800"/>
          <w:tab w:val="left" w:pos="2160"/>
        </w:tabs>
        <w:spacing w:line="276" w:lineRule="auto"/>
        <w:ind w:firstLine="0"/>
        <w:rPr>
          <w:b/>
          <w:bCs/>
          <w:sz w:val="28"/>
          <w:szCs w:val="28"/>
        </w:rPr>
      </w:pPr>
      <w:r w:rsidRPr="00795500">
        <w:rPr>
          <w:b/>
          <w:bCs/>
          <w:sz w:val="28"/>
          <w:szCs w:val="28"/>
        </w:rPr>
        <w:tab/>
      </w:r>
      <w:r w:rsidR="004A22BE" w:rsidRPr="00795500">
        <w:rPr>
          <w:b/>
          <w:bCs/>
          <w:sz w:val="28"/>
          <w:szCs w:val="28"/>
        </w:rPr>
        <w:t>Сч</w:t>
      </w:r>
      <w:r w:rsidR="00871F18" w:rsidRPr="00795500">
        <w:rPr>
          <w:b/>
          <w:bCs/>
          <w:sz w:val="28"/>
          <w:szCs w:val="28"/>
        </w:rPr>
        <w:t>е</w:t>
      </w:r>
      <w:r w:rsidR="004A22BE" w:rsidRPr="00795500">
        <w:rPr>
          <w:b/>
          <w:bCs/>
          <w:sz w:val="28"/>
          <w:szCs w:val="28"/>
        </w:rPr>
        <w:t>т в гейме (Правило 5</w:t>
      </w:r>
      <w:r w:rsidR="00150F92" w:rsidRPr="00795500">
        <w:rPr>
          <w:b/>
          <w:bCs/>
          <w:sz w:val="28"/>
          <w:szCs w:val="28"/>
        </w:rPr>
        <w:t xml:space="preserve"> Правил игры</w:t>
      </w:r>
      <w:r w:rsidR="004A22BE" w:rsidRPr="00795500">
        <w:rPr>
          <w:b/>
          <w:bCs/>
          <w:sz w:val="28"/>
          <w:szCs w:val="28"/>
        </w:rPr>
        <w:t>):</w:t>
      </w:r>
    </w:p>
    <w:p w14:paraId="7C82BC47" w14:textId="77777777" w:rsidR="004A22BE" w:rsidRPr="00795500" w:rsidRDefault="005332AD" w:rsidP="005332AD">
      <w:pPr>
        <w:pStyle w:val="BodyText21"/>
        <w:tabs>
          <w:tab w:val="left" w:pos="709"/>
          <w:tab w:val="left" w:pos="1800"/>
          <w:tab w:val="left" w:pos="2160"/>
        </w:tabs>
        <w:spacing w:line="276" w:lineRule="auto"/>
        <w:ind w:firstLine="0"/>
        <w:rPr>
          <w:bCs/>
          <w:i/>
          <w:iCs/>
          <w:sz w:val="28"/>
          <w:szCs w:val="28"/>
        </w:rPr>
      </w:pPr>
      <w:r w:rsidRPr="00795500">
        <w:rPr>
          <w:bCs/>
          <w:i/>
          <w:iCs/>
          <w:sz w:val="28"/>
          <w:szCs w:val="28"/>
        </w:rPr>
        <w:tab/>
      </w:r>
      <w:r w:rsidR="004A22BE" w:rsidRPr="00795500">
        <w:rPr>
          <w:bCs/>
          <w:i/>
          <w:iCs/>
          <w:sz w:val="28"/>
          <w:szCs w:val="28"/>
        </w:rPr>
        <w:t>Система сч</w:t>
      </w:r>
      <w:r w:rsidR="00871F18" w:rsidRPr="00795500">
        <w:rPr>
          <w:bCs/>
          <w:i/>
          <w:iCs/>
          <w:sz w:val="28"/>
          <w:szCs w:val="28"/>
        </w:rPr>
        <w:t>е</w:t>
      </w:r>
      <w:r w:rsidR="004A22BE" w:rsidRPr="00795500">
        <w:rPr>
          <w:bCs/>
          <w:i/>
          <w:iCs/>
          <w:sz w:val="28"/>
          <w:szCs w:val="28"/>
        </w:rPr>
        <w:t xml:space="preserve">та </w:t>
      </w:r>
      <w:r w:rsidR="001C2BFD" w:rsidRPr="00795500">
        <w:rPr>
          <w:bCs/>
          <w:i/>
          <w:iCs/>
          <w:sz w:val="28"/>
          <w:szCs w:val="28"/>
        </w:rPr>
        <w:t>«</w:t>
      </w:r>
      <w:r w:rsidR="004A22BE" w:rsidRPr="00795500">
        <w:rPr>
          <w:bCs/>
          <w:i/>
          <w:iCs/>
          <w:sz w:val="28"/>
          <w:szCs w:val="28"/>
          <w:lang w:val="en-US"/>
        </w:rPr>
        <w:t>No</w:t>
      </w:r>
      <w:r w:rsidR="003856CE" w:rsidRPr="00795500">
        <w:rPr>
          <w:bCs/>
          <w:i/>
          <w:iCs/>
          <w:sz w:val="28"/>
          <w:szCs w:val="28"/>
        </w:rPr>
        <w:t>-</w:t>
      </w:r>
      <w:r w:rsidR="004A22BE" w:rsidRPr="00795500">
        <w:rPr>
          <w:bCs/>
          <w:i/>
          <w:iCs/>
          <w:sz w:val="28"/>
          <w:szCs w:val="28"/>
          <w:lang w:val="en-US"/>
        </w:rPr>
        <w:t>Ad</w:t>
      </w:r>
      <w:r w:rsidR="001C2BFD" w:rsidRPr="00795500">
        <w:rPr>
          <w:bCs/>
          <w:i/>
          <w:iCs/>
          <w:sz w:val="28"/>
          <w:szCs w:val="28"/>
        </w:rPr>
        <w:t>»</w:t>
      </w:r>
      <w:r w:rsidR="004A22BE" w:rsidRPr="00795500">
        <w:rPr>
          <w:bCs/>
          <w:i/>
          <w:iCs/>
          <w:sz w:val="28"/>
          <w:szCs w:val="28"/>
        </w:rPr>
        <w:t xml:space="preserve"> («ноу</w:t>
      </w:r>
      <w:r w:rsidR="003856CE" w:rsidRPr="00795500">
        <w:rPr>
          <w:bCs/>
          <w:i/>
          <w:iCs/>
          <w:sz w:val="28"/>
          <w:szCs w:val="28"/>
        </w:rPr>
        <w:t>-</w:t>
      </w:r>
      <w:r w:rsidR="004A22BE" w:rsidRPr="00795500">
        <w:rPr>
          <w:bCs/>
          <w:i/>
          <w:iCs/>
          <w:sz w:val="28"/>
          <w:szCs w:val="28"/>
        </w:rPr>
        <w:t>эд») (розыгрыш решающего очка при счете «ровно»)</w:t>
      </w:r>
    </w:p>
    <w:p w14:paraId="3E7DE787" w14:textId="77777777" w:rsidR="004A22BE" w:rsidRPr="00795500" w:rsidRDefault="005332AD" w:rsidP="005332AD">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Эта система сч</w:t>
      </w:r>
      <w:r w:rsidR="00871F18" w:rsidRPr="00795500">
        <w:rPr>
          <w:sz w:val="28"/>
          <w:szCs w:val="28"/>
        </w:rPr>
        <w:t>е</w:t>
      </w:r>
      <w:r w:rsidR="004A22BE" w:rsidRPr="00795500">
        <w:rPr>
          <w:sz w:val="28"/>
          <w:szCs w:val="28"/>
        </w:rPr>
        <w:t>та может быть использована как альтернативная.</w:t>
      </w:r>
    </w:p>
    <w:p w14:paraId="7F280A12" w14:textId="77777777" w:rsidR="004A22BE" w:rsidRPr="00795500" w:rsidRDefault="005332AD" w:rsidP="005332AD">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В гейме, разыгрываемом по этой системе, сч</w:t>
      </w:r>
      <w:r w:rsidR="00871F18" w:rsidRPr="00795500">
        <w:rPr>
          <w:sz w:val="28"/>
          <w:szCs w:val="28"/>
        </w:rPr>
        <w:t>е</w:t>
      </w:r>
      <w:r w:rsidR="004A22BE" w:rsidRPr="00795500">
        <w:rPr>
          <w:sz w:val="28"/>
          <w:szCs w:val="28"/>
        </w:rPr>
        <w:t>т ведется следующим образом (первыми объявляются очки, выигранные подающим):</w:t>
      </w:r>
    </w:p>
    <w:p w14:paraId="3E17412F" w14:textId="77777777" w:rsidR="004A22BE" w:rsidRPr="00795500" w:rsidRDefault="005332AD" w:rsidP="005332AD">
      <w:pPr>
        <w:tabs>
          <w:tab w:val="left" w:pos="709"/>
          <w:tab w:val="left" w:pos="3600"/>
          <w:tab w:val="left" w:pos="3960"/>
          <w:tab w:val="left" w:pos="4253"/>
          <w:tab w:val="left" w:pos="4678"/>
        </w:tabs>
        <w:spacing w:line="276" w:lineRule="auto"/>
        <w:jc w:val="both"/>
        <w:rPr>
          <w:sz w:val="28"/>
          <w:szCs w:val="28"/>
        </w:rPr>
      </w:pPr>
      <w:r w:rsidRPr="00795500">
        <w:rPr>
          <w:sz w:val="28"/>
          <w:szCs w:val="28"/>
        </w:rPr>
        <w:tab/>
      </w:r>
      <w:r w:rsidR="004A22BE" w:rsidRPr="00795500">
        <w:rPr>
          <w:sz w:val="28"/>
          <w:szCs w:val="28"/>
        </w:rPr>
        <w:t>Выигранных очков нет</w:t>
      </w:r>
      <w:r w:rsidR="004A22BE" w:rsidRPr="00795500">
        <w:rPr>
          <w:sz w:val="28"/>
          <w:szCs w:val="28"/>
        </w:rPr>
        <w:tab/>
      </w:r>
      <w:r w:rsidRPr="00795500">
        <w:rPr>
          <w:sz w:val="28"/>
          <w:szCs w:val="28"/>
        </w:rPr>
        <w:tab/>
      </w:r>
      <w:r w:rsidRPr="00795500">
        <w:rPr>
          <w:sz w:val="28"/>
          <w:szCs w:val="28"/>
        </w:rPr>
        <w:tab/>
      </w:r>
      <w:r w:rsidR="004A22BE" w:rsidRPr="00795500">
        <w:rPr>
          <w:sz w:val="28"/>
          <w:szCs w:val="28"/>
        </w:rPr>
        <w:t>–</w:t>
      </w:r>
      <w:r w:rsidR="004A22BE" w:rsidRPr="00795500">
        <w:rPr>
          <w:sz w:val="28"/>
          <w:szCs w:val="28"/>
        </w:rPr>
        <w:tab/>
        <w:t>«ноль»</w:t>
      </w:r>
    </w:p>
    <w:p w14:paraId="1D2C909A" w14:textId="77777777" w:rsidR="004A22BE" w:rsidRPr="00795500" w:rsidRDefault="005332AD" w:rsidP="005332AD">
      <w:pPr>
        <w:tabs>
          <w:tab w:val="left" w:pos="709"/>
          <w:tab w:val="left" w:pos="3600"/>
          <w:tab w:val="left" w:pos="3960"/>
          <w:tab w:val="left" w:pos="4253"/>
          <w:tab w:val="left" w:pos="4678"/>
        </w:tabs>
        <w:spacing w:line="276" w:lineRule="auto"/>
        <w:jc w:val="both"/>
        <w:rPr>
          <w:sz w:val="28"/>
          <w:szCs w:val="28"/>
        </w:rPr>
      </w:pPr>
      <w:r w:rsidRPr="00795500">
        <w:rPr>
          <w:sz w:val="28"/>
          <w:szCs w:val="28"/>
        </w:rPr>
        <w:tab/>
      </w:r>
      <w:r w:rsidR="004A22BE" w:rsidRPr="00795500">
        <w:rPr>
          <w:sz w:val="28"/>
          <w:szCs w:val="28"/>
        </w:rPr>
        <w:t>Первое выигранное очко</w:t>
      </w:r>
      <w:r w:rsidR="004A22BE" w:rsidRPr="00795500">
        <w:rPr>
          <w:sz w:val="28"/>
          <w:szCs w:val="28"/>
        </w:rPr>
        <w:tab/>
      </w:r>
      <w:r w:rsidRPr="00795500">
        <w:rPr>
          <w:sz w:val="28"/>
          <w:szCs w:val="28"/>
        </w:rPr>
        <w:tab/>
      </w:r>
      <w:r w:rsidR="004A22BE" w:rsidRPr="00795500">
        <w:rPr>
          <w:sz w:val="28"/>
          <w:szCs w:val="28"/>
        </w:rPr>
        <w:t xml:space="preserve">– </w:t>
      </w:r>
      <w:r w:rsidR="004A22BE" w:rsidRPr="00795500">
        <w:rPr>
          <w:sz w:val="28"/>
          <w:szCs w:val="28"/>
        </w:rPr>
        <w:tab/>
        <w:t>«пятнадцать»</w:t>
      </w:r>
    </w:p>
    <w:p w14:paraId="51B42655" w14:textId="77777777" w:rsidR="004A22BE" w:rsidRPr="00795500" w:rsidRDefault="005332AD" w:rsidP="005332AD">
      <w:pPr>
        <w:tabs>
          <w:tab w:val="left" w:pos="709"/>
          <w:tab w:val="left" w:pos="3600"/>
          <w:tab w:val="left" w:pos="3960"/>
          <w:tab w:val="left" w:pos="4253"/>
          <w:tab w:val="left" w:pos="4678"/>
        </w:tabs>
        <w:spacing w:line="276" w:lineRule="auto"/>
        <w:jc w:val="both"/>
        <w:rPr>
          <w:sz w:val="28"/>
          <w:szCs w:val="28"/>
        </w:rPr>
      </w:pPr>
      <w:r w:rsidRPr="00795500">
        <w:rPr>
          <w:sz w:val="28"/>
          <w:szCs w:val="28"/>
        </w:rPr>
        <w:tab/>
      </w:r>
      <w:r w:rsidR="004A22BE" w:rsidRPr="00795500">
        <w:rPr>
          <w:sz w:val="28"/>
          <w:szCs w:val="28"/>
        </w:rPr>
        <w:t>Второе выигранное очко</w:t>
      </w:r>
      <w:r w:rsidR="004A22BE" w:rsidRPr="00795500">
        <w:rPr>
          <w:sz w:val="28"/>
          <w:szCs w:val="28"/>
        </w:rPr>
        <w:tab/>
      </w:r>
      <w:r w:rsidRPr="00795500">
        <w:rPr>
          <w:sz w:val="28"/>
          <w:szCs w:val="28"/>
        </w:rPr>
        <w:tab/>
      </w:r>
      <w:r w:rsidR="004A22BE" w:rsidRPr="00795500">
        <w:rPr>
          <w:sz w:val="28"/>
          <w:szCs w:val="28"/>
        </w:rPr>
        <w:t>–</w:t>
      </w:r>
      <w:r w:rsidR="004A22BE" w:rsidRPr="00795500">
        <w:rPr>
          <w:sz w:val="28"/>
          <w:szCs w:val="28"/>
        </w:rPr>
        <w:tab/>
        <w:t>«тридцать»</w:t>
      </w:r>
    </w:p>
    <w:p w14:paraId="072F622D" w14:textId="77777777" w:rsidR="004A22BE" w:rsidRPr="00795500" w:rsidRDefault="005332AD" w:rsidP="005332AD">
      <w:pPr>
        <w:tabs>
          <w:tab w:val="left" w:pos="709"/>
          <w:tab w:val="left" w:pos="3600"/>
          <w:tab w:val="left" w:pos="3960"/>
          <w:tab w:val="left" w:pos="4253"/>
          <w:tab w:val="left" w:pos="4678"/>
        </w:tabs>
        <w:spacing w:line="276" w:lineRule="auto"/>
        <w:jc w:val="both"/>
        <w:rPr>
          <w:sz w:val="28"/>
          <w:szCs w:val="28"/>
        </w:rPr>
      </w:pPr>
      <w:r w:rsidRPr="00795500">
        <w:rPr>
          <w:sz w:val="28"/>
          <w:szCs w:val="28"/>
        </w:rPr>
        <w:tab/>
      </w:r>
      <w:r w:rsidR="004A22BE" w:rsidRPr="00795500">
        <w:rPr>
          <w:sz w:val="28"/>
          <w:szCs w:val="28"/>
        </w:rPr>
        <w:t xml:space="preserve">Третье выигранное очко </w:t>
      </w:r>
      <w:r w:rsidR="004A22BE" w:rsidRPr="00795500">
        <w:rPr>
          <w:sz w:val="28"/>
          <w:szCs w:val="28"/>
        </w:rPr>
        <w:tab/>
      </w:r>
      <w:r w:rsidRPr="00795500">
        <w:rPr>
          <w:sz w:val="28"/>
          <w:szCs w:val="28"/>
        </w:rPr>
        <w:tab/>
      </w:r>
      <w:r w:rsidR="004A22BE" w:rsidRPr="00795500">
        <w:rPr>
          <w:sz w:val="28"/>
          <w:szCs w:val="28"/>
        </w:rPr>
        <w:t>–</w:t>
      </w:r>
      <w:r w:rsidR="004A22BE" w:rsidRPr="00795500">
        <w:rPr>
          <w:sz w:val="28"/>
          <w:szCs w:val="28"/>
        </w:rPr>
        <w:tab/>
        <w:t>«сорок»</w:t>
      </w:r>
    </w:p>
    <w:p w14:paraId="3FD5FCEA" w14:textId="77777777" w:rsidR="004A22BE" w:rsidRPr="00795500" w:rsidRDefault="005332AD" w:rsidP="005332AD">
      <w:pPr>
        <w:tabs>
          <w:tab w:val="left" w:pos="709"/>
          <w:tab w:val="left" w:pos="3600"/>
          <w:tab w:val="left" w:pos="3960"/>
          <w:tab w:val="left" w:pos="4253"/>
          <w:tab w:val="left" w:pos="4678"/>
        </w:tabs>
        <w:spacing w:line="276" w:lineRule="auto"/>
        <w:jc w:val="both"/>
        <w:rPr>
          <w:sz w:val="28"/>
          <w:szCs w:val="28"/>
        </w:rPr>
      </w:pPr>
      <w:r w:rsidRPr="00795500">
        <w:rPr>
          <w:sz w:val="28"/>
          <w:szCs w:val="28"/>
        </w:rPr>
        <w:tab/>
      </w:r>
      <w:r w:rsidR="004A22BE" w:rsidRPr="00795500">
        <w:rPr>
          <w:sz w:val="28"/>
          <w:szCs w:val="28"/>
        </w:rPr>
        <w:t>Четвертое выигранное очко</w:t>
      </w:r>
      <w:r w:rsidR="004A22BE" w:rsidRPr="00795500">
        <w:rPr>
          <w:sz w:val="28"/>
          <w:szCs w:val="28"/>
        </w:rPr>
        <w:tab/>
        <w:t>–</w:t>
      </w:r>
      <w:r w:rsidR="004A22BE" w:rsidRPr="00795500">
        <w:rPr>
          <w:sz w:val="28"/>
          <w:szCs w:val="28"/>
        </w:rPr>
        <w:tab/>
        <w:t>«гейм»</w:t>
      </w:r>
    </w:p>
    <w:p w14:paraId="0F546910" w14:textId="77777777" w:rsidR="004A22BE" w:rsidRPr="00795500" w:rsidRDefault="00EE4A02" w:rsidP="005332AD">
      <w:pPr>
        <w:tabs>
          <w:tab w:val="left" w:pos="709"/>
        </w:tabs>
        <w:spacing w:line="276" w:lineRule="auto"/>
        <w:jc w:val="both"/>
        <w:rPr>
          <w:sz w:val="28"/>
          <w:szCs w:val="28"/>
        </w:rPr>
      </w:pPr>
      <w:r w:rsidRPr="00795500">
        <w:rPr>
          <w:sz w:val="28"/>
          <w:szCs w:val="28"/>
        </w:rPr>
        <w:tab/>
      </w:r>
      <w:r w:rsidR="004A22BE" w:rsidRPr="00795500">
        <w:rPr>
          <w:sz w:val="28"/>
          <w:szCs w:val="28"/>
        </w:rPr>
        <w:t>Если оба игрока (обе пары) выиграют по три очка, сч</w:t>
      </w:r>
      <w:r w:rsidR="00871F18" w:rsidRPr="00795500">
        <w:rPr>
          <w:sz w:val="28"/>
          <w:szCs w:val="28"/>
        </w:rPr>
        <w:t>е</w:t>
      </w:r>
      <w:r w:rsidR="004A22BE" w:rsidRPr="00795500">
        <w:rPr>
          <w:sz w:val="28"/>
          <w:szCs w:val="28"/>
        </w:rPr>
        <w:t>т становится «ровно», и разыгрывается решающее очко. Принимающий(ие) обязан(ы) выбрать, в какой половине корта, в левом или в правом, он(и) будет(ут) принимать подачу. В парной игре принимающая пара не может поменять свою расстановку для розыгрыша решающего очка. Игрок (пара), выигравший(ая) решающее очко, выигрывает и гейм.</w:t>
      </w:r>
    </w:p>
    <w:p w14:paraId="344F4C4D" w14:textId="77777777" w:rsidR="004A22BE" w:rsidRPr="00795500" w:rsidRDefault="00EE4A02" w:rsidP="005332AD">
      <w:pPr>
        <w:tabs>
          <w:tab w:val="left" w:pos="709"/>
        </w:tabs>
        <w:spacing w:line="276" w:lineRule="auto"/>
        <w:jc w:val="both"/>
        <w:rPr>
          <w:sz w:val="28"/>
          <w:szCs w:val="28"/>
        </w:rPr>
      </w:pPr>
      <w:r w:rsidRPr="00795500">
        <w:rPr>
          <w:sz w:val="28"/>
          <w:szCs w:val="28"/>
        </w:rPr>
        <w:tab/>
      </w:r>
      <w:r w:rsidR="004A22BE" w:rsidRPr="00795500">
        <w:rPr>
          <w:sz w:val="28"/>
          <w:szCs w:val="28"/>
        </w:rPr>
        <w:t xml:space="preserve">В </w:t>
      </w:r>
      <w:r w:rsidR="00605A7B" w:rsidRPr="00795500">
        <w:rPr>
          <w:sz w:val="28"/>
          <w:szCs w:val="28"/>
        </w:rPr>
        <w:t>спортивной дисциплине «смешанный парный разряд»</w:t>
      </w:r>
      <w:r w:rsidR="004A22BE" w:rsidRPr="00795500">
        <w:rPr>
          <w:sz w:val="28"/>
          <w:szCs w:val="28"/>
        </w:rPr>
        <w:t xml:space="preserve"> при розыгрыше решающего очка принимающий должен быть того же пола, что и подающий. Игроки принимающей пары не могут поменять свою расстановку для розыгрыша решающего очка.</w:t>
      </w:r>
    </w:p>
    <w:p w14:paraId="612EF65E" w14:textId="77777777" w:rsidR="004A22BE" w:rsidRPr="00795500" w:rsidRDefault="004A22BE" w:rsidP="005332AD">
      <w:pPr>
        <w:tabs>
          <w:tab w:val="left" w:pos="709"/>
        </w:tabs>
        <w:spacing w:line="276" w:lineRule="auto"/>
        <w:jc w:val="both"/>
        <w:rPr>
          <w:sz w:val="28"/>
          <w:szCs w:val="28"/>
        </w:rPr>
      </w:pPr>
    </w:p>
    <w:p w14:paraId="61AE7087" w14:textId="40225820" w:rsidR="004A22BE" w:rsidRPr="00795500" w:rsidRDefault="00EE4A02" w:rsidP="005332AD">
      <w:pPr>
        <w:tabs>
          <w:tab w:val="left" w:pos="709"/>
        </w:tabs>
        <w:spacing w:line="276" w:lineRule="auto"/>
        <w:jc w:val="both"/>
        <w:rPr>
          <w:b/>
          <w:bCs/>
          <w:sz w:val="28"/>
          <w:szCs w:val="28"/>
        </w:rPr>
      </w:pPr>
      <w:r w:rsidRPr="00795500">
        <w:rPr>
          <w:b/>
          <w:bCs/>
          <w:sz w:val="28"/>
          <w:szCs w:val="28"/>
        </w:rPr>
        <w:tab/>
      </w:r>
      <w:r w:rsidR="004A22BE" w:rsidRPr="00795500">
        <w:rPr>
          <w:b/>
          <w:bCs/>
          <w:sz w:val="28"/>
          <w:szCs w:val="28"/>
        </w:rPr>
        <w:t>Сч</w:t>
      </w:r>
      <w:r w:rsidR="00871F18" w:rsidRPr="00795500">
        <w:rPr>
          <w:b/>
          <w:bCs/>
          <w:sz w:val="28"/>
          <w:szCs w:val="28"/>
        </w:rPr>
        <w:t>е</w:t>
      </w:r>
      <w:r w:rsidR="004A22BE" w:rsidRPr="00795500">
        <w:rPr>
          <w:b/>
          <w:bCs/>
          <w:sz w:val="28"/>
          <w:szCs w:val="28"/>
        </w:rPr>
        <w:t>т в сете (Правила 6 и 7</w:t>
      </w:r>
      <w:r w:rsidR="00150F92" w:rsidRPr="00795500">
        <w:rPr>
          <w:b/>
          <w:bCs/>
          <w:sz w:val="28"/>
          <w:szCs w:val="28"/>
        </w:rPr>
        <w:t xml:space="preserve"> Правил игры</w:t>
      </w:r>
      <w:r w:rsidR="004A22BE" w:rsidRPr="00795500">
        <w:rPr>
          <w:b/>
          <w:bCs/>
          <w:sz w:val="28"/>
          <w:szCs w:val="28"/>
        </w:rPr>
        <w:t>):</w:t>
      </w:r>
    </w:p>
    <w:p w14:paraId="7C1FD8F6" w14:textId="655C57D5" w:rsidR="004A22BE" w:rsidRPr="00795500" w:rsidRDefault="00EE4A02" w:rsidP="00EE4A02">
      <w:pPr>
        <w:tabs>
          <w:tab w:val="left" w:pos="709"/>
          <w:tab w:val="left" w:pos="1134"/>
        </w:tabs>
        <w:spacing w:line="276" w:lineRule="auto"/>
        <w:jc w:val="both"/>
        <w:rPr>
          <w:bCs/>
          <w:sz w:val="28"/>
          <w:szCs w:val="28"/>
        </w:rPr>
      </w:pPr>
      <w:r w:rsidRPr="00795500">
        <w:rPr>
          <w:sz w:val="28"/>
          <w:szCs w:val="28"/>
        </w:rPr>
        <w:tab/>
      </w:r>
      <w:r w:rsidR="004A22BE" w:rsidRPr="00795500">
        <w:rPr>
          <w:sz w:val="28"/>
          <w:szCs w:val="28"/>
        </w:rPr>
        <w:t xml:space="preserve">1. </w:t>
      </w:r>
      <w:r w:rsidR="004A22BE" w:rsidRPr="00795500">
        <w:rPr>
          <w:sz w:val="28"/>
          <w:szCs w:val="28"/>
        </w:rPr>
        <w:tab/>
      </w:r>
      <w:r w:rsidR="004A22BE" w:rsidRPr="00795500">
        <w:rPr>
          <w:sz w:val="28"/>
          <w:szCs w:val="28"/>
          <w:u w:val="single"/>
        </w:rPr>
        <w:t>«Коротки</w:t>
      </w:r>
      <w:r w:rsidR="00517D7F" w:rsidRPr="00795500">
        <w:rPr>
          <w:sz w:val="28"/>
          <w:szCs w:val="28"/>
          <w:u w:val="single"/>
        </w:rPr>
        <w:t>й</w:t>
      </w:r>
      <w:r w:rsidR="004A22BE" w:rsidRPr="00795500">
        <w:rPr>
          <w:sz w:val="28"/>
          <w:szCs w:val="28"/>
          <w:u w:val="single"/>
        </w:rPr>
        <w:t>» сет</w:t>
      </w:r>
      <w:r w:rsidR="00104772" w:rsidRPr="00795500">
        <w:rPr>
          <w:sz w:val="28"/>
          <w:szCs w:val="28"/>
          <w:u w:val="single"/>
        </w:rPr>
        <w:t>.</w:t>
      </w:r>
    </w:p>
    <w:p w14:paraId="6CD3411D" w14:textId="5A564DA0" w:rsidR="004A22BE" w:rsidRPr="00795500" w:rsidRDefault="00EE4A02" w:rsidP="005332AD">
      <w:pPr>
        <w:pStyle w:val="BodyText21"/>
        <w:numPr>
          <w:ilvl w:val="12"/>
          <w:numId w:val="0"/>
        </w:numPr>
        <w:tabs>
          <w:tab w:val="left" w:pos="709"/>
          <w:tab w:val="left" w:pos="900"/>
          <w:tab w:val="left" w:pos="1800"/>
          <w:tab w:val="left" w:pos="2160"/>
        </w:tabs>
        <w:spacing w:line="276" w:lineRule="auto"/>
        <w:rPr>
          <w:sz w:val="28"/>
          <w:szCs w:val="28"/>
        </w:rPr>
      </w:pPr>
      <w:r w:rsidRPr="00795500">
        <w:rPr>
          <w:sz w:val="28"/>
          <w:szCs w:val="28"/>
        </w:rPr>
        <w:tab/>
      </w:r>
      <w:r w:rsidR="004A22BE" w:rsidRPr="00795500">
        <w:rPr>
          <w:sz w:val="28"/>
          <w:szCs w:val="28"/>
        </w:rPr>
        <w:t xml:space="preserve">Игрок (или пара), первым(ой) выигравший(ая) четыре гейма, выигрывает и </w:t>
      </w:r>
      <w:r w:rsidR="00D157CE" w:rsidRPr="00795500">
        <w:rPr>
          <w:sz w:val="28"/>
          <w:szCs w:val="28"/>
        </w:rPr>
        <w:t xml:space="preserve">этот </w:t>
      </w:r>
      <w:r w:rsidR="005C0E34" w:rsidRPr="00795500">
        <w:rPr>
          <w:sz w:val="28"/>
          <w:szCs w:val="28"/>
        </w:rPr>
        <w:t>сет при условии</w:t>
      </w:r>
      <w:r w:rsidR="00D157CE" w:rsidRPr="00795500">
        <w:rPr>
          <w:sz w:val="28"/>
          <w:szCs w:val="28"/>
        </w:rPr>
        <w:t>, что разрыв в счете составляет два гейма и более</w:t>
      </w:r>
      <w:r w:rsidR="00517D7F" w:rsidRPr="00795500">
        <w:rPr>
          <w:sz w:val="28"/>
          <w:szCs w:val="28"/>
        </w:rPr>
        <w:t xml:space="preserve"> (при счете 3:3 для победы в сете нужно выиграть подряд два гейма)</w:t>
      </w:r>
      <w:r w:rsidR="00D157CE" w:rsidRPr="00795500">
        <w:rPr>
          <w:sz w:val="28"/>
          <w:szCs w:val="28"/>
        </w:rPr>
        <w:t xml:space="preserve">. Если счет становится 4:4, то разыгрывается </w:t>
      </w:r>
      <w:r w:rsidR="00B10F43" w:rsidRPr="00795500">
        <w:rPr>
          <w:sz w:val="28"/>
          <w:szCs w:val="28"/>
        </w:rPr>
        <w:t>тай-брейк</w:t>
      </w:r>
      <w:r w:rsidR="00D157CE" w:rsidRPr="00795500">
        <w:rPr>
          <w:sz w:val="28"/>
          <w:szCs w:val="28"/>
        </w:rPr>
        <w:t xml:space="preserve">. По решению </w:t>
      </w:r>
      <w:r w:rsidR="00D157CE" w:rsidRPr="00795500">
        <w:rPr>
          <w:sz w:val="28"/>
          <w:szCs w:val="28"/>
        </w:rPr>
        <w:lastRenderedPageBreak/>
        <w:t xml:space="preserve">организации, дающей свою санкцию на проведение турнира, </w:t>
      </w:r>
      <w:r w:rsidR="00B10F43" w:rsidRPr="00795500">
        <w:rPr>
          <w:sz w:val="28"/>
          <w:szCs w:val="28"/>
        </w:rPr>
        <w:t>тай-брейк</w:t>
      </w:r>
      <w:r w:rsidR="00D157CE" w:rsidRPr="00795500">
        <w:rPr>
          <w:sz w:val="28"/>
          <w:szCs w:val="28"/>
        </w:rPr>
        <w:t xml:space="preserve"> может разыгрываться при счете 3:3.</w:t>
      </w:r>
    </w:p>
    <w:p w14:paraId="1847F207" w14:textId="22A2804A" w:rsidR="00517D7F" w:rsidRPr="00795500" w:rsidRDefault="00517D7F" w:rsidP="00517D7F">
      <w:pPr>
        <w:tabs>
          <w:tab w:val="left" w:pos="709"/>
          <w:tab w:val="left" w:pos="1134"/>
        </w:tabs>
        <w:spacing w:line="276" w:lineRule="auto"/>
        <w:jc w:val="both"/>
        <w:rPr>
          <w:bCs/>
          <w:sz w:val="28"/>
          <w:szCs w:val="28"/>
        </w:rPr>
      </w:pPr>
      <w:r w:rsidRPr="00795500">
        <w:rPr>
          <w:sz w:val="28"/>
          <w:szCs w:val="28"/>
        </w:rPr>
        <w:tab/>
        <w:t xml:space="preserve">2. </w:t>
      </w:r>
      <w:r w:rsidRPr="00795500">
        <w:rPr>
          <w:sz w:val="28"/>
          <w:szCs w:val="28"/>
        </w:rPr>
        <w:tab/>
      </w:r>
      <w:r w:rsidRPr="00795500">
        <w:rPr>
          <w:sz w:val="28"/>
          <w:szCs w:val="28"/>
          <w:u w:val="single"/>
        </w:rPr>
        <w:t>Удлиненный сет</w:t>
      </w:r>
      <w:r w:rsidR="00104772" w:rsidRPr="00795500">
        <w:rPr>
          <w:sz w:val="28"/>
          <w:szCs w:val="28"/>
          <w:u w:val="single"/>
        </w:rPr>
        <w:t>.</w:t>
      </w:r>
    </w:p>
    <w:p w14:paraId="1B1CC42C" w14:textId="0919332C" w:rsidR="00517D7F" w:rsidRPr="00795500" w:rsidRDefault="00517D7F" w:rsidP="00517D7F">
      <w:pPr>
        <w:pStyle w:val="BodyText21"/>
        <w:numPr>
          <w:ilvl w:val="12"/>
          <w:numId w:val="0"/>
        </w:numPr>
        <w:tabs>
          <w:tab w:val="left" w:pos="709"/>
          <w:tab w:val="left" w:pos="900"/>
          <w:tab w:val="left" w:pos="1800"/>
          <w:tab w:val="left" w:pos="2160"/>
        </w:tabs>
        <w:spacing w:line="276" w:lineRule="auto"/>
        <w:rPr>
          <w:sz w:val="28"/>
          <w:szCs w:val="28"/>
        </w:rPr>
      </w:pPr>
      <w:r w:rsidRPr="00795500">
        <w:rPr>
          <w:sz w:val="28"/>
          <w:szCs w:val="28"/>
        </w:rPr>
        <w:tab/>
        <w:t>Игрок (или пара), первым(ой) выигравший(ая) восемь геймов, выигрывает и этот сет при условии, что разрыв в счете составляет два гейма и более (при счете 7:7 для победы в сете нужно выиграть подряд два гейма). Если счет становится 8:8, то разыгрывается тай-брейк. По решению организации, дающей свою санкцию на проведение турнира, тай-брейк может разыгрываться при счете 7:7.</w:t>
      </w:r>
    </w:p>
    <w:p w14:paraId="7F75D72A" w14:textId="77777777" w:rsidR="005332AD" w:rsidRPr="00795500" w:rsidRDefault="005332AD" w:rsidP="005332AD">
      <w:pPr>
        <w:pStyle w:val="BodyText21"/>
        <w:numPr>
          <w:ilvl w:val="12"/>
          <w:numId w:val="0"/>
        </w:numPr>
        <w:tabs>
          <w:tab w:val="left" w:pos="900"/>
          <w:tab w:val="left" w:pos="1800"/>
          <w:tab w:val="left" w:pos="2160"/>
        </w:tabs>
        <w:spacing w:line="276" w:lineRule="auto"/>
        <w:ind w:firstLine="567"/>
        <w:rPr>
          <w:sz w:val="28"/>
          <w:szCs w:val="28"/>
        </w:rPr>
      </w:pPr>
    </w:p>
    <w:p w14:paraId="48AC23D3" w14:textId="4F205EAA" w:rsidR="00D157CE" w:rsidRPr="00795500" w:rsidRDefault="00EE4A02" w:rsidP="00EE4A02">
      <w:pPr>
        <w:pStyle w:val="BodyText21"/>
        <w:tabs>
          <w:tab w:val="left" w:pos="709"/>
          <w:tab w:val="left" w:pos="1134"/>
          <w:tab w:val="left" w:pos="1800"/>
          <w:tab w:val="left" w:pos="2160"/>
        </w:tabs>
        <w:spacing w:line="276" w:lineRule="auto"/>
        <w:ind w:firstLine="0"/>
        <w:rPr>
          <w:bCs/>
          <w:sz w:val="28"/>
          <w:szCs w:val="28"/>
        </w:rPr>
      </w:pPr>
      <w:r w:rsidRPr="00795500">
        <w:rPr>
          <w:sz w:val="28"/>
          <w:szCs w:val="28"/>
        </w:rPr>
        <w:tab/>
      </w:r>
      <w:r w:rsidR="00517D7F" w:rsidRPr="00795500">
        <w:rPr>
          <w:sz w:val="28"/>
          <w:szCs w:val="28"/>
        </w:rPr>
        <w:t>3</w:t>
      </w:r>
      <w:r w:rsidR="004A22BE" w:rsidRPr="00795500">
        <w:rPr>
          <w:sz w:val="28"/>
          <w:szCs w:val="28"/>
        </w:rPr>
        <w:t xml:space="preserve">. </w:t>
      </w:r>
      <w:r w:rsidR="004A22BE" w:rsidRPr="00795500">
        <w:rPr>
          <w:sz w:val="28"/>
          <w:szCs w:val="28"/>
        </w:rPr>
        <w:tab/>
      </w:r>
      <w:r w:rsidR="00B10F43" w:rsidRPr="00795500">
        <w:rPr>
          <w:sz w:val="28"/>
          <w:szCs w:val="28"/>
          <w:u w:val="single"/>
        </w:rPr>
        <w:t>Тай-брейк</w:t>
      </w:r>
      <w:r w:rsidR="00D157CE" w:rsidRPr="00795500">
        <w:rPr>
          <w:sz w:val="28"/>
          <w:szCs w:val="28"/>
          <w:u w:val="single"/>
        </w:rPr>
        <w:t xml:space="preserve"> в «коротк</w:t>
      </w:r>
      <w:r w:rsidR="00517D7F" w:rsidRPr="00795500">
        <w:rPr>
          <w:sz w:val="28"/>
          <w:szCs w:val="28"/>
          <w:u w:val="single"/>
        </w:rPr>
        <w:t>ом</w:t>
      </w:r>
      <w:r w:rsidR="00D157CE" w:rsidRPr="00795500">
        <w:rPr>
          <w:sz w:val="28"/>
          <w:szCs w:val="28"/>
          <w:u w:val="single"/>
        </w:rPr>
        <w:t>» сет</w:t>
      </w:r>
      <w:r w:rsidR="00517D7F" w:rsidRPr="00795500">
        <w:rPr>
          <w:sz w:val="28"/>
          <w:szCs w:val="28"/>
          <w:u w:val="single"/>
        </w:rPr>
        <w:t>е</w:t>
      </w:r>
      <w:r w:rsidR="00104772" w:rsidRPr="00795500">
        <w:rPr>
          <w:sz w:val="28"/>
          <w:szCs w:val="28"/>
          <w:u w:val="single"/>
        </w:rPr>
        <w:t>.</w:t>
      </w:r>
      <w:r w:rsidR="004A22BE" w:rsidRPr="00795500">
        <w:rPr>
          <w:bCs/>
          <w:sz w:val="28"/>
          <w:szCs w:val="28"/>
        </w:rPr>
        <w:t xml:space="preserve"> </w:t>
      </w:r>
    </w:p>
    <w:p w14:paraId="0EE72754" w14:textId="5AC1D1EA" w:rsidR="00D157CE" w:rsidRPr="00795500" w:rsidRDefault="00EE4A02" w:rsidP="00EE4A02">
      <w:pPr>
        <w:pStyle w:val="BodyText21"/>
        <w:tabs>
          <w:tab w:val="left" w:pos="709"/>
          <w:tab w:val="left" w:pos="1134"/>
          <w:tab w:val="left" w:pos="1800"/>
          <w:tab w:val="left" w:pos="2160"/>
        </w:tabs>
        <w:spacing w:line="276" w:lineRule="auto"/>
        <w:ind w:firstLine="0"/>
        <w:rPr>
          <w:bCs/>
          <w:sz w:val="28"/>
          <w:szCs w:val="28"/>
        </w:rPr>
      </w:pPr>
      <w:r w:rsidRPr="00795500">
        <w:rPr>
          <w:bCs/>
          <w:sz w:val="28"/>
          <w:szCs w:val="28"/>
        </w:rPr>
        <w:tab/>
      </w:r>
      <w:r w:rsidR="00D157CE" w:rsidRPr="00795500">
        <w:rPr>
          <w:bCs/>
          <w:sz w:val="28"/>
          <w:szCs w:val="28"/>
        </w:rPr>
        <w:t xml:space="preserve">При использовании только коротких сетов, можно применять </w:t>
      </w:r>
      <w:r w:rsidR="00B10F43" w:rsidRPr="00795500">
        <w:rPr>
          <w:bCs/>
          <w:sz w:val="28"/>
          <w:szCs w:val="28"/>
        </w:rPr>
        <w:t>тай-брейк</w:t>
      </w:r>
      <w:r w:rsidR="00D157CE" w:rsidRPr="00795500">
        <w:rPr>
          <w:bCs/>
          <w:sz w:val="28"/>
          <w:szCs w:val="28"/>
        </w:rPr>
        <w:t xml:space="preserve"> коротких сетов. </w:t>
      </w:r>
      <w:r w:rsidR="00D157CE" w:rsidRPr="00795500">
        <w:rPr>
          <w:sz w:val="28"/>
          <w:szCs w:val="28"/>
        </w:rPr>
        <w:t>Игрок (или пара), первым(ой) выигравший(ая)</w:t>
      </w:r>
      <w:r w:rsidR="00D157CE" w:rsidRPr="00795500">
        <w:rPr>
          <w:bCs/>
          <w:sz w:val="28"/>
          <w:szCs w:val="28"/>
        </w:rPr>
        <w:t xml:space="preserve"> пять очков, выигрывает гейм и этот сет. При счете 4:4 разыгрывается решающее очко. Порядок и количество подач определяются </w:t>
      </w:r>
      <w:r w:rsidR="001F474A" w:rsidRPr="00795500">
        <w:rPr>
          <w:sz w:val="28"/>
          <w:szCs w:val="28"/>
        </w:rPr>
        <w:t>организацией, дающей свою санкцию на проведение турнира</w:t>
      </w:r>
      <w:r w:rsidR="00D157CE" w:rsidRPr="00795500">
        <w:rPr>
          <w:bCs/>
          <w:sz w:val="28"/>
          <w:szCs w:val="28"/>
        </w:rPr>
        <w:t xml:space="preserve">. Игроки </w:t>
      </w:r>
      <w:r w:rsidR="00D157CE" w:rsidRPr="00795500">
        <w:rPr>
          <w:sz w:val="28"/>
          <w:szCs w:val="28"/>
        </w:rPr>
        <w:t xml:space="preserve">(или пары) </w:t>
      </w:r>
      <w:r w:rsidR="00D157CE" w:rsidRPr="00795500">
        <w:rPr>
          <w:bCs/>
          <w:sz w:val="28"/>
          <w:szCs w:val="28"/>
        </w:rPr>
        <w:t>меняются сторонами</w:t>
      </w:r>
      <w:r w:rsidR="007C4165" w:rsidRPr="00795500">
        <w:rPr>
          <w:bCs/>
          <w:sz w:val="28"/>
          <w:szCs w:val="28"/>
        </w:rPr>
        <w:t xml:space="preserve"> корта</w:t>
      </w:r>
      <w:r w:rsidR="00D157CE" w:rsidRPr="00795500">
        <w:rPr>
          <w:bCs/>
          <w:sz w:val="28"/>
          <w:szCs w:val="28"/>
        </w:rPr>
        <w:t xml:space="preserve"> только после первых четырех сыгранных очков.</w:t>
      </w:r>
    </w:p>
    <w:p w14:paraId="54DC748A" w14:textId="77777777" w:rsidR="00314CD9" w:rsidRPr="00795500" w:rsidRDefault="00314CD9" w:rsidP="00EE4A02">
      <w:pPr>
        <w:pStyle w:val="BodyText21"/>
        <w:tabs>
          <w:tab w:val="left" w:pos="709"/>
          <w:tab w:val="left" w:pos="1134"/>
          <w:tab w:val="left" w:pos="1800"/>
          <w:tab w:val="left" w:pos="2160"/>
        </w:tabs>
        <w:spacing w:line="276" w:lineRule="auto"/>
        <w:ind w:firstLine="0"/>
        <w:rPr>
          <w:bCs/>
          <w:sz w:val="28"/>
          <w:szCs w:val="28"/>
        </w:rPr>
      </w:pPr>
    </w:p>
    <w:p w14:paraId="286FC6B9" w14:textId="27DC7A0C" w:rsidR="000C137D" w:rsidRPr="00795500" w:rsidRDefault="00EE4A02" w:rsidP="00EE4A02">
      <w:pPr>
        <w:pStyle w:val="BodyText21"/>
        <w:tabs>
          <w:tab w:val="left" w:pos="709"/>
          <w:tab w:val="left" w:pos="1134"/>
          <w:tab w:val="left" w:pos="1800"/>
          <w:tab w:val="left" w:pos="2160"/>
        </w:tabs>
        <w:spacing w:line="276" w:lineRule="auto"/>
        <w:ind w:firstLine="0"/>
        <w:rPr>
          <w:bCs/>
          <w:sz w:val="28"/>
          <w:szCs w:val="28"/>
        </w:rPr>
      </w:pPr>
      <w:r w:rsidRPr="00795500">
        <w:rPr>
          <w:sz w:val="28"/>
          <w:szCs w:val="28"/>
        </w:rPr>
        <w:tab/>
      </w:r>
      <w:r w:rsidR="00517D7F" w:rsidRPr="00795500">
        <w:rPr>
          <w:sz w:val="28"/>
          <w:szCs w:val="28"/>
        </w:rPr>
        <w:t>4</w:t>
      </w:r>
      <w:r w:rsidR="000C137D" w:rsidRPr="00795500">
        <w:rPr>
          <w:sz w:val="28"/>
          <w:szCs w:val="28"/>
        </w:rPr>
        <w:t xml:space="preserve">. </w:t>
      </w:r>
      <w:r w:rsidR="000C137D" w:rsidRPr="00795500">
        <w:rPr>
          <w:sz w:val="28"/>
          <w:szCs w:val="28"/>
        </w:rPr>
        <w:tab/>
      </w:r>
      <w:r w:rsidR="000C137D" w:rsidRPr="00795500">
        <w:rPr>
          <w:sz w:val="28"/>
          <w:szCs w:val="28"/>
          <w:u w:val="single"/>
        </w:rPr>
        <w:t xml:space="preserve">Решающий </w:t>
      </w:r>
      <w:r w:rsidR="00B10F43" w:rsidRPr="00795500">
        <w:rPr>
          <w:sz w:val="28"/>
          <w:szCs w:val="28"/>
          <w:u w:val="single"/>
        </w:rPr>
        <w:t>тай-брейк</w:t>
      </w:r>
      <w:r w:rsidR="000C137D" w:rsidRPr="00795500">
        <w:rPr>
          <w:bCs/>
          <w:sz w:val="28"/>
          <w:szCs w:val="28"/>
        </w:rPr>
        <w:t xml:space="preserve"> (до 7 очков)</w:t>
      </w:r>
      <w:r w:rsidR="00104772" w:rsidRPr="00795500">
        <w:rPr>
          <w:bCs/>
          <w:sz w:val="28"/>
          <w:szCs w:val="28"/>
        </w:rPr>
        <w:t>.</w:t>
      </w:r>
    </w:p>
    <w:p w14:paraId="632772F5" w14:textId="66D4D624" w:rsidR="000C137D" w:rsidRPr="00795500" w:rsidRDefault="00EE4A02" w:rsidP="00EE4A02">
      <w:pPr>
        <w:pStyle w:val="BodyText21"/>
        <w:tabs>
          <w:tab w:val="left" w:pos="709"/>
          <w:tab w:val="left" w:pos="1134"/>
        </w:tabs>
        <w:spacing w:line="276" w:lineRule="auto"/>
        <w:ind w:firstLine="0"/>
        <w:rPr>
          <w:bCs/>
          <w:sz w:val="28"/>
          <w:szCs w:val="28"/>
        </w:rPr>
      </w:pPr>
      <w:r w:rsidRPr="00795500">
        <w:rPr>
          <w:bCs/>
          <w:sz w:val="28"/>
          <w:szCs w:val="28"/>
        </w:rPr>
        <w:tab/>
      </w:r>
      <w:r w:rsidR="000C137D" w:rsidRPr="00795500">
        <w:rPr>
          <w:bCs/>
          <w:sz w:val="28"/>
          <w:szCs w:val="28"/>
        </w:rPr>
        <w:t>Если сч</w:t>
      </w:r>
      <w:r w:rsidR="00871F18" w:rsidRPr="00795500">
        <w:rPr>
          <w:bCs/>
          <w:sz w:val="28"/>
          <w:szCs w:val="28"/>
        </w:rPr>
        <w:t>е</w:t>
      </w:r>
      <w:r w:rsidR="000C137D" w:rsidRPr="00795500">
        <w:rPr>
          <w:bCs/>
          <w:sz w:val="28"/>
          <w:szCs w:val="28"/>
        </w:rPr>
        <w:t xml:space="preserve">т сетов в матче станет «по одному» (1:1) или «по два» (2:2) (в матче из пяти сетов), для определения победителя матча разыгрывается один </w:t>
      </w:r>
      <w:r w:rsidR="00B10F43" w:rsidRPr="00795500">
        <w:rPr>
          <w:bCs/>
          <w:sz w:val="28"/>
          <w:szCs w:val="28"/>
        </w:rPr>
        <w:t>тай-брейк</w:t>
      </w:r>
      <w:r w:rsidR="000C137D" w:rsidRPr="00795500">
        <w:rPr>
          <w:bCs/>
          <w:sz w:val="28"/>
          <w:szCs w:val="28"/>
        </w:rPr>
        <w:t xml:space="preserve">, который </w:t>
      </w:r>
      <w:r w:rsidR="00932A89" w:rsidRPr="00795500">
        <w:rPr>
          <w:bCs/>
          <w:sz w:val="28"/>
          <w:szCs w:val="28"/>
        </w:rPr>
        <w:t xml:space="preserve">считается решающим сетом и заменяет собой стандартный </w:t>
      </w:r>
      <w:r w:rsidR="000C137D" w:rsidRPr="00795500">
        <w:rPr>
          <w:bCs/>
          <w:sz w:val="28"/>
          <w:szCs w:val="28"/>
        </w:rPr>
        <w:t>решающий сет.</w:t>
      </w:r>
    </w:p>
    <w:p w14:paraId="7B721357" w14:textId="3E49ED75" w:rsidR="000C137D" w:rsidRPr="00795500" w:rsidRDefault="00EE4A02" w:rsidP="00EE4A02">
      <w:pPr>
        <w:pStyle w:val="BodyText21"/>
        <w:tabs>
          <w:tab w:val="left" w:pos="709"/>
          <w:tab w:val="left" w:pos="1134"/>
        </w:tabs>
        <w:spacing w:line="276" w:lineRule="auto"/>
        <w:ind w:firstLine="0"/>
        <w:rPr>
          <w:sz w:val="28"/>
          <w:szCs w:val="28"/>
        </w:rPr>
      </w:pPr>
      <w:r w:rsidRPr="00795500">
        <w:rPr>
          <w:sz w:val="28"/>
          <w:szCs w:val="28"/>
        </w:rPr>
        <w:tab/>
      </w:r>
      <w:r w:rsidR="000C137D" w:rsidRPr="00795500">
        <w:rPr>
          <w:sz w:val="28"/>
          <w:szCs w:val="28"/>
        </w:rPr>
        <w:t xml:space="preserve">Игрок (пара), первым(ой) выигравший(ая) семь очков, выигрывает решающий </w:t>
      </w:r>
      <w:r w:rsidR="00B10F43" w:rsidRPr="00795500">
        <w:rPr>
          <w:sz w:val="28"/>
          <w:szCs w:val="28"/>
        </w:rPr>
        <w:t>тай-брейк</w:t>
      </w:r>
      <w:r w:rsidR="000C137D" w:rsidRPr="00795500">
        <w:rPr>
          <w:sz w:val="28"/>
          <w:szCs w:val="28"/>
        </w:rPr>
        <w:t xml:space="preserve"> и матч при условии, что он (она) наберет </w:t>
      </w:r>
      <w:r w:rsidR="007A0A42" w:rsidRPr="00795500">
        <w:rPr>
          <w:sz w:val="28"/>
          <w:szCs w:val="28"/>
        </w:rPr>
        <w:t xml:space="preserve">хотя бы </w:t>
      </w:r>
      <w:r w:rsidR="000C137D" w:rsidRPr="00795500">
        <w:rPr>
          <w:sz w:val="28"/>
          <w:szCs w:val="28"/>
        </w:rPr>
        <w:t>на два очка больше, чем соперник(и).</w:t>
      </w:r>
    </w:p>
    <w:p w14:paraId="625CF7D9" w14:textId="77777777" w:rsidR="00314CD9" w:rsidRPr="00795500" w:rsidRDefault="00314CD9" w:rsidP="00EE4A02">
      <w:pPr>
        <w:pStyle w:val="BodyText21"/>
        <w:tabs>
          <w:tab w:val="left" w:pos="709"/>
          <w:tab w:val="left" w:pos="1134"/>
        </w:tabs>
        <w:spacing w:line="276" w:lineRule="auto"/>
        <w:ind w:firstLine="0"/>
        <w:rPr>
          <w:bCs/>
          <w:sz w:val="28"/>
          <w:szCs w:val="28"/>
        </w:rPr>
      </w:pPr>
    </w:p>
    <w:p w14:paraId="239D3ACB" w14:textId="5042F37A" w:rsidR="004A22BE" w:rsidRPr="00795500" w:rsidRDefault="00EE4A02" w:rsidP="00EE4A02">
      <w:pPr>
        <w:pStyle w:val="BodyText21"/>
        <w:tabs>
          <w:tab w:val="left" w:pos="709"/>
          <w:tab w:val="left" w:pos="1134"/>
          <w:tab w:val="left" w:pos="1800"/>
          <w:tab w:val="left" w:pos="2160"/>
        </w:tabs>
        <w:spacing w:line="276" w:lineRule="auto"/>
        <w:ind w:firstLine="0"/>
        <w:rPr>
          <w:bCs/>
          <w:sz w:val="28"/>
          <w:szCs w:val="28"/>
        </w:rPr>
      </w:pPr>
      <w:r w:rsidRPr="00795500">
        <w:rPr>
          <w:sz w:val="28"/>
          <w:szCs w:val="28"/>
        </w:rPr>
        <w:tab/>
      </w:r>
      <w:r w:rsidR="00517D7F" w:rsidRPr="00795500">
        <w:rPr>
          <w:sz w:val="28"/>
          <w:szCs w:val="28"/>
        </w:rPr>
        <w:t>5</w:t>
      </w:r>
      <w:r w:rsidR="004A22BE" w:rsidRPr="00795500">
        <w:rPr>
          <w:sz w:val="28"/>
          <w:szCs w:val="28"/>
        </w:rPr>
        <w:t xml:space="preserve">. </w:t>
      </w:r>
      <w:r w:rsidR="004A22BE" w:rsidRPr="00795500">
        <w:rPr>
          <w:sz w:val="28"/>
          <w:szCs w:val="28"/>
        </w:rPr>
        <w:tab/>
      </w:r>
      <w:r w:rsidR="004A22BE" w:rsidRPr="00795500">
        <w:rPr>
          <w:sz w:val="28"/>
          <w:szCs w:val="28"/>
          <w:u w:val="single"/>
        </w:rPr>
        <w:t xml:space="preserve">Решающий </w:t>
      </w:r>
      <w:r w:rsidR="00B10F43" w:rsidRPr="00795500">
        <w:rPr>
          <w:sz w:val="28"/>
          <w:szCs w:val="28"/>
          <w:u w:val="single"/>
        </w:rPr>
        <w:t>тай-брейк</w:t>
      </w:r>
      <w:r w:rsidR="004A22BE" w:rsidRPr="00795500">
        <w:rPr>
          <w:sz w:val="28"/>
          <w:szCs w:val="28"/>
        </w:rPr>
        <w:t xml:space="preserve"> (</w:t>
      </w:r>
      <w:r w:rsidR="004A22BE" w:rsidRPr="00795500">
        <w:rPr>
          <w:bCs/>
          <w:sz w:val="28"/>
          <w:szCs w:val="28"/>
        </w:rPr>
        <w:t>до 10 очков)</w:t>
      </w:r>
      <w:r w:rsidR="00104772" w:rsidRPr="00795500">
        <w:rPr>
          <w:bCs/>
          <w:sz w:val="28"/>
          <w:szCs w:val="28"/>
        </w:rPr>
        <w:t>.</w:t>
      </w:r>
    </w:p>
    <w:p w14:paraId="61E533FE" w14:textId="7B63ADBA" w:rsidR="004A22BE" w:rsidRPr="00795500" w:rsidRDefault="00EE4A02" w:rsidP="00EE4A02">
      <w:pPr>
        <w:pStyle w:val="BodyText21"/>
        <w:tabs>
          <w:tab w:val="left" w:pos="709"/>
          <w:tab w:val="left" w:pos="1134"/>
        </w:tabs>
        <w:spacing w:line="276" w:lineRule="auto"/>
        <w:ind w:firstLine="0"/>
        <w:rPr>
          <w:bCs/>
          <w:sz w:val="28"/>
          <w:szCs w:val="28"/>
        </w:rPr>
      </w:pPr>
      <w:r w:rsidRPr="00795500">
        <w:rPr>
          <w:bCs/>
          <w:sz w:val="28"/>
          <w:szCs w:val="28"/>
        </w:rPr>
        <w:tab/>
      </w:r>
      <w:r w:rsidR="004A22BE" w:rsidRPr="00795500">
        <w:rPr>
          <w:bCs/>
          <w:sz w:val="28"/>
          <w:szCs w:val="28"/>
        </w:rPr>
        <w:t xml:space="preserve">Если счет сетов в матче станет «по одному» (1:1) или «по два» (2:2) (в матче из пяти сетов), для определения победителя матча разыгрывается один </w:t>
      </w:r>
      <w:r w:rsidR="00B10F43" w:rsidRPr="00795500">
        <w:rPr>
          <w:bCs/>
          <w:sz w:val="28"/>
          <w:szCs w:val="28"/>
        </w:rPr>
        <w:t>тай-брейк</w:t>
      </w:r>
      <w:r w:rsidR="004A22BE" w:rsidRPr="00795500">
        <w:rPr>
          <w:bCs/>
          <w:sz w:val="28"/>
          <w:szCs w:val="28"/>
        </w:rPr>
        <w:t xml:space="preserve">, который </w:t>
      </w:r>
      <w:r w:rsidR="009D41E6" w:rsidRPr="00795500">
        <w:rPr>
          <w:bCs/>
          <w:sz w:val="28"/>
          <w:szCs w:val="28"/>
        </w:rPr>
        <w:t xml:space="preserve">считается решающим сетом и </w:t>
      </w:r>
      <w:r w:rsidR="004A22BE" w:rsidRPr="00795500">
        <w:rPr>
          <w:bCs/>
          <w:sz w:val="28"/>
          <w:szCs w:val="28"/>
        </w:rPr>
        <w:t xml:space="preserve">заменяет собой </w:t>
      </w:r>
      <w:r w:rsidR="009D41E6" w:rsidRPr="00795500">
        <w:rPr>
          <w:bCs/>
          <w:sz w:val="28"/>
          <w:szCs w:val="28"/>
        </w:rPr>
        <w:t xml:space="preserve">стандартный </w:t>
      </w:r>
      <w:r w:rsidR="004A22BE" w:rsidRPr="00795500">
        <w:rPr>
          <w:bCs/>
          <w:sz w:val="28"/>
          <w:szCs w:val="28"/>
        </w:rPr>
        <w:t>решающий сет.</w:t>
      </w:r>
    </w:p>
    <w:p w14:paraId="31088498" w14:textId="5F1D8262" w:rsidR="004A22BE" w:rsidRPr="00795500" w:rsidRDefault="00EE4A02" w:rsidP="00EE4A02">
      <w:pPr>
        <w:pStyle w:val="BodyText21"/>
        <w:tabs>
          <w:tab w:val="left" w:pos="709"/>
          <w:tab w:val="left" w:pos="1134"/>
        </w:tabs>
        <w:spacing w:line="276" w:lineRule="auto"/>
        <w:ind w:firstLine="0"/>
        <w:rPr>
          <w:sz w:val="28"/>
          <w:szCs w:val="28"/>
        </w:rPr>
      </w:pPr>
      <w:r w:rsidRPr="00795500">
        <w:rPr>
          <w:sz w:val="28"/>
          <w:szCs w:val="28"/>
        </w:rPr>
        <w:tab/>
      </w:r>
      <w:r w:rsidR="004A22BE" w:rsidRPr="00795500">
        <w:rPr>
          <w:sz w:val="28"/>
          <w:szCs w:val="28"/>
        </w:rPr>
        <w:t xml:space="preserve">Игрок (пара), первым(ой) выигравший(ая) десять очков, выигрывает решающий </w:t>
      </w:r>
      <w:r w:rsidR="00B10F43" w:rsidRPr="00795500">
        <w:rPr>
          <w:sz w:val="28"/>
          <w:szCs w:val="28"/>
        </w:rPr>
        <w:t>тай-брейк</w:t>
      </w:r>
      <w:r w:rsidR="004A22BE" w:rsidRPr="00795500">
        <w:rPr>
          <w:sz w:val="28"/>
          <w:szCs w:val="28"/>
        </w:rPr>
        <w:t xml:space="preserve"> и матч при условии, что он (она) наберет </w:t>
      </w:r>
      <w:r w:rsidR="007A0A42" w:rsidRPr="00795500">
        <w:rPr>
          <w:sz w:val="28"/>
          <w:szCs w:val="28"/>
        </w:rPr>
        <w:t xml:space="preserve">хотя бы </w:t>
      </w:r>
      <w:r w:rsidR="004A22BE" w:rsidRPr="00795500">
        <w:rPr>
          <w:sz w:val="28"/>
          <w:szCs w:val="28"/>
        </w:rPr>
        <w:t>на два очка больше, чем соперник(и).</w:t>
      </w:r>
    </w:p>
    <w:p w14:paraId="2ED39595" w14:textId="77777777" w:rsidR="00C03BE2" w:rsidRPr="00795500" w:rsidRDefault="00C03BE2" w:rsidP="005332AD">
      <w:pPr>
        <w:pStyle w:val="ac"/>
        <w:tabs>
          <w:tab w:val="clear" w:pos="4677"/>
          <w:tab w:val="clear" w:pos="9355"/>
          <w:tab w:val="left" w:pos="360"/>
        </w:tabs>
        <w:spacing w:line="276" w:lineRule="auto"/>
        <w:ind w:left="360"/>
        <w:jc w:val="both"/>
        <w:rPr>
          <w:i/>
          <w:iCs/>
          <w:sz w:val="28"/>
          <w:szCs w:val="28"/>
          <w:u w:val="single"/>
        </w:rPr>
      </w:pPr>
    </w:p>
    <w:p w14:paraId="061E5138" w14:textId="77777777" w:rsidR="004A22BE" w:rsidRPr="00795500" w:rsidRDefault="004A22BE" w:rsidP="00005AB5">
      <w:pPr>
        <w:pStyle w:val="ac"/>
        <w:tabs>
          <w:tab w:val="clear" w:pos="4677"/>
          <w:tab w:val="clear" w:pos="9355"/>
          <w:tab w:val="left" w:pos="426"/>
        </w:tabs>
        <w:jc w:val="both"/>
        <w:rPr>
          <w:i/>
          <w:iCs/>
          <w:sz w:val="28"/>
          <w:szCs w:val="28"/>
          <w:u w:val="single"/>
        </w:rPr>
      </w:pPr>
      <w:r w:rsidRPr="00795500">
        <w:rPr>
          <w:i/>
          <w:iCs/>
          <w:sz w:val="28"/>
          <w:szCs w:val="28"/>
          <w:u w:val="single"/>
        </w:rPr>
        <w:t xml:space="preserve">Примечание: </w:t>
      </w:r>
    </w:p>
    <w:p w14:paraId="541E8DE3" w14:textId="77777777" w:rsidR="004A22BE" w:rsidRPr="00795500" w:rsidRDefault="00600F77" w:rsidP="00005AB5">
      <w:pPr>
        <w:pStyle w:val="ac"/>
        <w:tabs>
          <w:tab w:val="clear" w:pos="4677"/>
          <w:tab w:val="clear" w:pos="9355"/>
          <w:tab w:val="left" w:pos="709"/>
        </w:tabs>
        <w:jc w:val="both"/>
        <w:rPr>
          <w:i/>
          <w:iCs/>
          <w:sz w:val="28"/>
          <w:szCs w:val="28"/>
        </w:rPr>
      </w:pPr>
      <w:r w:rsidRPr="00795500">
        <w:rPr>
          <w:i/>
          <w:iCs/>
          <w:sz w:val="28"/>
          <w:szCs w:val="28"/>
        </w:rPr>
        <w:tab/>
      </w:r>
      <w:r w:rsidR="004A22BE" w:rsidRPr="00795500">
        <w:rPr>
          <w:i/>
          <w:iCs/>
          <w:sz w:val="28"/>
          <w:szCs w:val="28"/>
        </w:rPr>
        <w:t xml:space="preserve">В случаях, когда вместо решающего сета разыгрывается решающий </w:t>
      </w:r>
      <w:r w:rsidR="00B10F43" w:rsidRPr="00795500">
        <w:rPr>
          <w:i/>
          <w:iCs/>
          <w:sz w:val="28"/>
          <w:szCs w:val="28"/>
        </w:rPr>
        <w:t>тай-брейк</w:t>
      </w:r>
      <w:r w:rsidR="004A22BE" w:rsidRPr="00795500">
        <w:rPr>
          <w:i/>
          <w:iCs/>
          <w:sz w:val="28"/>
          <w:szCs w:val="28"/>
        </w:rPr>
        <w:t>:</w:t>
      </w:r>
    </w:p>
    <w:p w14:paraId="33360E50" w14:textId="73D40CD9" w:rsidR="004A22BE" w:rsidRPr="00795500" w:rsidRDefault="00B10F43" w:rsidP="00005AB5">
      <w:pPr>
        <w:pStyle w:val="ac"/>
        <w:tabs>
          <w:tab w:val="clear" w:pos="4677"/>
          <w:tab w:val="clear" w:pos="9355"/>
          <w:tab w:val="left" w:pos="426"/>
        </w:tabs>
        <w:jc w:val="both"/>
        <w:rPr>
          <w:i/>
          <w:iCs/>
          <w:sz w:val="28"/>
          <w:szCs w:val="28"/>
        </w:rPr>
      </w:pPr>
      <w:r w:rsidRPr="00795500">
        <w:rPr>
          <w:i/>
          <w:iCs/>
          <w:sz w:val="28"/>
          <w:szCs w:val="28"/>
        </w:rPr>
        <w:lastRenderedPageBreak/>
        <w:t>–</w:t>
      </w:r>
      <w:r w:rsidR="00302602" w:rsidRPr="00795500">
        <w:rPr>
          <w:i/>
          <w:iCs/>
          <w:sz w:val="28"/>
          <w:szCs w:val="28"/>
        </w:rPr>
        <w:t xml:space="preserve"> </w:t>
      </w:r>
      <w:r w:rsidR="00302602" w:rsidRPr="00795500">
        <w:rPr>
          <w:i/>
          <w:iCs/>
          <w:sz w:val="28"/>
          <w:szCs w:val="28"/>
        </w:rPr>
        <w:tab/>
      </w:r>
      <w:r w:rsidR="004A22BE" w:rsidRPr="00795500">
        <w:rPr>
          <w:i/>
          <w:iCs/>
          <w:sz w:val="28"/>
          <w:szCs w:val="28"/>
        </w:rPr>
        <w:t>сохраняется первоначальная очередность подачи (Правила 5 и 14</w:t>
      </w:r>
      <w:r w:rsidR="00150F92" w:rsidRPr="00795500">
        <w:rPr>
          <w:i/>
          <w:iCs/>
          <w:sz w:val="28"/>
          <w:szCs w:val="28"/>
          <w:lang w:val="ru-RU"/>
        </w:rPr>
        <w:t xml:space="preserve"> Правил игры</w:t>
      </w:r>
      <w:r w:rsidR="004A22BE" w:rsidRPr="00795500">
        <w:rPr>
          <w:i/>
          <w:iCs/>
          <w:sz w:val="28"/>
          <w:szCs w:val="28"/>
        </w:rPr>
        <w:t>);</w:t>
      </w:r>
    </w:p>
    <w:p w14:paraId="3BCFEC87" w14:textId="77777777" w:rsidR="004A22BE" w:rsidRPr="00795500" w:rsidRDefault="00B10F43" w:rsidP="00005AB5">
      <w:pPr>
        <w:pStyle w:val="ac"/>
        <w:tabs>
          <w:tab w:val="clear" w:pos="4677"/>
          <w:tab w:val="clear" w:pos="9355"/>
          <w:tab w:val="left" w:pos="426"/>
        </w:tabs>
        <w:jc w:val="both"/>
        <w:rPr>
          <w:i/>
          <w:iCs/>
          <w:sz w:val="28"/>
          <w:szCs w:val="28"/>
        </w:rPr>
      </w:pPr>
      <w:r w:rsidRPr="00795500">
        <w:rPr>
          <w:i/>
          <w:iCs/>
          <w:sz w:val="28"/>
          <w:szCs w:val="28"/>
        </w:rPr>
        <w:t>–</w:t>
      </w:r>
      <w:r w:rsidR="00302602" w:rsidRPr="00795500">
        <w:rPr>
          <w:i/>
          <w:iCs/>
          <w:sz w:val="28"/>
          <w:szCs w:val="28"/>
        </w:rPr>
        <w:t xml:space="preserve"> </w:t>
      </w:r>
      <w:r w:rsidR="00302602" w:rsidRPr="00795500">
        <w:rPr>
          <w:i/>
          <w:iCs/>
          <w:sz w:val="28"/>
          <w:szCs w:val="28"/>
        </w:rPr>
        <w:tab/>
      </w:r>
      <w:r w:rsidR="004A22BE" w:rsidRPr="00795500">
        <w:rPr>
          <w:i/>
          <w:iCs/>
          <w:sz w:val="28"/>
          <w:szCs w:val="28"/>
        </w:rPr>
        <w:t>в парной игре каждая пара может изменить очередность подачи и приема так же, как и в начале каждого сета;</w:t>
      </w:r>
    </w:p>
    <w:p w14:paraId="32B1CC3D" w14:textId="77777777" w:rsidR="004A22BE" w:rsidRPr="00795500" w:rsidRDefault="00B10F43" w:rsidP="00005AB5">
      <w:pPr>
        <w:pStyle w:val="ac"/>
        <w:tabs>
          <w:tab w:val="clear" w:pos="4677"/>
          <w:tab w:val="clear" w:pos="9355"/>
          <w:tab w:val="left" w:pos="426"/>
        </w:tabs>
        <w:jc w:val="both"/>
        <w:rPr>
          <w:i/>
          <w:iCs/>
          <w:sz w:val="28"/>
          <w:szCs w:val="28"/>
        </w:rPr>
      </w:pPr>
      <w:r w:rsidRPr="00795500">
        <w:rPr>
          <w:i/>
          <w:iCs/>
          <w:sz w:val="28"/>
          <w:szCs w:val="28"/>
        </w:rPr>
        <w:t>–</w:t>
      </w:r>
      <w:r w:rsidR="00302602" w:rsidRPr="00795500">
        <w:rPr>
          <w:i/>
          <w:iCs/>
          <w:sz w:val="28"/>
          <w:szCs w:val="28"/>
        </w:rPr>
        <w:tab/>
      </w:r>
      <w:r w:rsidR="004A22BE" w:rsidRPr="00795500">
        <w:rPr>
          <w:i/>
          <w:iCs/>
          <w:sz w:val="28"/>
          <w:szCs w:val="28"/>
        </w:rPr>
        <w:t xml:space="preserve">перед началом решающего </w:t>
      </w:r>
      <w:r w:rsidRPr="00795500">
        <w:rPr>
          <w:i/>
          <w:iCs/>
          <w:sz w:val="28"/>
          <w:szCs w:val="28"/>
        </w:rPr>
        <w:t>тай-брейк</w:t>
      </w:r>
      <w:r w:rsidR="004A22BE" w:rsidRPr="00795500">
        <w:rPr>
          <w:i/>
          <w:iCs/>
          <w:sz w:val="28"/>
          <w:szCs w:val="28"/>
        </w:rPr>
        <w:t>а предусматривается перерыв продолжительностью 120 секунд;</w:t>
      </w:r>
    </w:p>
    <w:p w14:paraId="69F507CA" w14:textId="77777777" w:rsidR="004A22BE" w:rsidRPr="00795500" w:rsidRDefault="00B10F43" w:rsidP="00005AB5">
      <w:pPr>
        <w:pStyle w:val="ac"/>
        <w:tabs>
          <w:tab w:val="clear" w:pos="4677"/>
          <w:tab w:val="clear" w:pos="9355"/>
          <w:tab w:val="left" w:pos="426"/>
        </w:tabs>
        <w:jc w:val="both"/>
        <w:rPr>
          <w:i/>
          <w:iCs/>
          <w:sz w:val="28"/>
          <w:szCs w:val="28"/>
        </w:rPr>
      </w:pPr>
      <w:r w:rsidRPr="00795500">
        <w:rPr>
          <w:i/>
          <w:iCs/>
          <w:sz w:val="28"/>
          <w:szCs w:val="28"/>
        </w:rPr>
        <w:t>–</w:t>
      </w:r>
      <w:r w:rsidR="00302602" w:rsidRPr="00795500">
        <w:rPr>
          <w:i/>
          <w:iCs/>
          <w:sz w:val="28"/>
          <w:szCs w:val="28"/>
        </w:rPr>
        <w:tab/>
      </w:r>
      <w:r w:rsidR="004A22BE" w:rsidRPr="00795500">
        <w:rPr>
          <w:i/>
          <w:iCs/>
          <w:sz w:val="28"/>
          <w:szCs w:val="28"/>
        </w:rPr>
        <w:t xml:space="preserve">перед началом решающего </w:t>
      </w:r>
      <w:r w:rsidRPr="00795500">
        <w:rPr>
          <w:i/>
          <w:iCs/>
          <w:sz w:val="28"/>
          <w:szCs w:val="28"/>
        </w:rPr>
        <w:t>тай-брейк</w:t>
      </w:r>
      <w:r w:rsidR="004A22BE" w:rsidRPr="00795500">
        <w:rPr>
          <w:i/>
          <w:iCs/>
          <w:sz w:val="28"/>
          <w:szCs w:val="28"/>
        </w:rPr>
        <w:t>а смена мячей не производится, даже если она приходится на этот гейм.</w:t>
      </w:r>
    </w:p>
    <w:p w14:paraId="7838C318" w14:textId="77777777" w:rsidR="004A22BE" w:rsidRPr="00795500" w:rsidRDefault="004A22BE" w:rsidP="005332AD">
      <w:pPr>
        <w:pStyle w:val="BodyText21"/>
        <w:tabs>
          <w:tab w:val="clear" w:pos="2340"/>
          <w:tab w:val="left" w:pos="284"/>
        </w:tabs>
        <w:spacing w:line="276" w:lineRule="auto"/>
        <w:ind w:firstLine="0"/>
        <w:rPr>
          <w:i/>
          <w:iCs/>
          <w:sz w:val="28"/>
          <w:szCs w:val="28"/>
        </w:rPr>
      </w:pPr>
    </w:p>
    <w:p w14:paraId="34A17372" w14:textId="21CA551A" w:rsidR="004A22BE" w:rsidRPr="00795500" w:rsidRDefault="00EE4A02" w:rsidP="00EE4A02">
      <w:pPr>
        <w:pStyle w:val="BodyText21"/>
        <w:tabs>
          <w:tab w:val="left" w:pos="709"/>
          <w:tab w:val="left" w:pos="1800"/>
          <w:tab w:val="left" w:pos="2160"/>
        </w:tabs>
        <w:spacing w:line="276" w:lineRule="auto"/>
        <w:ind w:firstLine="0"/>
        <w:rPr>
          <w:b/>
          <w:sz w:val="28"/>
          <w:szCs w:val="28"/>
        </w:rPr>
      </w:pPr>
      <w:r w:rsidRPr="00795500">
        <w:rPr>
          <w:b/>
          <w:sz w:val="28"/>
          <w:szCs w:val="28"/>
        </w:rPr>
        <w:tab/>
      </w:r>
      <w:r w:rsidR="004A22BE" w:rsidRPr="00795500">
        <w:rPr>
          <w:b/>
          <w:sz w:val="28"/>
          <w:szCs w:val="28"/>
        </w:rPr>
        <w:t>Смена сторон</w:t>
      </w:r>
      <w:r w:rsidR="007C4165" w:rsidRPr="00795500">
        <w:rPr>
          <w:b/>
          <w:sz w:val="28"/>
          <w:szCs w:val="28"/>
        </w:rPr>
        <w:t xml:space="preserve"> корта</w:t>
      </w:r>
      <w:r w:rsidR="004A22BE" w:rsidRPr="00795500">
        <w:rPr>
          <w:b/>
          <w:sz w:val="28"/>
          <w:szCs w:val="28"/>
        </w:rPr>
        <w:t xml:space="preserve"> (Правило 10</w:t>
      </w:r>
      <w:r w:rsidR="00150F92" w:rsidRPr="00795500">
        <w:rPr>
          <w:b/>
          <w:sz w:val="28"/>
          <w:szCs w:val="28"/>
        </w:rPr>
        <w:t xml:space="preserve"> Правил игры</w:t>
      </w:r>
      <w:r w:rsidR="004A22BE" w:rsidRPr="00795500">
        <w:rPr>
          <w:b/>
          <w:sz w:val="28"/>
          <w:szCs w:val="28"/>
        </w:rPr>
        <w:t>):</w:t>
      </w:r>
    </w:p>
    <w:p w14:paraId="30D69C7B" w14:textId="08844750" w:rsidR="004A22BE" w:rsidRPr="00795500" w:rsidRDefault="004A22BE" w:rsidP="00EE4A02">
      <w:pPr>
        <w:pStyle w:val="BodyText21"/>
        <w:tabs>
          <w:tab w:val="left" w:pos="709"/>
          <w:tab w:val="left" w:pos="1800"/>
          <w:tab w:val="left" w:pos="2160"/>
        </w:tabs>
        <w:spacing w:line="276" w:lineRule="auto"/>
        <w:ind w:firstLine="0"/>
        <w:rPr>
          <w:bCs/>
          <w:sz w:val="28"/>
          <w:szCs w:val="28"/>
        </w:rPr>
      </w:pPr>
      <w:r w:rsidRPr="00795500">
        <w:rPr>
          <w:b/>
          <w:sz w:val="28"/>
          <w:szCs w:val="28"/>
        </w:rPr>
        <w:t xml:space="preserve"> </w:t>
      </w:r>
      <w:r w:rsidR="00EE4A02" w:rsidRPr="00795500">
        <w:rPr>
          <w:b/>
          <w:sz w:val="28"/>
          <w:szCs w:val="28"/>
        </w:rPr>
        <w:tab/>
      </w:r>
      <w:r w:rsidR="00F27401" w:rsidRPr="00795500">
        <w:rPr>
          <w:bCs/>
          <w:sz w:val="28"/>
          <w:szCs w:val="28"/>
        </w:rPr>
        <w:t xml:space="preserve">Во время </w:t>
      </w:r>
      <w:r w:rsidR="00B10F43" w:rsidRPr="00795500">
        <w:rPr>
          <w:bCs/>
          <w:sz w:val="28"/>
          <w:szCs w:val="28"/>
        </w:rPr>
        <w:t>тай-брейк</w:t>
      </w:r>
      <w:r w:rsidR="00F27401" w:rsidRPr="00795500">
        <w:rPr>
          <w:bCs/>
          <w:sz w:val="28"/>
          <w:szCs w:val="28"/>
        </w:rPr>
        <w:t xml:space="preserve">а игроки меняются сторонами </w:t>
      </w:r>
      <w:r w:rsidR="007C4165" w:rsidRPr="00795500">
        <w:rPr>
          <w:bCs/>
          <w:sz w:val="28"/>
          <w:szCs w:val="28"/>
        </w:rPr>
        <w:t xml:space="preserve">корта </w:t>
      </w:r>
      <w:r w:rsidR="00F27401" w:rsidRPr="00795500">
        <w:rPr>
          <w:bCs/>
          <w:sz w:val="28"/>
          <w:szCs w:val="28"/>
        </w:rPr>
        <w:t>после первого очка и затем после каждых четырех разыгранных очков.</w:t>
      </w:r>
    </w:p>
    <w:p w14:paraId="43D85885" w14:textId="77777777" w:rsidR="00314CD9" w:rsidRPr="00795500" w:rsidRDefault="00314CD9" w:rsidP="00EE4A02">
      <w:pPr>
        <w:pStyle w:val="BodyText21"/>
        <w:tabs>
          <w:tab w:val="left" w:pos="709"/>
          <w:tab w:val="left" w:pos="1800"/>
          <w:tab w:val="left" w:pos="2160"/>
        </w:tabs>
        <w:spacing w:line="276" w:lineRule="auto"/>
        <w:ind w:firstLine="0"/>
        <w:rPr>
          <w:bCs/>
          <w:sz w:val="28"/>
          <w:szCs w:val="28"/>
        </w:rPr>
      </w:pPr>
    </w:p>
    <w:p w14:paraId="5DC8CD1E" w14:textId="3E00FFF1" w:rsidR="004A22BE" w:rsidRPr="00795500" w:rsidRDefault="00EE4A02" w:rsidP="00EE4A02">
      <w:pPr>
        <w:pStyle w:val="BodyText21"/>
        <w:tabs>
          <w:tab w:val="left" w:pos="709"/>
          <w:tab w:val="left" w:pos="1800"/>
          <w:tab w:val="left" w:pos="2160"/>
        </w:tabs>
        <w:spacing w:line="276" w:lineRule="auto"/>
        <w:ind w:firstLine="0"/>
        <w:rPr>
          <w:b/>
          <w:sz w:val="28"/>
          <w:szCs w:val="28"/>
        </w:rPr>
      </w:pPr>
      <w:r w:rsidRPr="00795500">
        <w:rPr>
          <w:b/>
          <w:sz w:val="28"/>
          <w:szCs w:val="28"/>
        </w:rPr>
        <w:tab/>
      </w:r>
      <w:r w:rsidR="004A22BE" w:rsidRPr="00795500">
        <w:rPr>
          <w:b/>
          <w:sz w:val="28"/>
          <w:szCs w:val="28"/>
        </w:rPr>
        <w:t>Переигрывание подачи (Правило 22</w:t>
      </w:r>
      <w:r w:rsidR="00150F92" w:rsidRPr="00795500">
        <w:rPr>
          <w:b/>
          <w:sz w:val="28"/>
          <w:szCs w:val="28"/>
        </w:rPr>
        <w:t xml:space="preserve"> Правил игры</w:t>
      </w:r>
      <w:r w:rsidR="004A22BE" w:rsidRPr="00795500">
        <w:rPr>
          <w:b/>
          <w:sz w:val="28"/>
          <w:szCs w:val="28"/>
        </w:rPr>
        <w:t>):</w:t>
      </w:r>
    </w:p>
    <w:p w14:paraId="7B71D9D4" w14:textId="06EDD538" w:rsidR="00C03BE2" w:rsidRPr="00795500" w:rsidRDefault="00EE4A02" w:rsidP="00EE4A02">
      <w:pPr>
        <w:pStyle w:val="BodyText21"/>
        <w:tabs>
          <w:tab w:val="left" w:pos="709"/>
          <w:tab w:val="left" w:pos="1800"/>
          <w:tab w:val="left" w:pos="2160"/>
        </w:tabs>
        <w:spacing w:line="276" w:lineRule="auto"/>
        <w:ind w:firstLine="0"/>
        <w:rPr>
          <w:bCs/>
          <w:sz w:val="28"/>
          <w:szCs w:val="28"/>
        </w:rPr>
      </w:pPr>
      <w:r w:rsidRPr="00795500">
        <w:rPr>
          <w:bCs/>
          <w:sz w:val="28"/>
          <w:szCs w:val="28"/>
        </w:rPr>
        <w:tab/>
      </w:r>
      <w:r w:rsidR="00F27401" w:rsidRPr="00795500">
        <w:rPr>
          <w:bCs/>
          <w:sz w:val="28"/>
          <w:szCs w:val="28"/>
        </w:rPr>
        <w:t xml:space="preserve">Альтернативным вариантом является игра без переигрывания подачи </w:t>
      </w:r>
      <w:r w:rsidR="00F27401" w:rsidRPr="00795500">
        <w:rPr>
          <w:bCs/>
          <w:i/>
          <w:iCs/>
          <w:sz w:val="28"/>
          <w:szCs w:val="28"/>
        </w:rPr>
        <w:t>(Правило 22а</w:t>
      </w:r>
      <w:r w:rsidR="00150F92" w:rsidRPr="00795500">
        <w:rPr>
          <w:bCs/>
          <w:i/>
          <w:iCs/>
          <w:sz w:val="28"/>
          <w:szCs w:val="28"/>
        </w:rPr>
        <w:t xml:space="preserve"> Правил игры</w:t>
      </w:r>
      <w:r w:rsidR="00F27401" w:rsidRPr="00795500">
        <w:rPr>
          <w:bCs/>
          <w:i/>
          <w:iCs/>
          <w:sz w:val="28"/>
          <w:szCs w:val="28"/>
        </w:rPr>
        <w:t xml:space="preserve"> </w:t>
      </w:r>
      <w:r w:rsidR="00B10F43" w:rsidRPr="00795500">
        <w:rPr>
          <w:bCs/>
          <w:i/>
          <w:iCs/>
          <w:sz w:val="28"/>
          <w:szCs w:val="28"/>
        </w:rPr>
        <w:t>–</w:t>
      </w:r>
      <w:r w:rsidR="00F27401" w:rsidRPr="00795500">
        <w:rPr>
          <w:bCs/>
          <w:i/>
          <w:iCs/>
          <w:sz w:val="28"/>
          <w:szCs w:val="28"/>
        </w:rPr>
        <w:t xml:space="preserve"> правило </w:t>
      </w:r>
      <w:r w:rsidR="003856CE" w:rsidRPr="00795500">
        <w:rPr>
          <w:bCs/>
          <w:i/>
          <w:iCs/>
          <w:sz w:val="28"/>
          <w:szCs w:val="28"/>
        </w:rPr>
        <w:t>“</w:t>
      </w:r>
      <w:r w:rsidR="003856CE" w:rsidRPr="00795500">
        <w:rPr>
          <w:bCs/>
          <w:i/>
          <w:iCs/>
          <w:sz w:val="28"/>
          <w:szCs w:val="28"/>
          <w:lang w:val="en-US"/>
        </w:rPr>
        <w:t>No</w:t>
      </w:r>
      <w:r w:rsidR="003856CE" w:rsidRPr="00795500">
        <w:rPr>
          <w:bCs/>
          <w:i/>
          <w:iCs/>
          <w:sz w:val="28"/>
          <w:szCs w:val="28"/>
        </w:rPr>
        <w:t>-</w:t>
      </w:r>
      <w:r w:rsidR="003856CE" w:rsidRPr="00795500">
        <w:rPr>
          <w:bCs/>
          <w:i/>
          <w:iCs/>
          <w:sz w:val="28"/>
          <w:szCs w:val="28"/>
          <w:lang w:val="en-US"/>
        </w:rPr>
        <w:t>Let</w:t>
      </w:r>
      <w:r w:rsidR="003856CE" w:rsidRPr="00795500">
        <w:rPr>
          <w:bCs/>
          <w:i/>
          <w:iCs/>
          <w:sz w:val="28"/>
          <w:szCs w:val="28"/>
        </w:rPr>
        <w:t>” (</w:t>
      </w:r>
      <w:r w:rsidR="00F27401" w:rsidRPr="00795500">
        <w:rPr>
          <w:bCs/>
          <w:i/>
          <w:iCs/>
          <w:sz w:val="28"/>
          <w:szCs w:val="28"/>
        </w:rPr>
        <w:t>«</w:t>
      </w:r>
      <w:r w:rsidR="005C0E34" w:rsidRPr="00795500">
        <w:rPr>
          <w:bCs/>
          <w:i/>
          <w:iCs/>
          <w:sz w:val="28"/>
          <w:szCs w:val="28"/>
        </w:rPr>
        <w:t>н</w:t>
      </w:r>
      <w:r w:rsidR="00F27401" w:rsidRPr="00795500">
        <w:rPr>
          <w:bCs/>
          <w:i/>
          <w:iCs/>
          <w:sz w:val="28"/>
          <w:szCs w:val="28"/>
        </w:rPr>
        <w:t>оу</w:t>
      </w:r>
      <w:r w:rsidR="003856CE" w:rsidRPr="00795500">
        <w:rPr>
          <w:bCs/>
          <w:i/>
          <w:iCs/>
          <w:sz w:val="28"/>
          <w:szCs w:val="28"/>
        </w:rPr>
        <w:t>-</w:t>
      </w:r>
      <w:r w:rsidR="00F27401" w:rsidRPr="00795500">
        <w:rPr>
          <w:bCs/>
          <w:i/>
          <w:iCs/>
          <w:sz w:val="28"/>
          <w:szCs w:val="28"/>
        </w:rPr>
        <w:t>лет»</w:t>
      </w:r>
      <w:r w:rsidR="003856CE" w:rsidRPr="00795500">
        <w:rPr>
          <w:bCs/>
          <w:i/>
          <w:iCs/>
          <w:sz w:val="28"/>
          <w:szCs w:val="28"/>
        </w:rPr>
        <w:t>)</w:t>
      </w:r>
      <w:r w:rsidR="00F27401" w:rsidRPr="00795500">
        <w:rPr>
          <w:bCs/>
          <w:i/>
          <w:iCs/>
          <w:sz w:val="28"/>
          <w:szCs w:val="28"/>
        </w:rPr>
        <w:t>)</w:t>
      </w:r>
      <w:r w:rsidR="00F27401" w:rsidRPr="00795500">
        <w:rPr>
          <w:bCs/>
          <w:sz w:val="28"/>
          <w:szCs w:val="28"/>
        </w:rPr>
        <w:t xml:space="preserve">: если мяч при подаче касается сетки, ремня или тесьмы, то он остается в игре. По решению </w:t>
      </w:r>
      <w:r w:rsidR="001F474A" w:rsidRPr="00795500">
        <w:rPr>
          <w:sz w:val="28"/>
          <w:szCs w:val="28"/>
        </w:rPr>
        <w:t>организации, дающей свою санкцию на проведение турнира</w:t>
      </w:r>
      <w:r w:rsidR="00F27401" w:rsidRPr="00795500">
        <w:rPr>
          <w:bCs/>
          <w:sz w:val="28"/>
          <w:szCs w:val="28"/>
        </w:rPr>
        <w:t xml:space="preserve">, если в парной игре применяются </w:t>
      </w:r>
      <w:r w:rsidR="005C0E34" w:rsidRPr="00795500">
        <w:rPr>
          <w:bCs/>
          <w:sz w:val="28"/>
          <w:szCs w:val="28"/>
        </w:rPr>
        <w:t>«</w:t>
      </w:r>
      <w:r w:rsidR="00F27401" w:rsidRPr="00795500">
        <w:rPr>
          <w:bCs/>
          <w:sz w:val="28"/>
          <w:szCs w:val="28"/>
        </w:rPr>
        <w:t>кор</w:t>
      </w:r>
      <w:r w:rsidR="005C0E34" w:rsidRPr="00795500">
        <w:rPr>
          <w:bCs/>
          <w:sz w:val="28"/>
          <w:szCs w:val="28"/>
        </w:rPr>
        <w:t>от</w:t>
      </w:r>
      <w:r w:rsidR="00F27401" w:rsidRPr="00795500">
        <w:rPr>
          <w:bCs/>
          <w:sz w:val="28"/>
          <w:szCs w:val="28"/>
        </w:rPr>
        <w:t>кие</w:t>
      </w:r>
      <w:r w:rsidR="005C0E34" w:rsidRPr="00795500">
        <w:rPr>
          <w:bCs/>
          <w:sz w:val="28"/>
          <w:szCs w:val="28"/>
        </w:rPr>
        <w:t>»</w:t>
      </w:r>
      <w:r w:rsidR="00F27401" w:rsidRPr="00795500">
        <w:rPr>
          <w:bCs/>
          <w:sz w:val="28"/>
          <w:szCs w:val="28"/>
        </w:rPr>
        <w:t xml:space="preserve"> сеты и правило «ноу</w:t>
      </w:r>
      <w:r w:rsidR="003856CE" w:rsidRPr="00795500">
        <w:rPr>
          <w:bCs/>
          <w:sz w:val="28"/>
          <w:szCs w:val="28"/>
        </w:rPr>
        <w:t>-</w:t>
      </w:r>
      <w:r w:rsidR="00F27401" w:rsidRPr="00795500">
        <w:rPr>
          <w:bCs/>
          <w:sz w:val="28"/>
          <w:szCs w:val="28"/>
        </w:rPr>
        <w:t>лет», то любой игрок из пары, принимающей подачу, может принимать подачу, которая коснулась сетки, ремня или тесьмы и отскочила от правильного поля подачи.</w:t>
      </w:r>
    </w:p>
    <w:p w14:paraId="59BE835D" w14:textId="77777777" w:rsidR="007217C8" w:rsidRPr="00795500" w:rsidRDefault="007217C8">
      <w:pPr>
        <w:overflowPunct/>
        <w:autoSpaceDE/>
        <w:autoSpaceDN/>
        <w:adjustRightInd/>
        <w:textAlignment w:val="auto"/>
        <w:rPr>
          <w:bCs/>
          <w:sz w:val="28"/>
          <w:szCs w:val="28"/>
        </w:rPr>
      </w:pPr>
      <w:r w:rsidRPr="00795500">
        <w:rPr>
          <w:bCs/>
          <w:sz w:val="28"/>
          <w:szCs w:val="28"/>
        </w:rPr>
        <w:br w:type="page"/>
      </w:r>
    </w:p>
    <w:p w14:paraId="7CC26F9B" w14:textId="77777777" w:rsidR="004A22BE" w:rsidRPr="00795500" w:rsidRDefault="004A22BE" w:rsidP="00EE4A02">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r w:rsidRPr="00795500">
        <w:rPr>
          <w:sz w:val="28"/>
          <w:szCs w:val="28"/>
        </w:rPr>
        <w:lastRenderedPageBreak/>
        <w:t>Приложение 6</w:t>
      </w:r>
    </w:p>
    <w:p w14:paraId="4A4091EE" w14:textId="77777777" w:rsidR="004A22BE" w:rsidRPr="00795500" w:rsidRDefault="005727BF" w:rsidP="00EE4A02">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r w:rsidRPr="00795500">
        <w:rPr>
          <w:sz w:val="28"/>
          <w:szCs w:val="28"/>
        </w:rPr>
        <w:t>к Правилам игры</w:t>
      </w:r>
    </w:p>
    <w:p w14:paraId="2A2B44C8" w14:textId="77777777" w:rsidR="004A22BE" w:rsidRPr="00795500" w:rsidRDefault="004A22BE" w:rsidP="00EE4A02">
      <w:pPr>
        <w:pStyle w:val="BodyText21"/>
        <w:tabs>
          <w:tab w:val="left" w:pos="709"/>
          <w:tab w:val="left" w:pos="1134"/>
          <w:tab w:val="left" w:pos="1800"/>
          <w:tab w:val="left" w:pos="2160"/>
        </w:tabs>
        <w:spacing w:line="240" w:lineRule="auto"/>
        <w:ind w:firstLine="0"/>
        <w:jc w:val="right"/>
        <w:rPr>
          <w:sz w:val="28"/>
          <w:szCs w:val="28"/>
        </w:rPr>
      </w:pPr>
    </w:p>
    <w:p w14:paraId="58FA8705" w14:textId="77777777" w:rsidR="004A22BE" w:rsidRPr="00795500" w:rsidRDefault="004A22BE" w:rsidP="00EE4A02">
      <w:pPr>
        <w:pStyle w:val="BodyText21"/>
        <w:tabs>
          <w:tab w:val="left" w:pos="709"/>
          <w:tab w:val="left" w:pos="1134"/>
          <w:tab w:val="left" w:pos="1800"/>
          <w:tab w:val="left" w:pos="2160"/>
        </w:tabs>
        <w:spacing w:line="240" w:lineRule="auto"/>
        <w:ind w:firstLine="0"/>
        <w:jc w:val="center"/>
        <w:rPr>
          <w:b/>
          <w:bCs/>
          <w:sz w:val="28"/>
          <w:szCs w:val="28"/>
        </w:rPr>
      </w:pPr>
      <w:r w:rsidRPr="00795500">
        <w:rPr>
          <w:b/>
          <w:bCs/>
          <w:sz w:val="28"/>
          <w:szCs w:val="28"/>
        </w:rPr>
        <w:t>РОЛЬ СУДЕЙ НА КОРТЕ</w:t>
      </w:r>
    </w:p>
    <w:p w14:paraId="1E1AA6E8" w14:textId="77777777" w:rsidR="004A22BE" w:rsidRPr="00795500" w:rsidRDefault="004A22BE" w:rsidP="00EE4A02">
      <w:pPr>
        <w:pStyle w:val="BodyText21"/>
        <w:tabs>
          <w:tab w:val="left" w:pos="709"/>
          <w:tab w:val="left" w:pos="1134"/>
          <w:tab w:val="left" w:pos="1800"/>
          <w:tab w:val="left" w:pos="2160"/>
        </w:tabs>
        <w:spacing w:line="240" w:lineRule="auto"/>
        <w:ind w:firstLine="0"/>
        <w:rPr>
          <w:sz w:val="28"/>
          <w:szCs w:val="28"/>
        </w:rPr>
      </w:pPr>
    </w:p>
    <w:p w14:paraId="7F81CED2" w14:textId="77777777" w:rsidR="004A22BE" w:rsidRPr="00795500" w:rsidRDefault="00EE4A02" w:rsidP="00EE4A02">
      <w:pPr>
        <w:pStyle w:val="BodyText21"/>
        <w:numPr>
          <w:ilvl w:val="12"/>
          <w:numId w:val="0"/>
        </w:numPr>
        <w:tabs>
          <w:tab w:val="left" w:pos="709"/>
          <w:tab w:val="left" w:pos="851"/>
          <w:tab w:val="left" w:pos="1134"/>
          <w:tab w:val="left" w:pos="2160"/>
        </w:tabs>
        <w:spacing w:line="276" w:lineRule="auto"/>
        <w:rPr>
          <w:bCs/>
          <w:sz w:val="28"/>
          <w:szCs w:val="28"/>
        </w:rPr>
      </w:pPr>
      <w:r w:rsidRPr="00795500">
        <w:rPr>
          <w:bCs/>
          <w:sz w:val="28"/>
          <w:szCs w:val="28"/>
        </w:rPr>
        <w:tab/>
      </w:r>
      <w:r w:rsidR="004A22BE" w:rsidRPr="00795500">
        <w:rPr>
          <w:bCs/>
          <w:sz w:val="28"/>
          <w:szCs w:val="28"/>
        </w:rPr>
        <w:t xml:space="preserve">Главный судья является высшей инстанцией по всем вопросам применения </w:t>
      </w:r>
      <w:r w:rsidR="004E227A" w:rsidRPr="00795500">
        <w:rPr>
          <w:bCs/>
          <w:sz w:val="28"/>
          <w:szCs w:val="28"/>
        </w:rPr>
        <w:t>ПРАВИЛ</w:t>
      </w:r>
      <w:r w:rsidR="004A22BE" w:rsidRPr="00795500">
        <w:rPr>
          <w:bCs/>
          <w:sz w:val="28"/>
          <w:szCs w:val="28"/>
        </w:rPr>
        <w:t>, и его решение является окончательным.</w:t>
      </w:r>
    </w:p>
    <w:p w14:paraId="31E84580" w14:textId="77777777" w:rsidR="004A22BE" w:rsidRPr="00795500" w:rsidRDefault="00EE4A02" w:rsidP="00EE4A02">
      <w:pPr>
        <w:pStyle w:val="BodyText21"/>
        <w:numPr>
          <w:ilvl w:val="12"/>
          <w:numId w:val="0"/>
        </w:numPr>
        <w:tabs>
          <w:tab w:val="left" w:pos="709"/>
          <w:tab w:val="left" w:pos="851"/>
          <w:tab w:val="left" w:pos="1134"/>
          <w:tab w:val="left" w:pos="2160"/>
        </w:tabs>
        <w:spacing w:line="276" w:lineRule="auto"/>
        <w:rPr>
          <w:sz w:val="28"/>
          <w:szCs w:val="28"/>
        </w:rPr>
      </w:pPr>
      <w:r w:rsidRPr="00795500">
        <w:rPr>
          <w:sz w:val="28"/>
          <w:szCs w:val="28"/>
        </w:rPr>
        <w:tab/>
      </w:r>
      <w:r w:rsidR="004A22BE" w:rsidRPr="00795500">
        <w:rPr>
          <w:sz w:val="28"/>
          <w:szCs w:val="28"/>
        </w:rPr>
        <w:t>Если на матч назначен судья на вышке, он является высшей инстанцией по всем вопросам, касающимся фактически случившегося на корте во время этого матча, и его решение по этим вопросам является окончательным.</w:t>
      </w:r>
    </w:p>
    <w:p w14:paraId="36BF190A" w14:textId="77777777" w:rsidR="004A22BE" w:rsidRPr="00795500" w:rsidRDefault="00EE4A02" w:rsidP="00EE4A02">
      <w:pPr>
        <w:pStyle w:val="BodyText21"/>
        <w:numPr>
          <w:ilvl w:val="12"/>
          <w:numId w:val="0"/>
        </w:numPr>
        <w:tabs>
          <w:tab w:val="left" w:pos="709"/>
          <w:tab w:val="left" w:pos="851"/>
          <w:tab w:val="left" w:pos="1134"/>
          <w:tab w:val="left" w:pos="2160"/>
        </w:tabs>
        <w:spacing w:line="276" w:lineRule="auto"/>
        <w:rPr>
          <w:bCs/>
          <w:sz w:val="28"/>
          <w:szCs w:val="28"/>
        </w:rPr>
      </w:pPr>
      <w:r w:rsidRPr="00795500">
        <w:rPr>
          <w:bCs/>
          <w:sz w:val="28"/>
          <w:szCs w:val="28"/>
        </w:rPr>
        <w:tab/>
      </w:r>
      <w:r w:rsidR="004A22BE" w:rsidRPr="00795500">
        <w:rPr>
          <w:bCs/>
          <w:sz w:val="28"/>
          <w:szCs w:val="28"/>
        </w:rPr>
        <w:t xml:space="preserve">Игроки имеют право вызвать на корт главного судью, если они не согласны с тем, как судья на вышке применяет или трактует </w:t>
      </w:r>
      <w:r w:rsidR="00477315" w:rsidRPr="00795500">
        <w:rPr>
          <w:bCs/>
          <w:sz w:val="28"/>
          <w:szCs w:val="28"/>
        </w:rPr>
        <w:t>ПРАВИЛА</w:t>
      </w:r>
      <w:r w:rsidR="004A22BE" w:rsidRPr="00795500">
        <w:rPr>
          <w:bCs/>
          <w:sz w:val="28"/>
          <w:szCs w:val="28"/>
        </w:rPr>
        <w:t>.</w:t>
      </w:r>
    </w:p>
    <w:p w14:paraId="5C3070CB" w14:textId="77777777" w:rsidR="004A22BE" w:rsidRPr="00795500" w:rsidRDefault="00EE4A02" w:rsidP="00EE4A02">
      <w:pPr>
        <w:pStyle w:val="BodyText21"/>
        <w:numPr>
          <w:ilvl w:val="12"/>
          <w:numId w:val="0"/>
        </w:numPr>
        <w:tabs>
          <w:tab w:val="left" w:pos="709"/>
          <w:tab w:val="left" w:pos="851"/>
          <w:tab w:val="left" w:pos="1134"/>
          <w:tab w:val="left" w:pos="2160"/>
        </w:tabs>
        <w:spacing w:line="276" w:lineRule="auto"/>
        <w:rPr>
          <w:bCs/>
          <w:sz w:val="28"/>
          <w:szCs w:val="28"/>
        </w:rPr>
      </w:pPr>
      <w:r w:rsidRPr="00795500">
        <w:rPr>
          <w:bCs/>
          <w:sz w:val="28"/>
          <w:szCs w:val="28"/>
        </w:rPr>
        <w:tab/>
      </w:r>
      <w:r w:rsidR="004A22BE" w:rsidRPr="00795500">
        <w:rPr>
          <w:bCs/>
          <w:sz w:val="28"/>
          <w:szCs w:val="28"/>
        </w:rPr>
        <w:t xml:space="preserve">Если на матч назначены судьи на линии и на сетке, они принимают все решения (включая определение зашага), относящиеся к соответствующей линии или к сетке. Судья на вышке имеет право отменить решение судьи на линии или на сетке, если он уверен, что была допущена явная ошибка. В случае отсутствия судей на </w:t>
      </w:r>
      <w:r w:rsidR="0061237B" w:rsidRPr="00795500">
        <w:rPr>
          <w:bCs/>
          <w:sz w:val="28"/>
          <w:szCs w:val="28"/>
        </w:rPr>
        <w:t>каких-либо</w:t>
      </w:r>
      <w:r w:rsidR="004A22BE" w:rsidRPr="00795500">
        <w:rPr>
          <w:bCs/>
          <w:sz w:val="28"/>
          <w:szCs w:val="28"/>
        </w:rPr>
        <w:t xml:space="preserve"> линиях или на сетке судья на вышке сам отвечает за решения, касающиеся этих линий (включая определение зашага) или сетки. </w:t>
      </w:r>
    </w:p>
    <w:p w14:paraId="4964059F" w14:textId="77777777" w:rsidR="004A22BE" w:rsidRPr="00795500" w:rsidRDefault="00EE4A02" w:rsidP="00EE4A02">
      <w:pPr>
        <w:pStyle w:val="BodyText21"/>
        <w:numPr>
          <w:ilvl w:val="12"/>
          <w:numId w:val="0"/>
        </w:numPr>
        <w:tabs>
          <w:tab w:val="left" w:pos="709"/>
          <w:tab w:val="left" w:pos="900"/>
          <w:tab w:val="left" w:pos="1134"/>
          <w:tab w:val="left" w:pos="1800"/>
          <w:tab w:val="left" w:pos="2160"/>
        </w:tabs>
        <w:spacing w:line="276" w:lineRule="auto"/>
        <w:rPr>
          <w:sz w:val="28"/>
          <w:szCs w:val="28"/>
        </w:rPr>
      </w:pPr>
      <w:r w:rsidRPr="00795500">
        <w:rPr>
          <w:sz w:val="28"/>
          <w:szCs w:val="28"/>
        </w:rPr>
        <w:tab/>
      </w:r>
      <w:r w:rsidR="004A22BE" w:rsidRPr="00795500">
        <w:rPr>
          <w:sz w:val="28"/>
          <w:szCs w:val="28"/>
        </w:rPr>
        <w:t>Если судья на линии не в состоянии принять решение, он должен немедленно сигнализировать об этом судье на вышке, и тот должен принять решение самостоятельно. Если судья на линии не в состоянии принять решение или если на эту линию судья не назначен, а судья на вышке не может принять решение по вопросам, касающимся фактически случившегося на корте, очко должно быть переиграно.</w:t>
      </w:r>
    </w:p>
    <w:p w14:paraId="1D38717E" w14:textId="77777777" w:rsidR="004A22BE" w:rsidRPr="00795500" w:rsidRDefault="00EE4A02" w:rsidP="00EE4A02">
      <w:pPr>
        <w:pStyle w:val="BodyText21"/>
        <w:numPr>
          <w:ilvl w:val="12"/>
          <w:numId w:val="0"/>
        </w:numPr>
        <w:tabs>
          <w:tab w:val="left" w:pos="709"/>
          <w:tab w:val="left" w:pos="900"/>
          <w:tab w:val="left" w:pos="1134"/>
          <w:tab w:val="left" w:pos="1800"/>
          <w:tab w:val="left" w:pos="2160"/>
        </w:tabs>
        <w:spacing w:line="276" w:lineRule="auto"/>
        <w:rPr>
          <w:sz w:val="28"/>
          <w:szCs w:val="28"/>
        </w:rPr>
      </w:pPr>
      <w:r w:rsidRPr="00795500">
        <w:rPr>
          <w:sz w:val="28"/>
          <w:szCs w:val="28"/>
        </w:rPr>
        <w:tab/>
      </w:r>
      <w:r w:rsidR="004A22BE" w:rsidRPr="00795500">
        <w:rPr>
          <w:sz w:val="28"/>
          <w:szCs w:val="28"/>
        </w:rPr>
        <w:t xml:space="preserve">В тех командных </w:t>
      </w:r>
      <w:r w:rsidR="00BB5E31" w:rsidRPr="00795500">
        <w:rPr>
          <w:sz w:val="28"/>
          <w:szCs w:val="28"/>
        </w:rPr>
        <w:t>турнира</w:t>
      </w:r>
      <w:r w:rsidR="004A22BE" w:rsidRPr="00795500">
        <w:rPr>
          <w:sz w:val="28"/>
          <w:szCs w:val="28"/>
        </w:rPr>
        <w:t xml:space="preserve">х, где главный судья находится на </w:t>
      </w:r>
      <w:r w:rsidR="009F4FB8" w:rsidRPr="00795500">
        <w:rPr>
          <w:sz w:val="28"/>
          <w:szCs w:val="28"/>
        </w:rPr>
        <w:t>корте</w:t>
      </w:r>
      <w:r w:rsidR="004A22BE" w:rsidRPr="00795500">
        <w:rPr>
          <w:sz w:val="28"/>
          <w:szCs w:val="28"/>
        </w:rPr>
        <w:t>, он является высшей инстанцией и в решении вопросов, касающихся фактически случившегося на корте.</w:t>
      </w:r>
    </w:p>
    <w:p w14:paraId="1966A240" w14:textId="77777777" w:rsidR="004A22BE" w:rsidRPr="00795500" w:rsidRDefault="00EE4A02" w:rsidP="00EE4A02">
      <w:pPr>
        <w:pStyle w:val="BodyText21"/>
        <w:numPr>
          <w:ilvl w:val="12"/>
          <w:numId w:val="0"/>
        </w:numPr>
        <w:tabs>
          <w:tab w:val="left" w:pos="709"/>
          <w:tab w:val="left" w:pos="900"/>
          <w:tab w:val="left" w:pos="1134"/>
          <w:tab w:val="left" w:pos="1800"/>
          <w:tab w:val="left" w:pos="2160"/>
        </w:tabs>
        <w:spacing w:line="276" w:lineRule="auto"/>
        <w:rPr>
          <w:sz w:val="28"/>
          <w:szCs w:val="28"/>
        </w:rPr>
      </w:pPr>
      <w:r w:rsidRPr="00795500">
        <w:rPr>
          <w:sz w:val="28"/>
          <w:szCs w:val="28"/>
        </w:rPr>
        <w:tab/>
      </w:r>
      <w:r w:rsidR="004A22BE" w:rsidRPr="00795500">
        <w:rPr>
          <w:sz w:val="28"/>
          <w:szCs w:val="28"/>
        </w:rPr>
        <w:t>Судья на вышке может остановить или прервать игру в любой момент, когда сочт</w:t>
      </w:r>
      <w:r w:rsidR="00871F18" w:rsidRPr="00795500">
        <w:rPr>
          <w:sz w:val="28"/>
          <w:szCs w:val="28"/>
        </w:rPr>
        <w:t>е</w:t>
      </w:r>
      <w:r w:rsidR="004A22BE" w:rsidRPr="00795500">
        <w:rPr>
          <w:sz w:val="28"/>
          <w:szCs w:val="28"/>
        </w:rPr>
        <w:t xml:space="preserve">т это необходимым или уместным. Главный судья также может остановить или прервать игру </w:t>
      </w:r>
      <w:r w:rsidR="00A30A93" w:rsidRPr="00795500">
        <w:rPr>
          <w:sz w:val="28"/>
          <w:szCs w:val="28"/>
        </w:rPr>
        <w:t xml:space="preserve">из-за </w:t>
      </w:r>
      <w:r w:rsidR="004A22BE" w:rsidRPr="00795500">
        <w:rPr>
          <w:sz w:val="28"/>
          <w:szCs w:val="28"/>
        </w:rPr>
        <w:t xml:space="preserve">темноты, плохой погоды или неудовлетворительного состояния корта. При прерывании матча </w:t>
      </w:r>
      <w:r w:rsidR="00A30A93" w:rsidRPr="00795500">
        <w:rPr>
          <w:sz w:val="28"/>
          <w:szCs w:val="28"/>
        </w:rPr>
        <w:t xml:space="preserve">из-за </w:t>
      </w:r>
      <w:r w:rsidR="004A22BE" w:rsidRPr="00795500">
        <w:rPr>
          <w:sz w:val="28"/>
          <w:szCs w:val="28"/>
        </w:rPr>
        <w:t xml:space="preserve">темноты это </w:t>
      </w:r>
      <w:r w:rsidR="00744A98" w:rsidRPr="00795500">
        <w:rPr>
          <w:sz w:val="28"/>
          <w:szCs w:val="28"/>
        </w:rPr>
        <w:t xml:space="preserve">следует </w:t>
      </w:r>
      <w:r w:rsidR="004A22BE" w:rsidRPr="00795500">
        <w:rPr>
          <w:sz w:val="28"/>
          <w:szCs w:val="28"/>
        </w:rPr>
        <w:t>дела</w:t>
      </w:r>
      <w:r w:rsidR="00744A98" w:rsidRPr="00795500">
        <w:rPr>
          <w:sz w:val="28"/>
          <w:szCs w:val="28"/>
        </w:rPr>
        <w:t>ть</w:t>
      </w:r>
      <w:r w:rsidR="004A22BE" w:rsidRPr="00795500">
        <w:rPr>
          <w:sz w:val="28"/>
          <w:szCs w:val="28"/>
        </w:rPr>
        <w:t xml:space="preserve"> по окончании сета либо после ч</w:t>
      </w:r>
      <w:r w:rsidR="00871F18" w:rsidRPr="00795500">
        <w:rPr>
          <w:sz w:val="28"/>
          <w:szCs w:val="28"/>
        </w:rPr>
        <w:t>е</w:t>
      </w:r>
      <w:r w:rsidR="004A22BE" w:rsidRPr="00795500">
        <w:rPr>
          <w:sz w:val="28"/>
          <w:szCs w:val="28"/>
        </w:rPr>
        <w:t>тного количества геймов, сыгранных в текущем сете. При возобновлении игры после перерыва сч</w:t>
      </w:r>
      <w:r w:rsidR="00871F18" w:rsidRPr="00795500">
        <w:rPr>
          <w:sz w:val="28"/>
          <w:szCs w:val="28"/>
        </w:rPr>
        <w:t>е</w:t>
      </w:r>
      <w:r w:rsidR="004A22BE" w:rsidRPr="00795500">
        <w:rPr>
          <w:sz w:val="28"/>
          <w:szCs w:val="28"/>
        </w:rPr>
        <w:t>т и расположение игроков на корте должны быть сохранены.</w:t>
      </w:r>
    </w:p>
    <w:p w14:paraId="116B42ED" w14:textId="77777777" w:rsidR="002D4D96" w:rsidRPr="00795500" w:rsidRDefault="00EE4A02" w:rsidP="00EE4A02">
      <w:pPr>
        <w:pStyle w:val="BodyText21"/>
        <w:numPr>
          <w:ilvl w:val="12"/>
          <w:numId w:val="0"/>
        </w:numPr>
        <w:tabs>
          <w:tab w:val="left" w:pos="709"/>
          <w:tab w:val="left" w:pos="900"/>
          <w:tab w:val="left" w:pos="1134"/>
          <w:tab w:val="left" w:pos="1800"/>
          <w:tab w:val="left" w:pos="2160"/>
        </w:tabs>
        <w:spacing w:line="276" w:lineRule="auto"/>
        <w:rPr>
          <w:sz w:val="28"/>
          <w:szCs w:val="28"/>
        </w:rPr>
      </w:pPr>
      <w:r w:rsidRPr="00795500">
        <w:rPr>
          <w:sz w:val="28"/>
          <w:szCs w:val="28"/>
        </w:rPr>
        <w:tab/>
      </w:r>
      <w:r w:rsidR="004A22BE" w:rsidRPr="00795500">
        <w:rPr>
          <w:sz w:val="28"/>
          <w:szCs w:val="28"/>
        </w:rPr>
        <w:t xml:space="preserve">Судья на вышке или главный судья должны принимать решения относительно непрерывности игры и подсказок в соответствии с </w:t>
      </w:r>
      <w:r w:rsidR="004A22BE" w:rsidRPr="00795500">
        <w:rPr>
          <w:sz w:val="28"/>
          <w:szCs w:val="28"/>
        </w:rPr>
        <w:lastRenderedPageBreak/>
        <w:t>утвержд</w:t>
      </w:r>
      <w:r w:rsidR="00871F18" w:rsidRPr="00795500">
        <w:rPr>
          <w:sz w:val="28"/>
          <w:szCs w:val="28"/>
        </w:rPr>
        <w:t>е</w:t>
      </w:r>
      <w:r w:rsidR="004A22BE" w:rsidRPr="00795500">
        <w:rPr>
          <w:sz w:val="28"/>
          <w:szCs w:val="28"/>
        </w:rPr>
        <w:t>нным и действующим Кодексом поведения игрока</w:t>
      </w:r>
      <w:r w:rsidR="006E6CC3" w:rsidRPr="00795500">
        <w:rPr>
          <w:sz w:val="28"/>
          <w:szCs w:val="28"/>
        </w:rPr>
        <w:t xml:space="preserve"> </w:t>
      </w:r>
      <w:r w:rsidR="000B2C49" w:rsidRPr="00795500">
        <w:rPr>
          <w:sz w:val="28"/>
          <w:szCs w:val="28"/>
        </w:rPr>
        <w:t>(</w:t>
      </w:r>
      <w:r w:rsidR="00567011" w:rsidRPr="00795500">
        <w:rPr>
          <w:sz w:val="28"/>
          <w:szCs w:val="28"/>
        </w:rPr>
        <w:t xml:space="preserve">далее – Кодекс игрока, </w:t>
      </w:r>
      <w:r w:rsidR="000B2C49" w:rsidRPr="00795500">
        <w:rPr>
          <w:sz w:val="28"/>
          <w:szCs w:val="28"/>
          <w:u w:val="single"/>
        </w:rPr>
        <w:t>Приложение №</w:t>
      </w:r>
      <w:r w:rsidR="007964A3" w:rsidRPr="00795500">
        <w:rPr>
          <w:sz w:val="28"/>
          <w:szCs w:val="28"/>
          <w:u w:val="single"/>
        </w:rPr>
        <w:t xml:space="preserve"> </w:t>
      </w:r>
      <w:r w:rsidR="000B2C49" w:rsidRPr="00795500">
        <w:rPr>
          <w:sz w:val="28"/>
          <w:szCs w:val="28"/>
          <w:u w:val="single"/>
        </w:rPr>
        <w:t>2 к ПРАВИЛАМ</w:t>
      </w:r>
      <w:r w:rsidR="000B2C49" w:rsidRPr="00795500">
        <w:rPr>
          <w:sz w:val="28"/>
          <w:szCs w:val="28"/>
        </w:rPr>
        <w:t>)</w:t>
      </w:r>
      <w:r w:rsidR="004A22BE" w:rsidRPr="00795500">
        <w:rPr>
          <w:sz w:val="28"/>
          <w:szCs w:val="28"/>
        </w:rPr>
        <w:t>.</w:t>
      </w:r>
    </w:p>
    <w:p w14:paraId="5AF3311F" w14:textId="77777777" w:rsidR="00F657F6" w:rsidRPr="00795500" w:rsidRDefault="00F657F6" w:rsidP="00F657F6">
      <w:pPr>
        <w:pStyle w:val="ac"/>
        <w:tabs>
          <w:tab w:val="clear" w:pos="4677"/>
          <w:tab w:val="clear" w:pos="9355"/>
          <w:tab w:val="left" w:pos="567"/>
          <w:tab w:val="left" w:pos="1701"/>
        </w:tabs>
        <w:spacing w:line="276" w:lineRule="auto"/>
        <w:jc w:val="both"/>
        <w:rPr>
          <w:i/>
          <w:sz w:val="28"/>
          <w:szCs w:val="28"/>
        </w:rPr>
      </w:pPr>
      <w:r w:rsidRPr="00795500">
        <w:rPr>
          <w:i/>
          <w:sz w:val="28"/>
          <w:szCs w:val="28"/>
          <w:u w:val="single"/>
        </w:rPr>
        <w:t>Примечани</w:t>
      </w:r>
      <w:r w:rsidRPr="00795500">
        <w:rPr>
          <w:i/>
          <w:sz w:val="28"/>
          <w:szCs w:val="28"/>
          <w:u w:val="single"/>
          <w:lang w:val="ru-RU"/>
        </w:rPr>
        <w:t>я</w:t>
      </w:r>
      <w:r w:rsidRPr="00795500">
        <w:rPr>
          <w:i/>
          <w:sz w:val="28"/>
          <w:szCs w:val="28"/>
          <w:u w:val="single"/>
        </w:rPr>
        <w:t>:</w:t>
      </w:r>
      <w:r w:rsidRPr="00795500">
        <w:rPr>
          <w:i/>
          <w:sz w:val="28"/>
          <w:szCs w:val="28"/>
        </w:rPr>
        <w:t xml:space="preserve"> </w:t>
      </w:r>
      <w:r w:rsidRPr="00795500">
        <w:rPr>
          <w:i/>
          <w:sz w:val="28"/>
          <w:szCs w:val="28"/>
        </w:rPr>
        <w:tab/>
      </w:r>
    </w:p>
    <w:p w14:paraId="3EB066DA" w14:textId="77777777" w:rsidR="004A22BE" w:rsidRPr="00795500" w:rsidRDefault="00D94305"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iCs/>
          <w:sz w:val="28"/>
          <w:szCs w:val="28"/>
        </w:rPr>
        <w:t>Судья на вышке принимает первоначальное решение по вопросам применения ПРАВИЛ (по вопросам, касающимся трактовки конкретных фактов). Однако, если игрок не согласен с его решением, то для принятия окончательного решения должен быть вызван главный судья.</w:t>
      </w:r>
    </w:p>
    <w:p w14:paraId="106684F3" w14:textId="77777777" w:rsidR="00D94305" w:rsidRPr="00795500" w:rsidRDefault="00D94305"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iCs/>
          <w:sz w:val="28"/>
          <w:szCs w:val="28"/>
        </w:rPr>
        <w:t>По вопросам фактически случившегося на корте (относительно того, что именно произошло в данном конкретном случае) окончательное решение принимает судья на вышке.</w:t>
      </w:r>
    </w:p>
    <w:p w14:paraId="48072A41" w14:textId="77777777" w:rsidR="00F657F6" w:rsidRPr="00795500" w:rsidRDefault="00F657F6"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sz w:val="28"/>
          <w:szCs w:val="28"/>
        </w:rPr>
        <w:t>Судья на вышке не должен отменять решение в результате протеста или апелляции игрока.</w:t>
      </w:r>
    </w:p>
    <w:p w14:paraId="55ECE07F" w14:textId="77777777" w:rsidR="00D94305" w:rsidRPr="00795500" w:rsidRDefault="00D94305"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sz w:val="28"/>
          <w:szCs w:val="28"/>
        </w:rPr>
        <w:t>Судья на вышке может отменить решение судьи на линии, но только если он сделает это сразу же после того, как была допущена явная ошибка.</w:t>
      </w:r>
    </w:p>
    <w:p w14:paraId="7B6D3CA7" w14:textId="7BEA8AA1" w:rsidR="00353BC8" w:rsidRPr="00795500" w:rsidRDefault="00353BC8" w:rsidP="003F04BE">
      <w:pPr>
        <w:pStyle w:val="BodyText21"/>
        <w:numPr>
          <w:ilvl w:val="0"/>
          <w:numId w:val="38"/>
        </w:numPr>
        <w:tabs>
          <w:tab w:val="left" w:pos="426"/>
          <w:tab w:val="left" w:pos="1276"/>
          <w:tab w:val="left" w:pos="1800"/>
          <w:tab w:val="left" w:pos="2160"/>
        </w:tabs>
        <w:spacing w:line="276" w:lineRule="auto"/>
        <w:ind w:left="0" w:firstLine="0"/>
        <w:rPr>
          <w:i/>
          <w:sz w:val="28"/>
          <w:szCs w:val="28"/>
        </w:rPr>
      </w:pPr>
      <w:r w:rsidRPr="00795500">
        <w:rPr>
          <w:i/>
          <w:sz w:val="28"/>
          <w:szCs w:val="28"/>
        </w:rPr>
        <w:t>Если судья на вышке был не в состоянии увидеть точное место приземления мяча, но ему показалось, что мяч был верный, то судья на вышке не должен отменять решение судьи на линии, так как он не уверен в том, что судьей на линии была сделана явная ошибка.</w:t>
      </w:r>
    </w:p>
    <w:p w14:paraId="28BCCEAD" w14:textId="77777777" w:rsidR="00F657F6" w:rsidRPr="00795500" w:rsidRDefault="00F657F6"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iCs/>
          <w:sz w:val="28"/>
          <w:szCs w:val="28"/>
        </w:rPr>
        <w:t xml:space="preserve">Если судья на линии понял, что допустил ошибку, он должен исправить ее немедленно, объявив об этом, но ни в коем случае не делать этого в результате </w:t>
      </w:r>
      <w:r w:rsidRPr="00795500">
        <w:rPr>
          <w:i/>
          <w:sz w:val="28"/>
          <w:szCs w:val="28"/>
        </w:rPr>
        <w:t>протеста или апелляции игрока.</w:t>
      </w:r>
    </w:p>
    <w:p w14:paraId="6E518E00" w14:textId="77777777" w:rsidR="00F657F6" w:rsidRPr="00795500" w:rsidRDefault="00F657F6"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iCs/>
          <w:sz w:val="28"/>
          <w:szCs w:val="28"/>
        </w:rPr>
        <w:t>Если судья на вышке или судья на линии объявит «аут», а затем изменит свое решение на «верный», то судья на вышке должен решить, помешал ли кому-то из игроков возглас «аут». Если помешал, то очко должно быть переиграно. Если нет, то игрок, выполнивший этот удар, выигрывает очко.</w:t>
      </w:r>
    </w:p>
    <w:p w14:paraId="49C176F5" w14:textId="77777777" w:rsidR="00F657F6" w:rsidRPr="00795500" w:rsidRDefault="00F657F6" w:rsidP="003F04BE">
      <w:pPr>
        <w:pStyle w:val="BodyText21"/>
        <w:numPr>
          <w:ilvl w:val="0"/>
          <w:numId w:val="38"/>
        </w:numPr>
        <w:tabs>
          <w:tab w:val="left" w:pos="426"/>
          <w:tab w:val="left" w:pos="1276"/>
          <w:tab w:val="left" w:pos="1800"/>
          <w:tab w:val="left" w:pos="2160"/>
        </w:tabs>
        <w:spacing w:line="276" w:lineRule="auto"/>
        <w:ind w:left="0" w:firstLine="0"/>
        <w:rPr>
          <w:i/>
          <w:iCs/>
          <w:sz w:val="28"/>
          <w:szCs w:val="28"/>
        </w:rPr>
      </w:pPr>
      <w:r w:rsidRPr="00795500">
        <w:rPr>
          <w:i/>
          <w:iCs/>
          <w:sz w:val="28"/>
          <w:szCs w:val="28"/>
        </w:rPr>
        <w:t>Если мяч под действием ветра отскакивает обратно через сетку, и игрок, согласно правилам, протягивает руку над сеткой, пытаясь ударить по мячу, а соперник(и) препятствует(ют) ему сделать это, то судья на вышке должен решить, была ли помеха умышленной или неумышленной, и тогда соответственно либо присудить очко игроку, которому помешали, либо объявить переигрывание очка.</w:t>
      </w:r>
    </w:p>
    <w:p w14:paraId="1DFD70A5" w14:textId="77777777" w:rsidR="004A22BE" w:rsidRPr="00795500" w:rsidRDefault="004A22BE" w:rsidP="00005AB5">
      <w:pPr>
        <w:pStyle w:val="BodyText21"/>
        <w:numPr>
          <w:ilvl w:val="12"/>
          <w:numId w:val="0"/>
        </w:numPr>
        <w:tabs>
          <w:tab w:val="left" w:pos="709"/>
          <w:tab w:val="left" w:pos="1276"/>
          <w:tab w:val="left" w:pos="1800"/>
          <w:tab w:val="left" w:pos="2160"/>
        </w:tabs>
        <w:spacing w:line="276" w:lineRule="auto"/>
        <w:rPr>
          <w:i/>
          <w:sz w:val="28"/>
          <w:szCs w:val="28"/>
        </w:rPr>
      </w:pPr>
    </w:p>
    <w:p w14:paraId="1ED7230A" w14:textId="77777777" w:rsidR="004A22BE" w:rsidRPr="00795500" w:rsidRDefault="004A22BE" w:rsidP="00EE4A02">
      <w:pPr>
        <w:pStyle w:val="BodyText21"/>
        <w:numPr>
          <w:ilvl w:val="12"/>
          <w:numId w:val="0"/>
        </w:numPr>
        <w:tabs>
          <w:tab w:val="left" w:pos="709"/>
          <w:tab w:val="left" w:pos="900"/>
          <w:tab w:val="left" w:pos="1134"/>
          <w:tab w:val="left" w:pos="1800"/>
          <w:tab w:val="left" w:pos="2160"/>
        </w:tabs>
        <w:spacing w:line="276" w:lineRule="auto"/>
        <w:jc w:val="center"/>
        <w:rPr>
          <w:bCs/>
          <w:iCs/>
          <w:sz w:val="28"/>
          <w:szCs w:val="28"/>
        </w:rPr>
      </w:pPr>
      <w:r w:rsidRPr="00795500">
        <w:rPr>
          <w:bCs/>
          <w:iCs/>
          <w:sz w:val="28"/>
          <w:szCs w:val="28"/>
        </w:rPr>
        <w:t xml:space="preserve">ПОРЯДОК ПРОВЕРКИ СЛЕДА ОТ МЯЧА </w:t>
      </w:r>
    </w:p>
    <w:p w14:paraId="3E67F9D8" w14:textId="77777777" w:rsidR="004A22BE" w:rsidRPr="00795500" w:rsidRDefault="004A22BE" w:rsidP="00EE4A02">
      <w:pPr>
        <w:pStyle w:val="BodyText21"/>
        <w:numPr>
          <w:ilvl w:val="12"/>
          <w:numId w:val="0"/>
        </w:numPr>
        <w:tabs>
          <w:tab w:val="left" w:pos="709"/>
          <w:tab w:val="left" w:pos="900"/>
          <w:tab w:val="left" w:pos="1134"/>
          <w:tab w:val="left" w:pos="1800"/>
          <w:tab w:val="left" w:pos="2160"/>
        </w:tabs>
        <w:spacing w:line="276" w:lineRule="auto"/>
        <w:jc w:val="center"/>
        <w:rPr>
          <w:bCs/>
          <w:iCs/>
          <w:sz w:val="28"/>
          <w:szCs w:val="28"/>
        </w:rPr>
      </w:pPr>
    </w:p>
    <w:p w14:paraId="35E8AAB0" w14:textId="77777777" w:rsidR="004A22BE" w:rsidRPr="00795500" w:rsidRDefault="004A22BE" w:rsidP="003F04BE">
      <w:pPr>
        <w:pStyle w:val="BodyText21"/>
        <w:numPr>
          <w:ilvl w:val="0"/>
          <w:numId w:val="13"/>
        </w:numPr>
        <w:tabs>
          <w:tab w:val="num" w:pos="426"/>
          <w:tab w:val="left" w:pos="709"/>
          <w:tab w:val="left" w:pos="851"/>
          <w:tab w:val="left" w:pos="1134"/>
          <w:tab w:val="left" w:pos="1800"/>
          <w:tab w:val="left" w:pos="2160"/>
        </w:tabs>
        <w:spacing w:line="276" w:lineRule="auto"/>
        <w:ind w:left="0" w:firstLine="709"/>
        <w:rPr>
          <w:bCs/>
          <w:iCs/>
          <w:sz w:val="28"/>
          <w:szCs w:val="28"/>
        </w:rPr>
      </w:pPr>
      <w:r w:rsidRPr="00795500">
        <w:rPr>
          <w:bCs/>
          <w:iCs/>
          <w:sz w:val="28"/>
          <w:szCs w:val="28"/>
        </w:rPr>
        <w:t>Проверка следа от мяча может проводиться только на грунтовых кортах.</w:t>
      </w:r>
    </w:p>
    <w:p w14:paraId="39E8E5E6" w14:textId="77777777" w:rsidR="004A22BE" w:rsidRPr="00795500" w:rsidRDefault="004A22BE" w:rsidP="003F04BE">
      <w:pPr>
        <w:pStyle w:val="BodyText21"/>
        <w:numPr>
          <w:ilvl w:val="0"/>
          <w:numId w:val="13"/>
        </w:numPr>
        <w:tabs>
          <w:tab w:val="clear" w:pos="1980"/>
          <w:tab w:val="clear" w:pos="2340"/>
          <w:tab w:val="num" w:pos="0"/>
          <w:tab w:val="num" w:pos="426"/>
          <w:tab w:val="left" w:pos="709"/>
          <w:tab w:val="left" w:pos="851"/>
          <w:tab w:val="left" w:pos="1134"/>
        </w:tabs>
        <w:spacing w:line="276" w:lineRule="auto"/>
        <w:ind w:left="0" w:firstLine="709"/>
        <w:rPr>
          <w:bCs/>
          <w:iCs/>
          <w:sz w:val="28"/>
          <w:szCs w:val="28"/>
        </w:rPr>
      </w:pPr>
      <w:r w:rsidRPr="00795500">
        <w:rPr>
          <w:bCs/>
          <w:iCs/>
          <w:sz w:val="28"/>
          <w:szCs w:val="28"/>
        </w:rPr>
        <w:t xml:space="preserve">Проверка следа от мяча по просьбе игрока (пары) разрешается, только если судья на вышке не в состоянии со своего места с уверенностью принять решение, либо после удара, завершившего розыгрыш очка, либо в </w:t>
      </w:r>
      <w:r w:rsidRPr="00795500">
        <w:rPr>
          <w:bCs/>
          <w:iCs/>
          <w:sz w:val="28"/>
          <w:szCs w:val="28"/>
        </w:rPr>
        <w:lastRenderedPageBreak/>
        <w:t>случае, когда</w:t>
      </w:r>
      <w:r w:rsidR="005B31BF" w:rsidRPr="00795500">
        <w:rPr>
          <w:bCs/>
          <w:iCs/>
          <w:sz w:val="28"/>
          <w:szCs w:val="28"/>
        </w:rPr>
        <w:t xml:space="preserve"> игрок</w:t>
      </w:r>
      <w:r w:rsidRPr="00795500">
        <w:rPr>
          <w:bCs/>
          <w:iCs/>
          <w:sz w:val="28"/>
          <w:szCs w:val="28"/>
        </w:rPr>
        <w:t xml:space="preserve"> (пара) прекращает розыгрыш очка (ответный удар допускается, но после него игрок должен немедленно остановиться).</w:t>
      </w:r>
    </w:p>
    <w:p w14:paraId="36C878BB" w14:textId="77777777"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Cs/>
          <w:i/>
          <w:sz w:val="28"/>
          <w:szCs w:val="28"/>
        </w:rPr>
      </w:pPr>
      <w:r w:rsidRPr="00795500">
        <w:rPr>
          <w:bCs/>
          <w:iCs/>
          <w:sz w:val="28"/>
          <w:szCs w:val="28"/>
        </w:rPr>
        <w:t xml:space="preserve">3. </w:t>
      </w:r>
      <w:r w:rsidRPr="00795500">
        <w:rPr>
          <w:bCs/>
          <w:iCs/>
          <w:sz w:val="28"/>
          <w:szCs w:val="28"/>
        </w:rPr>
        <w:tab/>
        <w:t xml:space="preserve">Если судья на вышке решает проверить след от мяча, ему следует спуститься с вышки и самому произвести проверку. Если он не знает, где находится след, он может попросить судью на данной линии для оказания помощи в определении местонахождения следа, после чего судья на вышке должен обследовать это место. </w:t>
      </w:r>
    </w:p>
    <w:p w14:paraId="43CC5F0C" w14:textId="73815C79"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Cs/>
          <w:i/>
          <w:sz w:val="28"/>
          <w:szCs w:val="28"/>
        </w:rPr>
      </w:pPr>
      <w:r w:rsidRPr="00795500">
        <w:rPr>
          <w:bCs/>
          <w:iCs/>
          <w:sz w:val="28"/>
          <w:szCs w:val="28"/>
        </w:rPr>
        <w:t xml:space="preserve">4. </w:t>
      </w:r>
      <w:r w:rsidRPr="00795500">
        <w:rPr>
          <w:bCs/>
          <w:iCs/>
          <w:sz w:val="28"/>
          <w:szCs w:val="28"/>
        </w:rPr>
        <w:tab/>
        <w:t>Первоначальное решение или отмена решения (последнее решение, принятое до проверки) остаются в силе, если ни судья на линии, ни судья на вышке не могут определить местонахождение следа, либо след невозможно прочитать.</w:t>
      </w:r>
    </w:p>
    <w:p w14:paraId="12672348" w14:textId="77777777"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Cs/>
          <w:iCs/>
          <w:sz w:val="28"/>
          <w:szCs w:val="28"/>
        </w:rPr>
      </w:pPr>
      <w:r w:rsidRPr="00795500">
        <w:rPr>
          <w:bCs/>
          <w:iCs/>
          <w:sz w:val="28"/>
          <w:szCs w:val="28"/>
        </w:rPr>
        <w:t xml:space="preserve">5. </w:t>
      </w:r>
      <w:r w:rsidRPr="00795500">
        <w:rPr>
          <w:bCs/>
          <w:iCs/>
          <w:sz w:val="28"/>
          <w:szCs w:val="28"/>
        </w:rPr>
        <w:tab/>
        <w:t>Как только судья на вышке определит след от мяча и примет по нему решение, это решение становится окончательным и обжалованию не подлежит.</w:t>
      </w:r>
    </w:p>
    <w:p w14:paraId="19C1456B" w14:textId="77777777"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
          <w:sz w:val="28"/>
          <w:szCs w:val="28"/>
        </w:rPr>
      </w:pPr>
      <w:r w:rsidRPr="00795500">
        <w:rPr>
          <w:bCs/>
          <w:sz w:val="28"/>
          <w:szCs w:val="28"/>
        </w:rPr>
        <w:t xml:space="preserve">6. </w:t>
      </w:r>
      <w:r w:rsidRPr="00795500">
        <w:rPr>
          <w:bCs/>
          <w:sz w:val="28"/>
          <w:szCs w:val="28"/>
        </w:rPr>
        <w:tab/>
        <w:t>В матчах на грунтовых кортах судье на вышке не следует также спешить с объявлением сч</w:t>
      </w:r>
      <w:r w:rsidR="00871F18" w:rsidRPr="00795500">
        <w:rPr>
          <w:bCs/>
          <w:sz w:val="28"/>
          <w:szCs w:val="28"/>
        </w:rPr>
        <w:t>е</w:t>
      </w:r>
      <w:r w:rsidRPr="00795500">
        <w:rPr>
          <w:bCs/>
          <w:sz w:val="28"/>
          <w:szCs w:val="28"/>
        </w:rPr>
        <w:t>та, если только у него нет полной уверенности в принятом решении. В случае сомнения, следует подождать с объявлением сч</w:t>
      </w:r>
      <w:r w:rsidR="00871F18" w:rsidRPr="00795500">
        <w:rPr>
          <w:bCs/>
          <w:sz w:val="28"/>
          <w:szCs w:val="28"/>
        </w:rPr>
        <w:t>е</w:t>
      </w:r>
      <w:r w:rsidRPr="00795500">
        <w:rPr>
          <w:bCs/>
          <w:sz w:val="28"/>
          <w:szCs w:val="28"/>
        </w:rPr>
        <w:t>та, с тем чтобы определить, нужно ли будет проверить след от мяча.</w:t>
      </w:r>
      <w:r w:rsidRPr="00795500">
        <w:rPr>
          <w:b/>
          <w:sz w:val="28"/>
          <w:szCs w:val="28"/>
        </w:rPr>
        <w:t xml:space="preserve">      </w:t>
      </w:r>
    </w:p>
    <w:p w14:paraId="2690DF8E" w14:textId="77777777"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Cs/>
          <w:sz w:val="28"/>
          <w:szCs w:val="28"/>
        </w:rPr>
      </w:pPr>
      <w:r w:rsidRPr="00795500">
        <w:rPr>
          <w:bCs/>
          <w:sz w:val="28"/>
          <w:szCs w:val="28"/>
        </w:rPr>
        <w:t>7.</w:t>
      </w:r>
      <w:r w:rsidRPr="00795500">
        <w:rPr>
          <w:b/>
          <w:sz w:val="28"/>
          <w:szCs w:val="28"/>
        </w:rPr>
        <w:t xml:space="preserve"> </w:t>
      </w:r>
      <w:r w:rsidRPr="00795500">
        <w:rPr>
          <w:b/>
          <w:sz w:val="28"/>
          <w:szCs w:val="28"/>
        </w:rPr>
        <w:tab/>
      </w:r>
      <w:r w:rsidRPr="00795500">
        <w:rPr>
          <w:bCs/>
          <w:sz w:val="28"/>
          <w:szCs w:val="28"/>
        </w:rPr>
        <w:t>В парной игре игрок должен попросить проверить след от мяча таким образом, чтобы игра остановилась, либо так, чтобы судья на вышке остановил игру. Если к судье на вышке обращаются с просьбой проверить след, то он сначала должен установить, правильно ли был соблюден порядок обращения. Если просьба была некорректной или несвоевременной, то судья на вышке может квалифицировать е</w:t>
      </w:r>
      <w:r w:rsidR="00871F18" w:rsidRPr="00795500">
        <w:rPr>
          <w:bCs/>
          <w:sz w:val="28"/>
          <w:szCs w:val="28"/>
        </w:rPr>
        <w:t>е</w:t>
      </w:r>
      <w:r w:rsidRPr="00795500">
        <w:rPr>
          <w:bCs/>
          <w:sz w:val="28"/>
          <w:szCs w:val="28"/>
        </w:rPr>
        <w:t xml:space="preserve"> как умышленную помеху соперникам. </w:t>
      </w:r>
    </w:p>
    <w:p w14:paraId="1EDD2194" w14:textId="77777777"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Cs/>
          <w:sz w:val="28"/>
          <w:szCs w:val="28"/>
        </w:rPr>
      </w:pPr>
      <w:r w:rsidRPr="00795500">
        <w:rPr>
          <w:bCs/>
          <w:sz w:val="28"/>
          <w:szCs w:val="28"/>
        </w:rPr>
        <w:t xml:space="preserve">8. </w:t>
      </w:r>
      <w:r w:rsidRPr="00795500">
        <w:rPr>
          <w:bCs/>
          <w:sz w:val="28"/>
          <w:szCs w:val="28"/>
        </w:rPr>
        <w:tab/>
        <w:t>Если игрок сотр</w:t>
      </w:r>
      <w:r w:rsidR="00871F18" w:rsidRPr="00795500">
        <w:rPr>
          <w:bCs/>
          <w:sz w:val="28"/>
          <w:szCs w:val="28"/>
        </w:rPr>
        <w:t>е</w:t>
      </w:r>
      <w:r w:rsidRPr="00795500">
        <w:rPr>
          <w:bCs/>
          <w:sz w:val="28"/>
          <w:szCs w:val="28"/>
        </w:rPr>
        <w:t>т след от мяча до того, как судья на вышке примет окончательное решение, то считается, что игрок отказывается от решения в свою пользу.</w:t>
      </w:r>
    </w:p>
    <w:p w14:paraId="245E0030" w14:textId="7CE8172E" w:rsidR="004A22BE" w:rsidRPr="00795500" w:rsidRDefault="004A22BE" w:rsidP="00477315">
      <w:pPr>
        <w:pStyle w:val="BodyText21"/>
        <w:tabs>
          <w:tab w:val="clear" w:pos="1980"/>
          <w:tab w:val="clear" w:pos="2340"/>
          <w:tab w:val="num" w:pos="426"/>
          <w:tab w:val="left" w:pos="709"/>
          <w:tab w:val="left" w:pos="851"/>
          <w:tab w:val="left" w:pos="1134"/>
        </w:tabs>
        <w:spacing w:line="276" w:lineRule="auto"/>
        <w:ind w:firstLine="709"/>
        <w:rPr>
          <w:bCs/>
          <w:sz w:val="28"/>
          <w:szCs w:val="28"/>
        </w:rPr>
      </w:pPr>
      <w:r w:rsidRPr="00795500">
        <w:rPr>
          <w:bCs/>
          <w:sz w:val="28"/>
          <w:szCs w:val="28"/>
        </w:rPr>
        <w:t xml:space="preserve">9. </w:t>
      </w:r>
      <w:r w:rsidRPr="00795500">
        <w:rPr>
          <w:bCs/>
          <w:sz w:val="28"/>
          <w:szCs w:val="28"/>
        </w:rPr>
        <w:tab/>
        <w:t xml:space="preserve">Игроку не разрешается переходить на сторону </w:t>
      </w:r>
      <w:r w:rsidR="007C4165" w:rsidRPr="00795500">
        <w:rPr>
          <w:bCs/>
          <w:sz w:val="28"/>
          <w:szCs w:val="28"/>
        </w:rPr>
        <w:t xml:space="preserve">корта </w:t>
      </w:r>
      <w:r w:rsidRPr="00795500">
        <w:rPr>
          <w:bCs/>
          <w:sz w:val="28"/>
          <w:szCs w:val="28"/>
        </w:rPr>
        <w:t xml:space="preserve">соперника для проверки следа. При нарушении этого положения игрок наказывается согласно Кодексу игрока (раздел «неспортивное поведение»). </w:t>
      </w:r>
    </w:p>
    <w:p w14:paraId="4539E79C" w14:textId="77777777" w:rsidR="0034608B" w:rsidRPr="00795500" w:rsidRDefault="0034608B" w:rsidP="00477315">
      <w:pPr>
        <w:pStyle w:val="BodyText21"/>
        <w:tabs>
          <w:tab w:val="clear" w:pos="1980"/>
          <w:tab w:val="clear" w:pos="2340"/>
          <w:tab w:val="num" w:pos="567"/>
          <w:tab w:val="left" w:pos="709"/>
          <w:tab w:val="left" w:pos="851"/>
          <w:tab w:val="left" w:pos="1134"/>
        </w:tabs>
        <w:spacing w:line="276" w:lineRule="auto"/>
        <w:ind w:firstLine="709"/>
        <w:rPr>
          <w:bCs/>
          <w:sz w:val="28"/>
          <w:szCs w:val="28"/>
        </w:rPr>
      </w:pPr>
    </w:p>
    <w:p w14:paraId="59773206" w14:textId="77777777" w:rsidR="004A22BE" w:rsidRPr="00795500" w:rsidRDefault="004A22BE" w:rsidP="00477315">
      <w:pPr>
        <w:pStyle w:val="BodyText21"/>
        <w:tabs>
          <w:tab w:val="clear" w:pos="1980"/>
          <w:tab w:val="clear" w:pos="2340"/>
          <w:tab w:val="left" w:pos="709"/>
          <w:tab w:val="left" w:pos="1134"/>
        </w:tabs>
        <w:spacing w:line="276" w:lineRule="auto"/>
        <w:ind w:firstLine="709"/>
        <w:jc w:val="center"/>
        <w:rPr>
          <w:bCs/>
          <w:sz w:val="28"/>
          <w:szCs w:val="28"/>
        </w:rPr>
      </w:pPr>
      <w:r w:rsidRPr="00795500">
        <w:rPr>
          <w:bCs/>
          <w:sz w:val="28"/>
          <w:szCs w:val="28"/>
        </w:rPr>
        <w:t>ПОРЯДОК ЭЛЕКТРОННОГО ПРОСМОТРА</w:t>
      </w:r>
    </w:p>
    <w:p w14:paraId="4CC6EEAA" w14:textId="77777777" w:rsidR="004A22BE" w:rsidRPr="00795500" w:rsidRDefault="004A22BE" w:rsidP="00477315">
      <w:pPr>
        <w:pStyle w:val="BodyText21"/>
        <w:tabs>
          <w:tab w:val="clear" w:pos="1980"/>
          <w:tab w:val="clear" w:pos="2340"/>
          <w:tab w:val="left" w:pos="709"/>
          <w:tab w:val="left" w:pos="1134"/>
        </w:tabs>
        <w:spacing w:line="276" w:lineRule="auto"/>
        <w:ind w:firstLine="709"/>
        <w:jc w:val="left"/>
        <w:rPr>
          <w:b/>
          <w:sz w:val="28"/>
          <w:szCs w:val="28"/>
        </w:rPr>
      </w:pPr>
    </w:p>
    <w:p w14:paraId="06BECB79" w14:textId="77777777" w:rsidR="004A22BE" w:rsidRPr="00795500" w:rsidRDefault="004A22BE" w:rsidP="00477315">
      <w:pPr>
        <w:pStyle w:val="BodyText21"/>
        <w:tabs>
          <w:tab w:val="clear" w:pos="1980"/>
          <w:tab w:val="clear" w:pos="2340"/>
          <w:tab w:val="left" w:pos="709"/>
          <w:tab w:val="left" w:pos="1134"/>
        </w:tabs>
        <w:spacing w:line="276" w:lineRule="auto"/>
        <w:ind w:firstLine="709"/>
        <w:rPr>
          <w:bCs/>
          <w:sz w:val="28"/>
          <w:szCs w:val="28"/>
        </w:rPr>
      </w:pPr>
      <w:r w:rsidRPr="00795500">
        <w:rPr>
          <w:bCs/>
          <w:sz w:val="28"/>
          <w:szCs w:val="28"/>
        </w:rPr>
        <w:t>Если на турнирах используется система электронного просмотра, то во время матчей на кортах, где она установлена, должен применяться следующий порядок.</w:t>
      </w:r>
    </w:p>
    <w:p w14:paraId="6090A105" w14:textId="77777777" w:rsidR="004A22BE" w:rsidRPr="00795500" w:rsidRDefault="004A22BE" w:rsidP="00477315">
      <w:pPr>
        <w:pStyle w:val="BodyText21"/>
        <w:tabs>
          <w:tab w:val="clear" w:pos="1980"/>
          <w:tab w:val="clear" w:pos="2340"/>
          <w:tab w:val="left" w:pos="426"/>
          <w:tab w:val="left" w:pos="851"/>
          <w:tab w:val="left" w:pos="1134"/>
        </w:tabs>
        <w:spacing w:line="276" w:lineRule="auto"/>
        <w:ind w:firstLine="709"/>
        <w:rPr>
          <w:bCs/>
          <w:sz w:val="28"/>
          <w:szCs w:val="28"/>
        </w:rPr>
      </w:pPr>
      <w:r w:rsidRPr="00795500">
        <w:rPr>
          <w:bCs/>
          <w:sz w:val="28"/>
          <w:szCs w:val="28"/>
        </w:rPr>
        <w:t xml:space="preserve">1. </w:t>
      </w:r>
      <w:r w:rsidRPr="00795500">
        <w:rPr>
          <w:bCs/>
          <w:sz w:val="28"/>
          <w:szCs w:val="28"/>
        </w:rPr>
        <w:tab/>
        <w:t xml:space="preserve">Игрок может попросить об электронном просмотре решения по попаданию мяча (или отмены такого решения) только после удара, завершившего розыгрыш очка, либо, когда игрок (пара) прерывает розыгрыш </w:t>
      </w:r>
      <w:r w:rsidRPr="00795500">
        <w:rPr>
          <w:bCs/>
          <w:sz w:val="28"/>
          <w:szCs w:val="28"/>
        </w:rPr>
        <w:lastRenderedPageBreak/>
        <w:t>очка (ответный удар допускается, но после него игрок должен немедленно остановиться).</w:t>
      </w:r>
    </w:p>
    <w:p w14:paraId="277E2245" w14:textId="77777777" w:rsidR="004A22BE" w:rsidRPr="00795500" w:rsidRDefault="004A22BE" w:rsidP="00477315">
      <w:pPr>
        <w:pStyle w:val="BodyText21"/>
        <w:tabs>
          <w:tab w:val="clear" w:pos="1980"/>
          <w:tab w:val="clear" w:pos="2340"/>
          <w:tab w:val="left" w:pos="426"/>
          <w:tab w:val="left" w:pos="851"/>
          <w:tab w:val="left" w:pos="1134"/>
        </w:tabs>
        <w:spacing w:line="276" w:lineRule="auto"/>
        <w:ind w:firstLine="709"/>
        <w:rPr>
          <w:bCs/>
          <w:sz w:val="28"/>
          <w:szCs w:val="28"/>
        </w:rPr>
      </w:pPr>
      <w:r w:rsidRPr="00795500">
        <w:rPr>
          <w:bCs/>
          <w:sz w:val="28"/>
          <w:szCs w:val="28"/>
        </w:rPr>
        <w:t xml:space="preserve">2.  </w:t>
      </w:r>
      <w:r w:rsidRPr="00795500">
        <w:rPr>
          <w:bCs/>
          <w:sz w:val="28"/>
          <w:szCs w:val="28"/>
        </w:rPr>
        <w:tab/>
        <w:t>Судье на вышке следует принять решение об использовании электронного просмотра, если существуют сомнения в правильности решения по попаданию мяча (или отмене такого решения). Тем не менее, судья на вышке может отказаться использовать электронный просмотр, если он посчитает, что просьба игрока необоснованна или несвоевременна.</w:t>
      </w:r>
    </w:p>
    <w:p w14:paraId="2CF588A9" w14:textId="77777777" w:rsidR="004A22BE" w:rsidRPr="00795500" w:rsidRDefault="004A22BE" w:rsidP="00477315">
      <w:pPr>
        <w:pStyle w:val="BodyText21"/>
        <w:tabs>
          <w:tab w:val="clear" w:pos="1980"/>
          <w:tab w:val="clear" w:pos="2340"/>
          <w:tab w:val="left" w:pos="426"/>
          <w:tab w:val="left" w:pos="851"/>
          <w:tab w:val="left" w:pos="1134"/>
        </w:tabs>
        <w:spacing w:line="276" w:lineRule="auto"/>
        <w:ind w:firstLine="709"/>
        <w:rPr>
          <w:bCs/>
          <w:sz w:val="28"/>
          <w:szCs w:val="28"/>
        </w:rPr>
      </w:pPr>
      <w:r w:rsidRPr="00795500">
        <w:rPr>
          <w:bCs/>
          <w:sz w:val="28"/>
          <w:szCs w:val="28"/>
        </w:rPr>
        <w:t xml:space="preserve">3.  </w:t>
      </w:r>
      <w:r w:rsidRPr="00795500">
        <w:rPr>
          <w:bCs/>
          <w:sz w:val="28"/>
          <w:szCs w:val="28"/>
        </w:rPr>
        <w:tab/>
        <w:t>В парной игре игрок должен попросить об электронном просмотре таким образом, чтобы игра остановилась, либо так, чтобы судья на вышке остановил игру. Если к судье на вышке обращаются с просьбой проверить след, то он сначала должен установить, правильно ли был соблюден порядок обращения. Если просьба была некорректной или несвоевременной, то судья на вышке может квалифицировать е</w:t>
      </w:r>
      <w:r w:rsidR="00871F18" w:rsidRPr="00795500">
        <w:rPr>
          <w:bCs/>
          <w:sz w:val="28"/>
          <w:szCs w:val="28"/>
        </w:rPr>
        <w:t>е</w:t>
      </w:r>
      <w:r w:rsidRPr="00795500">
        <w:rPr>
          <w:bCs/>
          <w:sz w:val="28"/>
          <w:szCs w:val="28"/>
        </w:rPr>
        <w:t xml:space="preserve"> как умышленную помеху соперникам. В таком случае апеллирующая пара проигрывает очко.</w:t>
      </w:r>
    </w:p>
    <w:p w14:paraId="62887BD5" w14:textId="14174FC6" w:rsidR="004A22BE" w:rsidRPr="00795500" w:rsidRDefault="004A22BE" w:rsidP="00477315">
      <w:pPr>
        <w:pStyle w:val="BodyText21"/>
        <w:tabs>
          <w:tab w:val="clear" w:pos="1980"/>
          <w:tab w:val="clear" w:pos="2340"/>
          <w:tab w:val="left" w:pos="426"/>
          <w:tab w:val="left" w:pos="851"/>
          <w:tab w:val="left" w:pos="1134"/>
        </w:tabs>
        <w:spacing w:line="276" w:lineRule="auto"/>
        <w:ind w:firstLine="709"/>
        <w:rPr>
          <w:bCs/>
          <w:sz w:val="28"/>
          <w:szCs w:val="28"/>
        </w:rPr>
      </w:pPr>
      <w:r w:rsidRPr="00795500">
        <w:rPr>
          <w:bCs/>
          <w:sz w:val="28"/>
          <w:szCs w:val="28"/>
        </w:rPr>
        <w:t xml:space="preserve">4.  </w:t>
      </w:r>
      <w:r w:rsidRPr="00795500">
        <w:rPr>
          <w:bCs/>
          <w:sz w:val="28"/>
          <w:szCs w:val="28"/>
        </w:rPr>
        <w:tab/>
        <w:t xml:space="preserve">Первоначальное решение или отмена решения (последнее решение, принятое до проверки) остаются в силе, если электронный просмотр не позволяет, по </w:t>
      </w:r>
      <w:r w:rsidR="0061237B" w:rsidRPr="00795500">
        <w:rPr>
          <w:bCs/>
          <w:sz w:val="28"/>
          <w:szCs w:val="28"/>
        </w:rPr>
        <w:t>какой-либо</w:t>
      </w:r>
      <w:r w:rsidRPr="00795500">
        <w:rPr>
          <w:bCs/>
          <w:sz w:val="28"/>
          <w:szCs w:val="28"/>
        </w:rPr>
        <w:t xml:space="preserve"> причине принять решение в этом случае.</w:t>
      </w:r>
    </w:p>
    <w:p w14:paraId="29037C50" w14:textId="77777777" w:rsidR="004A22BE" w:rsidRPr="00795500" w:rsidRDefault="004A22BE" w:rsidP="00477315">
      <w:pPr>
        <w:pStyle w:val="BodyText21"/>
        <w:tabs>
          <w:tab w:val="clear" w:pos="1980"/>
          <w:tab w:val="clear" w:pos="2340"/>
          <w:tab w:val="left" w:pos="426"/>
          <w:tab w:val="left" w:pos="851"/>
          <w:tab w:val="left" w:pos="1134"/>
        </w:tabs>
        <w:spacing w:line="276" w:lineRule="auto"/>
        <w:ind w:firstLine="709"/>
        <w:rPr>
          <w:bCs/>
          <w:sz w:val="28"/>
          <w:szCs w:val="28"/>
        </w:rPr>
      </w:pPr>
      <w:r w:rsidRPr="00795500">
        <w:rPr>
          <w:bCs/>
          <w:sz w:val="28"/>
          <w:szCs w:val="28"/>
        </w:rPr>
        <w:t xml:space="preserve">5.  </w:t>
      </w:r>
      <w:r w:rsidRPr="00795500">
        <w:rPr>
          <w:bCs/>
          <w:sz w:val="28"/>
          <w:szCs w:val="28"/>
        </w:rPr>
        <w:tab/>
        <w:t>Результат электронного просмотра будет являться окончательным решением судьи на вышке и обжалованию не подлежит. Если для просмотра определенного отскока мяча системе потребуется ручной выбор, то судья электронного просмотра, утвержд</w:t>
      </w:r>
      <w:r w:rsidR="00871F18" w:rsidRPr="00795500">
        <w:rPr>
          <w:bCs/>
          <w:sz w:val="28"/>
          <w:szCs w:val="28"/>
        </w:rPr>
        <w:t>е</w:t>
      </w:r>
      <w:r w:rsidRPr="00795500">
        <w:rPr>
          <w:bCs/>
          <w:sz w:val="28"/>
          <w:szCs w:val="28"/>
        </w:rPr>
        <w:t xml:space="preserve">нный </w:t>
      </w:r>
      <w:r w:rsidR="00484C3D" w:rsidRPr="00795500">
        <w:rPr>
          <w:bCs/>
          <w:sz w:val="28"/>
          <w:szCs w:val="28"/>
        </w:rPr>
        <w:t>главным судьей</w:t>
      </w:r>
      <w:r w:rsidRPr="00795500">
        <w:rPr>
          <w:bCs/>
          <w:sz w:val="28"/>
          <w:szCs w:val="28"/>
        </w:rPr>
        <w:t>, должен определить, какой именно отскок мяча следует просмотреть.</w:t>
      </w:r>
    </w:p>
    <w:p w14:paraId="05C4CC0D" w14:textId="77777777" w:rsidR="004A22BE" w:rsidRPr="00795500" w:rsidRDefault="004A22BE" w:rsidP="00477315">
      <w:pPr>
        <w:pStyle w:val="BodyText21"/>
        <w:tabs>
          <w:tab w:val="clear" w:pos="1980"/>
          <w:tab w:val="clear" w:pos="2340"/>
          <w:tab w:val="left" w:pos="426"/>
          <w:tab w:val="left" w:pos="851"/>
          <w:tab w:val="left" w:pos="1134"/>
        </w:tabs>
        <w:spacing w:line="276" w:lineRule="auto"/>
        <w:ind w:firstLine="709"/>
        <w:rPr>
          <w:bCs/>
          <w:sz w:val="28"/>
          <w:szCs w:val="28"/>
        </w:rPr>
      </w:pPr>
      <w:r w:rsidRPr="00795500">
        <w:rPr>
          <w:bCs/>
          <w:sz w:val="28"/>
          <w:szCs w:val="28"/>
        </w:rPr>
        <w:t>6.</w:t>
      </w:r>
      <w:r w:rsidR="00EE4A02" w:rsidRPr="00795500">
        <w:rPr>
          <w:bCs/>
          <w:sz w:val="28"/>
          <w:szCs w:val="28"/>
        </w:rPr>
        <w:tab/>
      </w:r>
      <w:r w:rsidRPr="00795500">
        <w:rPr>
          <w:bCs/>
          <w:sz w:val="28"/>
          <w:szCs w:val="28"/>
        </w:rPr>
        <w:t xml:space="preserve">Каждому игроку (паре) разрешается три неуспешные апелляции за сет, плюс одна дополнительная апелляция в </w:t>
      </w:r>
      <w:r w:rsidR="00B10F43" w:rsidRPr="00795500">
        <w:rPr>
          <w:bCs/>
          <w:sz w:val="28"/>
          <w:szCs w:val="28"/>
        </w:rPr>
        <w:t>тай-брейк</w:t>
      </w:r>
      <w:r w:rsidRPr="00795500">
        <w:rPr>
          <w:bCs/>
          <w:sz w:val="28"/>
          <w:szCs w:val="28"/>
        </w:rPr>
        <w:t xml:space="preserve">е. В матчах с сетами без </w:t>
      </w:r>
      <w:r w:rsidR="00B10F43" w:rsidRPr="00795500">
        <w:rPr>
          <w:bCs/>
          <w:sz w:val="28"/>
          <w:szCs w:val="28"/>
        </w:rPr>
        <w:t>тай-брейк</w:t>
      </w:r>
      <w:r w:rsidRPr="00795500">
        <w:rPr>
          <w:bCs/>
          <w:sz w:val="28"/>
          <w:szCs w:val="28"/>
        </w:rPr>
        <w:t xml:space="preserve">ов, игроки (пары) вновь получают по три неуспешные апелляции при счете «по шести», а также каждые 12 геймов после того. Для матчей с решающим </w:t>
      </w:r>
      <w:r w:rsidR="00B10F43" w:rsidRPr="00795500">
        <w:rPr>
          <w:bCs/>
          <w:sz w:val="28"/>
          <w:szCs w:val="28"/>
        </w:rPr>
        <w:t>тай-брейк</w:t>
      </w:r>
      <w:r w:rsidRPr="00795500">
        <w:rPr>
          <w:bCs/>
          <w:sz w:val="28"/>
          <w:szCs w:val="28"/>
        </w:rPr>
        <w:t xml:space="preserve">ом, этот решающий </w:t>
      </w:r>
      <w:r w:rsidR="00B10F43" w:rsidRPr="00795500">
        <w:rPr>
          <w:bCs/>
          <w:sz w:val="28"/>
          <w:szCs w:val="28"/>
        </w:rPr>
        <w:t>тай-брейк</w:t>
      </w:r>
      <w:r w:rsidRPr="00795500">
        <w:rPr>
          <w:bCs/>
          <w:sz w:val="28"/>
          <w:szCs w:val="28"/>
        </w:rPr>
        <w:t xml:space="preserve"> считается как новый сет, и каждый игрок (пара) получают по три попытки апелляции. Количество успешных апелляций игроков (пар) не ограничено.</w:t>
      </w:r>
    </w:p>
    <w:p w14:paraId="69D4D108" w14:textId="77777777" w:rsidR="00FC68B2" w:rsidRPr="00795500" w:rsidRDefault="00FC68B2" w:rsidP="004A1ADA">
      <w:pPr>
        <w:overflowPunct/>
        <w:autoSpaceDE/>
        <w:autoSpaceDN/>
        <w:adjustRightInd/>
        <w:ind w:firstLine="709"/>
        <w:textAlignment w:val="auto"/>
        <w:rPr>
          <w:b/>
        </w:rPr>
      </w:pPr>
      <w:r w:rsidRPr="00795500">
        <w:rPr>
          <w:b/>
        </w:rPr>
        <w:br w:type="page"/>
      </w:r>
    </w:p>
    <w:p w14:paraId="24641698" w14:textId="77777777" w:rsidR="004A22BE" w:rsidRPr="00795500" w:rsidRDefault="004A22BE" w:rsidP="004A22BE">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lastRenderedPageBreak/>
        <w:t>Приложение 7</w:t>
      </w:r>
    </w:p>
    <w:p w14:paraId="2EC39445" w14:textId="77777777" w:rsidR="004A22BE" w:rsidRPr="00795500" w:rsidRDefault="004A22BE" w:rsidP="004A22BE">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w:t>
      </w:r>
      <w:r w:rsidR="005727BF" w:rsidRPr="00795500">
        <w:rPr>
          <w:sz w:val="28"/>
          <w:szCs w:val="28"/>
        </w:rPr>
        <w:t>к Правилам игры</w:t>
      </w:r>
    </w:p>
    <w:p w14:paraId="201BE6BF" w14:textId="77777777" w:rsidR="004A22BE" w:rsidRPr="00795500" w:rsidRDefault="004A22BE" w:rsidP="004A22BE">
      <w:pPr>
        <w:pStyle w:val="BodyText21"/>
        <w:tabs>
          <w:tab w:val="left" w:pos="1800"/>
          <w:tab w:val="left" w:pos="2160"/>
        </w:tabs>
        <w:spacing w:line="240" w:lineRule="auto"/>
        <w:ind w:firstLine="567"/>
        <w:jc w:val="center"/>
        <w:rPr>
          <w:sz w:val="28"/>
          <w:szCs w:val="28"/>
        </w:rPr>
      </w:pPr>
    </w:p>
    <w:p w14:paraId="696FF265" w14:textId="77777777" w:rsidR="004A22BE" w:rsidRPr="00795500" w:rsidRDefault="00BB5E31" w:rsidP="004A22BE">
      <w:pPr>
        <w:pStyle w:val="BodyText21"/>
        <w:tabs>
          <w:tab w:val="left" w:pos="1800"/>
          <w:tab w:val="left" w:pos="2160"/>
        </w:tabs>
        <w:spacing w:line="240" w:lineRule="auto"/>
        <w:ind w:firstLine="0"/>
        <w:jc w:val="center"/>
        <w:rPr>
          <w:b/>
          <w:bCs/>
          <w:sz w:val="28"/>
          <w:szCs w:val="28"/>
        </w:rPr>
      </w:pPr>
      <w:r w:rsidRPr="00795500">
        <w:rPr>
          <w:b/>
          <w:bCs/>
          <w:sz w:val="28"/>
          <w:szCs w:val="28"/>
        </w:rPr>
        <w:t>ТУРНИРЫ</w:t>
      </w:r>
      <w:r w:rsidR="0049379B" w:rsidRPr="00795500">
        <w:rPr>
          <w:b/>
          <w:bCs/>
          <w:sz w:val="28"/>
          <w:szCs w:val="28"/>
        </w:rPr>
        <w:t xml:space="preserve"> ПО ТЕННИСУ</w:t>
      </w:r>
      <w:r w:rsidR="004A22BE" w:rsidRPr="00795500">
        <w:rPr>
          <w:b/>
          <w:bCs/>
          <w:sz w:val="28"/>
          <w:szCs w:val="28"/>
        </w:rPr>
        <w:t xml:space="preserve"> ДЛЯ ДЕТЕЙ НЕ СТАРШЕ 10 ЛЕТ</w:t>
      </w:r>
    </w:p>
    <w:p w14:paraId="06B2F1B3" w14:textId="77777777" w:rsidR="004A22BE" w:rsidRPr="00795500" w:rsidRDefault="004A22BE" w:rsidP="004A22BE">
      <w:pPr>
        <w:pStyle w:val="BodyText21"/>
        <w:tabs>
          <w:tab w:val="left" w:pos="1800"/>
          <w:tab w:val="left" w:pos="2160"/>
        </w:tabs>
        <w:spacing w:line="240" w:lineRule="auto"/>
        <w:ind w:firstLine="567"/>
        <w:jc w:val="center"/>
        <w:rPr>
          <w:i/>
          <w:iCs/>
          <w:sz w:val="28"/>
          <w:szCs w:val="28"/>
        </w:rPr>
      </w:pPr>
    </w:p>
    <w:p w14:paraId="19EF0DD0" w14:textId="49CBF055" w:rsidR="0029560D" w:rsidRPr="00795500" w:rsidRDefault="00477315" w:rsidP="0029560D">
      <w:pPr>
        <w:pStyle w:val="BodyText21"/>
        <w:tabs>
          <w:tab w:val="left" w:pos="709"/>
          <w:tab w:val="left" w:pos="1800"/>
          <w:tab w:val="left" w:pos="2160"/>
        </w:tabs>
        <w:spacing w:line="276" w:lineRule="auto"/>
        <w:ind w:firstLine="0"/>
        <w:rPr>
          <w:sz w:val="28"/>
          <w:szCs w:val="28"/>
        </w:rPr>
      </w:pPr>
      <w:r w:rsidRPr="00795500">
        <w:rPr>
          <w:sz w:val="28"/>
          <w:szCs w:val="28"/>
        </w:rPr>
        <w:tab/>
      </w:r>
      <w:r w:rsidR="0029560D" w:rsidRPr="00795500">
        <w:rPr>
          <w:sz w:val="28"/>
          <w:szCs w:val="28"/>
        </w:rPr>
        <w:t xml:space="preserve">Официальные спортивные соревнования в Российской Федерации проводятся для детей </w:t>
      </w:r>
      <w:r w:rsidR="004B0371" w:rsidRPr="00795500">
        <w:rPr>
          <w:sz w:val="28"/>
          <w:szCs w:val="28"/>
        </w:rPr>
        <w:t>в возрастной группе «юноши и девушки (</w:t>
      </w:r>
      <w:r w:rsidR="0029560D" w:rsidRPr="00795500">
        <w:rPr>
          <w:sz w:val="28"/>
          <w:szCs w:val="28"/>
        </w:rPr>
        <w:t>9-10 лет</w:t>
      </w:r>
      <w:r w:rsidR="004B0371" w:rsidRPr="00795500">
        <w:rPr>
          <w:sz w:val="28"/>
          <w:szCs w:val="28"/>
        </w:rPr>
        <w:t>)»</w:t>
      </w:r>
      <w:r w:rsidR="00C614E2" w:rsidRPr="00795500">
        <w:rPr>
          <w:sz w:val="28"/>
          <w:szCs w:val="28"/>
        </w:rPr>
        <w:t xml:space="preserve"> на обычных (полноразмерных) кортах</w:t>
      </w:r>
      <w:r w:rsidR="004B0371" w:rsidRPr="00795500">
        <w:rPr>
          <w:sz w:val="28"/>
          <w:szCs w:val="28"/>
        </w:rPr>
        <w:t>, описанн</w:t>
      </w:r>
      <w:r w:rsidR="00184858" w:rsidRPr="00795500">
        <w:rPr>
          <w:sz w:val="28"/>
          <w:szCs w:val="28"/>
        </w:rPr>
        <w:t>ых</w:t>
      </w:r>
      <w:r w:rsidR="004B0371" w:rsidRPr="00795500">
        <w:rPr>
          <w:sz w:val="28"/>
          <w:szCs w:val="28"/>
        </w:rPr>
        <w:t xml:space="preserve"> в Правиле 1</w:t>
      </w:r>
      <w:r w:rsidR="00150F92" w:rsidRPr="00795500">
        <w:rPr>
          <w:sz w:val="28"/>
          <w:szCs w:val="28"/>
        </w:rPr>
        <w:t xml:space="preserve"> Правил игры</w:t>
      </w:r>
      <w:r w:rsidR="00BB4488" w:rsidRPr="00795500">
        <w:rPr>
          <w:sz w:val="28"/>
          <w:szCs w:val="28"/>
        </w:rPr>
        <w:t xml:space="preserve">, «зелеными» мячами (этап 1) с системой счета, определяемой в пункте 3 раздела </w:t>
      </w:r>
      <w:r w:rsidR="00BB4488" w:rsidRPr="00795500">
        <w:rPr>
          <w:sz w:val="28"/>
          <w:szCs w:val="28"/>
          <w:lang w:val="en-US"/>
        </w:rPr>
        <w:t>X</w:t>
      </w:r>
      <w:r w:rsidR="00BB4488" w:rsidRPr="00795500">
        <w:rPr>
          <w:sz w:val="28"/>
          <w:szCs w:val="28"/>
        </w:rPr>
        <w:t xml:space="preserve"> ПРАВИЛ</w:t>
      </w:r>
      <w:r w:rsidR="0029560D" w:rsidRPr="00795500">
        <w:rPr>
          <w:sz w:val="28"/>
          <w:szCs w:val="28"/>
        </w:rPr>
        <w:t>.</w:t>
      </w:r>
    </w:p>
    <w:p w14:paraId="02F1975E" w14:textId="77777777" w:rsidR="0029560D" w:rsidRPr="00795500" w:rsidRDefault="0029560D" w:rsidP="00EE4A02">
      <w:pPr>
        <w:pStyle w:val="BodyText21"/>
        <w:tabs>
          <w:tab w:val="left" w:pos="709"/>
          <w:tab w:val="left" w:pos="1800"/>
          <w:tab w:val="left" w:pos="2160"/>
        </w:tabs>
        <w:spacing w:line="276" w:lineRule="auto"/>
        <w:ind w:firstLine="0"/>
        <w:rPr>
          <w:b/>
          <w:bCs/>
          <w:sz w:val="28"/>
          <w:szCs w:val="28"/>
        </w:rPr>
      </w:pPr>
    </w:p>
    <w:p w14:paraId="0948AA79" w14:textId="77777777" w:rsidR="004A22BE" w:rsidRPr="00795500" w:rsidRDefault="0029560D" w:rsidP="00EE4A02">
      <w:pPr>
        <w:pStyle w:val="BodyText21"/>
        <w:tabs>
          <w:tab w:val="left" w:pos="709"/>
          <w:tab w:val="left" w:pos="1800"/>
          <w:tab w:val="left" w:pos="2160"/>
        </w:tabs>
        <w:spacing w:line="276" w:lineRule="auto"/>
        <w:ind w:firstLine="0"/>
        <w:rPr>
          <w:b/>
          <w:bCs/>
          <w:sz w:val="28"/>
          <w:szCs w:val="28"/>
        </w:rPr>
      </w:pPr>
      <w:r w:rsidRPr="00795500">
        <w:rPr>
          <w:b/>
          <w:bCs/>
          <w:sz w:val="28"/>
          <w:szCs w:val="28"/>
        </w:rPr>
        <w:tab/>
      </w:r>
      <w:r w:rsidR="004A22BE" w:rsidRPr="00795500">
        <w:rPr>
          <w:b/>
          <w:bCs/>
          <w:sz w:val="28"/>
          <w:szCs w:val="28"/>
        </w:rPr>
        <w:t>Корты:</w:t>
      </w:r>
    </w:p>
    <w:p w14:paraId="43C095B6" w14:textId="77777777" w:rsidR="004A22BE" w:rsidRPr="00795500" w:rsidRDefault="004A22BE" w:rsidP="00EE4A02">
      <w:pPr>
        <w:pStyle w:val="BodyText21"/>
        <w:tabs>
          <w:tab w:val="left" w:pos="709"/>
          <w:tab w:val="left" w:pos="1800"/>
          <w:tab w:val="left" w:pos="2160"/>
        </w:tabs>
        <w:spacing w:line="276" w:lineRule="auto"/>
        <w:ind w:firstLine="0"/>
        <w:rPr>
          <w:b/>
          <w:bCs/>
          <w:sz w:val="28"/>
          <w:szCs w:val="28"/>
        </w:rPr>
      </w:pPr>
    </w:p>
    <w:p w14:paraId="4E3C48F7" w14:textId="3D75E65B" w:rsidR="004A22BE" w:rsidRPr="00795500" w:rsidRDefault="00EE4A02" w:rsidP="00EE4A0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Наряду с обычным (полноразмерным) кортом, описанным в Правиле 1</w:t>
      </w:r>
      <w:r w:rsidR="00150F92" w:rsidRPr="00795500">
        <w:rPr>
          <w:sz w:val="28"/>
          <w:szCs w:val="28"/>
        </w:rPr>
        <w:t xml:space="preserve"> Правил игры</w:t>
      </w:r>
      <w:r w:rsidR="004A22BE" w:rsidRPr="00795500">
        <w:rPr>
          <w:sz w:val="28"/>
          <w:szCs w:val="28"/>
        </w:rPr>
        <w:t xml:space="preserve">, для </w:t>
      </w:r>
      <w:r w:rsidR="00B87223" w:rsidRPr="00795500">
        <w:rPr>
          <w:sz w:val="28"/>
          <w:szCs w:val="28"/>
        </w:rPr>
        <w:t>турниров</w:t>
      </w:r>
      <w:r w:rsidR="004A22BE" w:rsidRPr="00795500">
        <w:rPr>
          <w:sz w:val="28"/>
          <w:szCs w:val="28"/>
        </w:rPr>
        <w:t xml:space="preserve"> по теннису для детей не старше 10 лет можно использовать корты следующих размеров:</w:t>
      </w:r>
    </w:p>
    <w:p w14:paraId="79C7FED3" w14:textId="77777777" w:rsidR="004A22BE" w:rsidRPr="00795500" w:rsidRDefault="004A22BE" w:rsidP="00EE4A02">
      <w:pPr>
        <w:pStyle w:val="BodyText21"/>
        <w:tabs>
          <w:tab w:val="left" w:pos="709"/>
          <w:tab w:val="left" w:pos="1800"/>
          <w:tab w:val="left" w:pos="2160"/>
        </w:tabs>
        <w:spacing w:line="276" w:lineRule="auto"/>
        <w:ind w:firstLine="0"/>
        <w:rPr>
          <w:sz w:val="28"/>
          <w:szCs w:val="28"/>
        </w:rPr>
      </w:pPr>
    </w:p>
    <w:p w14:paraId="0887CF5B" w14:textId="77777777" w:rsidR="004A22BE" w:rsidRPr="00795500" w:rsidRDefault="00600F77" w:rsidP="00005AB5">
      <w:pPr>
        <w:pStyle w:val="BodyText21"/>
        <w:tabs>
          <w:tab w:val="left" w:pos="426"/>
          <w:tab w:val="left" w:pos="1800"/>
          <w:tab w:val="left" w:pos="2160"/>
        </w:tabs>
        <w:spacing w:line="276" w:lineRule="auto"/>
        <w:ind w:firstLine="0"/>
        <w:rPr>
          <w:sz w:val="28"/>
          <w:szCs w:val="28"/>
        </w:rPr>
      </w:pPr>
      <w:r w:rsidRPr="00795500">
        <w:rPr>
          <w:sz w:val="28"/>
          <w:szCs w:val="28"/>
        </w:rPr>
        <w:t>-</w:t>
      </w:r>
      <w:r w:rsidRPr="00795500">
        <w:rPr>
          <w:sz w:val="28"/>
          <w:szCs w:val="28"/>
        </w:rPr>
        <w:tab/>
      </w:r>
      <w:r w:rsidR="004A22BE" w:rsidRPr="00795500">
        <w:rPr>
          <w:sz w:val="28"/>
          <w:szCs w:val="28"/>
        </w:rPr>
        <w:t>Корт, обозначаемый как «красный»</w:t>
      </w:r>
      <w:r w:rsidR="00C614E2" w:rsidRPr="00795500">
        <w:rPr>
          <w:sz w:val="28"/>
          <w:szCs w:val="28"/>
        </w:rPr>
        <w:t>, рекомендованный для детей до 8 лет,</w:t>
      </w:r>
      <w:r w:rsidR="004A22BE" w:rsidRPr="00795500">
        <w:rPr>
          <w:sz w:val="28"/>
          <w:szCs w:val="28"/>
        </w:rPr>
        <w:t xml:space="preserve"> представляет собой прямоугольную площ</w:t>
      </w:r>
      <w:r w:rsidR="00823399" w:rsidRPr="00795500">
        <w:rPr>
          <w:sz w:val="28"/>
          <w:szCs w:val="28"/>
        </w:rPr>
        <w:t>адку длиной от 10,97</w:t>
      </w:r>
      <w:r w:rsidR="00092EDC" w:rsidRPr="00795500">
        <w:rPr>
          <w:sz w:val="28"/>
          <w:szCs w:val="28"/>
        </w:rPr>
        <w:t xml:space="preserve"> </w:t>
      </w:r>
      <w:r w:rsidR="00823399" w:rsidRPr="00795500">
        <w:rPr>
          <w:sz w:val="28"/>
          <w:szCs w:val="28"/>
        </w:rPr>
        <w:t>м до 12,80</w:t>
      </w:r>
      <w:r w:rsidR="00092EDC" w:rsidRPr="00795500">
        <w:rPr>
          <w:sz w:val="28"/>
          <w:szCs w:val="28"/>
        </w:rPr>
        <w:t xml:space="preserve"> </w:t>
      </w:r>
      <w:r w:rsidR="004A22BE" w:rsidRPr="00795500">
        <w:rPr>
          <w:sz w:val="28"/>
          <w:szCs w:val="28"/>
        </w:rPr>
        <w:t>м и шириной от 4,27</w:t>
      </w:r>
      <w:r w:rsidR="00092EDC" w:rsidRPr="00795500">
        <w:rPr>
          <w:sz w:val="28"/>
          <w:szCs w:val="28"/>
        </w:rPr>
        <w:t xml:space="preserve"> </w:t>
      </w:r>
      <w:r w:rsidR="00823399" w:rsidRPr="00795500">
        <w:rPr>
          <w:sz w:val="28"/>
          <w:szCs w:val="28"/>
        </w:rPr>
        <w:t>м до 6,10</w:t>
      </w:r>
      <w:r w:rsidR="00092EDC" w:rsidRPr="00795500">
        <w:rPr>
          <w:sz w:val="28"/>
          <w:szCs w:val="28"/>
        </w:rPr>
        <w:t xml:space="preserve"> </w:t>
      </w:r>
      <w:r w:rsidR="004A22BE" w:rsidRPr="00795500">
        <w:rPr>
          <w:sz w:val="28"/>
          <w:szCs w:val="28"/>
        </w:rPr>
        <w:t>м. Высота сетки в</w:t>
      </w:r>
      <w:r w:rsidR="00823399" w:rsidRPr="00795500">
        <w:rPr>
          <w:sz w:val="28"/>
          <w:szCs w:val="28"/>
        </w:rPr>
        <w:t xml:space="preserve"> центре корта должна быть от 80</w:t>
      </w:r>
      <w:r w:rsidR="00092EDC" w:rsidRPr="00795500">
        <w:rPr>
          <w:sz w:val="28"/>
          <w:szCs w:val="28"/>
        </w:rPr>
        <w:t xml:space="preserve"> </w:t>
      </w:r>
      <w:r w:rsidR="00823399" w:rsidRPr="00795500">
        <w:rPr>
          <w:sz w:val="28"/>
          <w:szCs w:val="28"/>
        </w:rPr>
        <w:t>см до 83,8</w:t>
      </w:r>
      <w:r w:rsidR="00092EDC" w:rsidRPr="00795500">
        <w:rPr>
          <w:sz w:val="28"/>
          <w:szCs w:val="28"/>
        </w:rPr>
        <w:t xml:space="preserve"> </w:t>
      </w:r>
      <w:r w:rsidR="004A22BE" w:rsidRPr="00795500">
        <w:rPr>
          <w:sz w:val="28"/>
          <w:szCs w:val="28"/>
        </w:rPr>
        <w:t>см.</w:t>
      </w:r>
    </w:p>
    <w:p w14:paraId="5D2A7C58" w14:textId="77777777" w:rsidR="004A22BE" w:rsidRPr="00795500" w:rsidRDefault="00600F77" w:rsidP="00005AB5">
      <w:pPr>
        <w:pStyle w:val="BodyText21"/>
        <w:tabs>
          <w:tab w:val="left" w:pos="426"/>
          <w:tab w:val="left" w:pos="1800"/>
          <w:tab w:val="left" w:pos="2160"/>
        </w:tabs>
        <w:spacing w:line="276" w:lineRule="auto"/>
        <w:ind w:firstLine="0"/>
        <w:rPr>
          <w:sz w:val="28"/>
          <w:szCs w:val="28"/>
        </w:rPr>
      </w:pPr>
      <w:r w:rsidRPr="00795500">
        <w:rPr>
          <w:sz w:val="28"/>
          <w:szCs w:val="28"/>
        </w:rPr>
        <w:t>-</w:t>
      </w:r>
      <w:r w:rsidRPr="00795500">
        <w:rPr>
          <w:sz w:val="28"/>
          <w:szCs w:val="28"/>
        </w:rPr>
        <w:tab/>
      </w:r>
      <w:r w:rsidR="004A22BE" w:rsidRPr="00795500">
        <w:rPr>
          <w:sz w:val="28"/>
          <w:szCs w:val="28"/>
        </w:rPr>
        <w:t xml:space="preserve">Корт, обозначаемый как «оранжевый», </w:t>
      </w:r>
      <w:r w:rsidR="00C614E2" w:rsidRPr="00795500">
        <w:rPr>
          <w:sz w:val="28"/>
          <w:szCs w:val="28"/>
        </w:rPr>
        <w:t xml:space="preserve">рекомендованный для детей 8-10 лет, </w:t>
      </w:r>
      <w:r w:rsidR="004A22BE" w:rsidRPr="00795500">
        <w:rPr>
          <w:sz w:val="28"/>
          <w:szCs w:val="28"/>
        </w:rPr>
        <w:t>представляет собой прямоуг</w:t>
      </w:r>
      <w:r w:rsidR="00823399" w:rsidRPr="00795500">
        <w:rPr>
          <w:sz w:val="28"/>
          <w:szCs w:val="28"/>
        </w:rPr>
        <w:t>ольную площадку длиной от 17,68</w:t>
      </w:r>
      <w:r w:rsidR="00092EDC" w:rsidRPr="00795500">
        <w:rPr>
          <w:sz w:val="28"/>
          <w:szCs w:val="28"/>
        </w:rPr>
        <w:t xml:space="preserve"> </w:t>
      </w:r>
      <w:r w:rsidR="00823399" w:rsidRPr="00795500">
        <w:rPr>
          <w:sz w:val="28"/>
          <w:szCs w:val="28"/>
        </w:rPr>
        <w:t>м до 18,29</w:t>
      </w:r>
      <w:r w:rsidR="00092EDC" w:rsidRPr="00795500">
        <w:rPr>
          <w:sz w:val="28"/>
          <w:szCs w:val="28"/>
        </w:rPr>
        <w:t xml:space="preserve"> </w:t>
      </w:r>
      <w:r w:rsidR="004A22BE" w:rsidRPr="00795500">
        <w:rPr>
          <w:sz w:val="28"/>
          <w:szCs w:val="28"/>
        </w:rPr>
        <w:t xml:space="preserve">м и </w:t>
      </w:r>
      <w:r w:rsidR="00823399" w:rsidRPr="00795500">
        <w:rPr>
          <w:sz w:val="28"/>
          <w:szCs w:val="28"/>
        </w:rPr>
        <w:t>шириной от 6,10</w:t>
      </w:r>
      <w:r w:rsidR="00092EDC" w:rsidRPr="00795500">
        <w:rPr>
          <w:sz w:val="28"/>
          <w:szCs w:val="28"/>
        </w:rPr>
        <w:t xml:space="preserve"> </w:t>
      </w:r>
      <w:r w:rsidR="00823399" w:rsidRPr="00795500">
        <w:rPr>
          <w:sz w:val="28"/>
          <w:szCs w:val="28"/>
        </w:rPr>
        <w:t>м до 8,23</w:t>
      </w:r>
      <w:r w:rsidR="00092EDC" w:rsidRPr="00795500">
        <w:rPr>
          <w:sz w:val="28"/>
          <w:szCs w:val="28"/>
        </w:rPr>
        <w:t xml:space="preserve"> </w:t>
      </w:r>
      <w:r w:rsidR="004A22BE" w:rsidRPr="00795500">
        <w:rPr>
          <w:sz w:val="28"/>
          <w:szCs w:val="28"/>
        </w:rPr>
        <w:t>м. Высота сетки в</w:t>
      </w:r>
      <w:r w:rsidR="00823399" w:rsidRPr="00795500">
        <w:rPr>
          <w:sz w:val="28"/>
          <w:szCs w:val="28"/>
        </w:rPr>
        <w:t xml:space="preserve"> центре корта должна быть от 80</w:t>
      </w:r>
      <w:r w:rsidR="00092EDC" w:rsidRPr="00795500">
        <w:rPr>
          <w:sz w:val="28"/>
          <w:szCs w:val="28"/>
        </w:rPr>
        <w:t xml:space="preserve"> </w:t>
      </w:r>
      <w:r w:rsidR="00823399" w:rsidRPr="00795500">
        <w:rPr>
          <w:sz w:val="28"/>
          <w:szCs w:val="28"/>
        </w:rPr>
        <w:t>см до 91,4</w:t>
      </w:r>
      <w:r w:rsidR="00092EDC" w:rsidRPr="00795500">
        <w:rPr>
          <w:sz w:val="28"/>
          <w:szCs w:val="28"/>
        </w:rPr>
        <w:t xml:space="preserve"> </w:t>
      </w:r>
      <w:r w:rsidR="004A22BE" w:rsidRPr="00795500">
        <w:rPr>
          <w:sz w:val="28"/>
          <w:szCs w:val="28"/>
        </w:rPr>
        <w:t>см.</w:t>
      </w:r>
    </w:p>
    <w:p w14:paraId="41F13534" w14:textId="77777777" w:rsidR="003B7D3F" w:rsidRPr="00795500" w:rsidRDefault="003B7D3F" w:rsidP="00EE4A02">
      <w:pPr>
        <w:pStyle w:val="BodyText21"/>
        <w:tabs>
          <w:tab w:val="left" w:pos="709"/>
          <w:tab w:val="left" w:pos="1800"/>
          <w:tab w:val="left" w:pos="2160"/>
        </w:tabs>
        <w:spacing w:line="276" w:lineRule="auto"/>
        <w:ind w:firstLine="0"/>
        <w:rPr>
          <w:sz w:val="28"/>
          <w:szCs w:val="28"/>
        </w:rPr>
      </w:pPr>
    </w:p>
    <w:p w14:paraId="5D92E1AF" w14:textId="77777777" w:rsidR="004A22BE" w:rsidRPr="00795500" w:rsidRDefault="00EE4A02" w:rsidP="00EE4A02">
      <w:pPr>
        <w:pStyle w:val="BodyText21"/>
        <w:tabs>
          <w:tab w:val="left" w:pos="709"/>
          <w:tab w:val="left" w:pos="1800"/>
          <w:tab w:val="left" w:pos="2160"/>
        </w:tabs>
        <w:spacing w:line="276" w:lineRule="auto"/>
        <w:ind w:firstLine="0"/>
        <w:rPr>
          <w:b/>
          <w:bCs/>
          <w:sz w:val="28"/>
          <w:szCs w:val="28"/>
        </w:rPr>
      </w:pPr>
      <w:r w:rsidRPr="00795500">
        <w:rPr>
          <w:b/>
          <w:bCs/>
          <w:sz w:val="28"/>
          <w:szCs w:val="28"/>
        </w:rPr>
        <w:tab/>
      </w:r>
      <w:r w:rsidR="004A22BE" w:rsidRPr="00795500">
        <w:rPr>
          <w:b/>
          <w:bCs/>
          <w:sz w:val="28"/>
          <w:szCs w:val="28"/>
        </w:rPr>
        <w:t>Мячи:</w:t>
      </w:r>
    </w:p>
    <w:p w14:paraId="66E8CF96" w14:textId="77777777" w:rsidR="00EE4A02" w:rsidRPr="00795500" w:rsidRDefault="00EE4A02" w:rsidP="00EE4A02">
      <w:pPr>
        <w:pStyle w:val="BodyText21"/>
        <w:tabs>
          <w:tab w:val="left" w:pos="709"/>
          <w:tab w:val="left" w:pos="1800"/>
          <w:tab w:val="left" w:pos="2160"/>
        </w:tabs>
        <w:spacing w:line="276" w:lineRule="auto"/>
        <w:ind w:firstLine="0"/>
        <w:rPr>
          <w:b/>
          <w:bCs/>
          <w:sz w:val="28"/>
          <w:szCs w:val="28"/>
        </w:rPr>
      </w:pPr>
    </w:p>
    <w:p w14:paraId="0C70A59B" w14:textId="77777777" w:rsidR="004A22BE" w:rsidRPr="00795500" w:rsidRDefault="00EE4A02" w:rsidP="00EE4A0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 xml:space="preserve">Для </w:t>
      </w:r>
      <w:r w:rsidR="00B87223" w:rsidRPr="00795500">
        <w:rPr>
          <w:sz w:val="28"/>
          <w:szCs w:val="28"/>
        </w:rPr>
        <w:t>турниров</w:t>
      </w:r>
      <w:r w:rsidR="004A22BE" w:rsidRPr="00795500">
        <w:rPr>
          <w:sz w:val="28"/>
          <w:szCs w:val="28"/>
        </w:rPr>
        <w:t xml:space="preserve"> по теннису для детей не старше 10 лет</w:t>
      </w:r>
      <w:r w:rsidR="00FF3147" w:rsidRPr="00795500">
        <w:rPr>
          <w:sz w:val="28"/>
          <w:szCs w:val="28"/>
        </w:rPr>
        <w:t xml:space="preserve"> </w:t>
      </w:r>
      <w:r w:rsidR="00032B8D" w:rsidRPr="00795500">
        <w:rPr>
          <w:sz w:val="28"/>
          <w:szCs w:val="28"/>
        </w:rPr>
        <w:t>необходимо использовать</w:t>
      </w:r>
      <w:r w:rsidR="004A22BE" w:rsidRPr="00795500">
        <w:rPr>
          <w:sz w:val="28"/>
          <w:szCs w:val="28"/>
        </w:rPr>
        <w:t xml:space="preserve"> следующие типы мячей, описанные в Приложении 1</w:t>
      </w:r>
      <w:r w:rsidR="00823399" w:rsidRPr="00795500">
        <w:rPr>
          <w:sz w:val="28"/>
          <w:szCs w:val="28"/>
        </w:rPr>
        <w:t xml:space="preserve"> к Правилам игры</w:t>
      </w:r>
      <w:r w:rsidR="004A22BE" w:rsidRPr="00795500">
        <w:rPr>
          <w:sz w:val="28"/>
          <w:szCs w:val="28"/>
        </w:rPr>
        <w:t>:</w:t>
      </w:r>
    </w:p>
    <w:p w14:paraId="588DE54D" w14:textId="77777777" w:rsidR="004A22BE" w:rsidRPr="00795500" w:rsidRDefault="004A22BE" w:rsidP="00EE4A02">
      <w:pPr>
        <w:pStyle w:val="BodyText21"/>
        <w:tabs>
          <w:tab w:val="left" w:pos="709"/>
          <w:tab w:val="left" w:pos="1800"/>
          <w:tab w:val="left" w:pos="2160"/>
        </w:tabs>
        <w:spacing w:line="276" w:lineRule="auto"/>
        <w:ind w:firstLine="0"/>
        <w:rPr>
          <w:sz w:val="28"/>
          <w:szCs w:val="28"/>
        </w:rPr>
      </w:pPr>
    </w:p>
    <w:p w14:paraId="56A2AB70" w14:textId="77777777" w:rsidR="004A22BE" w:rsidRPr="00795500" w:rsidRDefault="00600F77" w:rsidP="00005AB5">
      <w:pPr>
        <w:pStyle w:val="BodyText21"/>
        <w:tabs>
          <w:tab w:val="left" w:pos="426"/>
          <w:tab w:val="left" w:pos="1800"/>
          <w:tab w:val="left" w:pos="2160"/>
        </w:tabs>
        <w:spacing w:line="276" w:lineRule="auto"/>
        <w:ind w:firstLine="0"/>
        <w:rPr>
          <w:sz w:val="28"/>
          <w:szCs w:val="28"/>
        </w:rPr>
      </w:pPr>
      <w:r w:rsidRPr="00795500">
        <w:rPr>
          <w:sz w:val="28"/>
          <w:szCs w:val="28"/>
        </w:rPr>
        <w:t>-</w:t>
      </w:r>
      <w:r w:rsidRPr="00795500">
        <w:rPr>
          <w:sz w:val="28"/>
          <w:szCs w:val="28"/>
        </w:rPr>
        <w:tab/>
      </w:r>
      <w:r w:rsidR="004A22BE" w:rsidRPr="00795500">
        <w:rPr>
          <w:sz w:val="28"/>
          <w:szCs w:val="28"/>
        </w:rPr>
        <w:t>«Красные» мячи (этап 3) рекомендованы для игры на «красном корте» детям до 8 лет, поль</w:t>
      </w:r>
      <w:r w:rsidR="00823399" w:rsidRPr="00795500">
        <w:rPr>
          <w:sz w:val="28"/>
          <w:szCs w:val="28"/>
        </w:rPr>
        <w:t>зующимся ракетку длиной до 58,4</w:t>
      </w:r>
      <w:r w:rsidR="00092EDC" w:rsidRPr="00795500">
        <w:rPr>
          <w:sz w:val="28"/>
          <w:szCs w:val="28"/>
        </w:rPr>
        <w:t xml:space="preserve"> </w:t>
      </w:r>
      <w:r w:rsidR="004A22BE" w:rsidRPr="00795500">
        <w:rPr>
          <w:sz w:val="28"/>
          <w:szCs w:val="28"/>
        </w:rPr>
        <w:t>см.</w:t>
      </w:r>
    </w:p>
    <w:p w14:paraId="3997DA2E" w14:textId="77777777" w:rsidR="004A22BE" w:rsidRPr="00795500" w:rsidRDefault="00600F77" w:rsidP="00005AB5">
      <w:pPr>
        <w:pStyle w:val="BodyText21"/>
        <w:tabs>
          <w:tab w:val="left" w:pos="426"/>
          <w:tab w:val="left" w:pos="1800"/>
          <w:tab w:val="left" w:pos="2160"/>
        </w:tabs>
        <w:spacing w:line="276" w:lineRule="auto"/>
        <w:ind w:firstLine="0"/>
        <w:rPr>
          <w:sz w:val="28"/>
          <w:szCs w:val="28"/>
        </w:rPr>
      </w:pPr>
      <w:r w:rsidRPr="00795500">
        <w:rPr>
          <w:sz w:val="28"/>
          <w:szCs w:val="28"/>
        </w:rPr>
        <w:t>-</w:t>
      </w:r>
      <w:r w:rsidRPr="00795500">
        <w:rPr>
          <w:sz w:val="28"/>
          <w:szCs w:val="28"/>
        </w:rPr>
        <w:tab/>
      </w:r>
      <w:r w:rsidR="004A22BE" w:rsidRPr="00795500">
        <w:rPr>
          <w:sz w:val="28"/>
          <w:szCs w:val="28"/>
        </w:rPr>
        <w:t>«Оранжевые» мячи (этап 2) рекомендованы для игры на «оранжевом корте» детям от 8 до 10 лет, польз</w:t>
      </w:r>
      <w:r w:rsidR="00823399" w:rsidRPr="00795500">
        <w:rPr>
          <w:sz w:val="28"/>
          <w:szCs w:val="28"/>
        </w:rPr>
        <w:t>ующимся ракеткой длиной от 58,4</w:t>
      </w:r>
      <w:r w:rsidR="00092EDC" w:rsidRPr="00795500">
        <w:rPr>
          <w:sz w:val="28"/>
          <w:szCs w:val="28"/>
        </w:rPr>
        <w:t xml:space="preserve"> </w:t>
      </w:r>
      <w:r w:rsidR="00823399" w:rsidRPr="00795500">
        <w:rPr>
          <w:sz w:val="28"/>
          <w:szCs w:val="28"/>
        </w:rPr>
        <w:t>см до 63,5</w:t>
      </w:r>
      <w:r w:rsidR="00092EDC" w:rsidRPr="00795500">
        <w:rPr>
          <w:sz w:val="28"/>
          <w:szCs w:val="28"/>
        </w:rPr>
        <w:t xml:space="preserve"> </w:t>
      </w:r>
      <w:r w:rsidR="004A22BE" w:rsidRPr="00795500">
        <w:rPr>
          <w:sz w:val="28"/>
          <w:szCs w:val="28"/>
        </w:rPr>
        <w:t>см.</w:t>
      </w:r>
    </w:p>
    <w:p w14:paraId="1199DF2B" w14:textId="77777777" w:rsidR="004A22BE" w:rsidRPr="00795500" w:rsidRDefault="00600F77" w:rsidP="00005AB5">
      <w:pPr>
        <w:pStyle w:val="BodyText21"/>
        <w:tabs>
          <w:tab w:val="left" w:pos="426"/>
          <w:tab w:val="left" w:pos="1800"/>
          <w:tab w:val="left" w:pos="2160"/>
        </w:tabs>
        <w:spacing w:line="276" w:lineRule="auto"/>
        <w:ind w:firstLine="0"/>
        <w:rPr>
          <w:sz w:val="28"/>
          <w:szCs w:val="28"/>
        </w:rPr>
      </w:pPr>
      <w:r w:rsidRPr="00795500">
        <w:rPr>
          <w:sz w:val="28"/>
          <w:szCs w:val="28"/>
        </w:rPr>
        <w:lastRenderedPageBreak/>
        <w:t>-</w:t>
      </w:r>
      <w:r w:rsidRPr="00795500">
        <w:rPr>
          <w:sz w:val="28"/>
          <w:szCs w:val="28"/>
        </w:rPr>
        <w:tab/>
      </w:r>
      <w:r w:rsidR="004A22BE" w:rsidRPr="00795500">
        <w:rPr>
          <w:sz w:val="28"/>
          <w:szCs w:val="28"/>
        </w:rPr>
        <w:t xml:space="preserve">«Зеленые» мячи (этап 1) рекомендованы для игры на полноразмерном корте </w:t>
      </w:r>
      <w:r w:rsidR="005C0B9E" w:rsidRPr="00795500">
        <w:rPr>
          <w:sz w:val="28"/>
          <w:szCs w:val="28"/>
        </w:rPr>
        <w:t>детям</w:t>
      </w:r>
      <w:r w:rsidR="004A22BE" w:rsidRPr="00795500">
        <w:rPr>
          <w:sz w:val="28"/>
          <w:szCs w:val="28"/>
        </w:rPr>
        <w:t xml:space="preserve"> в возрасте от 9 до 10 лет, польз</w:t>
      </w:r>
      <w:r w:rsidR="00823399" w:rsidRPr="00795500">
        <w:rPr>
          <w:sz w:val="28"/>
          <w:szCs w:val="28"/>
        </w:rPr>
        <w:t>ующи</w:t>
      </w:r>
      <w:r w:rsidR="005C0B9E" w:rsidRPr="00795500">
        <w:rPr>
          <w:sz w:val="28"/>
          <w:szCs w:val="28"/>
        </w:rPr>
        <w:t>м</w:t>
      </w:r>
      <w:r w:rsidR="00823399" w:rsidRPr="00795500">
        <w:rPr>
          <w:sz w:val="28"/>
          <w:szCs w:val="28"/>
        </w:rPr>
        <w:t>ся ракеткой длиной от 63,5</w:t>
      </w:r>
      <w:r w:rsidR="00092EDC" w:rsidRPr="00795500">
        <w:rPr>
          <w:sz w:val="28"/>
          <w:szCs w:val="28"/>
        </w:rPr>
        <w:t xml:space="preserve"> </w:t>
      </w:r>
      <w:r w:rsidR="00823399" w:rsidRPr="00795500">
        <w:rPr>
          <w:sz w:val="28"/>
          <w:szCs w:val="28"/>
        </w:rPr>
        <w:t>см до 66</w:t>
      </w:r>
      <w:r w:rsidR="00092EDC" w:rsidRPr="00795500">
        <w:rPr>
          <w:sz w:val="28"/>
          <w:szCs w:val="28"/>
        </w:rPr>
        <w:t xml:space="preserve"> </w:t>
      </w:r>
      <w:r w:rsidR="004A22BE" w:rsidRPr="00795500">
        <w:rPr>
          <w:sz w:val="28"/>
          <w:szCs w:val="28"/>
        </w:rPr>
        <w:t>см.</w:t>
      </w:r>
    </w:p>
    <w:p w14:paraId="571340E6" w14:textId="77777777" w:rsidR="0029560D" w:rsidRPr="00795500" w:rsidRDefault="0029560D" w:rsidP="00EE4A02">
      <w:pPr>
        <w:pStyle w:val="BodyText21"/>
        <w:tabs>
          <w:tab w:val="left" w:pos="709"/>
          <w:tab w:val="left" w:pos="1800"/>
          <w:tab w:val="left" w:pos="2160"/>
        </w:tabs>
        <w:spacing w:line="276" w:lineRule="auto"/>
        <w:ind w:firstLine="0"/>
        <w:rPr>
          <w:b/>
          <w:bCs/>
          <w:sz w:val="28"/>
          <w:szCs w:val="28"/>
        </w:rPr>
      </w:pPr>
    </w:p>
    <w:p w14:paraId="18AD8DF3" w14:textId="77777777" w:rsidR="004A22BE" w:rsidRPr="00795500" w:rsidRDefault="00EE4A02" w:rsidP="00EE4A02">
      <w:pPr>
        <w:pStyle w:val="BodyText21"/>
        <w:tabs>
          <w:tab w:val="left" w:pos="709"/>
          <w:tab w:val="left" w:pos="1800"/>
          <w:tab w:val="left" w:pos="2160"/>
        </w:tabs>
        <w:spacing w:line="276" w:lineRule="auto"/>
        <w:ind w:firstLine="0"/>
        <w:jc w:val="left"/>
        <w:rPr>
          <w:b/>
          <w:bCs/>
          <w:sz w:val="28"/>
          <w:szCs w:val="28"/>
        </w:rPr>
      </w:pPr>
      <w:r w:rsidRPr="00795500">
        <w:rPr>
          <w:b/>
          <w:bCs/>
          <w:sz w:val="28"/>
          <w:szCs w:val="28"/>
        </w:rPr>
        <w:tab/>
      </w:r>
      <w:r w:rsidR="004A22BE" w:rsidRPr="00795500">
        <w:rPr>
          <w:b/>
          <w:bCs/>
          <w:sz w:val="28"/>
          <w:szCs w:val="28"/>
        </w:rPr>
        <w:t>Системы сч</w:t>
      </w:r>
      <w:r w:rsidR="00871F18" w:rsidRPr="00795500">
        <w:rPr>
          <w:b/>
          <w:bCs/>
          <w:sz w:val="28"/>
          <w:szCs w:val="28"/>
        </w:rPr>
        <w:t>е</w:t>
      </w:r>
      <w:r w:rsidR="004A22BE" w:rsidRPr="00795500">
        <w:rPr>
          <w:b/>
          <w:bCs/>
          <w:sz w:val="28"/>
          <w:szCs w:val="28"/>
        </w:rPr>
        <w:t>та:</w:t>
      </w:r>
    </w:p>
    <w:p w14:paraId="552B6750" w14:textId="77777777" w:rsidR="004A22BE" w:rsidRPr="00795500" w:rsidRDefault="004A22BE" w:rsidP="00EE4A02">
      <w:pPr>
        <w:pStyle w:val="BodyText21"/>
        <w:tabs>
          <w:tab w:val="left" w:pos="709"/>
          <w:tab w:val="left" w:pos="1800"/>
          <w:tab w:val="left" w:pos="2160"/>
        </w:tabs>
        <w:spacing w:line="276" w:lineRule="auto"/>
        <w:ind w:firstLine="0"/>
        <w:jc w:val="left"/>
        <w:rPr>
          <w:b/>
          <w:bCs/>
          <w:sz w:val="28"/>
          <w:szCs w:val="28"/>
        </w:rPr>
      </w:pPr>
    </w:p>
    <w:p w14:paraId="7D273F33" w14:textId="77777777" w:rsidR="004A22BE" w:rsidRPr="00795500" w:rsidRDefault="00EE4A02" w:rsidP="00EE4A02">
      <w:pPr>
        <w:pStyle w:val="BodyText21"/>
        <w:tabs>
          <w:tab w:val="left" w:pos="709"/>
          <w:tab w:val="left" w:pos="1800"/>
          <w:tab w:val="left" w:pos="2160"/>
        </w:tabs>
        <w:spacing w:line="276" w:lineRule="auto"/>
        <w:ind w:firstLine="0"/>
        <w:rPr>
          <w:sz w:val="28"/>
          <w:szCs w:val="28"/>
        </w:rPr>
      </w:pPr>
      <w:r w:rsidRPr="00795500">
        <w:rPr>
          <w:sz w:val="28"/>
          <w:szCs w:val="28"/>
        </w:rPr>
        <w:tab/>
      </w:r>
      <w:r w:rsidR="004A22BE" w:rsidRPr="00795500">
        <w:rPr>
          <w:sz w:val="28"/>
          <w:szCs w:val="28"/>
        </w:rPr>
        <w:t xml:space="preserve">Для </w:t>
      </w:r>
      <w:r w:rsidR="00B87223" w:rsidRPr="00795500">
        <w:rPr>
          <w:sz w:val="28"/>
          <w:szCs w:val="28"/>
        </w:rPr>
        <w:t>турниров</w:t>
      </w:r>
      <w:r w:rsidR="004A22BE" w:rsidRPr="00795500">
        <w:rPr>
          <w:sz w:val="28"/>
          <w:szCs w:val="28"/>
        </w:rPr>
        <w:t xml:space="preserve"> по теннису для детей не старше 10 лет с использованием «красных» мячей («этап 3), «оранжевых» мячей («этап 2») или «зеленых» мячей («этап 1») можно применять системы сч</w:t>
      </w:r>
      <w:r w:rsidR="00871F18" w:rsidRPr="00795500">
        <w:rPr>
          <w:sz w:val="28"/>
          <w:szCs w:val="28"/>
        </w:rPr>
        <w:t>е</w:t>
      </w:r>
      <w:r w:rsidR="004A22BE" w:rsidRPr="00795500">
        <w:rPr>
          <w:sz w:val="28"/>
          <w:szCs w:val="28"/>
        </w:rPr>
        <w:t>та, определ</w:t>
      </w:r>
      <w:r w:rsidR="00871F18" w:rsidRPr="00795500">
        <w:rPr>
          <w:sz w:val="28"/>
          <w:szCs w:val="28"/>
        </w:rPr>
        <w:t>е</w:t>
      </w:r>
      <w:r w:rsidR="004A22BE" w:rsidRPr="00795500">
        <w:rPr>
          <w:sz w:val="28"/>
          <w:szCs w:val="28"/>
        </w:rPr>
        <w:t>нные Правилами игры (включая привед</w:t>
      </w:r>
      <w:r w:rsidR="00871F18" w:rsidRPr="00795500">
        <w:rPr>
          <w:sz w:val="28"/>
          <w:szCs w:val="28"/>
        </w:rPr>
        <w:t>е</w:t>
      </w:r>
      <w:r w:rsidR="004A22BE" w:rsidRPr="00795500">
        <w:rPr>
          <w:sz w:val="28"/>
          <w:szCs w:val="28"/>
        </w:rPr>
        <w:t xml:space="preserve">нные в Приложении </w:t>
      </w:r>
      <w:r w:rsidR="00135FDB" w:rsidRPr="00795500">
        <w:rPr>
          <w:sz w:val="28"/>
          <w:szCs w:val="28"/>
        </w:rPr>
        <w:t>5</w:t>
      </w:r>
      <w:r w:rsidR="005727BF" w:rsidRPr="00795500">
        <w:rPr>
          <w:sz w:val="28"/>
          <w:szCs w:val="28"/>
        </w:rPr>
        <w:t xml:space="preserve"> к Правилам игры</w:t>
      </w:r>
      <w:r w:rsidR="004A22BE" w:rsidRPr="00795500">
        <w:rPr>
          <w:sz w:val="28"/>
          <w:szCs w:val="28"/>
        </w:rPr>
        <w:t>), а также укороченные системы сч</w:t>
      </w:r>
      <w:r w:rsidR="00871F18" w:rsidRPr="00795500">
        <w:rPr>
          <w:sz w:val="28"/>
          <w:szCs w:val="28"/>
        </w:rPr>
        <w:t>е</w:t>
      </w:r>
      <w:r w:rsidR="004A22BE" w:rsidRPr="00795500">
        <w:rPr>
          <w:sz w:val="28"/>
          <w:szCs w:val="28"/>
        </w:rPr>
        <w:t xml:space="preserve">та, включающие в себя матчи из одного </w:t>
      </w:r>
      <w:r w:rsidR="00B10F43" w:rsidRPr="00795500">
        <w:rPr>
          <w:sz w:val="28"/>
          <w:szCs w:val="28"/>
        </w:rPr>
        <w:t>тай-брейк</w:t>
      </w:r>
      <w:r w:rsidR="004A22BE" w:rsidRPr="00795500">
        <w:rPr>
          <w:sz w:val="28"/>
          <w:szCs w:val="28"/>
        </w:rPr>
        <w:t>а, из тр</w:t>
      </w:r>
      <w:r w:rsidR="00871F18" w:rsidRPr="00795500">
        <w:rPr>
          <w:sz w:val="28"/>
          <w:szCs w:val="28"/>
        </w:rPr>
        <w:t>е</w:t>
      </w:r>
      <w:r w:rsidR="004A22BE" w:rsidRPr="00795500">
        <w:rPr>
          <w:sz w:val="28"/>
          <w:szCs w:val="28"/>
        </w:rPr>
        <w:t xml:space="preserve">х </w:t>
      </w:r>
      <w:r w:rsidR="00B10F43" w:rsidRPr="00795500">
        <w:rPr>
          <w:sz w:val="28"/>
          <w:szCs w:val="28"/>
        </w:rPr>
        <w:t>тай-брейк</w:t>
      </w:r>
      <w:r w:rsidR="004A22BE" w:rsidRPr="00795500">
        <w:rPr>
          <w:sz w:val="28"/>
          <w:szCs w:val="28"/>
        </w:rPr>
        <w:t>ов до 7 или 10 очков, из одного короткого или из одного обычного сета.</w:t>
      </w:r>
    </w:p>
    <w:p w14:paraId="65B0913E" w14:textId="77777777" w:rsidR="004A22BE" w:rsidRPr="00795500" w:rsidRDefault="004A22BE" w:rsidP="004A22BE">
      <w:pPr>
        <w:pStyle w:val="BodyText21"/>
        <w:tabs>
          <w:tab w:val="left" w:pos="1800"/>
          <w:tab w:val="left" w:pos="2160"/>
        </w:tabs>
        <w:spacing w:line="240" w:lineRule="auto"/>
        <w:ind w:firstLine="567"/>
        <w:rPr>
          <w:b/>
          <w:bCs/>
          <w:szCs w:val="24"/>
        </w:rPr>
      </w:pPr>
    </w:p>
    <w:p w14:paraId="41C0F255" w14:textId="77777777" w:rsidR="004A22BE" w:rsidRPr="00795500" w:rsidRDefault="004A22BE" w:rsidP="004A22BE">
      <w:pPr>
        <w:pStyle w:val="BodyText21"/>
        <w:tabs>
          <w:tab w:val="left" w:pos="1800"/>
          <w:tab w:val="left" w:pos="2160"/>
        </w:tabs>
        <w:spacing w:line="240" w:lineRule="auto"/>
        <w:ind w:firstLine="567"/>
        <w:rPr>
          <w:b/>
          <w:bCs/>
          <w:szCs w:val="24"/>
        </w:rPr>
      </w:pPr>
    </w:p>
    <w:bookmarkStart w:id="6" w:name="_MON_1235747041"/>
    <w:bookmarkStart w:id="7" w:name="_MON_1235747114"/>
    <w:bookmarkStart w:id="8" w:name="_MON_1450987406"/>
    <w:bookmarkStart w:id="9" w:name="_MON_1235746809"/>
    <w:bookmarkStart w:id="10" w:name="_MON_1235746842"/>
    <w:bookmarkStart w:id="11" w:name="_MON_1235746881"/>
    <w:bookmarkEnd w:id="6"/>
    <w:bookmarkEnd w:id="7"/>
    <w:bookmarkEnd w:id="8"/>
    <w:bookmarkEnd w:id="9"/>
    <w:bookmarkEnd w:id="10"/>
    <w:bookmarkEnd w:id="11"/>
    <w:bookmarkStart w:id="12" w:name="_MON_1235746918"/>
    <w:bookmarkEnd w:id="12"/>
    <w:p w14:paraId="221D758E" w14:textId="74F62783" w:rsidR="0096347C" w:rsidRPr="00795500" w:rsidRDefault="007B5A4A" w:rsidP="004A22BE">
      <w:pPr>
        <w:pStyle w:val="BodyText21"/>
        <w:tabs>
          <w:tab w:val="clear" w:pos="1980"/>
          <w:tab w:val="clear" w:pos="2340"/>
        </w:tabs>
        <w:spacing w:line="240" w:lineRule="auto"/>
        <w:ind w:left="480" w:firstLine="0"/>
        <w:jc w:val="center"/>
        <w:rPr>
          <w:b/>
        </w:rPr>
      </w:pPr>
      <w:r w:rsidRPr="00795500">
        <w:rPr>
          <w:b/>
        </w:rPr>
        <w:object w:dxaOrig="8923" w:dyaOrig="12500" w14:anchorId="60CC8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65pt;height:623.6pt" o:ole="">
            <v:imagedata r:id="rId9" o:title=""/>
          </v:shape>
          <o:OLEObject Type="Embed" ProgID="Excel.Sheet.8" ShapeID="_x0000_i1025" DrawAspect="Content" ObjectID="_1831209095" r:id="rId10"/>
        </w:object>
      </w:r>
    </w:p>
    <w:p w14:paraId="5F3397C9" w14:textId="6920FFEE" w:rsidR="0096347C" w:rsidRPr="00795500" w:rsidRDefault="00C36629" w:rsidP="00C36629">
      <w:pPr>
        <w:tabs>
          <w:tab w:val="left" w:pos="709"/>
        </w:tabs>
        <w:overflowPunct/>
        <w:autoSpaceDE/>
        <w:autoSpaceDN/>
        <w:adjustRightInd/>
        <w:textAlignment w:val="auto"/>
        <w:rPr>
          <w:bCs/>
          <w:sz w:val="28"/>
          <w:szCs w:val="28"/>
        </w:rPr>
      </w:pPr>
      <w:r w:rsidRPr="00795500">
        <w:rPr>
          <w:bCs/>
          <w:sz w:val="28"/>
          <w:szCs w:val="28"/>
        </w:rPr>
        <w:tab/>
        <w:t>Рисунок 1</w:t>
      </w:r>
      <w:r w:rsidR="0096347C" w:rsidRPr="00795500">
        <w:rPr>
          <w:bCs/>
          <w:sz w:val="28"/>
          <w:szCs w:val="28"/>
        </w:rPr>
        <w:br w:type="page"/>
      </w:r>
    </w:p>
    <w:tbl>
      <w:tblPr>
        <w:tblW w:w="11372" w:type="dxa"/>
        <w:tblInd w:w="108" w:type="dxa"/>
        <w:tblLook w:val="0000" w:firstRow="0" w:lastRow="0" w:firstColumn="0" w:lastColumn="0" w:noHBand="0" w:noVBand="0"/>
      </w:tblPr>
      <w:tblGrid>
        <w:gridCol w:w="236"/>
        <w:gridCol w:w="236"/>
        <w:gridCol w:w="222"/>
        <w:gridCol w:w="236"/>
        <w:gridCol w:w="1289"/>
        <w:gridCol w:w="929"/>
        <w:gridCol w:w="261"/>
        <w:gridCol w:w="315"/>
        <w:gridCol w:w="315"/>
        <w:gridCol w:w="315"/>
        <w:gridCol w:w="315"/>
        <w:gridCol w:w="315"/>
        <w:gridCol w:w="1093"/>
        <w:gridCol w:w="161"/>
        <w:gridCol w:w="768"/>
        <w:gridCol w:w="261"/>
        <w:gridCol w:w="261"/>
        <w:gridCol w:w="309"/>
        <w:gridCol w:w="309"/>
        <w:gridCol w:w="261"/>
        <w:gridCol w:w="412"/>
        <w:gridCol w:w="963"/>
        <w:gridCol w:w="245"/>
        <w:gridCol w:w="222"/>
        <w:gridCol w:w="222"/>
        <w:gridCol w:w="222"/>
        <w:gridCol w:w="222"/>
        <w:gridCol w:w="222"/>
        <w:gridCol w:w="236"/>
      </w:tblGrid>
      <w:tr w:rsidR="004A22BE" w:rsidRPr="00795500" w14:paraId="55CE4333" w14:textId="77777777" w:rsidTr="004A22BE">
        <w:trPr>
          <w:gridAfter w:val="7"/>
          <w:wAfter w:w="1591" w:type="dxa"/>
          <w:trHeight w:val="300"/>
        </w:trPr>
        <w:tc>
          <w:tcPr>
            <w:tcW w:w="9781" w:type="dxa"/>
            <w:gridSpan w:val="22"/>
            <w:tcBorders>
              <w:top w:val="nil"/>
              <w:left w:val="nil"/>
              <w:bottom w:val="nil"/>
              <w:right w:val="nil"/>
            </w:tcBorders>
            <w:noWrap/>
            <w:vAlign w:val="bottom"/>
          </w:tcPr>
          <w:p w14:paraId="5952D3A2" w14:textId="77777777" w:rsidR="004A22BE" w:rsidRPr="00795500" w:rsidRDefault="0096347C" w:rsidP="004A22BE">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Пр</w:t>
            </w:r>
            <w:r w:rsidR="004A22BE" w:rsidRPr="00795500">
              <w:rPr>
                <w:bCs/>
                <w:sz w:val="28"/>
                <w:szCs w:val="28"/>
              </w:rPr>
              <w:t>иложение 9</w:t>
            </w:r>
          </w:p>
          <w:p w14:paraId="598DD0FB" w14:textId="77777777" w:rsidR="004A22BE" w:rsidRPr="00795500" w:rsidRDefault="004A22BE" w:rsidP="004A22BE">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w:t>
            </w:r>
            <w:r w:rsidR="005727BF" w:rsidRPr="00795500">
              <w:rPr>
                <w:sz w:val="28"/>
                <w:szCs w:val="28"/>
              </w:rPr>
              <w:t>к Правилам игры</w:t>
            </w:r>
          </w:p>
          <w:p w14:paraId="309712F0" w14:textId="77777777" w:rsidR="004A22BE" w:rsidRPr="00795500" w:rsidRDefault="004A22BE" w:rsidP="004A22BE">
            <w:pPr>
              <w:jc w:val="center"/>
              <w:rPr>
                <w:rFonts w:eastAsia="SimSun"/>
                <w:b/>
                <w:bCs/>
                <w:sz w:val="28"/>
                <w:szCs w:val="28"/>
                <w:lang w:eastAsia="zh-CN"/>
              </w:rPr>
            </w:pPr>
          </w:p>
          <w:p w14:paraId="2EBE4E4A" w14:textId="77777777" w:rsidR="004A22BE" w:rsidRPr="00795500" w:rsidRDefault="00EE4A02" w:rsidP="00EE4A02">
            <w:pPr>
              <w:rPr>
                <w:rFonts w:eastAsia="SimSun"/>
                <w:b/>
                <w:bCs/>
                <w:sz w:val="28"/>
                <w:szCs w:val="28"/>
                <w:lang w:eastAsia="zh-CN"/>
              </w:rPr>
            </w:pPr>
            <w:r w:rsidRPr="00795500">
              <w:rPr>
                <w:rFonts w:eastAsia="SimSun"/>
                <w:sz w:val="28"/>
                <w:szCs w:val="28"/>
                <w:lang w:eastAsia="zh-CN"/>
              </w:rPr>
              <w:t xml:space="preserve">                    </w:t>
            </w:r>
            <w:r w:rsidR="004A22BE" w:rsidRPr="00795500">
              <w:rPr>
                <w:rFonts w:eastAsia="SimSun"/>
                <w:b/>
                <w:bCs/>
                <w:sz w:val="28"/>
                <w:szCs w:val="28"/>
                <w:lang w:eastAsia="zh-CN"/>
              </w:rPr>
              <w:t>РЕКОМЕНДАЦИИ ПО РАЗМЕТКЕ КОРТА</w:t>
            </w:r>
          </w:p>
        </w:tc>
      </w:tr>
      <w:tr w:rsidR="004A22BE" w:rsidRPr="00795500" w14:paraId="3165F001" w14:textId="77777777" w:rsidTr="004A22BE">
        <w:trPr>
          <w:trHeight w:val="300"/>
        </w:trPr>
        <w:tc>
          <w:tcPr>
            <w:tcW w:w="236" w:type="dxa"/>
            <w:tcBorders>
              <w:top w:val="nil"/>
              <w:left w:val="nil"/>
              <w:bottom w:val="nil"/>
              <w:right w:val="nil"/>
            </w:tcBorders>
            <w:noWrap/>
            <w:vAlign w:val="center"/>
          </w:tcPr>
          <w:p w14:paraId="64F4DEF5"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211A384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5ED6BB0"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048F065"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bottom"/>
          </w:tcPr>
          <w:p w14:paraId="093B01AD" w14:textId="77777777" w:rsidR="004A22BE" w:rsidRPr="00795500" w:rsidRDefault="000C67D0" w:rsidP="004A22BE">
            <w:pPr>
              <w:rPr>
                <w:rFonts w:ascii="Arial CYR" w:eastAsia="SimSun" w:hAnsi="Arial CYR" w:cs="Arial CYR"/>
                <w:sz w:val="20"/>
                <w:lang w:eastAsia="zh-CN"/>
              </w:rPr>
            </w:pPr>
            <w:r w:rsidRPr="00795500">
              <w:rPr>
                <w:rFonts w:ascii="Arial CYR" w:eastAsia="SimSun" w:hAnsi="Arial CYR" w:cs="Arial CYR"/>
                <w:noProof/>
                <w:sz w:val="20"/>
              </w:rPr>
              <mc:AlternateContent>
                <mc:Choice Requires="wps">
                  <w:drawing>
                    <wp:anchor distT="0" distB="0" distL="114300" distR="114300" simplePos="0" relativeHeight="251622400" behindDoc="0" locked="0" layoutInCell="1" allowOverlap="1" wp14:anchorId="2267FB76" wp14:editId="0A26B47D">
                      <wp:simplePos x="0" y="0"/>
                      <wp:positionH relativeFrom="column">
                        <wp:posOffset>361950</wp:posOffset>
                      </wp:positionH>
                      <wp:positionV relativeFrom="paragraph">
                        <wp:posOffset>342900</wp:posOffset>
                      </wp:positionV>
                      <wp:extent cx="47625" cy="57150"/>
                      <wp:effectExtent l="6985" t="7620" r="12065" b="11430"/>
                      <wp:wrapNone/>
                      <wp:docPr id="8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BA18967"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5" o:spid="_x0000_s1026" type="#_x0000_t23" style="position:absolute;margin-left:28.5pt;margin-top:27pt;width:3.75pt;height:4.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23424" behindDoc="0" locked="0" layoutInCell="1" allowOverlap="1" wp14:anchorId="09E6D1FE" wp14:editId="7712A1B0">
                      <wp:simplePos x="0" y="0"/>
                      <wp:positionH relativeFrom="column">
                        <wp:posOffset>361950</wp:posOffset>
                      </wp:positionH>
                      <wp:positionV relativeFrom="paragraph">
                        <wp:posOffset>2895600</wp:posOffset>
                      </wp:positionV>
                      <wp:extent cx="47625" cy="57150"/>
                      <wp:effectExtent l="6985" t="7620" r="12065" b="11430"/>
                      <wp:wrapNone/>
                      <wp:docPr id="8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1ED41E0" id="AutoShape 6" o:spid="_x0000_s1026" type="#_x0000_t23" style="position:absolute;margin-left:28.5pt;margin-top:228pt;width:3.75pt;height:4.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24448" behindDoc="0" locked="0" layoutInCell="1" allowOverlap="1" wp14:anchorId="20D1C16B" wp14:editId="29F5EFAD">
                      <wp:simplePos x="0" y="0"/>
                      <wp:positionH relativeFrom="column">
                        <wp:posOffset>361950</wp:posOffset>
                      </wp:positionH>
                      <wp:positionV relativeFrom="paragraph">
                        <wp:posOffset>2571750</wp:posOffset>
                      </wp:positionV>
                      <wp:extent cx="47625" cy="57150"/>
                      <wp:effectExtent l="6985" t="7620" r="12065" b="11430"/>
                      <wp:wrapNone/>
                      <wp:docPr id="8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8C92EA" id="AutoShape 7" o:spid="_x0000_s1026" type="#_x0000_t23" style="position:absolute;margin-left:28.5pt;margin-top:202.5pt;width:3.75pt;height:4.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27520" behindDoc="0" locked="0" layoutInCell="1" allowOverlap="1" wp14:anchorId="5AF89677" wp14:editId="0DB12C2C">
                      <wp:simplePos x="0" y="0"/>
                      <wp:positionH relativeFrom="column">
                        <wp:posOffset>352425</wp:posOffset>
                      </wp:positionH>
                      <wp:positionV relativeFrom="paragraph">
                        <wp:posOffset>695325</wp:posOffset>
                      </wp:positionV>
                      <wp:extent cx="47625" cy="19050"/>
                      <wp:effectExtent l="6985" t="7620" r="12065" b="11430"/>
                      <wp:wrapNone/>
                      <wp:docPr id="8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19050"/>
                              </a:xfrm>
                              <a:prstGeom prst="donut">
                                <a:avLst>
                                  <a:gd name="adj" fmla="val 35714"/>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45E2581" id="AutoShape 10" o:spid="_x0000_s1026" type="#_x0000_t23" style="position:absolute;margin-left:27.75pt;margin-top:54.75pt;width:3.75pt;height:1.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" adj="3086"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28544" behindDoc="0" locked="0" layoutInCell="1" allowOverlap="1" wp14:anchorId="60F85EC3" wp14:editId="33584352">
                      <wp:simplePos x="0" y="0"/>
                      <wp:positionH relativeFrom="column">
                        <wp:posOffset>361950</wp:posOffset>
                      </wp:positionH>
                      <wp:positionV relativeFrom="paragraph">
                        <wp:posOffset>1619250</wp:posOffset>
                      </wp:positionV>
                      <wp:extent cx="47625" cy="57150"/>
                      <wp:effectExtent l="6985" t="7620" r="12065" b="11430"/>
                      <wp:wrapNone/>
                      <wp:docPr id="7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C21C291" id="AutoShape 11" o:spid="_x0000_s1026" type="#_x0000_t23" style="position:absolute;margin-left:28.5pt;margin-top:127.5pt;width:3.75pt;height:4.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29568" behindDoc="0" locked="0" layoutInCell="1" allowOverlap="1" wp14:anchorId="5C1B6A84" wp14:editId="22D23FF8">
                      <wp:simplePos x="0" y="0"/>
                      <wp:positionH relativeFrom="column">
                        <wp:posOffset>1885950</wp:posOffset>
                      </wp:positionH>
                      <wp:positionV relativeFrom="paragraph">
                        <wp:posOffset>695325</wp:posOffset>
                      </wp:positionV>
                      <wp:extent cx="38100" cy="38100"/>
                      <wp:effectExtent l="6985" t="7620" r="12065" b="11430"/>
                      <wp:wrapNone/>
                      <wp:docPr id="7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38100"/>
                              </a:xfrm>
                              <a:prstGeom prst="donut">
                                <a:avLst>
                                  <a:gd name="adj" fmla="val 25000"/>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DB2FA96" id="AutoShape 12" o:spid="_x0000_s1026" type="#_x0000_t23" style="position:absolute;margin-left:148.5pt;margin-top:54.75pt;width:3pt;height:3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"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0592" behindDoc="0" locked="0" layoutInCell="1" allowOverlap="1" wp14:anchorId="76ECC3CA" wp14:editId="74200D26">
                      <wp:simplePos x="0" y="0"/>
                      <wp:positionH relativeFrom="column">
                        <wp:posOffset>1876425</wp:posOffset>
                      </wp:positionH>
                      <wp:positionV relativeFrom="paragraph">
                        <wp:posOffset>2590800</wp:posOffset>
                      </wp:positionV>
                      <wp:extent cx="57150" cy="38100"/>
                      <wp:effectExtent l="6985" t="7620" r="12065" b="11430"/>
                      <wp:wrapNone/>
                      <wp:docPr id="7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8100"/>
                              </a:xfrm>
                              <a:prstGeom prst="donut">
                                <a:avLst>
                                  <a:gd name="adj" fmla="val 30000"/>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9D9A8B1" id="AutoShape 13" o:spid="_x0000_s1026" type="#_x0000_t23" style="position:absolute;margin-left:147.75pt;margin-top:204pt;width:4.5pt;height:3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" adj="4320"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1616" behindDoc="0" locked="0" layoutInCell="1" allowOverlap="1" wp14:anchorId="0CA552E2" wp14:editId="3D69671E">
                      <wp:simplePos x="0" y="0"/>
                      <wp:positionH relativeFrom="column">
                        <wp:posOffset>1885950</wp:posOffset>
                      </wp:positionH>
                      <wp:positionV relativeFrom="paragraph">
                        <wp:posOffset>1647825</wp:posOffset>
                      </wp:positionV>
                      <wp:extent cx="38100" cy="28575"/>
                      <wp:effectExtent l="6985" t="7620" r="12065" b="11430"/>
                      <wp:wrapNone/>
                      <wp:docPr id="7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28575"/>
                              </a:xfrm>
                              <a:prstGeom prst="donut">
                                <a:avLst>
                                  <a:gd name="adj" fmla="val 28571"/>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329A6F9" id="AutoShape 14" o:spid="_x0000_s1026" type="#_x0000_t23" style="position:absolute;margin-left:148.5pt;margin-top:129.75pt;width:3pt;height:2.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" adj="4629"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2640" behindDoc="0" locked="0" layoutInCell="1" allowOverlap="1" wp14:anchorId="0FA5BA86" wp14:editId="63F16B3D">
                      <wp:simplePos x="0" y="0"/>
                      <wp:positionH relativeFrom="column">
                        <wp:posOffset>3162300</wp:posOffset>
                      </wp:positionH>
                      <wp:positionV relativeFrom="paragraph">
                        <wp:posOffset>695325</wp:posOffset>
                      </wp:positionV>
                      <wp:extent cx="47625" cy="28575"/>
                      <wp:effectExtent l="6985" t="7620" r="12065" b="11430"/>
                      <wp:wrapNone/>
                      <wp:docPr id="7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28575"/>
                              </a:xfrm>
                              <a:prstGeom prst="donut">
                                <a:avLst>
                                  <a:gd name="adj" fmla="val 31250"/>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E0C8EC5" id="AutoShape 15" o:spid="_x0000_s1026" type="#_x0000_t23" style="position:absolute;margin-left:249pt;margin-top:54.75pt;width:3.75pt;height:2.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" adj="4050"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3664" behindDoc="0" locked="0" layoutInCell="1" allowOverlap="1" wp14:anchorId="3FABE4B8" wp14:editId="40722D5A">
                      <wp:simplePos x="0" y="0"/>
                      <wp:positionH relativeFrom="column">
                        <wp:posOffset>3181350</wp:posOffset>
                      </wp:positionH>
                      <wp:positionV relativeFrom="paragraph">
                        <wp:posOffset>2571750</wp:posOffset>
                      </wp:positionV>
                      <wp:extent cx="47625" cy="57150"/>
                      <wp:effectExtent l="6985" t="7620" r="12065" b="11430"/>
                      <wp:wrapNone/>
                      <wp:docPr id="7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4B81719" id="AutoShape 16" o:spid="_x0000_s1026" type="#_x0000_t23" style="position:absolute;margin-left:250.5pt;margin-top:202.5pt;width:3.75pt;height: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4688" behindDoc="0" locked="0" layoutInCell="1" allowOverlap="1" wp14:anchorId="7742AC9C" wp14:editId="53E4D17C">
                      <wp:simplePos x="0" y="0"/>
                      <wp:positionH relativeFrom="column">
                        <wp:posOffset>3181350</wp:posOffset>
                      </wp:positionH>
                      <wp:positionV relativeFrom="paragraph">
                        <wp:posOffset>2886075</wp:posOffset>
                      </wp:positionV>
                      <wp:extent cx="47625" cy="57150"/>
                      <wp:effectExtent l="6985" t="7620" r="12065" b="11430"/>
                      <wp:wrapNone/>
                      <wp:docPr id="7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7CE4007" id="AutoShape 17" o:spid="_x0000_s1026" type="#_x0000_t23" style="position:absolute;margin-left:250.5pt;margin-top:227.25pt;width:3.75pt;height: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5712" behindDoc="0" locked="0" layoutInCell="1" allowOverlap="1" wp14:anchorId="0C4562C8" wp14:editId="5CEB593D">
                      <wp:simplePos x="0" y="0"/>
                      <wp:positionH relativeFrom="column">
                        <wp:posOffset>361950</wp:posOffset>
                      </wp:positionH>
                      <wp:positionV relativeFrom="paragraph">
                        <wp:posOffset>447675</wp:posOffset>
                      </wp:positionV>
                      <wp:extent cx="47625" cy="57150"/>
                      <wp:effectExtent l="6985" t="7620" r="12065" b="11430"/>
                      <wp:wrapNone/>
                      <wp:docPr id="7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662FAA1" id="AutoShape 18" o:spid="_x0000_s1026" type="#_x0000_t23" style="position:absolute;margin-left:28.5pt;margin-top:35.25pt;width:3.75pt;height: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6736" behindDoc="0" locked="0" layoutInCell="1" allowOverlap="1" wp14:anchorId="4BCB570B" wp14:editId="52D731B0">
                      <wp:simplePos x="0" y="0"/>
                      <wp:positionH relativeFrom="column">
                        <wp:posOffset>361950</wp:posOffset>
                      </wp:positionH>
                      <wp:positionV relativeFrom="paragraph">
                        <wp:posOffset>2781300</wp:posOffset>
                      </wp:positionV>
                      <wp:extent cx="47625" cy="57150"/>
                      <wp:effectExtent l="6985" t="7620" r="12065" b="11430"/>
                      <wp:wrapNone/>
                      <wp:docPr id="7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50E317F" id="AutoShape 19" o:spid="_x0000_s1026" type="#_x0000_t23" style="position:absolute;margin-left:28.5pt;margin-top:219pt;width:3.75pt;height:4.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" adj="5891" strokecolor="white"/>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39808" behindDoc="0" locked="0" layoutInCell="1" allowOverlap="1" wp14:anchorId="249A0DF9" wp14:editId="4516C58D">
                      <wp:simplePos x="0" y="0"/>
                      <wp:positionH relativeFrom="column">
                        <wp:posOffset>352425</wp:posOffset>
                      </wp:positionH>
                      <wp:positionV relativeFrom="paragraph">
                        <wp:posOffset>342900</wp:posOffset>
                      </wp:positionV>
                      <wp:extent cx="47625" cy="57150"/>
                      <wp:effectExtent l="6985" t="7620" r="12065" b="11430"/>
                      <wp:wrapNone/>
                      <wp:docPr id="7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A161BB4" id="AutoShape 22" o:spid="_x0000_s1026" type="#_x0000_t23" style="position:absolute;margin-left:27.75pt;margin-top:27pt;width:3.75pt;height: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" adj="5891" strokecolor="white"/>
                  </w:pict>
                </mc:Fallback>
              </mc:AlternateContent>
            </w:r>
          </w:p>
          <w:tbl>
            <w:tblPr>
              <w:tblW w:w="0" w:type="auto"/>
              <w:tblCellSpacing w:w="0" w:type="dxa"/>
              <w:tblCellMar>
                <w:left w:w="0" w:type="dxa"/>
                <w:right w:w="0" w:type="dxa"/>
              </w:tblCellMar>
              <w:tblLook w:val="0000" w:firstRow="0" w:lastRow="0" w:firstColumn="0" w:lastColumn="0" w:noHBand="0" w:noVBand="0"/>
            </w:tblPr>
            <w:tblGrid>
              <w:gridCol w:w="300"/>
            </w:tblGrid>
            <w:tr w:rsidR="004A22BE" w:rsidRPr="00795500" w14:paraId="414E6093" w14:textId="77777777" w:rsidTr="004A22BE">
              <w:trPr>
                <w:trHeight w:val="300"/>
                <w:tblCellSpacing w:w="0" w:type="dxa"/>
              </w:trPr>
              <w:tc>
                <w:tcPr>
                  <w:tcW w:w="300" w:type="dxa"/>
                  <w:tcBorders>
                    <w:top w:val="nil"/>
                    <w:left w:val="nil"/>
                    <w:bottom w:val="nil"/>
                    <w:right w:val="nil"/>
                  </w:tcBorders>
                  <w:noWrap/>
                  <w:vAlign w:val="center"/>
                </w:tcPr>
                <w:p w14:paraId="37BBF90E" w14:textId="77777777" w:rsidR="004A22BE" w:rsidRPr="00795500" w:rsidRDefault="004A22BE" w:rsidP="004A22BE">
                  <w:pPr>
                    <w:rPr>
                      <w:rFonts w:ascii="Arial CYR" w:eastAsia="SimSun" w:hAnsi="Arial CYR" w:cs="Arial CYR"/>
                      <w:sz w:val="16"/>
                      <w:szCs w:val="16"/>
                      <w:lang w:eastAsia="zh-CN"/>
                    </w:rPr>
                  </w:pPr>
                </w:p>
              </w:tc>
            </w:tr>
          </w:tbl>
          <w:p w14:paraId="76DBB16E" w14:textId="77777777" w:rsidR="004A22BE" w:rsidRPr="00795500" w:rsidRDefault="004A22BE" w:rsidP="004A22BE">
            <w:pPr>
              <w:rPr>
                <w:rFonts w:ascii="Arial CYR" w:eastAsia="SimSun" w:hAnsi="Arial CYR" w:cs="Arial CYR"/>
                <w:sz w:val="20"/>
                <w:lang w:eastAsia="zh-CN"/>
              </w:rPr>
            </w:pPr>
          </w:p>
        </w:tc>
        <w:tc>
          <w:tcPr>
            <w:tcW w:w="929" w:type="dxa"/>
            <w:tcBorders>
              <w:top w:val="nil"/>
              <w:left w:val="nil"/>
              <w:bottom w:val="nil"/>
              <w:right w:val="nil"/>
            </w:tcBorders>
            <w:noWrap/>
            <w:vAlign w:val="bottom"/>
          </w:tcPr>
          <w:p w14:paraId="6532B47B" w14:textId="77777777" w:rsidR="004A22BE" w:rsidRPr="00795500" w:rsidRDefault="000C67D0" w:rsidP="004A22BE">
            <w:pPr>
              <w:jc w:val="right"/>
              <w:rPr>
                <w:rFonts w:ascii="Arial CYR" w:eastAsia="SimSun" w:hAnsi="Arial CYR" w:cs="Arial CYR"/>
                <w:sz w:val="20"/>
                <w:lang w:eastAsia="zh-CN"/>
              </w:rPr>
            </w:pPr>
            <w:r w:rsidRPr="00795500">
              <w:rPr>
                <w:rFonts w:ascii="Arial CYR" w:eastAsia="SimSun" w:hAnsi="Arial CYR" w:cs="Arial CYR"/>
                <w:noProof/>
                <w:sz w:val="20"/>
              </w:rPr>
              <mc:AlternateContent>
                <mc:Choice Requires="wps">
                  <w:drawing>
                    <wp:anchor distT="0" distB="0" distL="114300" distR="114300" simplePos="0" relativeHeight="251625472" behindDoc="0" locked="0" layoutInCell="1" allowOverlap="1" wp14:anchorId="15A57FA0" wp14:editId="091DE8F5">
                      <wp:simplePos x="0" y="0"/>
                      <wp:positionH relativeFrom="column">
                        <wp:posOffset>494665</wp:posOffset>
                      </wp:positionH>
                      <wp:positionV relativeFrom="paragraph">
                        <wp:posOffset>285750</wp:posOffset>
                      </wp:positionV>
                      <wp:extent cx="47625" cy="57150"/>
                      <wp:effectExtent l="5715" t="7620" r="13335" b="11430"/>
                      <wp:wrapNone/>
                      <wp:docPr id="6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5927499" id="AutoShape 8" o:spid="_x0000_s1026" type="#_x0000_t23" style="position:absolute;margin-left:38.95pt;margin-top:22.5pt;width:3.75pt;height: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" adj="5891" fillcolor="black"/>
                  </w:pict>
                </mc:Fallback>
              </mc:AlternateContent>
            </w:r>
          </w:p>
        </w:tc>
        <w:tc>
          <w:tcPr>
            <w:tcW w:w="261" w:type="dxa"/>
            <w:tcBorders>
              <w:top w:val="nil"/>
              <w:left w:val="nil"/>
              <w:bottom w:val="nil"/>
              <w:right w:val="nil"/>
            </w:tcBorders>
            <w:noWrap/>
            <w:vAlign w:val="center"/>
          </w:tcPr>
          <w:p w14:paraId="6542C5B2"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DA736E6"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2F1EB5A"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5DE8E59"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607BE14"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213E59F"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nil"/>
            </w:tcBorders>
            <w:noWrap/>
            <w:vAlign w:val="center"/>
          </w:tcPr>
          <w:p w14:paraId="305CF53B" w14:textId="77777777" w:rsidR="004A22BE" w:rsidRPr="00795500" w:rsidRDefault="004A22BE" w:rsidP="004A22BE">
            <w:pPr>
              <w:rPr>
                <w:rFonts w:ascii="Arial CYR" w:eastAsia="SimSun" w:hAnsi="Arial CYR" w:cs="Arial CYR"/>
                <w:sz w:val="16"/>
                <w:szCs w:val="16"/>
                <w:lang w:eastAsia="zh-CN"/>
              </w:rPr>
            </w:pPr>
          </w:p>
        </w:tc>
        <w:tc>
          <w:tcPr>
            <w:tcW w:w="768" w:type="dxa"/>
            <w:tcBorders>
              <w:top w:val="nil"/>
              <w:left w:val="nil"/>
              <w:bottom w:val="nil"/>
              <w:right w:val="nil"/>
            </w:tcBorders>
            <w:noWrap/>
            <w:vAlign w:val="center"/>
          </w:tcPr>
          <w:p w14:paraId="7938A48F"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0D0DF0C6"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ADA81EB"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5BB6F1BB"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1464795D"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D90A3DF"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nil"/>
            </w:tcBorders>
            <w:noWrap/>
            <w:vAlign w:val="center"/>
          </w:tcPr>
          <w:p w14:paraId="60EB9FF7"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center"/>
          </w:tcPr>
          <w:p w14:paraId="4A64AD9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364FC36"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42C627C"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5CAF1B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5A88619"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D2D4DE5"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1E11F162" w14:textId="77777777" w:rsidR="004A22BE" w:rsidRPr="00795500" w:rsidRDefault="004A22BE" w:rsidP="004A22BE">
            <w:pPr>
              <w:rPr>
                <w:rFonts w:ascii="Arial CYR" w:eastAsia="SimSun" w:hAnsi="Arial CYR" w:cs="Arial CYR"/>
                <w:sz w:val="16"/>
                <w:szCs w:val="16"/>
                <w:lang w:eastAsia="zh-CN"/>
              </w:rPr>
            </w:pPr>
          </w:p>
        </w:tc>
      </w:tr>
      <w:tr w:rsidR="004A22BE" w:rsidRPr="00795500" w14:paraId="3B37AAC6" w14:textId="77777777" w:rsidTr="004A22BE">
        <w:trPr>
          <w:trHeight w:val="300"/>
        </w:trPr>
        <w:tc>
          <w:tcPr>
            <w:tcW w:w="236" w:type="dxa"/>
            <w:tcBorders>
              <w:top w:val="nil"/>
              <w:left w:val="nil"/>
              <w:bottom w:val="nil"/>
              <w:right w:val="nil"/>
            </w:tcBorders>
            <w:noWrap/>
            <w:vAlign w:val="center"/>
          </w:tcPr>
          <w:p w14:paraId="2EB52111"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5C266AF"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DEA3BCA"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E0483BB"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6E3E847B"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dotted" w:sz="4" w:space="0" w:color="auto"/>
            </w:tcBorders>
            <w:noWrap/>
            <w:vAlign w:val="bottom"/>
          </w:tcPr>
          <w:p w14:paraId="6F6D63EF" w14:textId="77777777" w:rsidR="004A22BE" w:rsidRPr="00795500" w:rsidRDefault="000C67D0" w:rsidP="004A22BE">
            <w:pPr>
              <w:jc w:val="right"/>
              <w:rPr>
                <w:rFonts w:ascii="Arial CYR" w:eastAsia="SimSun" w:hAnsi="Arial CYR" w:cs="Arial CYR"/>
                <w:sz w:val="20"/>
                <w:lang w:eastAsia="zh-CN"/>
              </w:rPr>
            </w:pPr>
            <w:r w:rsidRPr="00795500">
              <w:rPr>
                <w:rFonts w:ascii="Arial CYR" w:eastAsia="SimSun" w:hAnsi="Arial CYR" w:cs="Arial CYR"/>
                <w:noProof/>
                <w:sz w:val="20"/>
              </w:rPr>
              <mc:AlternateContent>
                <mc:Choice Requires="wps">
                  <w:drawing>
                    <wp:anchor distT="0" distB="0" distL="114300" distR="114300" simplePos="0" relativeHeight="251638784" behindDoc="0" locked="0" layoutInCell="1" allowOverlap="1" wp14:anchorId="5B7EAB96" wp14:editId="25897641">
                      <wp:simplePos x="0" y="0"/>
                      <wp:positionH relativeFrom="column">
                        <wp:posOffset>367030</wp:posOffset>
                      </wp:positionH>
                      <wp:positionV relativeFrom="paragraph">
                        <wp:posOffset>107315</wp:posOffset>
                      </wp:positionV>
                      <wp:extent cx="0" cy="2562225"/>
                      <wp:effectExtent l="40005" t="22860" r="45720" b="15240"/>
                      <wp:wrapNone/>
                      <wp:docPr id="6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62225"/>
                              </a:xfrm>
                              <a:prstGeom prst="line">
                                <a:avLst/>
                              </a:prstGeom>
                              <a:noFill/>
                              <a:ln w="6350">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51EB58A" id="Line 21" o:spid="_x0000_s1026"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pt,8.45pt" to="28.9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" strokeweight=".5pt">
                      <v:stroke startarrow="classic" startarrowwidth="narrow" startarrowlength="long" endarrow="classic" endarrowwidth="narrow" endarrowlength="long"/>
                    </v:line>
                  </w:pict>
                </mc:Fallback>
              </mc:AlternateContent>
            </w:r>
            <w:r w:rsidR="004A22BE" w:rsidRPr="00795500">
              <w:rPr>
                <w:rFonts w:ascii="Arial CYR" w:eastAsia="SimSun" w:hAnsi="Arial CYR" w:cs="Arial CYR"/>
                <w:sz w:val="20"/>
                <w:lang w:eastAsia="zh-CN"/>
              </w:rPr>
              <w:t>А</w:t>
            </w:r>
          </w:p>
        </w:tc>
        <w:tc>
          <w:tcPr>
            <w:tcW w:w="261" w:type="dxa"/>
            <w:tcBorders>
              <w:top w:val="nil"/>
              <w:left w:val="nil"/>
              <w:bottom w:val="nil"/>
              <w:right w:val="nil"/>
            </w:tcBorders>
            <w:noWrap/>
            <w:vAlign w:val="center"/>
          </w:tcPr>
          <w:p w14:paraId="529FAE66" w14:textId="77777777" w:rsidR="004A22BE" w:rsidRPr="00795500" w:rsidRDefault="000C67D0" w:rsidP="004A22BE">
            <w:pPr>
              <w:rPr>
                <w:rFonts w:ascii="Arial CYR" w:eastAsia="SimSun" w:hAnsi="Arial CYR" w:cs="Arial CYR"/>
                <w:sz w:val="16"/>
                <w:szCs w:val="16"/>
                <w:lang w:eastAsia="zh-CN"/>
              </w:rPr>
            </w:pPr>
            <w:r w:rsidRPr="00795500">
              <w:rPr>
                <w:rFonts w:ascii="Arial CYR" w:eastAsia="SimSun" w:hAnsi="Arial CYR" w:cs="Arial CYR"/>
                <w:noProof/>
                <w:sz w:val="20"/>
              </w:rPr>
              <mc:AlternateContent>
                <mc:Choice Requires="wps">
                  <w:drawing>
                    <wp:anchor distT="0" distB="0" distL="114300" distR="114300" simplePos="0" relativeHeight="251640832" behindDoc="0" locked="0" layoutInCell="1" allowOverlap="1" wp14:anchorId="258A7082" wp14:editId="4B0AFD59">
                      <wp:simplePos x="0" y="0"/>
                      <wp:positionH relativeFrom="column">
                        <wp:posOffset>-71755</wp:posOffset>
                      </wp:positionH>
                      <wp:positionV relativeFrom="paragraph">
                        <wp:posOffset>162560</wp:posOffset>
                      </wp:positionV>
                      <wp:extent cx="3599815" cy="2684145"/>
                      <wp:effectExtent l="57785" t="68580" r="57150" b="66675"/>
                      <wp:wrapNone/>
                      <wp:docPr id="6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2684145"/>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AFAE0A5" id="Line 2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2.8pt" to="277.8pt,2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">
                      <v:stroke startarrow="open" endarrow="open"/>
                    </v:line>
                  </w:pict>
                </mc:Fallback>
              </mc:AlternateContent>
            </w:r>
          </w:p>
        </w:tc>
        <w:tc>
          <w:tcPr>
            <w:tcW w:w="315" w:type="dxa"/>
            <w:tcBorders>
              <w:top w:val="nil"/>
              <w:left w:val="nil"/>
              <w:bottom w:val="nil"/>
              <w:right w:val="nil"/>
            </w:tcBorders>
            <w:noWrap/>
            <w:vAlign w:val="center"/>
          </w:tcPr>
          <w:p w14:paraId="52F2728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A202EA2"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FA9E047"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30E056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BF2BD00"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nil"/>
            </w:tcBorders>
            <w:noWrap/>
            <w:vAlign w:val="center"/>
          </w:tcPr>
          <w:p w14:paraId="6A498EC0" w14:textId="77777777" w:rsidR="004A22BE" w:rsidRPr="00795500" w:rsidRDefault="004A22BE" w:rsidP="004A22BE">
            <w:pPr>
              <w:rPr>
                <w:rFonts w:ascii="Arial CYR" w:eastAsia="SimSun" w:hAnsi="Arial CYR" w:cs="Arial CYR"/>
                <w:sz w:val="16"/>
                <w:szCs w:val="16"/>
                <w:lang w:eastAsia="zh-CN"/>
              </w:rPr>
            </w:pPr>
          </w:p>
        </w:tc>
        <w:tc>
          <w:tcPr>
            <w:tcW w:w="768" w:type="dxa"/>
            <w:tcBorders>
              <w:top w:val="nil"/>
              <w:left w:val="nil"/>
              <w:bottom w:val="nil"/>
              <w:right w:val="nil"/>
            </w:tcBorders>
            <w:noWrap/>
            <w:vAlign w:val="center"/>
          </w:tcPr>
          <w:p w14:paraId="22F64F37"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5E49C74C"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F6F920A"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064264E6"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3C25882C"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06E5D7CE"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nil"/>
            </w:tcBorders>
            <w:noWrap/>
            <w:vAlign w:val="center"/>
          </w:tcPr>
          <w:p w14:paraId="3A94A8D1"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741D2F7E"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D</w:t>
            </w:r>
          </w:p>
        </w:tc>
        <w:tc>
          <w:tcPr>
            <w:tcW w:w="222" w:type="dxa"/>
            <w:tcBorders>
              <w:top w:val="nil"/>
              <w:left w:val="nil"/>
              <w:bottom w:val="nil"/>
              <w:right w:val="nil"/>
            </w:tcBorders>
            <w:noWrap/>
            <w:vAlign w:val="center"/>
          </w:tcPr>
          <w:p w14:paraId="1EB3DF4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5885212"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9C162B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AF5E392"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6283BFF"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09264F3" w14:textId="77777777" w:rsidR="004A22BE" w:rsidRPr="00795500" w:rsidRDefault="004A22BE" w:rsidP="004A22BE">
            <w:pPr>
              <w:rPr>
                <w:rFonts w:ascii="Arial CYR" w:eastAsia="SimSun" w:hAnsi="Arial CYR" w:cs="Arial CYR"/>
                <w:sz w:val="16"/>
                <w:szCs w:val="16"/>
                <w:lang w:eastAsia="zh-CN"/>
              </w:rPr>
            </w:pPr>
          </w:p>
        </w:tc>
      </w:tr>
      <w:tr w:rsidR="004A22BE" w:rsidRPr="00795500" w14:paraId="11218BE5" w14:textId="77777777" w:rsidTr="004A22BE">
        <w:trPr>
          <w:trHeight w:val="300"/>
        </w:trPr>
        <w:tc>
          <w:tcPr>
            <w:tcW w:w="236" w:type="dxa"/>
            <w:tcBorders>
              <w:top w:val="nil"/>
              <w:left w:val="nil"/>
              <w:bottom w:val="nil"/>
              <w:right w:val="nil"/>
            </w:tcBorders>
            <w:noWrap/>
            <w:vAlign w:val="center"/>
          </w:tcPr>
          <w:p w14:paraId="619F485E"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6A82134"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B0EA6AC"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2C1D0C12"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7164E47B"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bottom"/>
          </w:tcPr>
          <w:p w14:paraId="469E29A3" w14:textId="77777777" w:rsidR="004A22BE" w:rsidRPr="00795500" w:rsidRDefault="000C67D0" w:rsidP="004A22BE">
            <w:pPr>
              <w:jc w:val="center"/>
              <w:rPr>
                <w:rFonts w:ascii="Arial CYR" w:eastAsia="SimSun" w:hAnsi="Arial CYR" w:cs="Arial CYR"/>
                <w:sz w:val="20"/>
                <w:lang w:val="en-US" w:eastAsia="zh-CN"/>
              </w:rPr>
            </w:pPr>
            <w:r w:rsidRPr="00795500">
              <w:rPr>
                <w:rFonts w:ascii="Arial CYR" w:eastAsia="SimSun" w:hAnsi="Arial CYR" w:cs="Arial CYR"/>
                <w:noProof/>
                <w:sz w:val="16"/>
                <w:szCs w:val="16"/>
              </w:rPr>
              <mc:AlternateContent>
                <mc:Choice Requires="wps">
                  <w:drawing>
                    <wp:anchor distT="0" distB="0" distL="114300" distR="114300" simplePos="0" relativeHeight="251642880" behindDoc="0" locked="0" layoutInCell="1" allowOverlap="1" wp14:anchorId="7FA61C2A" wp14:editId="2293797C">
                      <wp:simplePos x="0" y="0"/>
                      <wp:positionH relativeFrom="column">
                        <wp:posOffset>494030</wp:posOffset>
                      </wp:positionH>
                      <wp:positionV relativeFrom="paragraph">
                        <wp:posOffset>85725</wp:posOffset>
                      </wp:positionV>
                      <wp:extent cx="47625" cy="57150"/>
                      <wp:effectExtent l="5080" t="7620" r="13970" b="11430"/>
                      <wp:wrapNone/>
                      <wp:docPr id="6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5F6C9A4" id="AutoShape 25" o:spid="_x0000_s1026" type="#_x0000_t23" style="position:absolute;margin-left:38.9pt;margin-top:6.75pt;width:3.75pt;height: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" adj="5891" fillcolor="black"/>
                  </w:pict>
                </mc:Fallback>
              </mc:AlternateContent>
            </w:r>
            <w:r w:rsidR="004A22BE" w:rsidRPr="00795500">
              <w:rPr>
                <w:rFonts w:ascii="Arial CYR" w:eastAsia="SimSun" w:hAnsi="Arial CYR" w:cs="Arial CYR"/>
                <w:sz w:val="20"/>
                <w:lang w:val="en-US" w:eastAsia="zh-CN"/>
              </w:rPr>
              <w:t xml:space="preserve">          </w:t>
            </w:r>
            <w:r w:rsidR="004A22BE" w:rsidRPr="00795500">
              <w:rPr>
                <w:rFonts w:ascii="Arial CYR" w:eastAsia="SimSun" w:hAnsi="Arial CYR" w:cs="Arial CYR"/>
                <w:sz w:val="20"/>
                <w:lang w:eastAsia="zh-CN"/>
              </w:rPr>
              <w:t>n</w:t>
            </w:r>
          </w:p>
        </w:tc>
        <w:tc>
          <w:tcPr>
            <w:tcW w:w="261" w:type="dxa"/>
            <w:tcBorders>
              <w:top w:val="single" w:sz="4" w:space="0" w:color="auto"/>
              <w:left w:val="single" w:sz="4" w:space="0" w:color="auto"/>
              <w:bottom w:val="nil"/>
              <w:right w:val="nil"/>
            </w:tcBorders>
            <w:noWrap/>
            <w:vAlign w:val="center"/>
          </w:tcPr>
          <w:p w14:paraId="3CB01BDF"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single" w:sz="4" w:space="0" w:color="auto"/>
              <w:left w:val="nil"/>
              <w:bottom w:val="nil"/>
              <w:right w:val="nil"/>
            </w:tcBorders>
            <w:noWrap/>
            <w:vAlign w:val="center"/>
          </w:tcPr>
          <w:p w14:paraId="4B2A02B1"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single" w:sz="4" w:space="0" w:color="auto"/>
              <w:left w:val="nil"/>
              <w:bottom w:val="nil"/>
              <w:right w:val="nil"/>
            </w:tcBorders>
            <w:noWrap/>
            <w:vAlign w:val="center"/>
          </w:tcPr>
          <w:p w14:paraId="25B6217C"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single" w:sz="4" w:space="0" w:color="auto"/>
              <w:left w:val="nil"/>
              <w:bottom w:val="nil"/>
              <w:right w:val="nil"/>
            </w:tcBorders>
            <w:noWrap/>
            <w:vAlign w:val="center"/>
          </w:tcPr>
          <w:p w14:paraId="572F5C13"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single" w:sz="4" w:space="0" w:color="auto"/>
              <w:left w:val="nil"/>
              <w:bottom w:val="nil"/>
              <w:right w:val="nil"/>
            </w:tcBorders>
            <w:noWrap/>
            <w:vAlign w:val="center"/>
          </w:tcPr>
          <w:p w14:paraId="4EEC306D"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single" w:sz="4" w:space="0" w:color="auto"/>
              <w:left w:val="nil"/>
              <w:bottom w:val="nil"/>
              <w:right w:val="nil"/>
            </w:tcBorders>
            <w:noWrap/>
            <w:vAlign w:val="center"/>
          </w:tcPr>
          <w:p w14:paraId="560A922C"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54" w:type="dxa"/>
            <w:gridSpan w:val="2"/>
            <w:tcBorders>
              <w:top w:val="single" w:sz="4" w:space="0" w:color="auto"/>
              <w:left w:val="nil"/>
              <w:bottom w:val="nil"/>
              <w:right w:val="nil"/>
            </w:tcBorders>
            <w:noWrap/>
            <w:vAlign w:val="center"/>
          </w:tcPr>
          <w:p w14:paraId="6E96943F"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tcBorders>
              <w:top w:val="single" w:sz="4" w:space="0" w:color="auto"/>
              <w:left w:val="nil"/>
              <w:bottom w:val="nil"/>
              <w:right w:val="nil"/>
            </w:tcBorders>
            <w:noWrap/>
            <w:vAlign w:val="center"/>
          </w:tcPr>
          <w:p w14:paraId="21C2352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single" w:sz="4" w:space="0" w:color="auto"/>
              <w:left w:val="nil"/>
              <w:bottom w:val="nil"/>
              <w:right w:val="nil"/>
            </w:tcBorders>
            <w:noWrap/>
            <w:vAlign w:val="center"/>
          </w:tcPr>
          <w:p w14:paraId="327E64E6"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single" w:sz="4" w:space="0" w:color="auto"/>
              <w:left w:val="nil"/>
              <w:bottom w:val="nil"/>
              <w:right w:val="nil"/>
            </w:tcBorders>
            <w:noWrap/>
            <w:vAlign w:val="center"/>
          </w:tcPr>
          <w:p w14:paraId="35F1A0D3"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single" w:sz="4" w:space="0" w:color="auto"/>
              <w:left w:val="nil"/>
              <w:bottom w:val="nil"/>
              <w:right w:val="nil"/>
            </w:tcBorders>
            <w:noWrap/>
            <w:vAlign w:val="center"/>
          </w:tcPr>
          <w:p w14:paraId="11B38D41"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single" w:sz="4" w:space="0" w:color="auto"/>
              <w:left w:val="nil"/>
              <w:bottom w:val="nil"/>
              <w:right w:val="nil"/>
            </w:tcBorders>
            <w:noWrap/>
            <w:vAlign w:val="center"/>
          </w:tcPr>
          <w:p w14:paraId="303EBED8"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single" w:sz="4" w:space="0" w:color="auto"/>
              <w:left w:val="nil"/>
              <w:bottom w:val="nil"/>
              <w:right w:val="nil"/>
            </w:tcBorders>
            <w:noWrap/>
            <w:vAlign w:val="center"/>
          </w:tcPr>
          <w:p w14:paraId="722C4234"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411" w:type="dxa"/>
            <w:vMerge w:val="restart"/>
            <w:tcBorders>
              <w:top w:val="single" w:sz="4" w:space="0" w:color="auto"/>
              <w:left w:val="nil"/>
              <w:bottom w:val="single" w:sz="4" w:space="0" w:color="000000"/>
              <w:right w:val="single" w:sz="4" w:space="0" w:color="auto"/>
            </w:tcBorders>
            <w:noWrap/>
            <w:textDirection w:val="btLr"/>
            <w:vAlign w:val="center"/>
          </w:tcPr>
          <w:p w14:paraId="26F4A7A6" w14:textId="77777777" w:rsidR="004A22BE" w:rsidRPr="00795500" w:rsidRDefault="004A22BE" w:rsidP="004A22BE">
            <w:pPr>
              <w:jc w:val="right"/>
              <w:rPr>
                <w:rFonts w:ascii="Arial CYR" w:eastAsia="SimSun" w:hAnsi="Arial CYR" w:cs="Arial CYR"/>
                <w:sz w:val="16"/>
                <w:szCs w:val="16"/>
                <w:lang w:eastAsia="zh-CN"/>
              </w:rPr>
            </w:pPr>
            <w:r w:rsidRPr="00795500">
              <w:rPr>
                <w:rFonts w:ascii="Arial CYR" w:eastAsia="SimSun" w:hAnsi="Arial CYR" w:cs="Arial CYR"/>
                <w:sz w:val="16"/>
                <w:szCs w:val="16"/>
                <w:lang w:eastAsia="zh-CN"/>
              </w:rPr>
              <w:t>1,37</w:t>
            </w:r>
          </w:p>
        </w:tc>
        <w:tc>
          <w:tcPr>
            <w:tcW w:w="1208" w:type="dxa"/>
            <w:gridSpan w:val="2"/>
            <w:tcBorders>
              <w:top w:val="nil"/>
              <w:left w:val="nil"/>
              <w:bottom w:val="nil"/>
              <w:right w:val="nil"/>
            </w:tcBorders>
            <w:noWrap/>
            <w:vAlign w:val="bottom"/>
          </w:tcPr>
          <w:p w14:paraId="12D04E5E"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5C5B356D"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21D892A"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223DFA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54904B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D4750B2"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3EFC9E8" w14:textId="77777777" w:rsidR="004A22BE" w:rsidRPr="00795500" w:rsidRDefault="004A22BE" w:rsidP="004A22BE">
            <w:pPr>
              <w:rPr>
                <w:rFonts w:ascii="Arial CYR" w:eastAsia="SimSun" w:hAnsi="Arial CYR" w:cs="Arial CYR"/>
                <w:sz w:val="16"/>
                <w:szCs w:val="16"/>
                <w:lang w:eastAsia="zh-CN"/>
              </w:rPr>
            </w:pPr>
          </w:p>
        </w:tc>
      </w:tr>
      <w:tr w:rsidR="004A22BE" w:rsidRPr="00795500" w14:paraId="380F558B" w14:textId="77777777" w:rsidTr="004A22BE">
        <w:trPr>
          <w:trHeight w:val="195"/>
        </w:trPr>
        <w:tc>
          <w:tcPr>
            <w:tcW w:w="236" w:type="dxa"/>
            <w:tcBorders>
              <w:top w:val="nil"/>
              <w:left w:val="nil"/>
              <w:bottom w:val="nil"/>
              <w:right w:val="nil"/>
            </w:tcBorders>
            <w:noWrap/>
            <w:vAlign w:val="center"/>
          </w:tcPr>
          <w:p w14:paraId="4F009606"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488491B"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B698459"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A07279D"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7F87B7B4"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bottom"/>
          </w:tcPr>
          <w:p w14:paraId="149F7665" w14:textId="77777777" w:rsidR="004A22BE" w:rsidRPr="00795500" w:rsidRDefault="004A22BE" w:rsidP="004A22BE">
            <w:pPr>
              <w:jc w:val="right"/>
              <w:rPr>
                <w:rFonts w:ascii="Arial CYR" w:eastAsia="SimSun" w:hAnsi="Arial CYR" w:cs="Arial CYR"/>
                <w:sz w:val="20"/>
                <w:lang w:eastAsia="zh-CN"/>
              </w:rPr>
            </w:pPr>
            <w:r w:rsidRPr="00795500">
              <w:rPr>
                <w:rFonts w:ascii="Arial CYR" w:eastAsia="SimSun" w:hAnsi="Arial CYR" w:cs="Arial CYR"/>
                <w:sz w:val="20"/>
                <w:lang w:eastAsia="zh-CN"/>
              </w:rPr>
              <w:t>а</w:t>
            </w:r>
          </w:p>
        </w:tc>
        <w:tc>
          <w:tcPr>
            <w:tcW w:w="261" w:type="dxa"/>
            <w:tcBorders>
              <w:top w:val="nil"/>
              <w:left w:val="single" w:sz="4" w:space="0" w:color="auto"/>
              <w:bottom w:val="single" w:sz="4" w:space="0" w:color="auto"/>
              <w:right w:val="nil"/>
            </w:tcBorders>
            <w:noWrap/>
            <w:vAlign w:val="center"/>
          </w:tcPr>
          <w:p w14:paraId="448DB9DD"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single" w:sz="4" w:space="0" w:color="auto"/>
              <w:right w:val="nil"/>
            </w:tcBorders>
            <w:noWrap/>
            <w:vAlign w:val="center"/>
          </w:tcPr>
          <w:p w14:paraId="0C201D78"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single" w:sz="4" w:space="0" w:color="auto"/>
              <w:right w:val="nil"/>
            </w:tcBorders>
            <w:noWrap/>
            <w:vAlign w:val="center"/>
          </w:tcPr>
          <w:p w14:paraId="47173153"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single" w:sz="4" w:space="0" w:color="auto"/>
              <w:right w:val="nil"/>
            </w:tcBorders>
            <w:noWrap/>
            <w:vAlign w:val="center"/>
          </w:tcPr>
          <w:p w14:paraId="5FCC27D9"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single" w:sz="4" w:space="0" w:color="auto"/>
              <w:right w:val="nil"/>
            </w:tcBorders>
            <w:noWrap/>
            <w:vAlign w:val="center"/>
          </w:tcPr>
          <w:p w14:paraId="3621A2D9"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single" w:sz="4" w:space="0" w:color="auto"/>
              <w:right w:val="nil"/>
            </w:tcBorders>
            <w:noWrap/>
            <w:vAlign w:val="center"/>
          </w:tcPr>
          <w:p w14:paraId="437131B4"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54" w:type="dxa"/>
            <w:gridSpan w:val="2"/>
            <w:tcBorders>
              <w:top w:val="nil"/>
              <w:left w:val="nil"/>
              <w:bottom w:val="single" w:sz="4" w:space="0" w:color="auto"/>
              <w:right w:val="nil"/>
            </w:tcBorders>
            <w:noWrap/>
            <w:vAlign w:val="bottom"/>
          </w:tcPr>
          <w:p w14:paraId="688C9C2E"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 xml:space="preserve">  </w:t>
            </w:r>
          </w:p>
        </w:tc>
        <w:tc>
          <w:tcPr>
            <w:tcW w:w="768" w:type="dxa"/>
            <w:tcBorders>
              <w:top w:val="nil"/>
              <w:left w:val="nil"/>
              <w:bottom w:val="single" w:sz="4" w:space="0" w:color="auto"/>
              <w:right w:val="nil"/>
            </w:tcBorders>
            <w:noWrap/>
            <w:vAlign w:val="center"/>
          </w:tcPr>
          <w:p w14:paraId="75509016"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val="en-US" w:eastAsia="zh-CN" w:bidi="ar-EG"/>
              </w:rPr>
              <w:t>G</w:t>
            </w:r>
          </w:p>
        </w:tc>
        <w:tc>
          <w:tcPr>
            <w:tcW w:w="261" w:type="dxa"/>
            <w:tcBorders>
              <w:top w:val="nil"/>
              <w:left w:val="nil"/>
              <w:bottom w:val="single" w:sz="4" w:space="0" w:color="auto"/>
              <w:right w:val="nil"/>
            </w:tcBorders>
            <w:noWrap/>
            <w:vAlign w:val="center"/>
          </w:tcPr>
          <w:p w14:paraId="2EB4941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single" w:sz="4" w:space="0" w:color="auto"/>
              <w:right w:val="nil"/>
            </w:tcBorders>
            <w:noWrap/>
            <w:vAlign w:val="center"/>
          </w:tcPr>
          <w:p w14:paraId="60A289E0"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nil"/>
              <w:left w:val="nil"/>
              <w:bottom w:val="single" w:sz="4" w:space="0" w:color="auto"/>
              <w:right w:val="nil"/>
            </w:tcBorders>
            <w:noWrap/>
            <w:vAlign w:val="center"/>
          </w:tcPr>
          <w:p w14:paraId="56904DCF"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nil"/>
              <w:left w:val="nil"/>
              <w:bottom w:val="single" w:sz="4" w:space="0" w:color="auto"/>
              <w:right w:val="nil"/>
            </w:tcBorders>
            <w:noWrap/>
            <w:vAlign w:val="center"/>
          </w:tcPr>
          <w:p w14:paraId="7905EC91"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single" w:sz="4" w:space="0" w:color="auto"/>
              <w:right w:val="nil"/>
            </w:tcBorders>
            <w:noWrap/>
            <w:vAlign w:val="center"/>
          </w:tcPr>
          <w:p w14:paraId="735165DE"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411" w:type="dxa"/>
            <w:vMerge/>
            <w:tcBorders>
              <w:top w:val="single" w:sz="4" w:space="0" w:color="auto"/>
              <w:left w:val="nil"/>
              <w:bottom w:val="single" w:sz="4" w:space="0" w:color="000000"/>
              <w:right w:val="single" w:sz="4" w:space="0" w:color="auto"/>
            </w:tcBorders>
            <w:vAlign w:val="center"/>
          </w:tcPr>
          <w:p w14:paraId="14BDE4C5"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53FE1B6D"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d</w:t>
            </w:r>
          </w:p>
        </w:tc>
        <w:tc>
          <w:tcPr>
            <w:tcW w:w="222" w:type="dxa"/>
            <w:tcBorders>
              <w:top w:val="nil"/>
              <w:left w:val="nil"/>
              <w:bottom w:val="nil"/>
              <w:right w:val="nil"/>
            </w:tcBorders>
            <w:noWrap/>
            <w:vAlign w:val="center"/>
          </w:tcPr>
          <w:p w14:paraId="566F17D6"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EF2548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1A13BB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17DE887"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64E4A3A"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24825BFA" w14:textId="77777777" w:rsidR="004A22BE" w:rsidRPr="00795500" w:rsidRDefault="004A22BE" w:rsidP="004A22BE">
            <w:pPr>
              <w:rPr>
                <w:rFonts w:ascii="Arial CYR" w:eastAsia="SimSun" w:hAnsi="Arial CYR" w:cs="Arial CYR"/>
                <w:sz w:val="16"/>
                <w:szCs w:val="16"/>
                <w:lang w:eastAsia="zh-CN"/>
              </w:rPr>
            </w:pPr>
          </w:p>
        </w:tc>
      </w:tr>
      <w:tr w:rsidR="004A22BE" w:rsidRPr="00795500" w14:paraId="0EA1C5E7" w14:textId="77777777" w:rsidTr="004A22BE">
        <w:trPr>
          <w:trHeight w:val="300"/>
        </w:trPr>
        <w:tc>
          <w:tcPr>
            <w:tcW w:w="236" w:type="dxa"/>
            <w:tcBorders>
              <w:top w:val="nil"/>
              <w:left w:val="nil"/>
              <w:bottom w:val="nil"/>
              <w:right w:val="nil"/>
            </w:tcBorders>
            <w:noWrap/>
            <w:vAlign w:val="center"/>
          </w:tcPr>
          <w:p w14:paraId="3F519987"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87B9654"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842D686"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72CD3DB"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4DC85817"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center"/>
          </w:tcPr>
          <w:p w14:paraId="19E85AE7" w14:textId="77777777" w:rsidR="004A22BE" w:rsidRPr="00795500" w:rsidRDefault="004A22BE" w:rsidP="004A22BE">
            <w:pPr>
              <w:jc w:val="right"/>
              <w:rPr>
                <w:rFonts w:ascii="Arial CYR" w:eastAsia="SimSun" w:hAnsi="Arial CYR" w:cs="Arial CYR"/>
                <w:sz w:val="16"/>
                <w:szCs w:val="16"/>
                <w:lang w:eastAsia="zh-CN"/>
              </w:rPr>
            </w:pPr>
          </w:p>
        </w:tc>
        <w:tc>
          <w:tcPr>
            <w:tcW w:w="261" w:type="dxa"/>
            <w:tcBorders>
              <w:top w:val="nil"/>
              <w:left w:val="single" w:sz="4" w:space="0" w:color="auto"/>
              <w:bottom w:val="nil"/>
              <w:right w:val="nil"/>
            </w:tcBorders>
            <w:noWrap/>
            <w:vAlign w:val="center"/>
          </w:tcPr>
          <w:p w14:paraId="01F3FCA7"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08305702"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1868E04"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2031951"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2BEF1C3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0F1ADB2E"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54" w:type="dxa"/>
            <w:gridSpan w:val="2"/>
            <w:tcBorders>
              <w:top w:val="nil"/>
              <w:left w:val="nil"/>
              <w:bottom w:val="nil"/>
              <w:right w:val="single" w:sz="4" w:space="0" w:color="auto"/>
            </w:tcBorders>
            <w:noWrap/>
            <w:vAlign w:val="center"/>
          </w:tcPr>
          <w:p w14:paraId="14571BBA"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tcBorders>
              <w:top w:val="nil"/>
              <w:left w:val="nil"/>
              <w:bottom w:val="nil"/>
              <w:right w:val="nil"/>
            </w:tcBorders>
            <w:noWrap/>
            <w:vAlign w:val="center"/>
          </w:tcPr>
          <w:p w14:paraId="6CCF61E5"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AEB784A"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6729083"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541EE581"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40575FA1"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72FC6E30"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single" w:sz="4" w:space="0" w:color="auto"/>
            </w:tcBorders>
            <w:noWrap/>
            <w:vAlign w:val="center"/>
          </w:tcPr>
          <w:p w14:paraId="591C2B4F"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08" w:type="dxa"/>
            <w:gridSpan w:val="2"/>
            <w:tcBorders>
              <w:top w:val="nil"/>
              <w:left w:val="nil"/>
              <w:bottom w:val="nil"/>
              <w:right w:val="nil"/>
            </w:tcBorders>
            <w:noWrap/>
            <w:vAlign w:val="bottom"/>
          </w:tcPr>
          <w:p w14:paraId="28B669EA"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790A0547"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0797BBE"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F8CE0B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A96C61E"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53B58B9"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0C7735E" w14:textId="77777777" w:rsidR="004A22BE" w:rsidRPr="00795500" w:rsidRDefault="004A22BE" w:rsidP="004A22BE">
            <w:pPr>
              <w:rPr>
                <w:rFonts w:ascii="Arial CYR" w:eastAsia="SimSun" w:hAnsi="Arial CYR" w:cs="Arial CYR"/>
                <w:sz w:val="16"/>
                <w:szCs w:val="16"/>
                <w:lang w:eastAsia="zh-CN"/>
              </w:rPr>
            </w:pPr>
          </w:p>
        </w:tc>
      </w:tr>
      <w:tr w:rsidR="004A22BE" w:rsidRPr="00795500" w14:paraId="2DD020BA" w14:textId="77777777" w:rsidTr="004A22BE">
        <w:trPr>
          <w:trHeight w:val="300"/>
        </w:trPr>
        <w:tc>
          <w:tcPr>
            <w:tcW w:w="236" w:type="dxa"/>
            <w:tcBorders>
              <w:top w:val="nil"/>
              <w:left w:val="nil"/>
              <w:bottom w:val="nil"/>
              <w:right w:val="nil"/>
            </w:tcBorders>
            <w:noWrap/>
            <w:vAlign w:val="center"/>
          </w:tcPr>
          <w:p w14:paraId="6F31DFD8"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76552C2"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524CEE5"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021E8AD"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0FE82B9D" w14:textId="77777777" w:rsidR="004A22BE" w:rsidRPr="00795500" w:rsidRDefault="004A22BE" w:rsidP="004A22BE">
            <w:pPr>
              <w:rPr>
                <w:rFonts w:ascii="Arial CYR" w:eastAsia="SimSun" w:hAnsi="Arial CYR" w:cs="Arial CYR"/>
                <w:sz w:val="16"/>
                <w:szCs w:val="16"/>
                <w:lang w:eastAsia="zh-CN"/>
              </w:rPr>
            </w:pPr>
          </w:p>
        </w:tc>
        <w:tc>
          <w:tcPr>
            <w:tcW w:w="929" w:type="dxa"/>
            <w:vMerge w:val="restart"/>
            <w:tcBorders>
              <w:top w:val="nil"/>
              <w:left w:val="nil"/>
              <w:bottom w:val="nil"/>
              <w:right w:val="single" w:sz="4" w:space="0" w:color="auto"/>
            </w:tcBorders>
            <w:noWrap/>
            <w:textDirection w:val="btLr"/>
            <w:vAlign w:val="center"/>
          </w:tcPr>
          <w:p w14:paraId="58DDD5B0"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Сетка</w:t>
            </w:r>
          </w:p>
        </w:tc>
        <w:tc>
          <w:tcPr>
            <w:tcW w:w="261" w:type="dxa"/>
            <w:tcBorders>
              <w:top w:val="nil"/>
              <w:left w:val="nil"/>
              <w:bottom w:val="nil"/>
              <w:right w:val="nil"/>
            </w:tcBorders>
            <w:noWrap/>
            <w:vAlign w:val="center"/>
          </w:tcPr>
          <w:p w14:paraId="515BAED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454FF34E"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735D8D2"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7CBAFD4"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C25330E"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A246E28"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single" w:sz="4" w:space="0" w:color="auto"/>
            </w:tcBorders>
            <w:noWrap/>
            <w:vAlign w:val="center"/>
          </w:tcPr>
          <w:p w14:paraId="62A2FF12"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vMerge w:val="restart"/>
            <w:tcBorders>
              <w:top w:val="nil"/>
              <w:left w:val="single" w:sz="4" w:space="0" w:color="auto"/>
              <w:bottom w:val="nil"/>
              <w:right w:val="nil"/>
            </w:tcBorders>
            <w:noWrap/>
            <w:textDirection w:val="btLr"/>
            <w:vAlign w:val="center"/>
          </w:tcPr>
          <w:p w14:paraId="22205033"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подачи</w:t>
            </w:r>
          </w:p>
        </w:tc>
        <w:tc>
          <w:tcPr>
            <w:tcW w:w="261" w:type="dxa"/>
            <w:tcBorders>
              <w:top w:val="nil"/>
              <w:left w:val="nil"/>
              <w:bottom w:val="nil"/>
              <w:right w:val="nil"/>
            </w:tcBorders>
            <w:noWrap/>
            <w:vAlign w:val="center"/>
          </w:tcPr>
          <w:p w14:paraId="4CB17544"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EEC8925"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6356294E"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7B7B7F82"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BD786D3" w14:textId="77777777" w:rsidR="004A22BE" w:rsidRPr="00795500" w:rsidRDefault="004A22BE" w:rsidP="004A22BE">
            <w:pPr>
              <w:rPr>
                <w:rFonts w:ascii="Arial CYR" w:eastAsia="SimSun" w:hAnsi="Arial CYR" w:cs="Arial CYR"/>
                <w:sz w:val="16"/>
                <w:szCs w:val="16"/>
                <w:lang w:eastAsia="zh-CN"/>
              </w:rPr>
            </w:pPr>
          </w:p>
        </w:tc>
        <w:tc>
          <w:tcPr>
            <w:tcW w:w="411" w:type="dxa"/>
            <w:vMerge w:val="restart"/>
            <w:tcBorders>
              <w:top w:val="nil"/>
              <w:left w:val="nil"/>
              <w:bottom w:val="nil"/>
              <w:right w:val="single" w:sz="4" w:space="0" w:color="auto"/>
            </w:tcBorders>
            <w:noWrap/>
            <w:textDirection w:val="btLr"/>
            <w:vAlign w:val="center"/>
          </w:tcPr>
          <w:p w14:paraId="265C3C5F"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линия</w:t>
            </w:r>
          </w:p>
        </w:tc>
        <w:tc>
          <w:tcPr>
            <w:tcW w:w="1208" w:type="dxa"/>
            <w:gridSpan w:val="2"/>
            <w:tcBorders>
              <w:top w:val="nil"/>
              <w:left w:val="nil"/>
              <w:bottom w:val="nil"/>
              <w:right w:val="nil"/>
            </w:tcBorders>
            <w:noWrap/>
            <w:vAlign w:val="bottom"/>
          </w:tcPr>
          <w:p w14:paraId="3B84DBAF"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72EC93E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8F1E74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342154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9387069"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53D379A"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88ABF0C" w14:textId="77777777" w:rsidR="004A22BE" w:rsidRPr="00795500" w:rsidRDefault="004A22BE" w:rsidP="004A22BE">
            <w:pPr>
              <w:rPr>
                <w:rFonts w:ascii="Arial CYR" w:eastAsia="SimSun" w:hAnsi="Arial CYR" w:cs="Arial CYR"/>
                <w:sz w:val="16"/>
                <w:szCs w:val="16"/>
                <w:lang w:eastAsia="zh-CN"/>
              </w:rPr>
            </w:pPr>
          </w:p>
        </w:tc>
      </w:tr>
      <w:tr w:rsidR="004A22BE" w:rsidRPr="00795500" w14:paraId="098E2454" w14:textId="77777777" w:rsidTr="004A22BE">
        <w:trPr>
          <w:trHeight w:val="300"/>
        </w:trPr>
        <w:tc>
          <w:tcPr>
            <w:tcW w:w="236" w:type="dxa"/>
            <w:tcBorders>
              <w:top w:val="nil"/>
              <w:left w:val="nil"/>
              <w:bottom w:val="nil"/>
              <w:right w:val="nil"/>
            </w:tcBorders>
            <w:noWrap/>
            <w:vAlign w:val="center"/>
          </w:tcPr>
          <w:p w14:paraId="24845298"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3614E97"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710A144"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4078033"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0ECDFDD8" w14:textId="77777777" w:rsidR="004A22BE" w:rsidRPr="00795500" w:rsidRDefault="004A22BE" w:rsidP="004A22BE">
            <w:pPr>
              <w:rPr>
                <w:rFonts w:ascii="Arial CYR" w:eastAsia="SimSun" w:hAnsi="Arial CYR" w:cs="Arial CYR"/>
                <w:sz w:val="16"/>
                <w:szCs w:val="16"/>
                <w:lang w:eastAsia="zh-CN"/>
              </w:rPr>
            </w:pPr>
          </w:p>
        </w:tc>
        <w:tc>
          <w:tcPr>
            <w:tcW w:w="929" w:type="dxa"/>
            <w:vMerge/>
            <w:tcBorders>
              <w:top w:val="nil"/>
              <w:left w:val="nil"/>
              <w:bottom w:val="nil"/>
              <w:right w:val="single" w:sz="4" w:space="0" w:color="auto"/>
            </w:tcBorders>
            <w:vAlign w:val="center"/>
          </w:tcPr>
          <w:p w14:paraId="0F900EBB"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2491C572"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0750720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432E7D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1FF5A5AF"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DE1FE58"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1E752A7"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single" w:sz="4" w:space="0" w:color="auto"/>
            </w:tcBorders>
            <w:noWrap/>
            <w:vAlign w:val="center"/>
          </w:tcPr>
          <w:p w14:paraId="325AC4F5"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vMerge/>
            <w:tcBorders>
              <w:top w:val="nil"/>
              <w:left w:val="single" w:sz="4" w:space="0" w:color="auto"/>
              <w:bottom w:val="nil"/>
              <w:right w:val="nil"/>
            </w:tcBorders>
            <w:vAlign w:val="center"/>
          </w:tcPr>
          <w:p w14:paraId="5F42C13F"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1EFC6A5A"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5488B7B7"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1BFCCA17"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4BE18954"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265E4577" w14:textId="77777777" w:rsidR="004A22BE" w:rsidRPr="00795500" w:rsidRDefault="004A22BE" w:rsidP="004A22BE">
            <w:pPr>
              <w:rPr>
                <w:rFonts w:ascii="Arial CYR" w:eastAsia="SimSun" w:hAnsi="Arial CYR" w:cs="Arial CYR"/>
                <w:sz w:val="16"/>
                <w:szCs w:val="16"/>
                <w:lang w:eastAsia="zh-CN"/>
              </w:rPr>
            </w:pPr>
          </w:p>
        </w:tc>
        <w:tc>
          <w:tcPr>
            <w:tcW w:w="411" w:type="dxa"/>
            <w:vMerge/>
            <w:tcBorders>
              <w:top w:val="nil"/>
              <w:left w:val="nil"/>
              <w:bottom w:val="nil"/>
              <w:right w:val="single" w:sz="4" w:space="0" w:color="auto"/>
            </w:tcBorders>
            <w:vAlign w:val="center"/>
          </w:tcPr>
          <w:p w14:paraId="099BB9EE"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36388ED1"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32CBB9F9"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CAA5B53"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E7E5F23"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1148F58"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CCBDD56"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13F71931" w14:textId="77777777" w:rsidR="004A22BE" w:rsidRPr="00795500" w:rsidRDefault="004A22BE" w:rsidP="004A22BE">
            <w:pPr>
              <w:rPr>
                <w:rFonts w:ascii="Arial CYR" w:eastAsia="SimSun" w:hAnsi="Arial CYR" w:cs="Arial CYR"/>
                <w:sz w:val="16"/>
                <w:szCs w:val="16"/>
                <w:lang w:eastAsia="zh-CN"/>
              </w:rPr>
            </w:pPr>
          </w:p>
        </w:tc>
      </w:tr>
      <w:tr w:rsidR="004A22BE" w:rsidRPr="00795500" w14:paraId="13AC160D" w14:textId="77777777" w:rsidTr="004A22BE">
        <w:trPr>
          <w:trHeight w:val="300"/>
        </w:trPr>
        <w:tc>
          <w:tcPr>
            <w:tcW w:w="236" w:type="dxa"/>
            <w:tcBorders>
              <w:top w:val="nil"/>
              <w:left w:val="nil"/>
              <w:bottom w:val="nil"/>
              <w:right w:val="nil"/>
            </w:tcBorders>
            <w:noWrap/>
            <w:vAlign w:val="center"/>
          </w:tcPr>
          <w:p w14:paraId="2D144E7C"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F13A5B6"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FC93FF0"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6A6A7BD"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527DD76C" w14:textId="77777777" w:rsidR="004A22BE" w:rsidRPr="00795500" w:rsidRDefault="004A22BE" w:rsidP="004A22BE">
            <w:pPr>
              <w:rPr>
                <w:rFonts w:ascii="Arial CYR" w:eastAsia="SimSun" w:hAnsi="Arial CYR" w:cs="Arial CYR"/>
                <w:sz w:val="16"/>
                <w:szCs w:val="16"/>
                <w:lang w:eastAsia="zh-CN"/>
              </w:rPr>
            </w:pPr>
          </w:p>
        </w:tc>
        <w:tc>
          <w:tcPr>
            <w:tcW w:w="929" w:type="dxa"/>
            <w:vMerge/>
            <w:tcBorders>
              <w:top w:val="nil"/>
              <w:left w:val="nil"/>
              <w:bottom w:val="nil"/>
              <w:right w:val="single" w:sz="4" w:space="0" w:color="auto"/>
            </w:tcBorders>
            <w:vAlign w:val="center"/>
          </w:tcPr>
          <w:p w14:paraId="40BE3B4D"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5CF5D67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5E3220E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424E6D4"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6B83399"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3A05397"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8B3ADFB"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single" w:sz="4" w:space="0" w:color="auto"/>
            </w:tcBorders>
            <w:noWrap/>
            <w:vAlign w:val="center"/>
          </w:tcPr>
          <w:p w14:paraId="50266633"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vMerge/>
            <w:tcBorders>
              <w:top w:val="nil"/>
              <w:left w:val="single" w:sz="4" w:space="0" w:color="auto"/>
              <w:bottom w:val="nil"/>
              <w:right w:val="nil"/>
            </w:tcBorders>
            <w:vAlign w:val="center"/>
          </w:tcPr>
          <w:p w14:paraId="6C2BA192"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0E23F38"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2A037CF"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3789F2B1"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423038C2"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EFE36C1" w14:textId="77777777" w:rsidR="004A22BE" w:rsidRPr="00795500" w:rsidRDefault="004A22BE" w:rsidP="004A22BE">
            <w:pPr>
              <w:rPr>
                <w:rFonts w:ascii="Arial CYR" w:eastAsia="SimSun" w:hAnsi="Arial CYR" w:cs="Arial CYR"/>
                <w:sz w:val="16"/>
                <w:szCs w:val="16"/>
                <w:lang w:eastAsia="zh-CN"/>
              </w:rPr>
            </w:pPr>
          </w:p>
        </w:tc>
        <w:tc>
          <w:tcPr>
            <w:tcW w:w="411" w:type="dxa"/>
            <w:vMerge/>
            <w:tcBorders>
              <w:top w:val="nil"/>
              <w:left w:val="nil"/>
              <w:bottom w:val="nil"/>
              <w:right w:val="single" w:sz="4" w:space="0" w:color="auto"/>
            </w:tcBorders>
            <w:vAlign w:val="center"/>
          </w:tcPr>
          <w:p w14:paraId="09876082"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298E1F43"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4C52247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64E660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8AD61EE"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E92A832"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B4B83F8"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B129A08" w14:textId="77777777" w:rsidR="004A22BE" w:rsidRPr="00795500" w:rsidRDefault="004A22BE" w:rsidP="004A22BE">
            <w:pPr>
              <w:rPr>
                <w:rFonts w:ascii="Arial CYR" w:eastAsia="SimSun" w:hAnsi="Arial CYR" w:cs="Arial CYR"/>
                <w:sz w:val="16"/>
                <w:szCs w:val="16"/>
                <w:lang w:eastAsia="zh-CN"/>
              </w:rPr>
            </w:pPr>
          </w:p>
        </w:tc>
      </w:tr>
      <w:tr w:rsidR="004A22BE" w:rsidRPr="00795500" w14:paraId="6FB8321E" w14:textId="77777777" w:rsidTr="004A22BE">
        <w:trPr>
          <w:trHeight w:val="300"/>
        </w:trPr>
        <w:tc>
          <w:tcPr>
            <w:tcW w:w="236" w:type="dxa"/>
            <w:tcBorders>
              <w:top w:val="nil"/>
              <w:left w:val="nil"/>
              <w:bottom w:val="nil"/>
              <w:right w:val="nil"/>
            </w:tcBorders>
            <w:noWrap/>
            <w:vAlign w:val="center"/>
          </w:tcPr>
          <w:p w14:paraId="4BD6AEFD"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603F795"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13DB02C"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169C65CC" w14:textId="77777777" w:rsidR="004A22BE" w:rsidRPr="00795500" w:rsidRDefault="004A22BE" w:rsidP="004A22BE">
            <w:pPr>
              <w:rPr>
                <w:rFonts w:ascii="Arial CYR" w:eastAsia="SimSun" w:hAnsi="Arial CYR" w:cs="Arial CYR"/>
                <w:sz w:val="16"/>
                <w:szCs w:val="16"/>
                <w:lang w:eastAsia="zh-CN"/>
              </w:rPr>
            </w:pPr>
          </w:p>
        </w:tc>
        <w:tc>
          <w:tcPr>
            <w:tcW w:w="1289" w:type="dxa"/>
            <w:vMerge w:val="restart"/>
            <w:tcBorders>
              <w:top w:val="nil"/>
              <w:left w:val="nil"/>
              <w:bottom w:val="nil"/>
              <w:right w:val="nil"/>
            </w:tcBorders>
            <w:noWrap/>
            <w:textDirection w:val="btLr"/>
            <w:vAlign w:val="center"/>
          </w:tcPr>
          <w:p w14:paraId="08FA0679" w14:textId="77777777" w:rsidR="004A22BE" w:rsidRPr="00795500" w:rsidRDefault="004A22BE" w:rsidP="004A22BE">
            <w:pPr>
              <w:jc w:val="right"/>
              <w:rPr>
                <w:rFonts w:ascii="Arial CYR" w:eastAsia="SimSun" w:hAnsi="Arial CYR" w:cs="Arial CYR"/>
                <w:sz w:val="16"/>
                <w:szCs w:val="16"/>
                <w:lang w:eastAsia="zh-CN"/>
              </w:rPr>
            </w:pPr>
            <w:r w:rsidRPr="00795500">
              <w:rPr>
                <w:rFonts w:ascii="Arial CYR" w:eastAsia="SimSun" w:hAnsi="Arial CYR" w:cs="Arial CYR"/>
                <w:sz w:val="16"/>
                <w:szCs w:val="16"/>
                <w:lang w:eastAsia="zh-CN"/>
              </w:rPr>
              <w:t>10,97</w:t>
            </w:r>
          </w:p>
        </w:tc>
        <w:tc>
          <w:tcPr>
            <w:tcW w:w="929" w:type="dxa"/>
            <w:tcBorders>
              <w:top w:val="nil"/>
              <w:left w:val="nil"/>
              <w:bottom w:val="nil"/>
              <w:right w:val="nil"/>
            </w:tcBorders>
            <w:noWrap/>
            <w:vAlign w:val="bottom"/>
          </w:tcPr>
          <w:p w14:paraId="7AD70EBE" w14:textId="77777777" w:rsidR="004A22BE" w:rsidRPr="00795500" w:rsidRDefault="004A22BE" w:rsidP="004A22BE">
            <w:pPr>
              <w:jc w:val="right"/>
              <w:rPr>
                <w:rFonts w:ascii="Arial CYR" w:eastAsia="SimSun" w:hAnsi="Arial CYR" w:cs="Arial CYR"/>
                <w:sz w:val="16"/>
                <w:szCs w:val="16"/>
                <w:lang w:eastAsia="zh-CN"/>
              </w:rPr>
            </w:pPr>
            <w:r w:rsidRPr="00795500">
              <w:rPr>
                <w:rFonts w:ascii="Arial CYR" w:eastAsia="SimSun" w:hAnsi="Arial CYR" w:cs="Arial CYR"/>
                <w:sz w:val="16"/>
                <w:szCs w:val="16"/>
                <w:lang w:eastAsia="zh-CN"/>
              </w:rPr>
              <w:t>X</w:t>
            </w:r>
          </w:p>
        </w:tc>
        <w:tc>
          <w:tcPr>
            <w:tcW w:w="261" w:type="dxa"/>
            <w:tcBorders>
              <w:top w:val="nil"/>
              <w:left w:val="single" w:sz="4" w:space="0" w:color="auto"/>
              <w:bottom w:val="single" w:sz="4" w:space="0" w:color="auto"/>
              <w:right w:val="nil"/>
            </w:tcBorders>
            <w:noWrap/>
            <w:vAlign w:val="center"/>
          </w:tcPr>
          <w:p w14:paraId="275D9778"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575" w:type="dxa"/>
            <w:gridSpan w:val="5"/>
            <w:tcBorders>
              <w:top w:val="nil"/>
              <w:left w:val="nil"/>
              <w:bottom w:val="single" w:sz="4" w:space="0" w:color="auto"/>
              <w:right w:val="nil"/>
            </w:tcBorders>
            <w:noWrap/>
            <w:vAlign w:val="center"/>
          </w:tcPr>
          <w:p w14:paraId="4C88A797"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6,4</w:t>
            </w:r>
          </w:p>
        </w:tc>
        <w:tc>
          <w:tcPr>
            <w:tcW w:w="1254" w:type="dxa"/>
            <w:gridSpan w:val="2"/>
            <w:tcBorders>
              <w:top w:val="nil"/>
              <w:left w:val="nil"/>
              <w:bottom w:val="nil"/>
              <w:right w:val="single" w:sz="4" w:space="0" w:color="auto"/>
            </w:tcBorders>
            <w:noWrap/>
            <w:vAlign w:val="center"/>
          </w:tcPr>
          <w:p w14:paraId="31923342"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tcBorders>
              <w:top w:val="nil"/>
              <w:left w:val="nil"/>
              <w:bottom w:val="nil"/>
              <w:right w:val="nil"/>
            </w:tcBorders>
            <w:noWrap/>
            <w:vAlign w:val="bottom"/>
          </w:tcPr>
          <w:p w14:paraId="50C537ED"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H</w:t>
            </w:r>
          </w:p>
        </w:tc>
        <w:tc>
          <w:tcPr>
            <w:tcW w:w="261" w:type="dxa"/>
            <w:tcBorders>
              <w:top w:val="nil"/>
              <w:left w:val="nil"/>
              <w:bottom w:val="nil"/>
              <w:right w:val="nil"/>
            </w:tcBorders>
            <w:noWrap/>
            <w:vAlign w:val="center"/>
          </w:tcPr>
          <w:p w14:paraId="38FF6DD8"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3A25BCC7"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54C7F8CE"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16A0E0DD"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34DF3296"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single" w:sz="4" w:space="0" w:color="auto"/>
            </w:tcBorders>
            <w:noWrap/>
            <w:textDirection w:val="btLr"/>
            <w:vAlign w:val="center"/>
          </w:tcPr>
          <w:p w14:paraId="71A47616"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08" w:type="dxa"/>
            <w:gridSpan w:val="2"/>
            <w:tcBorders>
              <w:top w:val="nil"/>
              <w:left w:val="nil"/>
              <w:bottom w:val="nil"/>
              <w:right w:val="nil"/>
            </w:tcBorders>
            <w:noWrap/>
            <w:vAlign w:val="bottom"/>
          </w:tcPr>
          <w:p w14:paraId="4D5322C7"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J</w:t>
            </w:r>
          </w:p>
        </w:tc>
        <w:tc>
          <w:tcPr>
            <w:tcW w:w="222" w:type="dxa"/>
            <w:tcBorders>
              <w:top w:val="nil"/>
              <w:left w:val="nil"/>
              <w:bottom w:val="nil"/>
              <w:right w:val="nil"/>
            </w:tcBorders>
            <w:noWrap/>
            <w:vAlign w:val="center"/>
          </w:tcPr>
          <w:p w14:paraId="0969FEA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25AA4F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A771A81"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64095FD"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6C6DD8E"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62E77D6" w14:textId="77777777" w:rsidR="004A22BE" w:rsidRPr="00795500" w:rsidRDefault="004A22BE" w:rsidP="004A22BE">
            <w:pPr>
              <w:rPr>
                <w:rFonts w:ascii="Arial CYR" w:eastAsia="SimSun" w:hAnsi="Arial CYR" w:cs="Arial CYR"/>
                <w:sz w:val="16"/>
                <w:szCs w:val="16"/>
                <w:lang w:eastAsia="zh-CN"/>
              </w:rPr>
            </w:pPr>
          </w:p>
        </w:tc>
      </w:tr>
      <w:tr w:rsidR="004A22BE" w:rsidRPr="00795500" w14:paraId="27E9DAE6" w14:textId="77777777" w:rsidTr="004A22BE">
        <w:trPr>
          <w:trHeight w:val="300"/>
        </w:trPr>
        <w:tc>
          <w:tcPr>
            <w:tcW w:w="236" w:type="dxa"/>
            <w:tcBorders>
              <w:top w:val="nil"/>
              <w:left w:val="nil"/>
              <w:bottom w:val="nil"/>
              <w:right w:val="nil"/>
            </w:tcBorders>
            <w:noWrap/>
            <w:vAlign w:val="center"/>
          </w:tcPr>
          <w:p w14:paraId="08679FF7"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A706BF9"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5EAED80"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0A60A42" w14:textId="77777777" w:rsidR="004A22BE" w:rsidRPr="00795500" w:rsidRDefault="004A22BE" w:rsidP="004A22BE">
            <w:pPr>
              <w:rPr>
                <w:rFonts w:ascii="Arial CYR" w:eastAsia="SimSun" w:hAnsi="Arial CYR" w:cs="Arial CYR"/>
                <w:sz w:val="16"/>
                <w:szCs w:val="16"/>
                <w:lang w:eastAsia="zh-CN"/>
              </w:rPr>
            </w:pPr>
          </w:p>
        </w:tc>
        <w:tc>
          <w:tcPr>
            <w:tcW w:w="1289" w:type="dxa"/>
            <w:vMerge/>
            <w:tcBorders>
              <w:top w:val="nil"/>
              <w:left w:val="nil"/>
              <w:bottom w:val="nil"/>
              <w:right w:val="nil"/>
            </w:tcBorders>
            <w:vAlign w:val="center"/>
          </w:tcPr>
          <w:p w14:paraId="2CE4801C"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bottom"/>
          </w:tcPr>
          <w:p w14:paraId="55138F02" w14:textId="77777777" w:rsidR="004A22BE" w:rsidRPr="00795500" w:rsidRDefault="004A22BE" w:rsidP="004A22BE">
            <w:pPr>
              <w:jc w:val="right"/>
              <w:rPr>
                <w:rFonts w:ascii="Arial CYR" w:eastAsia="SimSun" w:hAnsi="Arial CYR" w:cs="Arial CYR"/>
                <w:sz w:val="16"/>
                <w:szCs w:val="16"/>
                <w:lang w:eastAsia="zh-CN"/>
              </w:rPr>
            </w:pPr>
          </w:p>
        </w:tc>
        <w:tc>
          <w:tcPr>
            <w:tcW w:w="3090" w:type="dxa"/>
            <w:gridSpan w:val="8"/>
            <w:tcBorders>
              <w:top w:val="single" w:sz="4" w:space="0" w:color="auto"/>
              <w:left w:val="single" w:sz="4" w:space="0" w:color="auto"/>
              <w:bottom w:val="nil"/>
              <w:right w:val="nil"/>
            </w:tcBorders>
            <w:noWrap/>
          </w:tcPr>
          <w:p w14:paraId="6A621B96"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Средняя линия подачи</w:t>
            </w:r>
          </w:p>
        </w:tc>
        <w:tc>
          <w:tcPr>
            <w:tcW w:w="768" w:type="dxa"/>
            <w:tcBorders>
              <w:top w:val="nil"/>
              <w:left w:val="single" w:sz="4" w:space="0" w:color="auto"/>
              <w:bottom w:val="nil"/>
              <w:right w:val="nil"/>
            </w:tcBorders>
            <w:noWrap/>
            <w:vAlign w:val="center"/>
          </w:tcPr>
          <w:p w14:paraId="50C93DD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nil"/>
              <w:right w:val="nil"/>
            </w:tcBorders>
            <w:noWrap/>
            <w:vAlign w:val="center"/>
          </w:tcPr>
          <w:p w14:paraId="5356D7C5"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5A078E8"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384B3C0A"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394B2AB8"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13B29B94"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single" w:sz="4" w:space="0" w:color="auto"/>
            </w:tcBorders>
            <w:noWrap/>
            <w:textDirection w:val="btLr"/>
            <w:vAlign w:val="center"/>
          </w:tcPr>
          <w:p w14:paraId="46074239"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08" w:type="dxa"/>
            <w:gridSpan w:val="2"/>
            <w:tcBorders>
              <w:top w:val="nil"/>
              <w:left w:val="nil"/>
              <w:bottom w:val="nil"/>
              <w:right w:val="nil"/>
            </w:tcBorders>
            <w:noWrap/>
            <w:vAlign w:val="bottom"/>
          </w:tcPr>
          <w:p w14:paraId="1F846D29"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365C795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4A6CD7A"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E258BD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173DFF2"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563435F"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C1C620A" w14:textId="77777777" w:rsidR="004A22BE" w:rsidRPr="00795500" w:rsidRDefault="004A22BE" w:rsidP="004A22BE">
            <w:pPr>
              <w:rPr>
                <w:rFonts w:ascii="Arial CYR" w:eastAsia="SimSun" w:hAnsi="Arial CYR" w:cs="Arial CYR"/>
                <w:sz w:val="16"/>
                <w:szCs w:val="16"/>
                <w:lang w:eastAsia="zh-CN"/>
              </w:rPr>
            </w:pPr>
          </w:p>
        </w:tc>
      </w:tr>
      <w:tr w:rsidR="004A22BE" w:rsidRPr="00795500" w14:paraId="75D6CB1A" w14:textId="77777777" w:rsidTr="004A22BE">
        <w:trPr>
          <w:trHeight w:val="300"/>
        </w:trPr>
        <w:tc>
          <w:tcPr>
            <w:tcW w:w="236" w:type="dxa"/>
            <w:tcBorders>
              <w:top w:val="nil"/>
              <w:left w:val="nil"/>
              <w:bottom w:val="nil"/>
              <w:right w:val="nil"/>
            </w:tcBorders>
            <w:noWrap/>
            <w:vAlign w:val="center"/>
          </w:tcPr>
          <w:p w14:paraId="517F650C"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1F545FBE"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2E9C276"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CD5D273"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11F77EB8" w14:textId="77777777" w:rsidR="004A22BE" w:rsidRPr="00795500" w:rsidRDefault="004A22BE" w:rsidP="004A22BE">
            <w:pPr>
              <w:rPr>
                <w:rFonts w:ascii="Arial CYR" w:eastAsia="SimSun" w:hAnsi="Arial CYR" w:cs="Arial CYR"/>
                <w:sz w:val="16"/>
                <w:szCs w:val="16"/>
                <w:lang w:eastAsia="zh-CN"/>
              </w:rPr>
            </w:pPr>
          </w:p>
        </w:tc>
        <w:tc>
          <w:tcPr>
            <w:tcW w:w="929" w:type="dxa"/>
            <w:vMerge w:val="restart"/>
            <w:tcBorders>
              <w:top w:val="nil"/>
              <w:left w:val="nil"/>
              <w:bottom w:val="nil"/>
              <w:right w:val="single" w:sz="4" w:space="0" w:color="auto"/>
            </w:tcBorders>
            <w:noWrap/>
            <w:textDirection w:val="btLr"/>
            <w:vAlign w:val="center"/>
          </w:tcPr>
          <w:p w14:paraId="5EC50367"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Сетка</w:t>
            </w:r>
          </w:p>
        </w:tc>
        <w:tc>
          <w:tcPr>
            <w:tcW w:w="261" w:type="dxa"/>
            <w:tcBorders>
              <w:top w:val="nil"/>
              <w:left w:val="nil"/>
              <w:bottom w:val="nil"/>
              <w:right w:val="nil"/>
            </w:tcBorders>
            <w:noWrap/>
            <w:vAlign w:val="center"/>
          </w:tcPr>
          <w:p w14:paraId="472066DA"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41168A4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18C34113"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15A43EB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9077B0D"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0F0889E0"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single" w:sz="4" w:space="0" w:color="auto"/>
            </w:tcBorders>
            <w:noWrap/>
            <w:vAlign w:val="center"/>
          </w:tcPr>
          <w:p w14:paraId="559E1C48"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vMerge w:val="restart"/>
            <w:tcBorders>
              <w:top w:val="nil"/>
              <w:left w:val="single" w:sz="4" w:space="0" w:color="auto"/>
              <w:bottom w:val="nil"/>
              <w:right w:val="nil"/>
            </w:tcBorders>
            <w:noWrap/>
            <w:textDirection w:val="btLr"/>
            <w:vAlign w:val="center"/>
          </w:tcPr>
          <w:p w14:paraId="2DAFE20E"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Линия</w:t>
            </w:r>
          </w:p>
        </w:tc>
        <w:tc>
          <w:tcPr>
            <w:tcW w:w="261" w:type="dxa"/>
            <w:tcBorders>
              <w:top w:val="nil"/>
              <w:left w:val="nil"/>
              <w:bottom w:val="nil"/>
              <w:right w:val="nil"/>
            </w:tcBorders>
            <w:noWrap/>
            <w:vAlign w:val="center"/>
          </w:tcPr>
          <w:p w14:paraId="4F7FFC24"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7BF8CEBC"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13200473"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4E5776E2"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0C78A468" w14:textId="77777777" w:rsidR="004A22BE" w:rsidRPr="00795500" w:rsidRDefault="004A22BE" w:rsidP="004A22BE">
            <w:pPr>
              <w:rPr>
                <w:rFonts w:ascii="Arial CYR" w:eastAsia="SimSun" w:hAnsi="Arial CYR" w:cs="Arial CYR"/>
                <w:sz w:val="16"/>
                <w:szCs w:val="16"/>
                <w:lang w:eastAsia="zh-CN"/>
              </w:rPr>
            </w:pPr>
          </w:p>
        </w:tc>
        <w:tc>
          <w:tcPr>
            <w:tcW w:w="411" w:type="dxa"/>
            <w:vMerge w:val="restart"/>
            <w:tcBorders>
              <w:top w:val="nil"/>
              <w:left w:val="nil"/>
              <w:bottom w:val="nil"/>
              <w:right w:val="single" w:sz="4" w:space="0" w:color="auto"/>
            </w:tcBorders>
            <w:noWrap/>
            <w:textDirection w:val="btLr"/>
            <w:vAlign w:val="center"/>
          </w:tcPr>
          <w:p w14:paraId="0B47D744"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Задняя</w:t>
            </w:r>
          </w:p>
        </w:tc>
        <w:tc>
          <w:tcPr>
            <w:tcW w:w="1208" w:type="dxa"/>
            <w:gridSpan w:val="2"/>
            <w:tcBorders>
              <w:top w:val="nil"/>
              <w:left w:val="nil"/>
              <w:bottom w:val="nil"/>
              <w:right w:val="nil"/>
            </w:tcBorders>
            <w:noWrap/>
            <w:vAlign w:val="bottom"/>
          </w:tcPr>
          <w:p w14:paraId="5E1A08FE"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27D7E871"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0FD0DAC"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702321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A475A98"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E6B3756"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236A7F9" w14:textId="77777777" w:rsidR="004A22BE" w:rsidRPr="00795500" w:rsidRDefault="004A22BE" w:rsidP="004A22BE">
            <w:pPr>
              <w:rPr>
                <w:rFonts w:ascii="Arial CYR" w:eastAsia="SimSun" w:hAnsi="Arial CYR" w:cs="Arial CYR"/>
                <w:sz w:val="16"/>
                <w:szCs w:val="16"/>
                <w:lang w:eastAsia="zh-CN"/>
              </w:rPr>
            </w:pPr>
          </w:p>
        </w:tc>
      </w:tr>
      <w:tr w:rsidR="004A22BE" w:rsidRPr="00795500" w14:paraId="34DA0FF0" w14:textId="77777777" w:rsidTr="004A22BE">
        <w:trPr>
          <w:trHeight w:val="300"/>
        </w:trPr>
        <w:tc>
          <w:tcPr>
            <w:tcW w:w="236" w:type="dxa"/>
            <w:tcBorders>
              <w:top w:val="nil"/>
              <w:left w:val="nil"/>
              <w:bottom w:val="nil"/>
              <w:right w:val="nil"/>
            </w:tcBorders>
            <w:noWrap/>
            <w:vAlign w:val="center"/>
          </w:tcPr>
          <w:p w14:paraId="4C3AA7DE"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146E092"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721EA41"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B246F59"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0FD05D00" w14:textId="77777777" w:rsidR="004A22BE" w:rsidRPr="00795500" w:rsidRDefault="004A22BE" w:rsidP="004A22BE">
            <w:pPr>
              <w:rPr>
                <w:rFonts w:ascii="Arial CYR" w:eastAsia="SimSun" w:hAnsi="Arial CYR" w:cs="Arial CYR"/>
                <w:sz w:val="16"/>
                <w:szCs w:val="16"/>
                <w:lang w:eastAsia="zh-CN"/>
              </w:rPr>
            </w:pPr>
          </w:p>
        </w:tc>
        <w:tc>
          <w:tcPr>
            <w:tcW w:w="929" w:type="dxa"/>
            <w:vMerge/>
            <w:tcBorders>
              <w:top w:val="nil"/>
              <w:left w:val="nil"/>
              <w:bottom w:val="nil"/>
              <w:right w:val="single" w:sz="4" w:space="0" w:color="auto"/>
            </w:tcBorders>
            <w:vAlign w:val="center"/>
          </w:tcPr>
          <w:p w14:paraId="478C728C"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72134720"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689C8C1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8B8072E"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6F856F7"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02D00BF"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9827002"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single" w:sz="4" w:space="0" w:color="auto"/>
            </w:tcBorders>
            <w:noWrap/>
            <w:vAlign w:val="center"/>
          </w:tcPr>
          <w:p w14:paraId="1C0FE7A7"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vMerge/>
            <w:tcBorders>
              <w:top w:val="nil"/>
              <w:left w:val="single" w:sz="4" w:space="0" w:color="auto"/>
              <w:bottom w:val="nil"/>
              <w:right w:val="nil"/>
            </w:tcBorders>
            <w:vAlign w:val="center"/>
          </w:tcPr>
          <w:p w14:paraId="2936ACF0"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319540AA"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5DE8C8E" w14:textId="77777777" w:rsidR="004A22BE" w:rsidRPr="00795500" w:rsidRDefault="004A22BE" w:rsidP="004A22BE">
            <w:pPr>
              <w:rPr>
                <w:rFonts w:ascii="Arial CYR" w:eastAsia="SimSun" w:hAnsi="Arial CYR" w:cs="Arial CYR"/>
                <w:sz w:val="16"/>
                <w:szCs w:val="16"/>
                <w:lang w:eastAsia="zh-CN"/>
              </w:rPr>
            </w:pPr>
          </w:p>
        </w:tc>
        <w:tc>
          <w:tcPr>
            <w:tcW w:w="618" w:type="dxa"/>
            <w:gridSpan w:val="2"/>
            <w:vMerge w:val="restart"/>
            <w:tcBorders>
              <w:top w:val="nil"/>
              <w:left w:val="nil"/>
              <w:bottom w:val="nil"/>
              <w:right w:val="nil"/>
            </w:tcBorders>
            <w:noWrap/>
            <w:vAlign w:val="bottom"/>
          </w:tcPr>
          <w:p w14:paraId="05C2F26A"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16,18</w:t>
            </w:r>
          </w:p>
        </w:tc>
        <w:tc>
          <w:tcPr>
            <w:tcW w:w="261" w:type="dxa"/>
            <w:tcBorders>
              <w:top w:val="nil"/>
              <w:left w:val="nil"/>
              <w:bottom w:val="nil"/>
              <w:right w:val="nil"/>
            </w:tcBorders>
            <w:noWrap/>
            <w:vAlign w:val="center"/>
          </w:tcPr>
          <w:p w14:paraId="22DA8348" w14:textId="77777777" w:rsidR="004A22BE" w:rsidRPr="00795500" w:rsidRDefault="004A22BE" w:rsidP="004A22BE">
            <w:pPr>
              <w:rPr>
                <w:rFonts w:ascii="Arial CYR" w:eastAsia="SimSun" w:hAnsi="Arial CYR" w:cs="Arial CYR"/>
                <w:sz w:val="16"/>
                <w:szCs w:val="16"/>
                <w:lang w:eastAsia="zh-CN"/>
              </w:rPr>
            </w:pPr>
          </w:p>
        </w:tc>
        <w:tc>
          <w:tcPr>
            <w:tcW w:w="411" w:type="dxa"/>
            <w:vMerge/>
            <w:tcBorders>
              <w:top w:val="nil"/>
              <w:left w:val="nil"/>
              <w:bottom w:val="nil"/>
              <w:right w:val="single" w:sz="4" w:space="0" w:color="auto"/>
            </w:tcBorders>
            <w:vAlign w:val="center"/>
          </w:tcPr>
          <w:p w14:paraId="33EB3288"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60FE48EC"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16406472"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F5A33A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27D013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0A34EA7"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40D29B2"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8057804" w14:textId="77777777" w:rsidR="004A22BE" w:rsidRPr="00795500" w:rsidRDefault="004A22BE" w:rsidP="004A22BE">
            <w:pPr>
              <w:rPr>
                <w:rFonts w:ascii="Arial CYR" w:eastAsia="SimSun" w:hAnsi="Arial CYR" w:cs="Arial CYR"/>
                <w:sz w:val="16"/>
                <w:szCs w:val="16"/>
                <w:lang w:eastAsia="zh-CN"/>
              </w:rPr>
            </w:pPr>
          </w:p>
        </w:tc>
      </w:tr>
      <w:tr w:rsidR="004A22BE" w:rsidRPr="00795500" w14:paraId="7F054C58" w14:textId="77777777" w:rsidTr="004A22BE">
        <w:trPr>
          <w:trHeight w:val="300"/>
        </w:trPr>
        <w:tc>
          <w:tcPr>
            <w:tcW w:w="236" w:type="dxa"/>
            <w:tcBorders>
              <w:top w:val="nil"/>
              <w:left w:val="nil"/>
              <w:bottom w:val="nil"/>
              <w:right w:val="nil"/>
            </w:tcBorders>
            <w:noWrap/>
            <w:vAlign w:val="center"/>
          </w:tcPr>
          <w:p w14:paraId="2CA245E7"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68606EFB"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68E78A3"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32B6DCCF"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2C41B1A4" w14:textId="77777777" w:rsidR="004A22BE" w:rsidRPr="00795500" w:rsidRDefault="004A22BE" w:rsidP="004A22BE">
            <w:pPr>
              <w:rPr>
                <w:rFonts w:ascii="Arial CYR" w:eastAsia="SimSun" w:hAnsi="Arial CYR" w:cs="Arial CYR"/>
                <w:sz w:val="16"/>
                <w:szCs w:val="16"/>
                <w:lang w:eastAsia="zh-CN"/>
              </w:rPr>
            </w:pPr>
          </w:p>
        </w:tc>
        <w:tc>
          <w:tcPr>
            <w:tcW w:w="929" w:type="dxa"/>
            <w:vMerge/>
            <w:tcBorders>
              <w:top w:val="nil"/>
              <w:left w:val="nil"/>
              <w:bottom w:val="nil"/>
              <w:right w:val="single" w:sz="4" w:space="0" w:color="auto"/>
            </w:tcBorders>
            <w:vAlign w:val="center"/>
          </w:tcPr>
          <w:p w14:paraId="6F489C25"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F9B20CA"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0D45CE36"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A04A583"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F4E7FC3"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1882844"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0F7D9D09"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single" w:sz="4" w:space="0" w:color="auto"/>
            </w:tcBorders>
            <w:noWrap/>
            <w:vAlign w:val="center"/>
          </w:tcPr>
          <w:p w14:paraId="60FE1E23"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768" w:type="dxa"/>
            <w:vMerge/>
            <w:tcBorders>
              <w:top w:val="nil"/>
              <w:left w:val="single" w:sz="4" w:space="0" w:color="auto"/>
              <w:bottom w:val="nil"/>
              <w:right w:val="nil"/>
            </w:tcBorders>
            <w:vAlign w:val="center"/>
          </w:tcPr>
          <w:p w14:paraId="0FD70394"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6B0F698"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0DF0F70B" w14:textId="77777777" w:rsidR="004A22BE" w:rsidRPr="00795500" w:rsidRDefault="004A22BE" w:rsidP="004A22BE">
            <w:pPr>
              <w:rPr>
                <w:rFonts w:ascii="Arial CYR" w:eastAsia="SimSun" w:hAnsi="Arial CYR" w:cs="Arial CYR"/>
                <w:sz w:val="16"/>
                <w:szCs w:val="16"/>
                <w:lang w:eastAsia="zh-CN"/>
              </w:rPr>
            </w:pPr>
          </w:p>
        </w:tc>
        <w:tc>
          <w:tcPr>
            <w:tcW w:w="618" w:type="dxa"/>
            <w:gridSpan w:val="2"/>
            <w:vMerge/>
            <w:tcBorders>
              <w:top w:val="nil"/>
              <w:left w:val="nil"/>
              <w:bottom w:val="nil"/>
              <w:right w:val="nil"/>
            </w:tcBorders>
            <w:vAlign w:val="center"/>
          </w:tcPr>
          <w:p w14:paraId="704221F5"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341DA05A" w14:textId="77777777" w:rsidR="004A22BE" w:rsidRPr="00795500" w:rsidRDefault="004A22BE" w:rsidP="004A22BE">
            <w:pPr>
              <w:rPr>
                <w:rFonts w:ascii="Arial CYR" w:eastAsia="SimSun" w:hAnsi="Arial CYR" w:cs="Arial CYR"/>
                <w:sz w:val="16"/>
                <w:szCs w:val="16"/>
                <w:lang w:eastAsia="zh-CN"/>
              </w:rPr>
            </w:pPr>
          </w:p>
        </w:tc>
        <w:tc>
          <w:tcPr>
            <w:tcW w:w="411" w:type="dxa"/>
            <w:vMerge/>
            <w:tcBorders>
              <w:top w:val="nil"/>
              <w:left w:val="nil"/>
              <w:bottom w:val="nil"/>
              <w:right w:val="single" w:sz="4" w:space="0" w:color="auto"/>
            </w:tcBorders>
            <w:vAlign w:val="center"/>
          </w:tcPr>
          <w:p w14:paraId="6F9D6958"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04DF4E35"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05C7F6D6"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355305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62BF662"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F97EEB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2AD7F2E"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44F4D111" w14:textId="77777777" w:rsidR="004A22BE" w:rsidRPr="00795500" w:rsidRDefault="004A22BE" w:rsidP="004A22BE">
            <w:pPr>
              <w:rPr>
                <w:rFonts w:ascii="Arial CYR" w:eastAsia="SimSun" w:hAnsi="Arial CYR" w:cs="Arial CYR"/>
                <w:sz w:val="16"/>
                <w:szCs w:val="16"/>
                <w:lang w:eastAsia="zh-CN"/>
              </w:rPr>
            </w:pPr>
          </w:p>
        </w:tc>
      </w:tr>
      <w:tr w:rsidR="004A22BE" w:rsidRPr="00795500" w14:paraId="1555BAFE" w14:textId="77777777" w:rsidTr="004A22BE">
        <w:trPr>
          <w:trHeight w:val="300"/>
        </w:trPr>
        <w:tc>
          <w:tcPr>
            <w:tcW w:w="236" w:type="dxa"/>
            <w:tcBorders>
              <w:top w:val="nil"/>
              <w:left w:val="nil"/>
              <w:bottom w:val="nil"/>
              <w:right w:val="nil"/>
            </w:tcBorders>
            <w:noWrap/>
            <w:vAlign w:val="center"/>
          </w:tcPr>
          <w:p w14:paraId="094EBDA3"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2CCDDED2"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0E9F880"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AEF3B03"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26B7CD50"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bottom"/>
          </w:tcPr>
          <w:p w14:paraId="744C4D20" w14:textId="77777777" w:rsidR="004A22BE" w:rsidRPr="00795500" w:rsidRDefault="004A22BE" w:rsidP="004A22BE">
            <w:pPr>
              <w:jc w:val="right"/>
              <w:rPr>
                <w:rFonts w:ascii="Arial CYR" w:eastAsia="SimSun" w:hAnsi="Arial CYR" w:cs="Arial CYR"/>
                <w:sz w:val="20"/>
                <w:lang w:eastAsia="zh-CN"/>
              </w:rPr>
            </w:pPr>
            <w:r w:rsidRPr="00795500">
              <w:rPr>
                <w:rFonts w:ascii="Arial CYR" w:eastAsia="SimSun" w:hAnsi="Arial CYR" w:cs="Arial CYR"/>
                <w:sz w:val="20"/>
                <w:lang w:eastAsia="zh-CN"/>
              </w:rPr>
              <w:t>b</w:t>
            </w:r>
          </w:p>
        </w:tc>
        <w:tc>
          <w:tcPr>
            <w:tcW w:w="261" w:type="dxa"/>
            <w:tcBorders>
              <w:top w:val="nil"/>
              <w:left w:val="single" w:sz="4" w:space="0" w:color="auto"/>
              <w:bottom w:val="single" w:sz="4" w:space="0" w:color="auto"/>
              <w:right w:val="nil"/>
            </w:tcBorders>
            <w:noWrap/>
            <w:vAlign w:val="center"/>
          </w:tcPr>
          <w:p w14:paraId="2E37C760"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829" w:type="dxa"/>
            <w:gridSpan w:val="7"/>
            <w:tcBorders>
              <w:top w:val="nil"/>
              <w:left w:val="nil"/>
              <w:bottom w:val="single" w:sz="4" w:space="0" w:color="auto"/>
              <w:right w:val="single" w:sz="4" w:space="0" w:color="000000"/>
            </w:tcBorders>
            <w:noWrap/>
            <w:vAlign w:val="center"/>
          </w:tcPr>
          <w:p w14:paraId="2CE8865E"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Боковая линия для одиночной игры</w:t>
            </w:r>
          </w:p>
        </w:tc>
        <w:tc>
          <w:tcPr>
            <w:tcW w:w="768" w:type="dxa"/>
            <w:tcBorders>
              <w:top w:val="nil"/>
              <w:left w:val="nil"/>
              <w:bottom w:val="single" w:sz="4" w:space="0" w:color="auto"/>
              <w:right w:val="nil"/>
            </w:tcBorders>
            <w:noWrap/>
            <w:vAlign w:val="center"/>
          </w:tcPr>
          <w:p w14:paraId="6F778B7A"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single" w:sz="4" w:space="0" w:color="auto"/>
              <w:right w:val="nil"/>
            </w:tcBorders>
            <w:noWrap/>
            <w:vAlign w:val="center"/>
          </w:tcPr>
          <w:p w14:paraId="582EC486"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single" w:sz="4" w:space="0" w:color="auto"/>
              <w:right w:val="nil"/>
            </w:tcBorders>
            <w:noWrap/>
            <w:vAlign w:val="center"/>
          </w:tcPr>
          <w:p w14:paraId="1536369A"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nil"/>
              <w:left w:val="nil"/>
              <w:bottom w:val="single" w:sz="4" w:space="0" w:color="auto"/>
              <w:right w:val="nil"/>
            </w:tcBorders>
            <w:noWrap/>
            <w:vAlign w:val="center"/>
          </w:tcPr>
          <w:p w14:paraId="5BD97754"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nil"/>
              <w:left w:val="nil"/>
              <w:bottom w:val="single" w:sz="4" w:space="0" w:color="auto"/>
              <w:right w:val="nil"/>
            </w:tcBorders>
            <w:noWrap/>
            <w:vAlign w:val="center"/>
          </w:tcPr>
          <w:p w14:paraId="40C3B2FF"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single" w:sz="4" w:space="0" w:color="auto"/>
              <w:right w:val="nil"/>
            </w:tcBorders>
            <w:noWrap/>
            <w:vAlign w:val="center"/>
          </w:tcPr>
          <w:p w14:paraId="2EB6C68A"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411" w:type="dxa"/>
            <w:tcBorders>
              <w:top w:val="nil"/>
              <w:left w:val="nil"/>
              <w:bottom w:val="single" w:sz="4" w:space="0" w:color="auto"/>
              <w:right w:val="single" w:sz="4" w:space="0" w:color="auto"/>
            </w:tcBorders>
            <w:noWrap/>
            <w:vAlign w:val="center"/>
          </w:tcPr>
          <w:p w14:paraId="34EB772C"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08" w:type="dxa"/>
            <w:gridSpan w:val="2"/>
            <w:tcBorders>
              <w:top w:val="nil"/>
              <w:left w:val="nil"/>
              <w:bottom w:val="nil"/>
              <w:right w:val="nil"/>
            </w:tcBorders>
            <w:noWrap/>
            <w:vAlign w:val="bottom"/>
          </w:tcPr>
          <w:p w14:paraId="4847A10F"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c</w:t>
            </w:r>
          </w:p>
        </w:tc>
        <w:tc>
          <w:tcPr>
            <w:tcW w:w="222" w:type="dxa"/>
            <w:tcBorders>
              <w:top w:val="nil"/>
              <w:left w:val="nil"/>
              <w:bottom w:val="nil"/>
              <w:right w:val="nil"/>
            </w:tcBorders>
            <w:noWrap/>
            <w:vAlign w:val="center"/>
          </w:tcPr>
          <w:p w14:paraId="7EFAA0A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FF114B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EB443E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49D371A"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E57BFE8"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769EA7E" w14:textId="77777777" w:rsidR="004A22BE" w:rsidRPr="00795500" w:rsidRDefault="004A22BE" w:rsidP="004A22BE">
            <w:pPr>
              <w:rPr>
                <w:rFonts w:ascii="Arial CYR" w:eastAsia="SimSun" w:hAnsi="Arial CYR" w:cs="Arial CYR"/>
                <w:sz w:val="16"/>
                <w:szCs w:val="16"/>
                <w:lang w:eastAsia="zh-CN"/>
              </w:rPr>
            </w:pPr>
          </w:p>
        </w:tc>
      </w:tr>
      <w:tr w:rsidR="004A22BE" w:rsidRPr="00795500" w14:paraId="09735A81" w14:textId="77777777" w:rsidTr="004A22BE">
        <w:trPr>
          <w:trHeight w:val="195"/>
        </w:trPr>
        <w:tc>
          <w:tcPr>
            <w:tcW w:w="236" w:type="dxa"/>
            <w:tcBorders>
              <w:top w:val="nil"/>
              <w:left w:val="nil"/>
              <w:bottom w:val="nil"/>
              <w:right w:val="nil"/>
            </w:tcBorders>
            <w:noWrap/>
            <w:vAlign w:val="center"/>
          </w:tcPr>
          <w:p w14:paraId="14F3663D"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8A5DBF8"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DF4A091"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CC0D4F5"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6CB6A5A0"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center"/>
          </w:tcPr>
          <w:p w14:paraId="35FCD72C" w14:textId="77777777" w:rsidR="004A22BE" w:rsidRPr="00795500" w:rsidRDefault="004A22BE" w:rsidP="004A22BE">
            <w:pPr>
              <w:jc w:val="center"/>
              <w:rPr>
                <w:rFonts w:ascii="Arial CYR" w:eastAsia="SimSun" w:hAnsi="Arial CYR" w:cs="Arial CYR"/>
                <w:sz w:val="20"/>
                <w:lang w:eastAsia="zh-CN"/>
              </w:rPr>
            </w:pPr>
          </w:p>
        </w:tc>
        <w:tc>
          <w:tcPr>
            <w:tcW w:w="261" w:type="dxa"/>
            <w:tcBorders>
              <w:top w:val="nil"/>
              <w:left w:val="single" w:sz="4" w:space="0" w:color="auto"/>
              <w:bottom w:val="nil"/>
              <w:right w:val="nil"/>
            </w:tcBorders>
            <w:noWrap/>
            <w:vAlign w:val="center"/>
          </w:tcPr>
          <w:p w14:paraId="3FD78A20"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15" w:type="dxa"/>
            <w:tcBorders>
              <w:top w:val="nil"/>
              <w:left w:val="nil"/>
              <w:bottom w:val="nil"/>
              <w:right w:val="nil"/>
            </w:tcBorders>
            <w:noWrap/>
            <w:vAlign w:val="center"/>
          </w:tcPr>
          <w:p w14:paraId="4ADAD0FB"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790017A"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A958C6B"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638E2AD"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F5CDFC9" w14:textId="77777777" w:rsidR="004A22BE" w:rsidRPr="00795500" w:rsidRDefault="004A22BE" w:rsidP="004A22BE">
            <w:pPr>
              <w:rPr>
                <w:rFonts w:ascii="Arial CYR" w:eastAsia="SimSun" w:hAnsi="Arial CYR" w:cs="Arial CYR"/>
                <w:sz w:val="16"/>
                <w:szCs w:val="16"/>
                <w:lang w:eastAsia="zh-CN"/>
              </w:rPr>
            </w:pPr>
          </w:p>
        </w:tc>
        <w:tc>
          <w:tcPr>
            <w:tcW w:w="1254" w:type="dxa"/>
            <w:gridSpan w:val="2"/>
            <w:tcBorders>
              <w:top w:val="nil"/>
              <w:left w:val="nil"/>
              <w:bottom w:val="nil"/>
              <w:right w:val="nil"/>
            </w:tcBorders>
            <w:noWrap/>
          </w:tcPr>
          <w:p w14:paraId="0902132A" w14:textId="77777777" w:rsidR="004A22BE" w:rsidRPr="00795500" w:rsidRDefault="004A22BE" w:rsidP="004A22BE">
            <w:pPr>
              <w:jc w:val="right"/>
              <w:rPr>
                <w:rFonts w:ascii="Arial CYR" w:eastAsia="SimSun" w:hAnsi="Arial CYR" w:cs="Arial CYR"/>
                <w:sz w:val="20"/>
                <w:lang w:val="en-US" w:eastAsia="zh-CN"/>
              </w:rPr>
            </w:pPr>
            <w:r w:rsidRPr="00795500">
              <w:rPr>
                <w:rFonts w:ascii="Arial CYR" w:eastAsia="SimSun" w:hAnsi="Arial CYR" w:cs="Arial CYR"/>
                <w:sz w:val="20"/>
                <w:lang w:eastAsia="zh-CN"/>
              </w:rPr>
              <w:t>F</w:t>
            </w:r>
          </w:p>
        </w:tc>
        <w:tc>
          <w:tcPr>
            <w:tcW w:w="768" w:type="dxa"/>
            <w:tcBorders>
              <w:top w:val="nil"/>
              <w:left w:val="nil"/>
              <w:bottom w:val="nil"/>
              <w:right w:val="nil"/>
            </w:tcBorders>
            <w:noWrap/>
            <w:vAlign w:val="center"/>
          </w:tcPr>
          <w:p w14:paraId="2FA5F060"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nil"/>
              <w:right w:val="nil"/>
            </w:tcBorders>
            <w:noWrap/>
            <w:vAlign w:val="center"/>
          </w:tcPr>
          <w:p w14:paraId="0C035C9C"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780475F4"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5E2E1510"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28EAF7BB"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592E9082"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single" w:sz="4" w:space="0" w:color="auto"/>
            </w:tcBorders>
            <w:noWrap/>
            <w:vAlign w:val="center"/>
          </w:tcPr>
          <w:p w14:paraId="6A6AA151"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08" w:type="dxa"/>
            <w:gridSpan w:val="2"/>
            <w:tcBorders>
              <w:top w:val="nil"/>
              <w:left w:val="nil"/>
              <w:bottom w:val="nil"/>
              <w:right w:val="nil"/>
            </w:tcBorders>
            <w:noWrap/>
            <w:vAlign w:val="bottom"/>
          </w:tcPr>
          <w:p w14:paraId="17BB9551"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125C05B1"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F5312CB"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104D82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1E4308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A254F0D"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4569A8A" w14:textId="77777777" w:rsidR="004A22BE" w:rsidRPr="00795500" w:rsidRDefault="004A22BE" w:rsidP="004A22BE">
            <w:pPr>
              <w:rPr>
                <w:rFonts w:ascii="Arial CYR" w:eastAsia="SimSun" w:hAnsi="Arial CYR" w:cs="Arial CYR"/>
                <w:sz w:val="16"/>
                <w:szCs w:val="16"/>
                <w:lang w:eastAsia="zh-CN"/>
              </w:rPr>
            </w:pPr>
          </w:p>
        </w:tc>
      </w:tr>
      <w:tr w:rsidR="004A22BE" w:rsidRPr="00795500" w14:paraId="7B5689F8" w14:textId="77777777" w:rsidTr="004A22BE">
        <w:trPr>
          <w:trHeight w:val="300"/>
        </w:trPr>
        <w:tc>
          <w:tcPr>
            <w:tcW w:w="236" w:type="dxa"/>
            <w:tcBorders>
              <w:top w:val="nil"/>
              <w:left w:val="nil"/>
              <w:bottom w:val="nil"/>
              <w:right w:val="nil"/>
            </w:tcBorders>
            <w:noWrap/>
            <w:vAlign w:val="center"/>
          </w:tcPr>
          <w:p w14:paraId="2963CD73"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4CD6C4C"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7C0904E"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16CBB02"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434EF7D2"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tcPr>
          <w:p w14:paraId="478600B1" w14:textId="77777777" w:rsidR="004A22BE" w:rsidRPr="00795500" w:rsidRDefault="004A22BE" w:rsidP="004A22BE">
            <w:pPr>
              <w:jc w:val="center"/>
              <w:rPr>
                <w:rFonts w:ascii="Arial CYR" w:eastAsia="SimSun" w:hAnsi="Arial CYR" w:cs="Arial CYR"/>
                <w:sz w:val="20"/>
                <w:lang w:eastAsia="zh-CN"/>
              </w:rPr>
            </w:pPr>
            <w:r w:rsidRPr="00795500">
              <w:rPr>
                <w:rFonts w:ascii="Arial CYR" w:eastAsia="SimSun" w:hAnsi="Arial CYR" w:cs="Arial CYR"/>
                <w:sz w:val="20"/>
                <w:lang w:val="en-US" w:eastAsia="zh-CN"/>
              </w:rPr>
              <w:t xml:space="preserve">         </w:t>
            </w:r>
            <w:r w:rsidRPr="00795500">
              <w:rPr>
                <w:rFonts w:ascii="Arial CYR" w:eastAsia="SimSun" w:hAnsi="Arial CYR" w:cs="Arial CYR"/>
                <w:sz w:val="20"/>
                <w:lang w:eastAsia="zh-CN"/>
              </w:rPr>
              <w:t>n</w:t>
            </w:r>
          </w:p>
        </w:tc>
        <w:tc>
          <w:tcPr>
            <w:tcW w:w="261" w:type="dxa"/>
            <w:tcBorders>
              <w:top w:val="nil"/>
              <w:left w:val="single" w:sz="4" w:space="0" w:color="auto"/>
              <w:bottom w:val="single" w:sz="4" w:space="0" w:color="auto"/>
              <w:right w:val="nil"/>
            </w:tcBorders>
            <w:noWrap/>
            <w:vAlign w:val="center"/>
          </w:tcPr>
          <w:p w14:paraId="7AD55D97"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858" w:type="dxa"/>
            <w:gridSpan w:val="9"/>
            <w:tcBorders>
              <w:top w:val="nil"/>
              <w:left w:val="nil"/>
              <w:bottom w:val="single" w:sz="4" w:space="0" w:color="auto"/>
              <w:right w:val="nil"/>
            </w:tcBorders>
            <w:noWrap/>
            <w:vAlign w:val="center"/>
          </w:tcPr>
          <w:p w14:paraId="66745B25"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Боковая линия для парной игры</w:t>
            </w:r>
          </w:p>
        </w:tc>
        <w:tc>
          <w:tcPr>
            <w:tcW w:w="261" w:type="dxa"/>
            <w:tcBorders>
              <w:top w:val="nil"/>
              <w:left w:val="nil"/>
              <w:bottom w:val="single" w:sz="4" w:space="0" w:color="auto"/>
              <w:right w:val="nil"/>
            </w:tcBorders>
            <w:noWrap/>
            <w:vAlign w:val="center"/>
          </w:tcPr>
          <w:p w14:paraId="18D98CDC"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nil"/>
              <w:left w:val="nil"/>
              <w:bottom w:val="single" w:sz="4" w:space="0" w:color="auto"/>
              <w:right w:val="nil"/>
            </w:tcBorders>
            <w:noWrap/>
            <w:vAlign w:val="center"/>
          </w:tcPr>
          <w:p w14:paraId="6CFD9568"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309" w:type="dxa"/>
            <w:tcBorders>
              <w:top w:val="nil"/>
              <w:left w:val="nil"/>
              <w:bottom w:val="single" w:sz="4" w:space="0" w:color="auto"/>
              <w:right w:val="nil"/>
            </w:tcBorders>
            <w:noWrap/>
            <w:vAlign w:val="center"/>
          </w:tcPr>
          <w:p w14:paraId="5759AD8B"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261" w:type="dxa"/>
            <w:tcBorders>
              <w:top w:val="nil"/>
              <w:left w:val="nil"/>
              <w:bottom w:val="single" w:sz="4" w:space="0" w:color="auto"/>
              <w:right w:val="nil"/>
            </w:tcBorders>
            <w:noWrap/>
            <w:vAlign w:val="center"/>
          </w:tcPr>
          <w:p w14:paraId="26638397"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411" w:type="dxa"/>
            <w:tcBorders>
              <w:top w:val="nil"/>
              <w:left w:val="nil"/>
              <w:bottom w:val="single" w:sz="4" w:space="0" w:color="auto"/>
              <w:right w:val="single" w:sz="4" w:space="0" w:color="auto"/>
            </w:tcBorders>
            <w:noWrap/>
            <w:vAlign w:val="center"/>
          </w:tcPr>
          <w:p w14:paraId="52BC0661" w14:textId="77777777" w:rsidR="004A22BE" w:rsidRPr="00795500" w:rsidRDefault="004A22BE" w:rsidP="004A22BE">
            <w:pPr>
              <w:rPr>
                <w:rFonts w:ascii="Arial CYR" w:eastAsia="SimSun" w:hAnsi="Arial CYR" w:cs="Arial CYR"/>
                <w:sz w:val="16"/>
                <w:szCs w:val="16"/>
                <w:lang w:eastAsia="zh-CN"/>
              </w:rPr>
            </w:pPr>
            <w:r w:rsidRPr="00795500">
              <w:rPr>
                <w:rFonts w:ascii="Arial CYR" w:eastAsia="SimSun" w:hAnsi="Arial CYR" w:cs="Arial CYR"/>
                <w:sz w:val="16"/>
                <w:szCs w:val="16"/>
                <w:lang w:eastAsia="zh-CN"/>
              </w:rPr>
              <w:t> </w:t>
            </w:r>
          </w:p>
        </w:tc>
        <w:tc>
          <w:tcPr>
            <w:tcW w:w="1208" w:type="dxa"/>
            <w:gridSpan w:val="2"/>
            <w:tcBorders>
              <w:top w:val="nil"/>
              <w:left w:val="nil"/>
              <w:bottom w:val="nil"/>
              <w:right w:val="nil"/>
            </w:tcBorders>
            <w:noWrap/>
            <w:vAlign w:val="bottom"/>
          </w:tcPr>
          <w:p w14:paraId="124D9EDE" w14:textId="77777777" w:rsidR="004A22BE" w:rsidRPr="00795500" w:rsidRDefault="004A22BE" w:rsidP="004A22BE">
            <w:pPr>
              <w:rPr>
                <w:rFonts w:ascii="Arial CYR" w:eastAsia="SimSun" w:hAnsi="Arial CYR" w:cs="Arial CYR"/>
                <w:sz w:val="20"/>
                <w:lang w:eastAsia="zh-CN"/>
              </w:rPr>
            </w:pPr>
          </w:p>
        </w:tc>
        <w:tc>
          <w:tcPr>
            <w:tcW w:w="222" w:type="dxa"/>
            <w:tcBorders>
              <w:top w:val="nil"/>
              <w:left w:val="nil"/>
              <w:bottom w:val="nil"/>
              <w:right w:val="nil"/>
            </w:tcBorders>
            <w:noWrap/>
            <w:vAlign w:val="center"/>
          </w:tcPr>
          <w:p w14:paraId="46D4662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5D5F557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D5E564D"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72197ED"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ECE0B4D"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41948F9E" w14:textId="77777777" w:rsidR="004A22BE" w:rsidRPr="00795500" w:rsidRDefault="004A22BE" w:rsidP="004A22BE">
            <w:pPr>
              <w:rPr>
                <w:rFonts w:ascii="Arial CYR" w:eastAsia="SimSun" w:hAnsi="Arial CYR" w:cs="Arial CYR"/>
                <w:sz w:val="16"/>
                <w:szCs w:val="16"/>
                <w:lang w:eastAsia="zh-CN"/>
              </w:rPr>
            </w:pPr>
          </w:p>
        </w:tc>
      </w:tr>
      <w:tr w:rsidR="004A22BE" w:rsidRPr="00795500" w14:paraId="747A162B" w14:textId="77777777" w:rsidTr="004A22BE">
        <w:trPr>
          <w:trHeight w:val="300"/>
        </w:trPr>
        <w:tc>
          <w:tcPr>
            <w:tcW w:w="236" w:type="dxa"/>
            <w:tcBorders>
              <w:top w:val="nil"/>
              <w:left w:val="nil"/>
              <w:bottom w:val="nil"/>
              <w:right w:val="nil"/>
            </w:tcBorders>
            <w:noWrap/>
            <w:vAlign w:val="center"/>
          </w:tcPr>
          <w:p w14:paraId="41F7ECAC"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F3F6CCE"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F3E1160"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2B2D50FD"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0488CDD5"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dotted" w:sz="4" w:space="0" w:color="auto"/>
            </w:tcBorders>
            <w:noWrap/>
          </w:tcPr>
          <w:p w14:paraId="0F4D28A4" w14:textId="77777777" w:rsidR="004A22BE" w:rsidRPr="00795500" w:rsidRDefault="004A22BE" w:rsidP="004A22BE">
            <w:pPr>
              <w:jc w:val="right"/>
              <w:rPr>
                <w:rFonts w:ascii="Arial CYR" w:eastAsia="SimSun" w:hAnsi="Arial CYR" w:cs="Arial CYR"/>
                <w:sz w:val="20"/>
                <w:lang w:eastAsia="zh-CN"/>
              </w:rPr>
            </w:pPr>
            <w:r w:rsidRPr="00795500">
              <w:rPr>
                <w:rFonts w:ascii="Arial CYR" w:eastAsia="SimSun" w:hAnsi="Arial CYR" w:cs="Arial CYR"/>
                <w:sz w:val="20"/>
                <w:lang w:eastAsia="zh-CN"/>
              </w:rPr>
              <w:t>B</w:t>
            </w:r>
          </w:p>
        </w:tc>
        <w:tc>
          <w:tcPr>
            <w:tcW w:w="261" w:type="dxa"/>
            <w:tcBorders>
              <w:top w:val="nil"/>
              <w:left w:val="nil"/>
              <w:bottom w:val="nil"/>
              <w:right w:val="nil"/>
            </w:tcBorders>
            <w:noWrap/>
            <w:vAlign w:val="center"/>
          </w:tcPr>
          <w:p w14:paraId="1E1CE144"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4FA9E5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2D98F84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07A582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09469CB"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8AB6F3A" w14:textId="77777777" w:rsidR="004A22BE" w:rsidRPr="00795500" w:rsidRDefault="004A22BE" w:rsidP="004A22BE">
            <w:pPr>
              <w:rPr>
                <w:rFonts w:ascii="Arial CYR" w:eastAsia="SimSun" w:hAnsi="Arial CYR" w:cs="Arial CYR"/>
                <w:sz w:val="16"/>
                <w:szCs w:val="16"/>
                <w:lang w:eastAsia="zh-CN"/>
              </w:rPr>
            </w:pPr>
          </w:p>
        </w:tc>
        <w:tc>
          <w:tcPr>
            <w:tcW w:w="2022" w:type="dxa"/>
            <w:gridSpan w:val="3"/>
            <w:vMerge w:val="restart"/>
            <w:tcBorders>
              <w:top w:val="single" w:sz="4" w:space="0" w:color="auto"/>
              <w:left w:val="nil"/>
              <w:bottom w:val="nil"/>
              <w:right w:val="nil"/>
            </w:tcBorders>
            <w:noWrap/>
            <w:vAlign w:val="center"/>
          </w:tcPr>
          <w:p w14:paraId="13D70626" w14:textId="77777777" w:rsidR="004A22BE" w:rsidRPr="00795500" w:rsidRDefault="004A22BE" w:rsidP="004A22BE">
            <w:pPr>
              <w:jc w:val="center"/>
              <w:rPr>
                <w:rFonts w:ascii="Arial CYR" w:eastAsia="SimSun" w:hAnsi="Arial CYR" w:cs="Arial CYR"/>
                <w:sz w:val="16"/>
                <w:szCs w:val="16"/>
                <w:lang w:eastAsia="zh-CN"/>
              </w:rPr>
            </w:pPr>
            <w:r w:rsidRPr="00795500">
              <w:rPr>
                <w:rFonts w:ascii="Arial CYR" w:eastAsia="SimSun" w:hAnsi="Arial CYR" w:cs="Arial CYR"/>
                <w:sz w:val="16"/>
                <w:szCs w:val="16"/>
                <w:lang w:eastAsia="zh-CN"/>
              </w:rPr>
              <w:t>11,89</w:t>
            </w:r>
          </w:p>
        </w:tc>
        <w:tc>
          <w:tcPr>
            <w:tcW w:w="261" w:type="dxa"/>
            <w:tcBorders>
              <w:top w:val="nil"/>
              <w:left w:val="nil"/>
              <w:bottom w:val="nil"/>
              <w:right w:val="nil"/>
            </w:tcBorders>
            <w:noWrap/>
            <w:vAlign w:val="center"/>
          </w:tcPr>
          <w:p w14:paraId="3B139FDE"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7AE8ED19"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54DCD609"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370BFE26"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6221BA57"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nil"/>
            </w:tcBorders>
            <w:noWrap/>
            <w:vAlign w:val="center"/>
          </w:tcPr>
          <w:p w14:paraId="42F680D5"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bottom"/>
          </w:tcPr>
          <w:p w14:paraId="05B9546F" w14:textId="77777777" w:rsidR="004A22BE" w:rsidRPr="00795500" w:rsidRDefault="004A22BE" w:rsidP="004A22BE">
            <w:pPr>
              <w:rPr>
                <w:rFonts w:ascii="Arial CYR" w:eastAsia="SimSun" w:hAnsi="Arial CYR" w:cs="Arial CYR"/>
                <w:sz w:val="20"/>
                <w:lang w:eastAsia="zh-CN"/>
              </w:rPr>
            </w:pPr>
            <w:r w:rsidRPr="00795500">
              <w:rPr>
                <w:rFonts w:ascii="Arial CYR" w:eastAsia="SimSun" w:hAnsi="Arial CYR" w:cs="Arial CYR"/>
                <w:sz w:val="20"/>
                <w:lang w:eastAsia="zh-CN"/>
              </w:rPr>
              <w:t>C</w:t>
            </w:r>
          </w:p>
        </w:tc>
        <w:tc>
          <w:tcPr>
            <w:tcW w:w="222" w:type="dxa"/>
            <w:tcBorders>
              <w:top w:val="nil"/>
              <w:left w:val="nil"/>
              <w:bottom w:val="nil"/>
              <w:right w:val="nil"/>
            </w:tcBorders>
            <w:noWrap/>
            <w:vAlign w:val="center"/>
          </w:tcPr>
          <w:p w14:paraId="31E8CCC3"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B0435A6"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B8AEEDA"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BFA2153"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5DD3801"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2BA69CF" w14:textId="77777777" w:rsidR="004A22BE" w:rsidRPr="00795500" w:rsidRDefault="004A22BE" w:rsidP="004A22BE">
            <w:pPr>
              <w:rPr>
                <w:rFonts w:ascii="Arial CYR" w:eastAsia="SimSun" w:hAnsi="Arial CYR" w:cs="Arial CYR"/>
                <w:sz w:val="16"/>
                <w:szCs w:val="16"/>
                <w:lang w:eastAsia="zh-CN"/>
              </w:rPr>
            </w:pPr>
          </w:p>
        </w:tc>
      </w:tr>
      <w:tr w:rsidR="004A22BE" w:rsidRPr="00795500" w14:paraId="2D3A4761" w14:textId="77777777" w:rsidTr="004A22BE">
        <w:trPr>
          <w:trHeight w:val="300"/>
        </w:trPr>
        <w:tc>
          <w:tcPr>
            <w:tcW w:w="236" w:type="dxa"/>
            <w:tcBorders>
              <w:top w:val="nil"/>
              <w:left w:val="nil"/>
              <w:bottom w:val="nil"/>
              <w:right w:val="nil"/>
            </w:tcBorders>
            <w:noWrap/>
            <w:vAlign w:val="center"/>
          </w:tcPr>
          <w:p w14:paraId="0AB16616"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2A61436" w14:textId="77777777" w:rsidR="004A22BE" w:rsidRPr="00795500" w:rsidRDefault="004A22BE" w:rsidP="0006307A">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8623AA0" w14:textId="77777777" w:rsidR="004A22BE" w:rsidRPr="00795500" w:rsidRDefault="004A22BE" w:rsidP="0006307A">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7B6FF240"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10AD7132"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dotted" w:sz="4" w:space="0" w:color="auto"/>
            </w:tcBorders>
            <w:noWrap/>
          </w:tcPr>
          <w:p w14:paraId="68DC4D06" w14:textId="77777777" w:rsidR="004A22BE" w:rsidRPr="00795500" w:rsidRDefault="000C67D0" w:rsidP="004A22BE">
            <w:pPr>
              <w:jc w:val="right"/>
              <w:rPr>
                <w:rFonts w:ascii="Arial CYR" w:eastAsia="SimSun" w:hAnsi="Arial CYR" w:cs="Arial CYR"/>
                <w:sz w:val="20"/>
                <w:lang w:eastAsia="zh-CN"/>
              </w:rPr>
            </w:pPr>
            <w:r w:rsidRPr="00795500">
              <w:rPr>
                <w:rFonts w:ascii="Arial CYR" w:eastAsia="SimSun" w:hAnsi="Arial CYR" w:cs="Arial CYR"/>
                <w:noProof/>
                <w:sz w:val="16"/>
                <w:szCs w:val="16"/>
              </w:rPr>
              <mc:AlternateContent>
                <mc:Choice Requires="wps">
                  <w:drawing>
                    <wp:anchor distT="0" distB="0" distL="114300" distR="114300" simplePos="0" relativeHeight="251641856" behindDoc="0" locked="0" layoutInCell="1" allowOverlap="1" wp14:anchorId="0EA85833" wp14:editId="6B4C614F">
                      <wp:simplePos x="0" y="0"/>
                      <wp:positionH relativeFrom="column">
                        <wp:posOffset>494665</wp:posOffset>
                      </wp:positionH>
                      <wp:positionV relativeFrom="paragraph">
                        <wp:posOffset>8255</wp:posOffset>
                      </wp:positionV>
                      <wp:extent cx="47625" cy="57150"/>
                      <wp:effectExtent l="5715" t="11430" r="13335" b="7620"/>
                      <wp:wrapNone/>
                      <wp:docPr id="6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0292C57" id="AutoShape 24" o:spid="_x0000_s1026" type="#_x0000_t23" style="position:absolute;margin-left:38.95pt;margin-top:.65pt;width:3.75pt;height: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" adj="5891" fillcolor="black"/>
                  </w:pict>
                </mc:Fallback>
              </mc:AlternateContent>
            </w:r>
            <w:r w:rsidRPr="00795500">
              <w:rPr>
                <w:rFonts w:ascii="Arial CYR" w:eastAsia="SimSun" w:hAnsi="Arial CYR" w:cs="Arial CYR"/>
                <w:noProof/>
                <w:sz w:val="20"/>
              </w:rPr>
              <mc:AlternateContent>
                <mc:Choice Requires="wps">
                  <w:drawing>
                    <wp:anchor distT="0" distB="0" distL="114300" distR="114300" simplePos="0" relativeHeight="251626496" behindDoc="0" locked="0" layoutInCell="1" allowOverlap="1" wp14:anchorId="6C3E0A29" wp14:editId="2318A77B">
                      <wp:simplePos x="0" y="0"/>
                      <wp:positionH relativeFrom="column">
                        <wp:posOffset>494665</wp:posOffset>
                      </wp:positionH>
                      <wp:positionV relativeFrom="paragraph">
                        <wp:posOffset>93980</wp:posOffset>
                      </wp:positionV>
                      <wp:extent cx="47625" cy="57150"/>
                      <wp:effectExtent l="5715" t="11430" r="13335" b="7620"/>
                      <wp:wrapNone/>
                      <wp:docPr id="6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57150"/>
                              </a:xfrm>
                              <a:prstGeom prst="donut">
                                <a:avLst>
                                  <a:gd name="adj" fmla="val 27273"/>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05E300E" id="AutoShape 9" o:spid="_x0000_s1026" type="#_x0000_t23" style="position:absolute;margin-left:38.95pt;margin-top:7.4pt;width:3.75pt;height: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" adj="5891" fillcolor="black"/>
                  </w:pict>
                </mc:Fallback>
              </mc:AlternateContent>
            </w:r>
            <w:r w:rsidR="004A22BE" w:rsidRPr="00795500">
              <w:rPr>
                <w:rFonts w:ascii="Arial CYR" w:eastAsia="SimSun" w:hAnsi="Arial CYR" w:cs="Arial CYR"/>
                <w:sz w:val="20"/>
                <w:lang w:eastAsia="zh-CN"/>
              </w:rPr>
              <w:t>N</w:t>
            </w:r>
          </w:p>
        </w:tc>
        <w:tc>
          <w:tcPr>
            <w:tcW w:w="261" w:type="dxa"/>
            <w:tcBorders>
              <w:top w:val="nil"/>
              <w:left w:val="nil"/>
              <w:bottom w:val="nil"/>
              <w:right w:val="nil"/>
            </w:tcBorders>
            <w:noWrap/>
            <w:vAlign w:val="center"/>
          </w:tcPr>
          <w:p w14:paraId="6683D26B" w14:textId="77777777" w:rsidR="004A22BE" w:rsidRPr="00795500" w:rsidRDefault="000C67D0" w:rsidP="004A22BE">
            <w:pPr>
              <w:rPr>
                <w:rFonts w:ascii="Arial CYR" w:eastAsia="SimSun" w:hAnsi="Arial CYR" w:cs="Arial CYR"/>
                <w:sz w:val="16"/>
                <w:szCs w:val="16"/>
                <w:lang w:eastAsia="zh-CN"/>
              </w:rPr>
            </w:pPr>
            <w:r w:rsidRPr="00795500">
              <w:rPr>
                <w:rFonts w:ascii="Arial CYR" w:eastAsia="SimSun" w:hAnsi="Arial CYR" w:cs="Arial CYR"/>
                <w:noProof/>
                <w:sz w:val="20"/>
              </w:rPr>
              <mc:AlternateContent>
                <mc:Choice Requires="wps">
                  <w:drawing>
                    <wp:anchor distT="0" distB="0" distL="114300" distR="114300" simplePos="0" relativeHeight="251637760" behindDoc="0" locked="0" layoutInCell="1" allowOverlap="1" wp14:anchorId="03DDD269" wp14:editId="6FDDA683">
                      <wp:simplePos x="0" y="0"/>
                      <wp:positionH relativeFrom="column">
                        <wp:posOffset>-71755</wp:posOffset>
                      </wp:positionH>
                      <wp:positionV relativeFrom="paragraph">
                        <wp:posOffset>93980</wp:posOffset>
                      </wp:positionV>
                      <wp:extent cx="3579495" cy="0"/>
                      <wp:effectExtent l="19685" t="40005" r="20320" b="45720"/>
                      <wp:wrapNone/>
                      <wp:docPr id="6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9495" cy="0"/>
                              </a:xfrm>
                              <a:prstGeom prst="line">
                                <a:avLst/>
                              </a:prstGeom>
                              <a:noFill/>
                              <a:ln w="6350">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E33B976" id="Line 20"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7.4pt" to="276.2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" strokeweight=".5pt">
                      <v:stroke startarrow="classic" startarrowwidth="narrow" startarrowlength="long" endarrow="classic" endarrowwidth="narrow" endarrowlength="long"/>
                    </v:line>
                  </w:pict>
                </mc:Fallback>
              </mc:AlternateContent>
            </w:r>
          </w:p>
        </w:tc>
        <w:tc>
          <w:tcPr>
            <w:tcW w:w="315" w:type="dxa"/>
            <w:tcBorders>
              <w:top w:val="nil"/>
              <w:left w:val="nil"/>
              <w:bottom w:val="nil"/>
              <w:right w:val="nil"/>
            </w:tcBorders>
            <w:noWrap/>
            <w:vAlign w:val="center"/>
          </w:tcPr>
          <w:p w14:paraId="6A2C3AA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DD2BBB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5878F56F"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336C90DF"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6FE83EA" w14:textId="77777777" w:rsidR="004A22BE" w:rsidRPr="00795500" w:rsidRDefault="004A22BE" w:rsidP="004A22BE">
            <w:pPr>
              <w:rPr>
                <w:rFonts w:ascii="Arial CYR" w:eastAsia="SimSun" w:hAnsi="Arial CYR" w:cs="Arial CYR"/>
                <w:sz w:val="16"/>
                <w:szCs w:val="16"/>
                <w:lang w:eastAsia="zh-CN"/>
              </w:rPr>
            </w:pPr>
          </w:p>
        </w:tc>
        <w:tc>
          <w:tcPr>
            <w:tcW w:w="2022" w:type="dxa"/>
            <w:gridSpan w:val="3"/>
            <w:vMerge/>
            <w:tcBorders>
              <w:top w:val="nil"/>
              <w:left w:val="nil"/>
              <w:bottom w:val="nil"/>
              <w:right w:val="nil"/>
            </w:tcBorders>
            <w:vAlign w:val="center"/>
          </w:tcPr>
          <w:p w14:paraId="4D179E18"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1E18E2C0"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3BBFA609"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42516948"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4840C9F8"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78910EA0"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nil"/>
            </w:tcBorders>
            <w:noWrap/>
            <w:vAlign w:val="center"/>
          </w:tcPr>
          <w:p w14:paraId="6FEB00AA"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center"/>
          </w:tcPr>
          <w:p w14:paraId="2585735E"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0BA7AF80"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B04668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32DDA574"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C212243"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1E2C5D5A"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270606A9" w14:textId="77777777" w:rsidR="004A22BE" w:rsidRPr="00795500" w:rsidRDefault="004A22BE" w:rsidP="004A22BE">
            <w:pPr>
              <w:rPr>
                <w:rFonts w:ascii="Arial CYR" w:eastAsia="SimSun" w:hAnsi="Arial CYR" w:cs="Arial CYR"/>
                <w:sz w:val="16"/>
                <w:szCs w:val="16"/>
                <w:lang w:eastAsia="zh-CN"/>
              </w:rPr>
            </w:pPr>
          </w:p>
        </w:tc>
      </w:tr>
      <w:tr w:rsidR="004A22BE" w:rsidRPr="00795500" w14:paraId="025A2EDB" w14:textId="77777777" w:rsidTr="004A22BE">
        <w:trPr>
          <w:trHeight w:val="300"/>
        </w:trPr>
        <w:tc>
          <w:tcPr>
            <w:tcW w:w="236" w:type="dxa"/>
            <w:tcBorders>
              <w:top w:val="nil"/>
              <w:left w:val="nil"/>
              <w:bottom w:val="nil"/>
              <w:right w:val="nil"/>
            </w:tcBorders>
            <w:noWrap/>
            <w:vAlign w:val="center"/>
          </w:tcPr>
          <w:p w14:paraId="2FD120BE"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04E1DDF6"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680CDE09"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50AEFDE6" w14:textId="77777777" w:rsidR="004A22BE" w:rsidRPr="00795500" w:rsidRDefault="004A22BE" w:rsidP="004A22BE">
            <w:pPr>
              <w:rPr>
                <w:rFonts w:ascii="Arial CYR" w:eastAsia="SimSun" w:hAnsi="Arial CYR" w:cs="Arial CYR"/>
                <w:sz w:val="16"/>
                <w:szCs w:val="16"/>
                <w:lang w:eastAsia="zh-CN"/>
              </w:rPr>
            </w:pPr>
          </w:p>
        </w:tc>
        <w:tc>
          <w:tcPr>
            <w:tcW w:w="1289" w:type="dxa"/>
            <w:tcBorders>
              <w:top w:val="nil"/>
              <w:left w:val="nil"/>
              <w:bottom w:val="nil"/>
              <w:right w:val="nil"/>
            </w:tcBorders>
            <w:noWrap/>
            <w:vAlign w:val="center"/>
          </w:tcPr>
          <w:p w14:paraId="644F3958" w14:textId="77777777" w:rsidR="004A22BE" w:rsidRPr="00795500" w:rsidRDefault="004A22BE" w:rsidP="004A22BE">
            <w:pPr>
              <w:rPr>
                <w:rFonts w:ascii="Arial CYR" w:eastAsia="SimSun" w:hAnsi="Arial CYR" w:cs="Arial CYR"/>
                <w:sz w:val="16"/>
                <w:szCs w:val="16"/>
                <w:lang w:eastAsia="zh-CN"/>
              </w:rPr>
            </w:pPr>
          </w:p>
        </w:tc>
        <w:tc>
          <w:tcPr>
            <w:tcW w:w="929" w:type="dxa"/>
            <w:tcBorders>
              <w:top w:val="nil"/>
              <w:left w:val="nil"/>
              <w:bottom w:val="nil"/>
              <w:right w:val="nil"/>
            </w:tcBorders>
            <w:noWrap/>
            <w:vAlign w:val="center"/>
          </w:tcPr>
          <w:p w14:paraId="4E57C82C"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18A72CB5"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06AE4BB"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7FD5D6FC"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9A587D1"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6E5849F2" w14:textId="77777777" w:rsidR="004A22BE" w:rsidRPr="00795500" w:rsidRDefault="004A22BE" w:rsidP="004A22BE">
            <w:pPr>
              <w:rPr>
                <w:rFonts w:ascii="Arial CYR" w:eastAsia="SimSun" w:hAnsi="Arial CYR" w:cs="Arial CYR"/>
                <w:sz w:val="16"/>
                <w:szCs w:val="16"/>
                <w:lang w:eastAsia="zh-CN"/>
              </w:rPr>
            </w:pPr>
          </w:p>
        </w:tc>
        <w:tc>
          <w:tcPr>
            <w:tcW w:w="315" w:type="dxa"/>
            <w:tcBorders>
              <w:top w:val="nil"/>
              <w:left w:val="nil"/>
              <w:bottom w:val="nil"/>
              <w:right w:val="nil"/>
            </w:tcBorders>
            <w:noWrap/>
            <w:vAlign w:val="center"/>
          </w:tcPr>
          <w:p w14:paraId="4C19ADC4" w14:textId="77777777" w:rsidR="004A22BE" w:rsidRPr="00795500" w:rsidRDefault="004A22BE" w:rsidP="004A22BE">
            <w:pPr>
              <w:rPr>
                <w:rFonts w:ascii="Arial CYR" w:eastAsia="SimSun" w:hAnsi="Arial CYR" w:cs="Arial CYR"/>
                <w:sz w:val="16"/>
                <w:szCs w:val="16"/>
                <w:lang w:eastAsia="zh-CN"/>
              </w:rPr>
            </w:pPr>
          </w:p>
        </w:tc>
        <w:tc>
          <w:tcPr>
            <w:tcW w:w="1093" w:type="dxa"/>
            <w:tcBorders>
              <w:top w:val="nil"/>
              <w:left w:val="nil"/>
              <w:bottom w:val="nil"/>
              <w:right w:val="nil"/>
            </w:tcBorders>
            <w:noWrap/>
            <w:vAlign w:val="center"/>
          </w:tcPr>
          <w:p w14:paraId="102C24ED" w14:textId="77777777" w:rsidR="004A22BE" w:rsidRPr="00795500" w:rsidRDefault="004A22BE" w:rsidP="004A22BE">
            <w:pPr>
              <w:rPr>
                <w:rFonts w:ascii="Arial CYR" w:eastAsia="SimSun" w:hAnsi="Arial CYR" w:cs="Arial CYR"/>
                <w:sz w:val="16"/>
                <w:szCs w:val="16"/>
                <w:lang w:eastAsia="zh-CN"/>
              </w:rPr>
            </w:pPr>
          </w:p>
        </w:tc>
        <w:tc>
          <w:tcPr>
            <w:tcW w:w="929" w:type="dxa"/>
            <w:gridSpan w:val="2"/>
            <w:tcBorders>
              <w:top w:val="nil"/>
              <w:left w:val="nil"/>
              <w:bottom w:val="nil"/>
              <w:right w:val="nil"/>
            </w:tcBorders>
            <w:noWrap/>
            <w:vAlign w:val="center"/>
          </w:tcPr>
          <w:p w14:paraId="08916115"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4C4612F5"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375220EA"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64C577AA" w14:textId="77777777" w:rsidR="004A22BE" w:rsidRPr="00795500" w:rsidRDefault="004A22BE" w:rsidP="004A22BE">
            <w:pPr>
              <w:rPr>
                <w:rFonts w:ascii="Arial CYR" w:eastAsia="SimSun" w:hAnsi="Arial CYR" w:cs="Arial CYR"/>
                <w:sz w:val="16"/>
                <w:szCs w:val="16"/>
                <w:lang w:eastAsia="zh-CN"/>
              </w:rPr>
            </w:pPr>
          </w:p>
        </w:tc>
        <w:tc>
          <w:tcPr>
            <w:tcW w:w="309" w:type="dxa"/>
            <w:tcBorders>
              <w:top w:val="nil"/>
              <w:left w:val="nil"/>
              <w:bottom w:val="nil"/>
              <w:right w:val="nil"/>
            </w:tcBorders>
            <w:noWrap/>
            <w:vAlign w:val="center"/>
          </w:tcPr>
          <w:p w14:paraId="068C999D" w14:textId="77777777" w:rsidR="004A22BE" w:rsidRPr="00795500" w:rsidRDefault="004A22BE" w:rsidP="004A22BE">
            <w:pPr>
              <w:rPr>
                <w:rFonts w:ascii="Arial CYR" w:eastAsia="SimSun" w:hAnsi="Arial CYR" w:cs="Arial CYR"/>
                <w:sz w:val="16"/>
                <w:szCs w:val="16"/>
                <w:lang w:eastAsia="zh-CN"/>
              </w:rPr>
            </w:pPr>
          </w:p>
        </w:tc>
        <w:tc>
          <w:tcPr>
            <w:tcW w:w="261" w:type="dxa"/>
            <w:tcBorders>
              <w:top w:val="nil"/>
              <w:left w:val="nil"/>
              <w:bottom w:val="nil"/>
              <w:right w:val="nil"/>
            </w:tcBorders>
            <w:noWrap/>
            <w:vAlign w:val="center"/>
          </w:tcPr>
          <w:p w14:paraId="5AEDE23E" w14:textId="77777777" w:rsidR="004A22BE" w:rsidRPr="00795500" w:rsidRDefault="004A22BE" w:rsidP="004A22BE">
            <w:pPr>
              <w:rPr>
                <w:rFonts w:ascii="Arial CYR" w:eastAsia="SimSun" w:hAnsi="Arial CYR" w:cs="Arial CYR"/>
                <w:sz w:val="16"/>
                <w:szCs w:val="16"/>
                <w:lang w:eastAsia="zh-CN"/>
              </w:rPr>
            </w:pPr>
          </w:p>
        </w:tc>
        <w:tc>
          <w:tcPr>
            <w:tcW w:w="411" w:type="dxa"/>
            <w:tcBorders>
              <w:top w:val="nil"/>
              <w:left w:val="nil"/>
              <w:bottom w:val="nil"/>
              <w:right w:val="nil"/>
            </w:tcBorders>
            <w:noWrap/>
            <w:vAlign w:val="center"/>
          </w:tcPr>
          <w:p w14:paraId="730D45ED" w14:textId="77777777" w:rsidR="004A22BE" w:rsidRPr="00795500" w:rsidRDefault="004A22BE" w:rsidP="004A22BE">
            <w:pPr>
              <w:rPr>
                <w:rFonts w:ascii="Arial CYR" w:eastAsia="SimSun" w:hAnsi="Arial CYR" w:cs="Arial CYR"/>
                <w:sz w:val="16"/>
                <w:szCs w:val="16"/>
                <w:lang w:eastAsia="zh-CN"/>
              </w:rPr>
            </w:pPr>
          </w:p>
        </w:tc>
        <w:tc>
          <w:tcPr>
            <w:tcW w:w="1208" w:type="dxa"/>
            <w:gridSpan w:val="2"/>
            <w:tcBorders>
              <w:top w:val="nil"/>
              <w:left w:val="nil"/>
              <w:bottom w:val="nil"/>
              <w:right w:val="nil"/>
            </w:tcBorders>
            <w:noWrap/>
            <w:vAlign w:val="center"/>
          </w:tcPr>
          <w:p w14:paraId="5F409A65"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C6FF3ED"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7DED9FC3"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01705C9"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2E45B2EF" w14:textId="77777777" w:rsidR="004A22BE" w:rsidRPr="00795500" w:rsidRDefault="004A22BE" w:rsidP="004A22BE">
            <w:pPr>
              <w:rPr>
                <w:rFonts w:ascii="Arial CYR" w:eastAsia="SimSun" w:hAnsi="Arial CYR" w:cs="Arial CYR"/>
                <w:sz w:val="16"/>
                <w:szCs w:val="16"/>
                <w:lang w:eastAsia="zh-CN"/>
              </w:rPr>
            </w:pPr>
          </w:p>
        </w:tc>
        <w:tc>
          <w:tcPr>
            <w:tcW w:w="222" w:type="dxa"/>
            <w:tcBorders>
              <w:top w:val="nil"/>
              <w:left w:val="nil"/>
              <w:bottom w:val="nil"/>
              <w:right w:val="nil"/>
            </w:tcBorders>
            <w:noWrap/>
            <w:vAlign w:val="center"/>
          </w:tcPr>
          <w:p w14:paraId="42EE362B" w14:textId="77777777" w:rsidR="004A22BE" w:rsidRPr="00795500" w:rsidRDefault="004A22BE" w:rsidP="004A22BE">
            <w:pPr>
              <w:rPr>
                <w:rFonts w:ascii="Arial CYR" w:eastAsia="SimSun" w:hAnsi="Arial CYR" w:cs="Arial CYR"/>
                <w:sz w:val="16"/>
                <w:szCs w:val="16"/>
                <w:lang w:eastAsia="zh-CN"/>
              </w:rPr>
            </w:pPr>
          </w:p>
        </w:tc>
        <w:tc>
          <w:tcPr>
            <w:tcW w:w="236" w:type="dxa"/>
            <w:tcBorders>
              <w:top w:val="nil"/>
              <w:left w:val="nil"/>
              <w:bottom w:val="nil"/>
              <w:right w:val="nil"/>
            </w:tcBorders>
            <w:noWrap/>
            <w:vAlign w:val="center"/>
          </w:tcPr>
          <w:p w14:paraId="47A0E411" w14:textId="77777777" w:rsidR="004A22BE" w:rsidRPr="00795500" w:rsidRDefault="004A22BE" w:rsidP="004A22BE">
            <w:pPr>
              <w:rPr>
                <w:rFonts w:ascii="Arial CYR" w:eastAsia="SimSun" w:hAnsi="Arial CYR" w:cs="Arial CYR"/>
                <w:sz w:val="16"/>
                <w:szCs w:val="16"/>
                <w:lang w:eastAsia="zh-CN"/>
              </w:rPr>
            </w:pPr>
          </w:p>
        </w:tc>
      </w:tr>
    </w:tbl>
    <w:p w14:paraId="58C43065" w14:textId="77777777" w:rsidR="00AA5090"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C36629" w:rsidRPr="00795500">
        <w:rPr>
          <w:sz w:val="28"/>
          <w:szCs w:val="28"/>
        </w:rPr>
        <w:t>Рисунок 2</w:t>
      </w:r>
    </w:p>
    <w:p w14:paraId="79816C4E" w14:textId="77777777" w:rsidR="00C36629" w:rsidRPr="00795500" w:rsidRDefault="00C36629" w:rsidP="00EE4A02">
      <w:pPr>
        <w:pStyle w:val="a5"/>
        <w:tabs>
          <w:tab w:val="left" w:pos="709"/>
        </w:tabs>
        <w:spacing w:after="0" w:line="276" w:lineRule="auto"/>
        <w:ind w:left="0"/>
        <w:jc w:val="both"/>
        <w:rPr>
          <w:sz w:val="28"/>
          <w:szCs w:val="28"/>
        </w:rPr>
      </w:pPr>
    </w:p>
    <w:p w14:paraId="7524E677" w14:textId="77777777" w:rsidR="004A22BE" w:rsidRPr="00795500" w:rsidRDefault="00AA5090" w:rsidP="00EE4A02">
      <w:pPr>
        <w:pStyle w:val="a5"/>
        <w:tabs>
          <w:tab w:val="left" w:pos="709"/>
        </w:tabs>
        <w:spacing w:after="0" w:line="276" w:lineRule="auto"/>
        <w:ind w:left="0"/>
        <w:jc w:val="both"/>
        <w:rPr>
          <w:sz w:val="28"/>
          <w:szCs w:val="28"/>
        </w:rPr>
      </w:pPr>
      <w:r w:rsidRPr="00795500">
        <w:rPr>
          <w:sz w:val="28"/>
          <w:szCs w:val="28"/>
        </w:rPr>
        <w:tab/>
      </w:r>
      <w:r w:rsidR="004A22BE" w:rsidRPr="00795500">
        <w:rPr>
          <w:sz w:val="28"/>
          <w:szCs w:val="28"/>
        </w:rPr>
        <w:t>Разметка обычного совмещ</w:t>
      </w:r>
      <w:r w:rsidR="00871F18" w:rsidRPr="00795500">
        <w:rPr>
          <w:sz w:val="28"/>
          <w:szCs w:val="28"/>
        </w:rPr>
        <w:t>е</w:t>
      </w:r>
      <w:r w:rsidR="004A22BE" w:rsidRPr="00795500">
        <w:rPr>
          <w:sz w:val="28"/>
          <w:szCs w:val="28"/>
        </w:rPr>
        <w:t>нного корта для парной и одиночной игры выполняется следующим образом (</w:t>
      </w:r>
      <w:r w:rsidR="006706F6" w:rsidRPr="00795500">
        <w:rPr>
          <w:sz w:val="28"/>
          <w:szCs w:val="28"/>
        </w:rPr>
        <w:t xml:space="preserve">разметка </w:t>
      </w:r>
      <w:r w:rsidR="004A22BE" w:rsidRPr="00795500">
        <w:rPr>
          <w:sz w:val="28"/>
          <w:szCs w:val="28"/>
        </w:rPr>
        <w:t>корта, предназначенного только для одиночной игры, приведена в примечании в конце текста)</w:t>
      </w:r>
      <w:r w:rsidR="00257D33" w:rsidRPr="00795500">
        <w:rPr>
          <w:sz w:val="28"/>
          <w:szCs w:val="28"/>
        </w:rPr>
        <w:t>.</w:t>
      </w:r>
    </w:p>
    <w:p w14:paraId="23AA666F" w14:textId="64281C4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4A22BE" w:rsidRPr="00795500">
        <w:rPr>
          <w:sz w:val="28"/>
          <w:szCs w:val="28"/>
        </w:rPr>
        <w:t xml:space="preserve">Сначала </w:t>
      </w:r>
      <w:r w:rsidR="00257D33" w:rsidRPr="00795500">
        <w:rPr>
          <w:sz w:val="28"/>
          <w:szCs w:val="28"/>
        </w:rPr>
        <w:t xml:space="preserve">определяется </w:t>
      </w:r>
      <w:r w:rsidR="004A22BE" w:rsidRPr="00795500">
        <w:rPr>
          <w:sz w:val="28"/>
          <w:szCs w:val="28"/>
        </w:rPr>
        <w:t xml:space="preserve">местоположение сетки (для кортов на открытом воздухе рекомендуемая ориентация сетки – «восток – запад», – </w:t>
      </w:r>
      <w:r w:rsidR="004A22BE" w:rsidRPr="00795500">
        <w:rPr>
          <w:i/>
          <w:sz w:val="28"/>
          <w:szCs w:val="28"/>
        </w:rPr>
        <w:t>прим. пер.</w:t>
      </w:r>
      <w:r w:rsidR="004A22BE" w:rsidRPr="00795500">
        <w:rPr>
          <w:iCs/>
          <w:sz w:val="28"/>
          <w:szCs w:val="28"/>
        </w:rPr>
        <w:t>)</w:t>
      </w:r>
      <w:r w:rsidR="006B1EC2" w:rsidRPr="00795500">
        <w:rPr>
          <w:sz w:val="28"/>
          <w:szCs w:val="28"/>
        </w:rPr>
        <w:t>.</w:t>
      </w:r>
      <w:r w:rsidR="004A22BE" w:rsidRPr="00795500">
        <w:rPr>
          <w:sz w:val="28"/>
          <w:szCs w:val="28"/>
        </w:rPr>
        <w:t xml:space="preserve"> </w:t>
      </w:r>
      <w:r w:rsidR="00477315" w:rsidRPr="00795500">
        <w:rPr>
          <w:sz w:val="28"/>
          <w:szCs w:val="28"/>
        </w:rPr>
        <w:t xml:space="preserve">Далее </w:t>
      </w:r>
      <w:r w:rsidR="004A22BE" w:rsidRPr="00795500">
        <w:rPr>
          <w:sz w:val="28"/>
          <w:szCs w:val="28"/>
        </w:rPr>
        <w:t>на выбран</w:t>
      </w:r>
      <w:r w:rsidR="00823399" w:rsidRPr="00795500">
        <w:rPr>
          <w:sz w:val="28"/>
          <w:szCs w:val="28"/>
        </w:rPr>
        <w:t xml:space="preserve">ной прямой </w:t>
      </w:r>
      <w:r w:rsidR="00477315" w:rsidRPr="00795500">
        <w:rPr>
          <w:sz w:val="28"/>
          <w:szCs w:val="28"/>
        </w:rPr>
        <w:t xml:space="preserve">откладывается </w:t>
      </w:r>
      <w:r w:rsidR="00823399" w:rsidRPr="00795500">
        <w:rPr>
          <w:sz w:val="28"/>
          <w:szCs w:val="28"/>
        </w:rPr>
        <w:t>отрезок длиной 12,80</w:t>
      </w:r>
      <w:r w:rsidR="00092EDC" w:rsidRPr="00795500">
        <w:rPr>
          <w:sz w:val="28"/>
          <w:szCs w:val="28"/>
        </w:rPr>
        <w:t xml:space="preserve"> </w:t>
      </w:r>
      <w:r w:rsidR="004A22BE" w:rsidRPr="00795500">
        <w:rPr>
          <w:sz w:val="28"/>
          <w:szCs w:val="28"/>
        </w:rPr>
        <w:t xml:space="preserve">м. </w:t>
      </w:r>
      <w:r w:rsidR="006706F6" w:rsidRPr="00795500">
        <w:rPr>
          <w:sz w:val="28"/>
          <w:szCs w:val="28"/>
        </w:rPr>
        <w:t>Т</w:t>
      </w:r>
      <w:r w:rsidR="004A22BE" w:rsidRPr="00795500">
        <w:rPr>
          <w:sz w:val="28"/>
          <w:szCs w:val="28"/>
        </w:rPr>
        <w:t xml:space="preserve">очкой </w:t>
      </w:r>
      <w:r w:rsidR="004A22BE" w:rsidRPr="00795500">
        <w:rPr>
          <w:b/>
          <w:sz w:val="28"/>
          <w:szCs w:val="28"/>
        </w:rPr>
        <w:t>Х</w:t>
      </w:r>
      <w:r w:rsidR="004A22BE" w:rsidRPr="00795500">
        <w:rPr>
          <w:sz w:val="28"/>
          <w:szCs w:val="28"/>
        </w:rPr>
        <w:t xml:space="preserve"> </w:t>
      </w:r>
      <w:r w:rsidR="006706F6" w:rsidRPr="00795500">
        <w:rPr>
          <w:sz w:val="28"/>
          <w:szCs w:val="28"/>
        </w:rPr>
        <w:t xml:space="preserve">отмечается середина </w:t>
      </w:r>
      <w:r w:rsidR="004A22BE" w:rsidRPr="00795500">
        <w:rPr>
          <w:sz w:val="28"/>
          <w:szCs w:val="28"/>
        </w:rPr>
        <w:t>отрезка (</w:t>
      </w:r>
      <w:r w:rsidR="00A35EBA" w:rsidRPr="00795500">
        <w:rPr>
          <w:sz w:val="28"/>
          <w:szCs w:val="28"/>
        </w:rPr>
        <w:t>как показано на</w:t>
      </w:r>
      <w:r w:rsidR="004A22BE" w:rsidRPr="00795500">
        <w:rPr>
          <w:sz w:val="28"/>
          <w:szCs w:val="28"/>
        </w:rPr>
        <w:t xml:space="preserve"> </w:t>
      </w:r>
      <w:r w:rsidR="00C535B8" w:rsidRPr="00795500">
        <w:rPr>
          <w:sz w:val="28"/>
          <w:szCs w:val="28"/>
        </w:rPr>
        <w:t>схем</w:t>
      </w:r>
      <w:r w:rsidR="00A35EBA" w:rsidRPr="00795500">
        <w:rPr>
          <w:sz w:val="28"/>
          <w:szCs w:val="28"/>
        </w:rPr>
        <w:t>е</w:t>
      </w:r>
      <w:r w:rsidR="004A22BE" w:rsidRPr="00795500">
        <w:rPr>
          <w:sz w:val="28"/>
          <w:szCs w:val="28"/>
        </w:rPr>
        <w:t>) и затем по обе стороны от нее</w:t>
      </w:r>
      <w:r w:rsidR="006706F6" w:rsidRPr="00795500">
        <w:rPr>
          <w:sz w:val="28"/>
          <w:szCs w:val="28"/>
        </w:rPr>
        <w:t xml:space="preserve"> обозначаются</w:t>
      </w:r>
      <w:r w:rsidR="004A22BE" w:rsidRPr="00795500">
        <w:rPr>
          <w:sz w:val="28"/>
          <w:szCs w:val="28"/>
        </w:rPr>
        <w:t>:</w:t>
      </w:r>
    </w:p>
    <w:p w14:paraId="5B2865E6" w14:textId="7777777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823399" w:rsidRPr="00795500">
        <w:rPr>
          <w:sz w:val="28"/>
          <w:szCs w:val="28"/>
        </w:rPr>
        <w:t>на расстоянии 4,11</w:t>
      </w:r>
      <w:r w:rsidR="00092EDC" w:rsidRPr="00795500">
        <w:rPr>
          <w:sz w:val="28"/>
          <w:szCs w:val="28"/>
        </w:rPr>
        <w:t xml:space="preserve"> </w:t>
      </w:r>
      <w:r w:rsidR="004A22BE" w:rsidRPr="00795500">
        <w:rPr>
          <w:sz w:val="28"/>
          <w:szCs w:val="28"/>
        </w:rPr>
        <w:t xml:space="preserve">м – точки </w:t>
      </w:r>
      <w:r w:rsidR="004A22BE" w:rsidRPr="00795500">
        <w:rPr>
          <w:b/>
          <w:bCs/>
          <w:sz w:val="28"/>
          <w:szCs w:val="28"/>
        </w:rPr>
        <w:t>а</w:t>
      </w:r>
      <w:r w:rsidR="004A22BE" w:rsidRPr="00795500">
        <w:rPr>
          <w:sz w:val="28"/>
          <w:szCs w:val="28"/>
        </w:rPr>
        <w:t xml:space="preserve"> и </w:t>
      </w:r>
      <w:r w:rsidR="004A22BE" w:rsidRPr="00795500">
        <w:rPr>
          <w:b/>
          <w:sz w:val="28"/>
          <w:szCs w:val="28"/>
          <w:lang w:val="en-US"/>
        </w:rPr>
        <w:t>b</w:t>
      </w:r>
      <w:r w:rsidR="004A22BE" w:rsidRPr="00795500">
        <w:rPr>
          <w:sz w:val="28"/>
          <w:szCs w:val="28"/>
        </w:rPr>
        <w:t>, где сетка пересекается с боковыми линиями для одиночной игры;</w:t>
      </w:r>
    </w:p>
    <w:p w14:paraId="37D9FD86" w14:textId="7777777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823399" w:rsidRPr="00795500">
        <w:rPr>
          <w:sz w:val="28"/>
          <w:szCs w:val="28"/>
        </w:rPr>
        <w:t>на расстоянии 5,03</w:t>
      </w:r>
      <w:r w:rsidR="00092EDC" w:rsidRPr="00795500">
        <w:rPr>
          <w:sz w:val="28"/>
          <w:szCs w:val="28"/>
        </w:rPr>
        <w:t xml:space="preserve"> </w:t>
      </w:r>
      <w:r w:rsidR="004A22BE" w:rsidRPr="00795500">
        <w:rPr>
          <w:sz w:val="28"/>
          <w:szCs w:val="28"/>
        </w:rPr>
        <w:t xml:space="preserve">м – точки </w:t>
      </w:r>
      <w:r w:rsidR="004A22BE" w:rsidRPr="00795500">
        <w:rPr>
          <w:b/>
          <w:sz w:val="28"/>
          <w:szCs w:val="28"/>
          <w:lang w:val="en-US"/>
        </w:rPr>
        <w:t>n</w:t>
      </w:r>
      <w:r w:rsidR="004A22BE" w:rsidRPr="00795500">
        <w:rPr>
          <w:sz w:val="28"/>
          <w:szCs w:val="28"/>
        </w:rPr>
        <w:t xml:space="preserve">, обозначающие центры подпорок для одиночной игры (точки </w:t>
      </w:r>
      <w:r w:rsidR="004A22BE" w:rsidRPr="00795500">
        <w:rPr>
          <w:b/>
          <w:bCs/>
          <w:sz w:val="28"/>
          <w:szCs w:val="28"/>
        </w:rPr>
        <w:t>с</w:t>
      </w:r>
      <w:r w:rsidR="004A22BE" w:rsidRPr="00795500">
        <w:rPr>
          <w:sz w:val="28"/>
          <w:szCs w:val="28"/>
        </w:rPr>
        <w:t>);</w:t>
      </w:r>
    </w:p>
    <w:p w14:paraId="40DFD6C5" w14:textId="7777777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823399" w:rsidRPr="00795500">
        <w:rPr>
          <w:sz w:val="28"/>
          <w:szCs w:val="28"/>
        </w:rPr>
        <w:t>на расстоянии 5,49</w:t>
      </w:r>
      <w:r w:rsidR="00092EDC" w:rsidRPr="00795500">
        <w:rPr>
          <w:sz w:val="28"/>
          <w:szCs w:val="28"/>
        </w:rPr>
        <w:t xml:space="preserve"> </w:t>
      </w:r>
      <w:r w:rsidR="004A22BE" w:rsidRPr="00795500">
        <w:rPr>
          <w:sz w:val="28"/>
          <w:szCs w:val="28"/>
        </w:rPr>
        <w:t xml:space="preserve">м – точки </w:t>
      </w:r>
      <w:r w:rsidR="004A22BE" w:rsidRPr="00795500">
        <w:rPr>
          <w:b/>
          <w:bCs/>
          <w:sz w:val="28"/>
          <w:szCs w:val="28"/>
        </w:rPr>
        <w:t>А</w:t>
      </w:r>
      <w:r w:rsidR="004A22BE" w:rsidRPr="00795500">
        <w:rPr>
          <w:sz w:val="28"/>
          <w:szCs w:val="28"/>
        </w:rPr>
        <w:t xml:space="preserve"> и </w:t>
      </w:r>
      <w:r w:rsidR="004A22BE" w:rsidRPr="00795500">
        <w:rPr>
          <w:b/>
          <w:sz w:val="28"/>
          <w:szCs w:val="28"/>
        </w:rPr>
        <w:t>В</w:t>
      </w:r>
      <w:r w:rsidR="004A22BE" w:rsidRPr="00795500">
        <w:rPr>
          <w:sz w:val="28"/>
          <w:szCs w:val="28"/>
        </w:rPr>
        <w:t>, где сетка пересекается с боковыми линиями для парной игры;</w:t>
      </w:r>
    </w:p>
    <w:p w14:paraId="663F1C48" w14:textId="7777777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823399" w:rsidRPr="00795500">
        <w:rPr>
          <w:sz w:val="28"/>
          <w:szCs w:val="28"/>
        </w:rPr>
        <w:t>на расстоянии 6,4</w:t>
      </w:r>
      <w:r w:rsidR="00092EDC" w:rsidRPr="00795500">
        <w:rPr>
          <w:sz w:val="28"/>
          <w:szCs w:val="28"/>
        </w:rPr>
        <w:t xml:space="preserve"> </w:t>
      </w:r>
      <w:r w:rsidR="004A22BE" w:rsidRPr="00795500">
        <w:rPr>
          <w:sz w:val="28"/>
          <w:szCs w:val="28"/>
        </w:rPr>
        <w:t xml:space="preserve">м – точки </w:t>
      </w:r>
      <w:r w:rsidR="004A22BE" w:rsidRPr="00795500">
        <w:rPr>
          <w:b/>
          <w:sz w:val="28"/>
          <w:szCs w:val="28"/>
          <w:lang w:val="en-US"/>
        </w:rPr>
        <w:t>N</w:t>
      </w:r>
      <w:r w:rsidR="004A22BE" w:rsidRPr="00795500">
        <w:rPr>
          <w:sz w:val="28"/>
          <w:szCs w:val="28"/>
        </w:rPr>
        <w:t>, обозначающие центры сеточных столбов, я</w:t>
      </w:r>
      <w:r w:rsidR="00823399" w:rsidRPr="00795500">
        <w:rPr>
          <w:sz w:val="28"/>
          <w:szCs w:val="28"/>
        </w:rPr>
        <w:t>вляющиеся концами отрезка (12,8</w:t>
      </w:r>
      <w:r w:rsidR="00092EDC" w:rsidRPr="00795500">
        <w:rPr>
          <w:sz w:val="28"/>
          <w:szCs w:val="28"/>
        </w:rPr>
        <w:t xml:space="preserve"> </w:t>
      </w:r>
      <w:r w:rsidR="004A22BE" w:rsidRPr="00795500">
        <w:rPr>
          <w:sz w:val="28"/>
          <w:szCs w:val="28"/>
        </w:rPr>
        <w:t>м), расположенного на исходной прямой линии.</w:t>
      </w:r>
    </w:p>
    <w:p w14:paraId="1E2CD265" w14:textId="29713C9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lastRenderedPageBreak/>
        <w:tab/>
      </w:r>
      <w:r w:rsidR="006706F6" w:rsidRPr="00795500">
        <w:rPr>
          <w:sz w:val="28"/>
          <w:szCs w:val="28"/>
        </w:rPr>
        <w:t>Далее забиваются</w:t>
      </w:r>
      <w:r w:rsidR="004A22BE" w:rsidRPr="00795500">
        <w:rPr>
          <w:sz w:val="28"/>
          <w:szCs w:val="28"/>
        </w:rPr>
        <w:t xml:space="preserve"> колышки в точки </w:t>
      </w:r>
      <w:r w:rsidR="004A22BE" w:rsidRPr="00795500">
        <w:rPr>
          <w:b/>
          <w:bCs/>
          <w:sz w:val="28"/>
          <w:szCs w:val="28"/>
        </w:rPr>
        <w:t>А</w:t>
      </w:r>
      <w:r w:rsidR="004A22BE" w:rsidRPr="00795500">
        <w:rPr>
          <w:sz w:val="28"/>
          <w:szCs w:val="28"/>
        </w:rPr>
        <w:t xml:space="preserve"> и </w:t>
      </w:r>
      <w:r w:rsidR="004A22BE" w:rsidRPr="00795500">
        <w:rPr>
          <w:b/>
          <w:sz w:val="28"/>
          <w:szCs w:val="28"/>
        </w:rPr>
        <w:t>В</w:t>
      </w:r>
      <w:r w:rsidR="004A22BE" w:rsidRPr="00795500">
        <w:rPr>
          <w:sz w:val="28"/>
          <w:szCs w:val="28"/>
        </w:rPr>
        <w:t xml:space="preserve"> и к ним </w:t>
      </w:r>
      <w:r w:rsidR="006706F6" w:rsidRPr="00795500">
        <w:rPr>
          <w:sz w:val="28"/>
          <w:szCs w:val="28"/>
        </w:rPr>
        <w:t xml:space="preserve">прикрепляются </w:t>
      </w:r>
      <w:r w:rsidR="004A22BE" w:rsidRPr="00795500">
        <w:rPr>
          <w:sz w:val="28"/>
          <w:szCs w:val="28"/>
        </w:rPr>
        <w:t>соответствующие концы двух рулеток (бечевок). На первой рулетке, которая образует диагональ половины корта</w:t>
      </w:r>
      <w:r w:rsidR="00823399" w:rsidRPr="00795500">
        <w:rPr>
          <w:sz w:val="28"/>
          <w:szCs w:val="28"/>
        </w:rPr>
        <w:t xml:space="preserve">, </w:t>
      </w:r>
      <w:r w:rsidR="006706F6" w:rsidRPr="00795500">
        <w:rPr>
          <w:sz w:val="28"/>
          <w:szCs w:val="28"/>
        </w:rPr>
        <w:t xml:space="preserve">откладывается </w:t>
      </w:r>
      <w:r w:rsidR="00823399" w:rsidRPr="00795500">
        <w:rPr>
          <w:sz w:val="28"/>
          <w:szCs w:val="28"/>
        </w:rPr>
        <w:t>отрезок длиной 16,18</w:t>
      </w:r>
      <w:r w:rsidR="00092EDC" w:rsidRPr="00795500">
        <w:rPr>
          <w:sz w:val="28"/>
          <w:szCs w:val="28"/>
        </w:rPr>
        <w:t xml:space="preserve"> </w:t>
      </w:r>
      <w:r w:rsidR="004A22BE" w:rsidRPr="00795500">
        <w:rPr>
          <w:sz w:val="28"/>
          <w:szCs w:val="28"/>
        </w:rPr>
        <w:t>м, а на другой, образующей боковую линию,</w:t>
      </w:r>
      <w:r w:rsidR="00C32EDE" w:rsidRPr="00795500">
        <w:rPr>
          <w:sz w:val="28"/>
          <w:szCs w:val="28"/>
        </w:rPr>
        <w:t xml:space="preserve"> и откладываемой перпендикулярно исходной прямой линии,</w:t>
      </w:r>
      <w:r w:rsidR="004A22BE" w:rsidRPr="00795500">
        <w:rPr>
          <w:sz w:val="28"/>
          <w:szCs w:val="28"/>
        </w:rPr>
        <w:t xml:space="preserve"> – отрезок длиной 11,89</w:t>
      </w:r>
      <w:r w:rsidR="00092EDC" w:rsidRPr="00795500">
        <w:rPr>
          <w:sz w:val="28"/>
          <w:szCs w:val="28"/>
        </w:rPr>
        <w:t xml:space="preserve"> </w:t>
      </w:r>
      <w:r w:rsidR="004A22BE" w:rsidRPr="00795500">
        <w:rPr>
          <w:sz w:val="28"/>
          <w:szCs w:val="28"/>
        </w:rPr>
        <w:t xml:space="preserve">м. Туго натянув обе рулетки с указанными размерами отрезков, </w:t>
      </w:r>
      <w:r w:rsidR="006706F6" w:rsidRPr="00795500">
        <w:rPr>
          <w:sz w:val="28"/>
          <w:szCs w:val="28"/>
        </w:rPr>
        <w:t xml:space="preserve">нужно определить </w:t>
      </w:r>
      <w:r w:rsidR="004A22BE" w:rsidRPr="00795500">
        <w:rPr>
          <w:sz w:val="28"/>
          <w:szCs w:val="28"/>
        </w:rPr>
        <w:t xml:space="preserve">точку их пересечения </w:t>
      </w:r>
      <w:r w:rsidR="004A22BE" w:rsidRPr="00795500">
        <w:rPr>
          <w:b/>
          <w:sz w:val="28"/>
          <w:szCs w:val="28"/>
        </w:rPr>
        <w:t>С</w:t>
      </w:r>
      <w:r w:rsidR="004A22BE" w:rsidRPr="00795500">
        <w:rPr>
          <w:sz w:val="28"/>
          <w:szCs w:val="28"/>
        </w:rPr>
        <w:t xml:space="preserve">, </w:t>
      </w:r>
      <w:r w:rsidR="006706F6" w:rsidRPr="00795500">
        <w:rPr>
          <w:sz w:val="28"/>
          <w:szCs w:val="28"/>
        </w:rPr>
        <w:t xml:space="preserve">являющуюся </w:t>
      </w:r>
      <w:r w:rsidR="004A22BE" w:rsidRPr="00795500">
        <w:rPr>
          <w:sz w:val="28"/>
          <w:szCs w:val="28"/>
        </w:rPr>
        <w:t xml:space="preserve">вершиной одного из углов корта. </w:t>
      </w:r>
      <w:r w:rsidR="006706F6" w:rsidRPr="00795500">
        <w:rPr>
          <w:sz w:val="28"/>
          <w:szCs w:val="28"/>
        </w:rPr>
        <w:t xml:space="preserve">Поменяв </w:t>
      </w:r>
      <w:r w:rsidR="004A22BE" w:rsidRPr="00795500">
        <w:rPr>
          <w:sz w:val="28"/>
          <w:szCs w:val="28"/>
        </w:rPr>
        <w:t>рулетки местами</w:t>
      </w:r>
      <w:r w:rsidR="006706F6" w:rsidRPr="00795500">
        <w:rPr>
          <w:sz w:val="28"/>
          <w:szCs w:val="28"/>
        </w:rPr>
        <w:t>,</w:t>
      </w:r>
      <w:r w:rsidR="004A22BE" w:rsidRPr="00795500">
        <w:rPr>
          <w:sz w:val="28"/>
          <w:szCs w:val="28"/>
        </w:rPr>
        <w:t xml:space="preserve"> </w:t>
      </w:r>
      <w:r w:rsidR="00A126FE" w:rsidRPr="00795500">
        <w:rPr>
          <w:sz w:val="28"/>
          <w:szCs w:val="28"/>
        </w:rPr>
        <w:t>необходимо</w:t>
      </w:r>
      <w:r w:rsidR="006706F6" w:rsidRPr="00795500">
        <w:rPr>
          <w:sz w:val="28"/>
          <w:szCs w:val="28"/>
        </w:rPr>
        <w:t xml:space="preserve"> повторить</w:t>
      </w:r>
      <w:r w:rsidR="004A22BE" w:rsidRPr="00795500">
        <w:rPr>
          <w:sz w:val="28"/>
          <w:szCs w:val="28"/>
        </w:rPr>
        <w:t xml:space="preserve"> процедуру для получения вершины </w:t>
      </w:r>
      <w:r w:rsidR="004A22BE" w:rsidRPr="00795500">
        <w:rPr>
          <w:b/>
          <w:sz w:val="28"/>
          <w:szCs w:val="28"/>
          <w:lang w:val="en-US"/>
        </w:rPr>
        <w:t>D</w:t>
      </w:r>
      <w:r w:rsidR="004A22BE" w:rsidRPr="00795500">
        <w:rPr>
          <w:sz w:val="28"/>
          <w:szCs w:val="28"/>
        </w:rPr>
        <w:t xml:space="preserve"> другого угла корта. Для проверки разметки на данном этапе рекомендуется проверить длину отрезка </w:t>
      </w:r>
      <w:r w:rsidR="004A22BE" w:rsidRPr="00795500">
        <w:rPr>
          <w:b/>
          <w:bCs/>
          <w:sz w:val="28"/>
          <w:szCs w:val="28"/>
          <w:lang w:val="en-US"/>
        </w:rPr>
        <w:t>CD</w:t>
      </w:r>
      <w:r w:rsidR="004A22BE" w:rsidRPr="00795500">
        <w:rPr>
          <w:b/>
          <w:bCs/>
          <w:sz w:val="28"/>
          <w:szCs w:val="28"/>
        </w:rPr>
        <w:t xml:space="preserve"> </w:t>
      </w:r>
      <w:r w:rsidR="004A22BE" w:rsidRPr="00795500">
        <w:rPr>
          <w:bCs/>
          <w:sz w:val="28"/>
          <w:szCs w:val="28"/>
        </w:rPr>
        <w:t>(задней линии)</w:t>
      </w:r>
      <w:r w:rsidR="004A22BE" w:rsidRPr="00795500">
        <w:rPr>
          <w:sz w:val="28"/>
          <w:szCs w:val="28"/>
        </w:rPr>
        <w:t>,</w:t>
      </w:r>
      <w:r w:rsidR="00823399" w:rsidRPr="00795500">
        <w:rPr>
          <w:sz w:val="28"/>
          <w:szCs w:val="28"/>
        </w:rPr>
        <w:t xml:space="preserve"> которая должна равняться 10,97</w:t>
      </w:r>
      <w:r w:rsidR="00092EDC" w:rsidRPr="00795500">
        <w:rPr>
          <w:sz w:val="28"/>
          <w:szCs w:val="28"/>
        </w:rPr>
        <w:t xml:space="preserve"> </w:t>
      </w:r>
      <w:r w:rsidR="004A22BE" w:rsidRPr="00795500">
        <w:rPr>
          <w:sz w:val="28"/>
          <w:szCs w:val="28"/>
        </w:rPr>
        <w:t xml:space="preserve">м. В это же время </w:t>
      </w:r>
      <w:r w:rsidR="006706F6" w:rsidRPr="00795500">
        <w:rPr>
          <w:sz w:val="28"/>
          <w:szCs w:val="28"/>
        </w:rPr>
        <w:t xml:space="preserve">необходимо пометить </w:t>
      </w:r>
      <w:r w:rsidR="004A22BE" w:rsidRPr="00795500">
        <w:rPr>
          <w:sz w:val="28"/>
          <w:szCs w:val="28"/>
        </w:rPr>
        <w:t xml:space="preserve">середину задней линии точкой </w:t>
      </w:r>
      <w:r w:rsidR="004A22BE" w:rsidRPr="00795500">
        <w:rPr>
          <w:b/>
          <w:sz w:val="28"/>
          <w:szCs w:val="28"/>
          <w:lang w:val="en-US"/>
        </w:rPr>
        <w:t>J</w:t>
      </w:r>
      <w:r w:rsidR="004A22BE" w:rsidRPr="00795500">
        <w:rPr>
          <w:sz w:val="28"/>
          <w:szCs w:val="28"/>
        </w:rPr>
        <w:t xml:space="preserve">. Также </w:t>
      </w:r>
      <w:r w:rsidR="006706F6" w:rsidRPr="00795500">
        <w:rPr>
          <w:sz w:val="28"/>
          <w:szCs w:val="28"/>
        </w:rPr>
        <w:t>необходимо пометить</w:t>
      </w:r>
      <w:r w:rsidR="004A22BE" w:rsidRPr="00795500">
        <w:rPr>
          <w:sz w:val="28"/>
          <w:szCs w:val="28"/>
        </w:rPr>
        <w:t xml:space="preserve"> точки </w:t>
      </w:r>
      <w:r w:rsidR="004A22BE" w:rsidRPr="00795500">
        <w:rPr>
          <w:b/>
          <w:sz w:val="28"/>
          <w:szCs w:val="28"/>
        </w:rPr>
        <w:t>с</w:t>
      </w:r>
      <w:r w:rsidR="004A22BE" w:rsidRPr="00795500">
        <w:rPr>
          <w:sz w:val="28"/>
          <w:szCs w:val="28"/>
        </w:rPr>
        <w:t xml:space="preserve"> и </w:t>
      </w:r>
      <w:r w:rsidR="004A22BE" w:rsidRPr="00795500">
        <w:rPr>
          <w:b/>
          <w:sz w:val="28"/>
          <w:szCs w:val="28"/>
          <w:lang w:val="en-US"/>
        </w:rPr>
        <w:t>d</w:t>
      </w:r>
      <w:r w:rsidR="004A22BE" w:rsidRPr="00795500">
        <w:rPr>
          <w:sz w:val="28"/>
          <w:szCs w:val="28"/>
        </w:rPr>
        <w:t>, являющиеся концами боковых линий для оди</w:t>
      </w:r>
      <w:r w:rsidR="00823399" w:rsidRPr="00795500">
        <w:rPr>
          <w:sz w:val="28"/>
          <w:szCs w:val="28"/>
        </w:rPr>
        <w:t>ночной игры, на расстоянии 1,37</w:t>
      </w:r>
      <w:r w:rsidR="00092EDC" w:rsidRPr="00795500">
        <w:rPr>
          <w:sz w:val="28"/>
          <w:szCs w:val="28"/>
        </w:rPr>
        <w:t xml:space="preserve"> </w:t>
      </w:r>
      <w:r w:rsidR="004A22BE" w:rsidRPr="00795500">
        <w:rPr>
          <w:sz w:val="28"/>
          <w:szCs w:val="28"/>
        </w:rPr>
        <w:t xml:space="preserve">м от точек </w:t>
      </w:r>
      <w:r w:rsidR="004A22BE" w:rsidRPr="00795500">
        <w:rPr>
          <w:b/>
          <w:sz w:val="28"/>
          <w:szCs w:val="28"/>
          <w:lang w:val="en-US"/>
        </w:rPr>
        <w:t>C</w:t>
      </w:r>
      <w:r w:rsidR="004A22BE" w:rsidRPr="00795500">
        <w:rPr>
          <w:sz w:val="28"/>
          <w:szCs w:val="28"/>
        </w:rPr>
        <w:t xml:space="preserve"> и </w:t>
      </w:r>
      <w:r w:rsidR="004A22BE" w:rsidRPr="00795500">
        <w:rPr>
          <w:b/>
          <w:sz w:val="28"/>
          <w:szCs w:val="28"/>
          <w:lang w:val="en-US"/>
        </w:rPr>
        <w:t>D</w:t>
      </w:r>
      <w:r w:rsidR="004A22BE" w:rsidRPr="00795500">
        <w:rPr>
          <w:sz w:val="28"/>
          <w:szCs w:val="28"/>
        </w:rPr>
        <w:t>.</w:t>
      </w:r>
    </w:p>
    <w:p w14:paraId="3890372C" w14:textId="7777777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4A22BE" w:rsidRPr="00795500">
        <w:rPr>
          <w:sz w:val="28"/>
          <w:szCs w:val="28"/>
        </w:rPr>
        <w:t xml:space="preserve">Затем </w:t>
      </w:r>
      <w:r w:rsidR="00EE4AEE" w:rsidRPr="00795500">
        <w:rPr>
          <w:sz w:val="28"/>
          <w:szCs w:val="28"/>
        </w:rPr>
        <w:t xml:space="preserve">проводится </w:t>
      </w:r>
      <w:r w:rsidR="004A22BE" w:rsidRPr="00795500">
        <w:rPr>
          <w:sz w:val="28"/>
          <w:szCs w:val="28"/>
        </w:rPr>
        <w:t>лини</w:t>
      </w:r>
      <w:r w:rsidR="00EE4AEE" w:rsidRPr="00795500">
        <w:rPr>
          <w:sz w:val="28"/>
          <w:szCs w:val="28"/>
        </w:rPr>
        <w:t>я</w:t>
      </w:r>
      <w:r w:rsidR="004A22BE" w:rsidRPr="00795500">
        <w:rPr>
          <w:sz w:val="28"/>
          <w:szCs w:val="28"/>
        </w:rPr>
        <w:t xml:space="preserve"> подачи и </w:t>
      </w:r>
      <w:r w:rsidR="00EE4AEE" w:rsidRPr="00795500">
        <w:rPr>
          <w:sz w:val="28"/>
          <w:szCs w:val="28"/>
        </w:rPr>
        <w:t xml:space="preserve">средняя </w:t>
      </w:r>
      <w:r w:rsidR="00823399" w:rsidRPr="00795500">
        <w:rPr>
          <w:sz w:val="28"/>
          <w:szCs w:val="28"/>
        </w:rPr>
        <w:t>лини</w:t>
      </w:r>
      <w:r w:rsidR="00EE4AEE" w:rsidRPr="00795500">
        <w:rPr>
          <w:sz w:val="28"/>
          <w:szCs w:val="28"/>
        </w:rPr>
        <w:t>я</w:t>
      </w:r>
      <w:r w:rsidR="00823399" w:rsidRPr="00795500">
        <w:rPr>
          <w:sz w:val="28"/>
          <w:szCs w:val="28"/>
        </w:rPr>
        <w:t xml:space="preserve"> подачи, отложив 6,40</w:t>
      </w:r>
      <w:r w:rsidR="002A1D5F" w:rsidRPr="00795500">
        <w:rPr>
          <w:sz w:val="28"/>
          <w:szCs w:val="28"/>
        </w:rPr>
        <w:t xml:space="preserve"> </w:t>
      </w:r>
      <w:r w:rsidR="004A22BE" w:rsidRPr="00795500">
        <w:rPr>
          <w:sz w:val="28"/>
          <w:szCs w:val="28"/>
        </w:rPr>
        <w:t xml:space="preserve">м от сетки вдоль линий </w:t>
      </w:r>
      <w:r w:rsidR="004A22BE" w:rsidRPr="00795500">
        <w:rPr>
          <w:b/>
          <w:sz w:val="28"/>
          <w:szCs w:val="28"/>
          <w:lang w:val="en-US"/>
        </w:rPr>
        <w:t>bc</w:t>
      </w:r>
      <w:r w:rsidR="004A22BE" w:rsidRPr="00795500">
        <w:rPr>
          <w:b/>
          <w:sz w:val="28"/>
          <w:szCs w:val="28"/>
        </w:rPr>
        <w:t xml:space="preserve">, </w:t>
      </w:r>
      <w:r w:rsidR="004A22BE" w:rsidRPr="00795500">
        <w:rPr>
          <w:b/>
          <w:sz w:val="28"/>
          <w:szCs w:val="28"/>
          <w:lang w:val="en-US"/>
        </w:rPr>
        <w:t>XJ</w:t>
      </w:r>
      <w:r w:rsidR="004A22BE" w:rsidRPr="00795500">
        <w:rPr>
          <w:b/>
          <w:sz w:val="28"/>
          <w:szCs w:val="28"/>
        </w:rPr>
        <w:t xml:space="preserve">, </w:t>
      </w:r>
      <w:r w:rsidR="004A22BE" w:rsidRPr="00795500">
        <w:rPr>
          <w:b/>
          <w:sz w:val="28"/>
          <w:szCs w:val="28"/>
          <w:lang w:val="en-US"/>
        </w:rPr>
        <w:t>ad</w:t>
      </w:r>
      <w:r w:rsidR="004A22BE" w:rsidRPr="00795500">
        <w:rPr>
          <w:sz w:val="28"/>
          <w:szCs w:val="28"/>
        </w:rPr>
        <w:t>.</w:t>
      </w:r>
    </w:p>
    <w:p w14:paraId="0FA15B98" w14:textId="77777777" w:rsidR="004A22BE" w:rsidRPr="00795500" w:rsidRDefault="00EE4A02" w:rsidP="00EE4A02">
      <w:pPr>
        <w:pStyle w:val="a5"/>
        <w:tabs>
          <w:tab w:val="left" w:pos="709"/>
        </w:tabs>
        <w:spacing w:after="0" w:line="276" w:lineRule="auto"/>
        <w:ind w:left="0"/>
        <w:jc w:val="both"/>
        <w:rPr>
          <w:sz w:val="28"/>
          <w:szCs w:val="28"/>
        </w:rPr>
      </w:pPr>
      <w:r w:rsidRPr="00795500">
        <w:rPr>
          <w:sz w:val="28"/>
          <w:szCs w:val="28"/>
        </w:rPr>
        <w:tab/>
      </w:r>
      <w:r w:rsidR="004A22BE" w:rsidRPr="00795500">
        <w:rPr>
          <w:sz w:val="28"/>
          <w:szCs w:val="28"/>
        </w:rPr>
        <w:t xml:space="preserve">Для завершения разметки корта </w:t>
      </w:r>
      <w:r w:rsidR="006706F6" w:rsidRPr="00795500">
        <w:rPr>
          <w:sz w:val="28"/>
          <w:szCs w:val="28"/>
        </w:rPr>
        <w:t xml:space="preserve">нужно выполнить </w:t>
      </w:r>
      <w:r w:rsidR="004A22BE" w:rsidRPr="00795500">
        <w:rPr>
          <w:sz w:val="28"/>
          <w:szCs w:val="28"/>
        </w:rPr>
        <w:t>такую же процедуру и на другой стороне от сетки.</w:t>
      </w:r>
    </w:p>
    <w:p w14:paraId="3C438A12" w14:textId="77777777" w:rsidR="004A22BE" w:rsidRPr="00795500" w:rsidRDefault="004A22BE" w:rsidP="00EE4A02">
      <w:pPr>
        <w:pStyle w:val="a5"/>
        <w:tabs>
          <w:tab w:val="left" w:pos="709"/>
          <w:tab w:val="left" w:pos="1800"/>
          <w:tab w:val="left" w:pos="2160"/>
        </w:tabs>
        <w:spacing w:after="0" w:line="276" w:lineRule="auto"/>
        <w:ind w:left="0"/>
        <w:jc w:val="both"/>
        <w:rPr>
          <w:i/>
          <w:iCs/>
          <w:sz w:val="28"/>
          <w:szCs w:val="28"/>
          <w:u w:val="single"/>
        </w:rPr>
      </w:pPr>
    </w:p>
    <w:p w14:paraId="0614A2B1" w14:textId="77777777" w:rsidR="004A22BE" w:rsidRPr="00795500" w:rsidRDefault="004A22BE" w:rsidP="00EE4A02">
      <w:pPr>
        <w:pStyle w:val="a5"/>
        <w:tabs>
          <w:tab w:val="left" w:pos="567"/>
          <w:tab w:val="left" w:pos="709"/>
          <w:tab w:val="left" w:pos="2160"/>
        </w:tabs>
        <w:spacing w:after="0" w:line="276" w:lineRule="auto"/>
        <w:ind w:left="0"/>
        <w:jc w:val="both"/>
        <w:rPr>
          <w:sz w:val="28"/>
          <w:szCs w:val="28"/>
        </w:rPr>
      </w:pPr>
      <w:r w:rsidRPr="00795500">
        <w:rPr>
          <w:sz w:val="28"/>
          <w:szCs w:val="28"/>
        </w:rPr>
        <w:t xml:space="preserve"> </w:t>
      </w:r>
      <w:r w:rsidR="00823399" w:rsidRPr="00795500">
        <w:rPr>
          <w:sz w:val="28"/>
          <w:szCs w:val="28"/>
        </w:rPr>
        <w:tab/>
      </w:r>
      <w:r w:rsidR="00EE4A02" w:rsidRPr="00795500">
        <w:rPr>
          <w:sz w:val="28"/>
          <w:szCs w:val="28"/>
        </w:rPr>
        <w:tab/>
      </w:r>
      <w:r w:rsidRPr="00795500">
        <w:rPr>
          <w:sz w:val="28"/>
          <w:szCs w:val="28"/>
        </w:rPr>
        <w:t xml:space="preserve">Для разметки корта только для одиночной игры линии с внешней стороны прямоугольника </w:t>
      </w:r>
      <w:r w:rsidRPr="00795500">
        <w:rPr>
          <w:b/>
          <w:sz w:val="28"/>
          <w:szCs w:val="28"/>
          <w:lang w:val="en-US"/>
        </w:rPr>
        <w:t>abcd</w:t>
      </w:r>
      <w:r w:rsidRPr="00795500">
        <w:rPr>
          <w:b/>
          <w:sz w:val="28"/>
          <w:szCs w:val="28"/>
        </w:rPr>
        <w:t xml:space="preserve"> </w:t>
      </w:r>
      <w:r w:rsidRPr="00795500">
        <w:rPr>
          <w:sz w:val="28"/>
          <w:szCs w:val="28"/>
        </w:rPr>
        <w:t xml:space="preserve">проводить не нужно, но корт может быть размечен указанным выше способом. В качестве альтернативного способа, вершины углов корта </w:t>
      </w:r>
      <w:r w:rsidRPr="00795500">
        <w:rPr>
          <w:b/>
          <w:sz w:val="28"/>
          <w:szCs w:val="28"/>
          <w:lang w:val="en-US"/>
        </w:rPr>
        <w:t>c</w:t>
      </w:r>
      <w:r w:rsidRPr="00795500">
        <w:rPr>
          <w:sz w:val="28"/>
          <w:szCs w:val="28"/>
        </w:rPr>
        <w:t xml:space="preserve"> и </w:t>
      </w:r>
      <w:r w:rsidRPr="00795500">
        <w:rPr>
          <w:b/>
          <w:sz w:val="28"/>
          <w:szCs w:val="28"/>
          <w:lang w:val="en-US"/>
        </w:rPr>
        <w:t>d</w:t>
      </w:r>
      <w:r w:rsidRPr="00795500">
        <w:rPr>
          <w:sz w:val="28"/>
          <w:szCs w:val="28"/>
        </w:rPr>
        <w:t xml:space="preserve"> могут быть найдены, если соответствующие концы двух рулеток прикрепить к точкам </w:t>
      </w:r>
      <w:r w:rsidRPr="00795500">
        <w:rPr>
          <w:b/>
          <w:bCs/>
          <w:sz w:val="28"/>
          <w:szCs w:val="28"/>
        </w:rPr>
        <w:t>а</w:t>
      </w:r>
      <w:r w:rsidRPr="00795500">
        <w:rPr>
          <w:sz w:val="28"/>
          <w:szCs w:val="28"/>
        </w:rPr>
        <w:t xml:space="preserve"> и </w:t>
      </w:r>
      <w:r w:rsidRPr="00795500">
        <w:rPr>
          <w:b/>
          <w:sz w:val="28"/>
          <w:szCs w:val="28"/>
          <w:lang w:val="en-US"/>
        </w:rPr>
        <w:t>b</w:t>
      </w:r>
      <w:r w:rsidRPr="00795500">
        <w:rPr>
          <w:sz w:val="28"/>
          <w:szCs w:val="28"/>
        </w:rPr>
        <w:t xml:space="preserve"> (вместо точек </w:t>
      </w:r>
      <w:r w:rsidRPr="00795500">
        <w:rPr>
          <w:b/>
          <w:bCs/>
          <w:sz w:val="28"/>
          <w:szCs w:val="28"/>
        </w:rPr>
        <w:t>А</w:t>
      </w:r>
      <w:r w:rsidRPr="00795500">
        <w:rPr>
          <w:sz w:val="28"/>
          <w:szCs w:val="28"/>
        </w:rPr>
        <w:t xml:space="preserve"> и </w:t>
      </w:r>
      <w:r w:rsidRPr="00795500">
        <w:rPr>
          <w:b/>
          <w:sz w:val="28"/>
          <w:szCs w:val="28"/>
          <w:lang w:val="en-US"/>
        </w:rPr>
        <w:t>B</w:t>
      </w:r>
      <w:r w:rsidRPr="00795500">
        <w:rPr>
          <w:b/>
          <w:sz w:val="28"/>
          <w:szCs w:val="28"/>
        </w:rPr>
        <w:t>)</w:t>
      </w:r>
      <w:r w:rsidRPr="00795500">
        <w:rPr>
          <w:sz w:val="28"/>
          <w:szCs w:val="28"/>
        </w:rPr>
        <w:t xml:space="preserve"> </w:t>
      </w:r>
      <w:r w:rsidR="00823399" w:rsidRPr="00795500">
        <w:rPr>
          <w:sz w:val="28"/>
          <w:szCs w:val="28"/>
        </w:rPr>
        <w:t>и отложить отрезки длиной 14,46</w:t>
      </w:r>
      <w:r w:rsidR="00092EDC" w:rsidRPr="00795500">
        <w:rPr>
          <w:sz w:val="28"/>
          <w:szCs w:val="28"/>
        </w:rPr>
        <w:t xml:space="preserve"> </w:t>
      </w:r>
      <w:r w:rsidR="00823399" w:rsidRPr="00795500">
        <w:rPr>
          <w:sz w:val="28"/>
          <w:szCs w:val="28"/>
        </w:rPr>
        <w:t>м и 11,89</w:t>
      </w:r>
      <w:r w:rsidR="00092EDC" w:rsidRPr="00795500">
        <w:rPr>
          <w:sz w:val="28"/>
          <w:szCs w:val="28"/>
        </w:rPr>
        <w:t xml:space="preserve"> </w:t>
      </w:r>
      <w:r w:rsidRPr="00795500">
        <w:rPr>
          <w:sz w:val="28"/>
          <w:szCs w:val="28"/>
        </w:rPr>
        <w:t xml:space="preserve">м. Сеточные столбы будут находиться в точках </w:t>
      </w:r>
      <w:r w:rsidRPr="00795500">
        <w:rPr>
          <w:b/>
          <w:bCs/>
          <w:sz w:val="28"/>
          <w:szCs w:val="28"/>
          <w:lang w:val="en-US"/>
        </w:rPr>
        <w:t>n</w:t>
      </w:r>
      <w:r w:rsidRPr="00795500">
        <w:rPr>
          <w:b/>
          <w:bCs/>
          <w:sz w:val="28"/>
          <w:szCs w:val="28"/>
        </w:rPr>
        <w:t>.</w:t>
      </w:r>
      <w:r w:rsidRPr="00795500">
        <w:rPr>
          <w:sz w:val="28"/>
          <w:szCs w:val="28"/>
        </w:rPr>
        <w:t xml:space="preserve"> В таком случае следует использовать сет</w:t>
      </w:r>
      <w:r w:rsidR="00823399" w:rsidRPr="00795500">
        <w:rPr>
          <w:sz w:val="28"/>
          <w:szCs w:val="28"/>
        </w:rPr>
        <w:t>ку для одиночной игры длиной 10</w:t>
      </w:r>
      <w:r w:rsidRPr="00795500">
        <w:rPr>
          <w:sz w:val="28"/>
          <w:szCs w:val="28"/>
        </w:rPr>
        <w:t>м.</w:t>
      </w:r>
    </w:p>
    <w:p w14:paraId="60B22515" w14:textId="77777777" w:rsidR="004A22BE" w:rsidRPr="00795500" w:rsidRDefault="00823399" w:rsidP="00EE4A02">
      <w:pPr>
        <w:pStyle w:val="a5"/>
        <w:tabs>
          <w:tab w:val="left" w:pos="567"/>
          <w:tab w:val="left" w:pos="709"/>
        </w:tabs>
        <w:spacing w:after="0" w:line="276" w:lineRule="auto"/>
        <w:ind w:left="0"/>
        <w:jc w:val="both"/>
        <w:rPr>
          <w:sz w:val="28"/>
          <w:szCs w:val="28"/>
        </w:rPr>
      </w:pPr>
      <w:r w:rsidRPr="00795500">
        <w:rPr>
          <w:sz w:val="28"/>
          <w:szCs w:val="28"/>
        </w:rPr>
        <w:tab/>
      </w:r>
      <w:r w:rsidR="00EE4A02" w:rsidRPr="00795500">
        <w:rPr>
          <w:sz w:val="28"/>
          <w:szCs w:val="28"/>
        </w:rPr>
        <w:tab/>
      </w:r>
      <w:r w:rsidR="004A22BE" w:rsidRPr="00795500">
        <w:rPr>
          <w:sz w:val="28"/>
          <w:szCs w:val="28"/>
        </w:rPr>
        <w:t>В случае, когда совмещенный корт для парной и одиночной игры с сеткой для парной игры используется для од</w:t>
      </w:r>
      <w:r w:rsidRPr="00795500">
        <w:rPr>
          <w:sz w:val="28"/>
          <w:szCs w:val="28"/>
        </w:rPr>
        <w:t>иночной игры, высота сетки 1,07</w:t>
      </w:r>
      <w:r w:rsidR="004A22BE" w:rsidRPr="00795500">
        <w:rPr>
          <w:sz w:val="28"/>
          <w:szCs w:val="28"/>
        </w:rPr>
        <w:t xml:space="preserve">м в точках </w:t>
      </w:r>
      <w:r w:rsidR="004A22BE" w:rsidRPr="00795500">
        <w:rPr>
          <w:b/>
          <w:sz w:val="28"/>
          <w:szCs w:val="28"/>
          <w:lang w:val="en-US"/>
        </w:rPr>
        <w:t>n</w:t>
      </w:r>
      <w:r w:rsidR="004A22BE" w:rsidRPr="00795500">
        <w:rPr>
          <w:sz w:val="28"/>
          <w:szCs w:val="28"/>
        </w:rPr>
        <w:t xml:space="preserve"> должна обеспечиваться при помощи двух стоек, которые называются подпорками для одиночной игры, имеющими квадр</w:t>
      </w:r>
      <w:r w:rsidRPr="00795500">
        <w:rPr>
          <w:sz w:val="28"/>
          <w:szCs w:val="28"/>
        </w:rPr>
        <w:t>атное (со стороной не более 7,5</w:t>
      </w:r>
      <w:r w:rsidR="00092EDC" w:rsidRPr="00795500">
        <w:rPr>
          <w:sz w:val="28"/>
          <w:szCs w:val="28"/>
        </w:rPr>
        <w:t xml:space="preserve"> </w:t>
      </w:r>
      <w:r w:rsidR="004A22BE" w:rsidRPr="00795500">
        <w:rPr>
          <w:sz w:val="28"/>
          <w:szCs w:val="28"/>
        </w:rPr>
        <w:t>см) или круглое (диаметром не более 7,5</w:t>
      </w:r>
      <w:r w:rsidR="00092EDC" w:rsidRPr="00795500">
        <w:rPr>
          <w:sz w:val="28"/>
          <w:szCs w:val="28"/>
        </w:rPr>
        <w:t xml:space="preserve"> </w:t>
      </w:r>
      <w:r w:rsidR="004A22BE" w:rsidRPr="00795500">
        <w:rPr>
          <w:sz w:val="28"/>
          <w:szCs w:val="28"/>
        </w:rPr>
        <w:t>см) сечение. Центры этих подпорок располагаются вне корта для одиночной игры на расстоянии 0,</w:t>
      </w:r>
      <w:r w:rsidRPr="00795500">
        <w:rPr>
          <w:sz w:val="28"/>
          <w:szCs w:val="28"/>
        </w:rPr>
        <w:t>914</w:t>
      </w:r>
      <w:r w:rsidR="00092EDC" w:rsidRPr="00795500">
        <w:rPr>
          <w:sz w:val="28"/>
          <w:szCs w:val="28"/>
        </w:rPr>
        <w:t xml:space="preserve"> </w:t>
      </w:r>
      <w:r w:rsidR="004A22BE" w:rsidRPr="00795500">
        <w:rPr>
          <w:sz w:val="28"/>
          <w:szCs w:val="28"/>
        </w:rPr>
        <w:t>м с каждой стороны.</w:t>
      </w:r>
    </w:p>
    <w:p w14:paraId="2D458D18" w14:textId="77777777" w:rsidR="004A22BE" w:rsidRPr="00795500" w:rsidRDefault="00EE4A02" w:rsidP="00EE4A02">
      <w:pPr>
        <w:pStyle w:val="a5"/>
        <w:tabs>
          <w:tab w:val="left" w:pos="709"/>
          <w:tab w:val="left" w:pos="1800"/>
        </w:tabs>
        <w:spacing w:after="0" w:line="276" w:lineRule="auto"/>
        <w:ind w:left="0"/>
        <w:jc w:val="both"/>
        <w:rPr>
          <w:sz w:val="28"/>
          <w:szCs w:val="28"/>
        </w:rPr>
      </w:pPr>
      <w:r w:rsidRPr="00795500">
        <w:rPr>
          <w:sz w:val="28"/>
          <w:szCs w:val="28"/>
        </w:rPr>
        <w:tab/>
      </w:r>
      <w:r w:rsidR="004A22BE" w:rsidRPr="00795500">
        <w:rPr>
          <w:sz w:val="28"/>
          <w:szCs w:val="28"/>
        </w:rPr>
        <w:t xml:space="preserve">Для того чтобы легче было правильным образом установить подпорки, желательно нанести белые метки в точках </w:t>
      </w:r>
      <w:r w:rsidR="004A22BE" w:rsidRPr="00795500">
        <w:rPr>
          <w:b/>
          <w:sz w:val="28"/>
          <w:szCs w:val="28"/>
          <w:lang w:val="en-US"/>
        </w:rPr>
        <w:t>n</w:t>
      </w:r>
      <w:r w:rsidR="004A22BE" w:rsidRPr="00795500">
        <w:rPr>
          <w:sz w:val="28"/>
          <w:szCs w:val="28"/>
        </w:rPr>
        <w:t>.</w:t>
      </w:r>
    </w:p>
    <w:p w14:paraId="60428BDD" w14:textId="77777777" w:rsidR="004A22BE" w:rsidRPr="00795500" w:rsidRDefault="004A22BE" w:rsidP="00EE4A02">
      <w:pPr>
        <w:pStyle w:val="a5"/>
        <w:tabs>
          <w:tab w:val="left" w:pos="709"/>
          <w:tab w:val="left" w:pos="1800"/>
        </w:tabs>
        <w:spacing w:after="0" w:line="276" w:lineRule="auto"/>
        <w:ind w:left="0"/>
        <w:jc w:val="both"/>
        <w:rPr>
          <w:sz w:val="28"/>
          <w:szCs w:val="28"/>
        </w:rPr>
      </w:pPr>
    </w:p>
    <w:p w14:paraId="73FC7553" w14:textId="21E7E9DF" w:rsidR="004A22BE" w:rsidRPr="00795500" w:rsidRDefault="00EE4A02" w:rsidP="00EE4A02">
      <w:pPr>
        <w:pStyle w:val="a5"/>
        <w:tabs>
          <w:tab w:val="left" w:pos="709"/>
          <w:tab w:val="left" w:pos="1800"/>
        </w:tabs>
        <w:spacing w:after="0" w:line="276" w:lineRule="auto"/>
        <w:ind w:left="0"/>
        <w:jc w:val="both"/>
        <w:rPr>
          <w:sz w:val="28"/>
          <w:szCs w:val="28"/>
        </w:rPr>
      </w:pPr>
      <w:r w:rsidRPr="00795500">
        <w:rPr>
          <w:sz w:val="28"/>
          <w:szCs w:val="28"/>
        </w:rPr>
        <w:tab/>
      </w:r>
      <w:r w:rsidR="004A22BE" w:rsidRPr="00795500">
        <w:rPr>
          <w:sz w:val="28"/>
          <w:szCs w:val="28"/>
        </w:rPr>
        <w:t xml:space="preserve">Если </w:t>
      </w:r>
      <w:r w:rsidR="00A35EBA" w:rsidRPr="00795500">
        <w:rPr>
          <w:sz w:val="28"/>
          <w:szCs w:val="28"/>
        </w:rPr>
        <w:t>соответствующий Тур</w:t>
      </w:r>
      <w:r w:rsidR="004A22BE" w:rsidRPr="00795500">
        <w:rPr>
          <w:sz w:val="28"/>
          <w:szCs w:val="28"/>
        </w:rPr>
        <w:t xml:space="preserve"> разреша</w:t>
      </w:r>
      <w:r w:rsidR="00A35EBA" w:rsidRPr="00795500">
        <w:rPr>
          <w:sz w:val="28"/>
          <w:szCs w:val="28"/>
        </w:rPr>
        <w:t>е</w:t>
      </w:r>
      <w:r w:rsidR="004A22BE" w:rsidRPr="00795500">
        <w:rPr>
          <w:sz w:val="28"/>
          <w:szCs w:val="28"/>
        </w:rPr>
        <w:t>т использование «смешанной разметки» кортов, то следует обязательно придерживаться следующих указаний:</w:t>
      </w:r>
    </w:p>
    <w:p w14:paraId="372DDB67" w14:textId="77777777" w:rsidR="004E227A" w:rsidRPr="00795500" w:rsidRDefault="004E227A" w:rsidP="00EE4A02">
      <w:pPr>
        <w:pStyle w:val="a5"/>
        <w:tabs>
          <w:tab w:val="left" w:pos="709"/>
          <w:tab w:val="left" w:pos="1800"/>
        </w:tabs>
        <w:spacing w:after="0" w:line="276" w:lineRule="auto"/>
        <w:ind w:left="0"/>
        <w:jc w:val="both"/>
        <w:rPr>
          <w:sz w:val="28"/>
          <w:szCs w:val="28"/>
        </w:rPr>
      </w:pPr>
    </w:p>
    <w:p w14:paraId="7546C7C5" w14:textId="77777777" w:rsidR="004A22BE" w:rsidRPr="00795500" w:rsidRDefault="00EE4A02" w:rsidP="00EE4A02">
      <w:pPr>
        <w:pStyle w:val="a5"/>
        <w:tabs>
          <w:tab w:val="left" w:pos="709"/>
          <w:tab w:val="left" w:pos="1800"/>
        </w:tabs>
        <w:spacing w:after="0" w:line="276" w:lineRule="auto"/>
        <w:ind w:left="0"/>
        <w:jc w:val="both"/>
        <w:rPr>
          <w:b/>
          <w:sz w:val="28"/>
          <w:szCs w:val="28"/>
        </w:rPr>
      </w:pPr>
      <w:r w:rsidRPr="00795500">
        <w:rPr>
          <w:b/>
          <w:sz w:val="28"/>
          <w:szCs w:val="28"/>
        </w:rPr>
        <w:tab/>
      </w:r>
      <w:r w:rsidR="004A22BE" w:rsidRPr="00795500">
        <w:rPr>
          <w:b/>
          <w:sz w:val="28"/>
          <w:szCs w:val="28"/>
        </w:rPr>
        <w:t>Цвет:</w:t>
      </w:r>
    </w:p>
    <w:p w14:paraId="376ACA1A" w14:textId="77777777" w:rsidR="004A22BE" w:rsidRPr="00795500" w:rsidRDefault="00B10F43" w:rsidP="00005AB5">
      <w:pPr>
        <w:pStyle w:val="a5"/>
        <w:tabs>
          <w:tab w:val="left" w:pos="426"/>
          <w:tab w:val="left" w:pos="1134"/>
          <w:tab w:val="left" w:pos="1800"/>
        </w:tabs>
        <w:spacing w:after="0" w:line="276" w:lineRule="auto"/>
        <w:ind w:left="0"/>
        <w:jc w:val="both"/>
        <w:rPr>
          <w:sz w:val="28"/>
          <w:szCs w:val="28"/>
        </w:rPr>
      </w:pPr>
      <w:r w:rsidRPr="00795500">
        <w:rPr>
          <w:sz w:val="28"/>
          <w:szCs w:val="28"/>
        </w:rPr>
        <w:t>–</w:t>
      </w:r>
      <w:r w:rsidR="004A22BE" w:rsidRPr="00795500">
        <w:rPr>
          <w:sz w:val="28"/>
          <w:szCs w:val="28"/>
        </w:rPr>
        <w:t xml:space="preserve"> </w:t>
      </w:r>
      <w:r w:rsidR="00EE4A02" w:rsidRPr="00795500">
        <w:rPr>
          <w:sz w:val="28"/>
          <w:szCs w:val="28"/>
        </w:rPr>
        <w:tab/>
      </w:r>
      <w:r w:rsidR="004A22BE" w:rsidRPr="00795500">
        <w:rPr>
          <w:sz w:val="28"/>
          <w:szCs w:val="28"/>
        </w:rPr>
        <w:t>должен быть из той же цветовой семьи, что и фоновая игровая поверхность.</w:t>
      </w:r>
    </w:p>
    <w:p w14:paraId="16D812E7" w14:textId="77777777" w:rsidR="004A22BE" w:rsidRPr="00795500" w:rsidRDefault="00B10F43" w:rsidP="00005AB5">
      <w:pPr>
        <w:pStyle w:val="a5"/>
        <w:tabs>
          <w:tab w:val="left" w:pos="426"/>
          <w:tab w:val="left" w:pos="1134"/>
          <w:tab w:val="left" w:pos="1800"/>
        </w:tabs>
        <w:spacing w:after="0" w:line="276" w:lineRule="auto"/>
        <w:ind w:left="0"/>
        <w:jc w:val="both"/>
        <w:rPr>
          <w:sz w:val="28"/>
          <w:szCs w:val="28"/>
        </w:rPr>
      </w:pPr>
      <w:r w:rsidRPr="00795500">
        <w:rPr>
          <w:sz w:val="28"/>
          <w:szCs w:val="28"/>
        </w:rPr>
        <w:t>–</w:t>
      </w:r>
      <w:r w:rsidR="004A22BE" w:rsidRPr="00795500">
        <w:rPr>
          <w:sz w:val="28"/>
          <w:szCs w:val="28"/>
        </w:rPr>
        <w:t xml:space="preserve"> </w:t>
      </w:r>
      <w:r w:rsidR="00EE4A02" w:rsidRPr="00795500">
        <w:rPr>
          <w:sz w:val="28"/>
          <w:szCs w:val="28"/>
        </w:rPr>
        <w:tab/>
      </w:r>
      <w:r w:rsidR="004A22BE" w:rsidRPr="00795500">
        <w:rPr>
          <w:sz w:val="28"/>
          <w:szCs w:val="28"/>
        </w:rPr>
        <w:t>должен быть светлее, чем фоновая игровая поверхность.</w:t>
      </w:r>
    </w:p>
    <w:p w14:paraId="7A59D805" w14:textId="77777777" w:rsidR="004A22BE" w:rsidRPr="00795500" w:rsidRDefault="00B10F43" w:rsidP="00005AB5">
      <w:pPr>
        <w:pStyle w:val="a5"/>
        <w:tabs>
          <w:tab w:val="left" w:pos="426"/>
          <w:tab w:val="left" w:pos="1134"/>
          <w:tab w:val="left" w:pos="1800"/>
        </w:tabs>
        <w:spacing w:after="0" w:line="276" w:lineRule="auto"/>
        <w:ind w:left="0"/>
        <w:jc w:val="both"/>
        <w:rPr>
          <w:sz w:val="28"/>
          <w:szCs w:val="28"/>
          <w:lang w:bidi="he-IL"/>
        </w:rPr>
      </w:pPr>
      <w:r w:rsidRPr="00795500">
        <w:rPr>
          <w:sz w:val="28"/>
          <w:szCs w:val="28"/>
        </w:rPr>
        <w:t>–</w:t>
      </w:r>
      <w:r w:rsidR="004A22BE" w:rsidRPr="00795500">
        <w:rPr>
          <w:sz w:val="28"/>
          <w:szCs w:val="28"/>
        </w:rPr>
        <w:t xml:space="preserve"> </w:t>
      </w:r>
      <w:r w:rsidR="00EE4A02" w:rsidRPr="00795500">
        <w:rPr>
          <w:sz w:val="28"/>
          <w:szCs w:val="28"/>
        </w:rPr>
        <w:tab/>
      </w:r>
      <w:r w:rsidR="004A22BE" w:rsidRPr="00795500">
        <w:rPr>
          <w:sz w:val="28"/>
          <w:szCs w:val="28"/>
        </w:rPr>
        <w:t xml:space="preserve">максимальная цветовая вариация должна составлять +22 пункта по шкале </w:t>
      </w:r>
      <w:r w:rsidR="004A22BE" w:rsidRPr="00795500">
        <w:rPr>
          <w:sz w:val="28"/>
          <w:szCs w:val="28"/>
          <w:lang w:val="en-GB" w:bidi="he-IL"/>
        </w:rPr>
        <w:t>L</w:t>
      </w:r>
      <w:r w:rsidR="004A22BE" w:rsidRPr="00795500">
        <w:rPr>
          <w:sz w:val="28"/>
          <w:szCs w:val="28"/>
          <w:lang w:bidi="he-IL"/>
        </w:rPr>
        <w:t>*</w:t>
      </w:r>
      <w:r w:rsidR="00EE4A02" w:rsidRPr="00795500">
        <w:rPr>
          <w:sz w:val="28"/>
          <w:szCs w:val="28"/>
          <w:lang w:bidi="he-IL"/>
        </w:rPr>
        <w:t xml:space="preserve"> </w:t>
      </w:r>
      <w:r w:rsidR="004A22BE" w:rsidRPr="00795500">
        <w:rPr>
          <w:sz w:val="28"/>
          <w:szCs w:val="28"/>
          <w:lang w:bidi="he-IL"/>
        </w:rPr>
        <w:t xml:space="preserve">(с добавлением до 25% по объему белой </w:t>
      </w:r>
      <w:r w:rsidR="004A22BE" w:rsidRPr="00795500">
        <w:rPr>
          <w:sz w:val="28"/>
          <w:szCs w:val="28"/>
        </w:rPr>
        <w:t>краски</w:t>
      </w:r>
      <w:r w:rsidR="004A22BE" w:rsidRPr="00795500">
        <w:rPr>
          <w:sz w:val="28"/>
          <w:szCs w:val="28"/>
          <w:lang w:bidi="he-IL"/>
        </w:rPr>
        <w:t xml:space="preserve"> к фоновому цвету).</w:t>
      </w:r>
    </w:p>
    <w:p w14:paraId="63C1292E" w14:textId="77777777" w:rsidR="004A22BE" w:rsidRPr="00795500" w:rsidRDefault="004A22BE" w:rsidP="00EE4A02">
      <w:pPr>
        <w:pStyle w:val="a5"/>
        <w:tabs>
          <w:tab w:val="left" w:pos="709"/>
          <w:tab w:val="left" w:pos="1800"/>
        </w:tabs>
        <w:spacing w:after="0" w:line="276" w:lineRule="auto"/>
        <w:ind w:left="0"/>
        <w:jc w:val="both"/>
        <w:rPr>
          <w:sz w:val="28"/>
          <w:szCs w:val="28"/>
          <w:lang w:bidi="he-IL"/>
        </w:rPr>
      </w:pPr>
    </w:p>
    <w:p w14:paraId="0455C32C" w14:textId="77777777" w:rsidR="004A22BE" w:rsidRPr="00795500" w:rsidRDefault="00EE4A02" w:rsidP="00EE4A02">
      <w:pPr>
        <w:pStyle w:val="a5"/>
        <w:tabs>
          <w:tab w:val="left" w:pos="709"/>
          <w:tab w:val="left" w:pos="1800"/>
        </w:tabs>
        <w:spacing w:after="0" w:line="276" w:lineRule="auto"/>
        <w:ind w:left="0"/>
        <w:jc w:val="both"/>
        <w:rPr>
          <w:b/>
          <w:sz w:val="28"/>
          <w:szCs w:val="28"/>
          <w:lang w:bidi="he-IL"/>
        </w:rPr>
      </w:pPr>
      <w:r w:rsidRPr="00795500">
        <w:rPr>
          <w:b/>
          <w:sz w:val="28"/>
          <w:szCs w:val="28"/>
          <w:lang w:bidi="he-IL"/>
        </w:rPr>
        <w:tab/>
      </w:r>
      <w:r w:rsidR="004A22BE" w:rsidRPr="00795500">
        <w:rPr>
          <w:b/>
          <w:sz w:val="28"/>
          <w:szCs w:val="28"/>
          <w:lang w:bidi="he-IL"/>
        </w:rPr>
        <w:t>Скорость покрытия:</w:t>
      </w:r>
    </w:p>
    <w:p w14:paraId="692D3351" w14:textId="77777777" w:rsidR="004A22BE" w:rsidRPr="00795500" w:rsidRDefault="00B10F43" w:rsidP="00005AB5">
      <w:pPr>
        <w:pStyle w:val="a5"/>
        <w:tabs>
          <w:tab w:val="left" w:pos="426"/>
          <w:tab w:val="left" w:pos="1134"/>
        </w:tabs>
        <w:spacing w:after="0" w:line="276" w:lineRule="auto"/>
        <w:ind w:left="0"/>
        <w:jc w:val="both"/>
        <w:rPr>
          <w:sz w:val="28"/>
          <w:szCs w:val="28"/>
          <w:lang w:bidi="he-IL"/>
        </w:rPr>
      </w:pPr>
      <w:r w:rsidRPr="00795500">
        <w:rPr>
          <w:sz w:val="28"/>
          <w:szCs w:val="28"/>
          <w:lang w:bidi="he-IL"/>
        </w:rPr>
        <w:t>–</w:t>
      </w:r>
      <w:r w:rsidR="004A22BE" w:rsidRPr="00795500">
        <w:rPr>
          <w:sz w:val="28"/>
          <w:szCs w:val="28"/>
          <w:lang w:bidi="he-IL"/>
        </w:rPr>
        <w:t xml:space="preserve"> </w:t>
      </w:r>
      <w:r w:rsidR="0006307A" w:rsidRPr="00795500">
        <w:rPr>
          <w:sz w:val="28"/>
          <w:szCs w:val="28"/>
          <w:lang w:bidi="he-IL"/>
        </w:rPr>
        <w:tab/>
      </w:r>
      <w:r w:rsidR="004A22BE" w:rsidRPr="00795500">
        <w:rPr>
          <w:sz w:val="28"/>
          <w:szCs w:val="28"/>
          <w:lang w:bidi="he-IL"/>
        </w:rPr>
        <w:t xml:space="preserve">расхождение до 5 пунктов по рейтингу скорости покрытий </w:t>
      </w:r>
      <w:r w:rsidR="003A1CE1" w:rsidRPr="00795500">
        <w:rPr>
          <w:sz w:val="28"/>
          <w:szCs w:val="28"/>
          <w:lang w:bidi="he-IL"/>
        </w:rPr>
        <w:t>МФТ</w:t>
      </w:r>
      <w:r w:rsidR="004A22BE" w:rsidRPr="00795500">
        <w:rPr>
          <w:sz w:val="28"/>
          <w:szCs w:val="28"/>
          <w:lang w:bidi="he-IL"/>
        </w:rPr>
        <w:t xml:space="preserve"> от игровой поверхности.</w:t>
      </w:r>
    </w:p>
    <w:p w14:paraId="06169D72" w14:textId="77777777" w:rsidR="0006307A" w:rsidRPr="00795500" w:rsidRDefault="0006307A" w:rsidP="00EE4A02">
      <w:pPr>
        <w:pStyle w:val="a5"/>
        <w:tabs>
          <w:tab w:val="left" w:pos="709"/>
        </w:tabs>
        <w:spacing w:after="0" w:line="276" w:lineRule="auto"/>
        <w:ind w:left="0"/>
        <w:jc w:val="both"/>
        <w:rPr>
          <w:sz w:val="28"/>
          <w:szCs w:val="28"/>
          <w:lang w:bidi="he-IL"/>
        </w:rPr>
      </w:pPr>
    </w:p>
    <w:p w14:paraId="2CA2CAEC" w14:textId="77777777" w:rsidR="004A22BE" w:rsidRPr="00795500" w:rsidRDefault="00EE4A02" w:rsidP="00EE4A02">
      <w:pPr>
        <w:pStyle w:val="a5"/>
        <w:tabs>
          <w:tab w:val="left" w:pos="709"/>
        </w:tabs>
        <w:spacing w:after="0" w:line="276" w:lineRule="auto"/>
        <w:ind w:left="0"/>
        <w:jc w:val="both"/>
        <w:rPr>
          <w:b/>
          <w:sz w:val="28"/>
          <w:szCs w:val="28"/>
          <w:lang w:bidi="he-IL"/>
        </w:rPr>
      </w:pPr>
      <w:r w:rsidRPr="00795500">
        <w:rPr>
          <w:b/>
          <w:sz w:val="28"/>
          <w:szCs w:val="28"/>
          <w:lang w:bidi="he-IL"/>
        </w:rPr>
        <w:tab/>
      </w:r>
      <w:r w:rsidR="004A22BE" w:rsidRPr="00795500">
        <w:rPr>
          <w:b/>
          <w:sz w:val="28"/>
          <w:szCs w:val="28"/>
          <w:lang w:bidi="he-IL"/>
        </w:rPr>
        <w:t>Размеры:</w:t>
      </w:r>
    </w:p>
    <w:p w14:paraId="7C4F9586" w14:textId="77777777" w:rsidR="004A22BE" w:rsidRPr="00795500" w:rsidRDefault="00B10F43" w:rsidP="00005AB5">
      <w:pPr>
        <w:pStyle w:val="a5"/>
        <w:tabs>
          <w:tab w:val="left" w:pos="426"/>
          <w:tab w:val="left" w:pos="1134"/>
        </w:tabs>
        <w:spacing w:after="0" w:line="276" w:lineRule="auto"/>
        <w:ind w:left="0"/>
        <w:jc w:val="both"/>
        <w:rPr>
          <w:sz w:val="28"/>
          <w:szCs w:val="28"/>
          <w:lang w:bidi="he-IL"/>
        </w:rPr>
      </w:pPr>
      <w:r w:rsidRPr="00795500">
        <w:rPr>
          <w:sz w:val="28"/>
          <w:szCs w:val="28"/>
          <w:lang w:bidi="he-IL"/>
        </w:rPr>
        <w:t>–</w:t>
      </w:r>
      <w:r w:rsidR="004A22BE" w:rsidRPr="00795500">
        <w:rPr>
          <w:sz w:val="28"/>
          <w:szCs w:val="28"/>
          <w:lang w:bidi="he-IL"/>
        </w:rPr>
        <w:t xml:space="preserve"> </w:t>
      </w:r>
      <w:r w:rsidR="0006307A" w:rsidRPr="00795500">
        <w:rPr>
          <w:sz w:val="28"/>
          <w:szCs w:val="28"/>
          <w:lang w:bidi="he-IL"/>
        </w:rPr>
        <w:tab/>
      </w:r>
      <w:r w:rsidR="004A22BE" w:rsidRPr="00795500">
        <w:rPr>
          <w:sz w:val="28"/>
          <w:szCs w:val="28"/>
          <w:lang w:bidi="he-IL"/>
        </w:rPr>
        <w:t>на 1,0</w:t>
      </w:r>
      <w:r w:rsidR="00511F33" w:rsidRPr="00795500">
        <w:rPr>
          <w:sz w:val="28"/>
          <w:szCs w:val="28"/>
          <w:lang w:bidi="he-IL"/>
        </w:rPr>
        <w:t>-</w:t>
      </w:r>
      <w:r w:rsidR="004A22BE" w:rsidRPr="00795500">
        <w:rPr>
          <w:sz w:val="28"/>
          <w:szCs w:val="28"/>
          <w:lang w:bidi="he-IL"/>
        </w:rPr>
        <w:t>1,5</w:t>
      </w:r>
      <w:r w:rsidR="00092EDC" w:rsidRPr="00795500">
        <w:rPr>
          <w:sz w:val="28"/>
          <w:szCs w:val="28"/>
          <w:lang w:bidi="he-IL"/>
        </w:rPr>
        <w:t xml:space="preserve"> </w:t>
      </w:r>
      <w:r w:rsidR="004A22BE" w:rsidRPr="00795500">
        <w:rPr>
          <w:sz w:val="28"/>
          <w:szCs w:val="28"/>
          <w:lang w:bidi="he-IL"/>
        </w:rPr>
        <w:t>см уже, чем обычные линии</w:t>
      </w:r>
      <w:r w:rsidR="00511F33" w:rsidRPr="00795500">
        <w:rPr>
          <w:sz w:val="28"/>
          <w:szCs w:val="28"/>
          <w:lang w:bidi="he-IL"/>
        </w:rPr>
        <w:t>.</w:t>
      </w:r>
    </w:p>
    <w:p w14:paraId="14283510" w14:textId="77777777" w:rsidR="0006307A" w:rsidRPr="00795500" w:rsidRDefault="0006307A" w:rsidP="00EE4A02">
      <w:pPr>
        <w:pStyle w:val="a5"/>
        <w:tabs>
          <w:tab w:val="left" w:pos="709"/>
        </w:tabs>
        <w:spacing w:after="0" w:line="276" w:lineRule="auto"/>
        <w:ind w:left="0"/>
        <w:jc w:val="both"/>
        <w:rPr>
          <w:sz w:val="28"/>
          <w:szCs w:val="28"/>
          <w:lang w:bidi="he-IL"/>
        </w:rPr>
      </w:pPr>
    </w:p>
    <w:p w14:paraId="65885232" w14:textId="77777777" w:rsidR="004A22BE" w:rsidRPr="00795500" w:rsidRDefault="00EE4A02" w:rsidP="00EE4A02">
      <w:pPr>
        <w:pStyle w:val="a5"/>
        <w:tabs>
          <w:tab w:val="left" w:pos="709"/>
          <w:tab w:val="left" w:pos="1800"/>
        </w:tabs>
        <w:spacing w:after="0" w:line="276" w:lineRule="auto"/>
        <w:ind w:left="0"/>
        <w:jc w:val="both"/>
        <w:rPr>
          <w:b/>
          <w:sz w:val="28"/>
          <w:szCs w:val="28"/>
          <w:lang w:bidi="he-IL"/>
        </w:rPr>
      </w:pPr>
      <w:r w:rsidRPr="00795500">
        <w:rPr>
          <w:b/>
          <w:sz w:val="28"/>
          <w:szCs w:val="28"/>
          <w:lang w:bidi="he-IL"/>
        </w:rPr>
        <w:tab/>
      </w:r>
      <w:r w:rsidR="004A22BE" w:rsidRPr="00795500">
        <w:rPr>
          <w:b/>
          <w:sz w:val="28"/>
          <w:szCs w:val="28"/>
          <w:lang w:bidi="he-IL"/>
        </w:rPr>
        <w:t>Разметка:</w:t>
      </w:r>
    </w:p>
    <w:p w14:paraId="39C62886" w14:textId="77777777" w:rsidR="004A22BE" w:rsidRPr="00795500" w:rsidRDefault="00511F33" w:rsidP="00005AB5">
      <w:pPr>
        <w:pStyle w:val="a5"/>
        <w:tabs>
          <w:tab w:val="left" w:pos="426"/>
          <w:tab w:val="left" w:pos="1800"/>
        </w:tabs>
        <w:spacing w:after="0" w:line="276" w:lineRule="auto"/>
        <w:ind w:left="0"/>
        <w:jc w:val="both"/>
        <w:rPr>
          <w:sz w:val="28"/>
          <w:szCs w:val="28"/>
          <w:lang w:bidi="he-IL"/>
        </w:rPr>
      </w:pPr>
      <w:r w:rsidRPr="00795500">
        <w:rPr>
          <w:sz w:val="28"/>
          <w:szCs w:val="28"/>
          <w:lang w:bidi="he-IL"/>
        </w:rPr>
        <w:t>–</w:t>
      </w:r>
      <w:r w:rsidRPr="00795500">
        <w:rPr>
          <w:sz w:val="28"/>
          <w:szCs w:val="28"/>
          <w:lang w:bidi="he-IL"/>
        </w:rPr>
        <w:tab/>
        <w:t>о</w:t>
      </w:r>
      <w:r w:rsidR="004A22BE" w:rsidRPr="00795500">
        <w:rPr>
          <w:sz w:val="28"/>
          <w:szCs w:val="28"/>
          <w:lang w:bidi="he-IL"/>
        </w:rPr>
        <w:t>ставить зазор в 8</w:t>
      </w:r>
      <w:r w:rsidR="00092EDC" w:rsidRPr="00795500">
        <w:rPr>
          <w:sz w:val="28"/>
          <w:szCs w:val="28"/>
          <w:lang w:bidi="he-IL"/>
        </w:rPr>
        <w:t xml:space="preserve"> </w:t>
      </w:r>
      <w:r w:rsidR="004A22BE" w:rsidRPr="00795500">
        <w:rPr>
          <w:sz w:val="28"/>
          <w:szCs w:val="28"/>
          <w:lang w:bidi="he-IL"/>
        </w:rPr>
        <w:t>см от белых игровых линий.</w:t>
      </w:r>
    </w:p>
    <w:p w14:paraId="020D66CA" w14:textId="77777777" w:rsidR="004A22BE" w:rsidRPr="00795500" w:rsidRDefault="004A22BE" w:rsidP="00EE4A02">
      <w:pPr>
        <w:pStyle w:val="a5"/>
        <w:tabs>
          <w:tab w:val="left" w:pos="709"/>
          <w:tab w:val="left" w:pos="1800"/>
        </w:tabs>
        <w:spacing w:after="0" w:line="276" w:lineRule="auto"/>
        <w:ind w:left="0"/>
        <w:rPr>
          <w:sz w:val="28"/>
          <w:szCs w:val="28"/>
          <w:lang w:bidi="he-IL"/>
        </w:rPr>
      </w:pPr>
    </w:p>
    <w:p w14:paraId="572CF925" w14:textId="77777777" w:rsidR="004A22BE" w:rsidRPr="00795500" w:rsidRDefault="004A22BE" w:rsidP="00EE4A02">
      <w:pPr>
        <w:pStyle w:val="a5"/>
        <w:tabs>
          <w:tab w:val="left" w:pos="709"/>
          <w:tab w:val="left" w:pos="1800"/>
        </w:tabs>
        <w:spacing w:line="276" w:lineRule="auto"/>
        <w:ind w:left="0"/>
        <w:rPr>
          <w:bCs/>
          <w:i/>
          <w:iCs/>
          <w:sz w:val="28"/>
          <w:szCs w:val="28"/>
          <w:u w:val="single"/>
        </w:rPr>
      </w:pPr>
      <w:r w:rsidRPr="00795500">
        <w:rPr>
          <w:bCs/>
          <w:i/>
          <w:iCs/>
          <w:sz w:val="28"/>
          <w:szCs w:val="28"/>
          <w:u w:val="single"/>
        </w:rPr>
        <w:t>Примечания</w:t>
      </w:r>
      <w:r w:rsidR="00823399" w:rsidRPr="00795500">
        <w:rPr>
          <w:bCs/>
          <w:i/>
          <w:iCs/>
          <w:sz w:val="28"/>
          <w:szCs w:val="28"/>
          <w:u w:val="single"/>
        </w:rPr>
        <w:t>:</w:t>
      </w:r>
    </w:p>
    <w:p w14:paraId="735EEF43" w14:textId="5903D10C" w:rsidR="004A22BE" w:rsidRPr="00795500" w:rsidRDefault="004A22BE" w:rsidP="003F04BE">
      <w:pPr>
        <w:pStyle w:val="a5"/>
        <w:numPr>
          <w:ilvl w:val="0"/>
          <w:numId w:val="12"/>
        </w:numPr>
        <w:tabs>
          <w:tab w:val="left" w:pos="709"/>
          <w:tab w:val="left" w:pos="1800"/>
        </w:tabs>
        <w:overflowPunct/>
        <w:autoSpaceDE/>
        <w:autoSpaceDN/>
        <w:adjustRightInd/>
        <w:spacing w:after="0" w:line="276" w:lineRule="auto"/>
        <w:ind w:left="0" w:firstLine="0"/>
        <w:jc w:val="both"/>
        <w:textAlignment w:val="auto"/>
        <w:rPr>
          <w:i/>
          <w:iCs/>
          <w:sz w:val="28"/>
          <w:szCs w:val="28"/>
        </w:rPr>
      </w:pPr>
      <w:r w:rsidRPr="00795500">
        <w:rPr>
          <w:b/>
          <w:bCs/>
          <w:i/>
          <w:iCs/>
          <w:sz w:val="28"/>
          <w:szCs w:val="28"/>
        </w:rPr>
        <w:t xml:space="preserve">Для </w:t>
      </w:r>
      <w:r w:rsidR="00B47DD3" w:rsidRPr="00795500">
        <w:rPr>
          <w:b/>
          <w:bCs/>
          <w:i/>
          <w:iCs/>
          <w:sz w:val="28"/>
          <w:szCs w:val="28"/>
        </w:rPr>
        <w:t>официальных всероссийских и межрегиональных спортивных соревнований</w:t>
      </w:r>
      <w:r w:rsidRPr="00795500">
        <w:rPr>
          <w:i/>
          <w:iCs/>
          <w:sz w:val="28"/>
          <w:szCs w:val="28"/>
        </w:rPr>
        <w:t xml:space="preserve"> рекомендованное минимальное расстояние</w:t>
      </w:r>
      <w:r w:rsidR="00A51266" w:rsidRPr="00795500">
        <w:rPr>
          <w:i/>
          <w:iCs/>
          <w:sz w:val="28"/>
          <w:szCs w:val="28"/>
        </w:rPr>
        <w:t xml:space="preserve"> (забег)</w:t>
      </w:r>
      <w:r w:rsidRPr="00795500">
        <w:rPr>
          <w:i/>
          <w:iCs/>
          <w:sz w:val="28"/>
          <w:szCs w:val="28"/>
        </w:rPr>
        <w:t xml:space="preserve"> между задними линиями и ограждениями должно быть 6,4</w:t>
      </w:r>
      <w:r w:rsidR="00092EDC" w:rsidRPr="00795500">
        <w:rPr>
          <w:i/>
          <w:iCs/>
          <w:sz w:val="28"/>
          <w:szCs w:val="28"/>
        </w:rPr>
        <w:t xml:space="preserve"> </w:t>
      </w:r>
      <w:r w:rsidRPr="00795500">
        <w:rPr>
          <w:i/>
          <w:iCs/>
          <w:sz w:val="28"/>
          <w:szCs w:val="28"/>
        </w:rPr>
        <w:t>м, а между боковыми линиями</w:t>
      </w:r>
      <w:r w:rsidR="009A4E61" w:rsidRPr="00795500">
        <w:rPr>
          <w:i/>
          <w:iCs/>
          <w:sz w:val="28"/>
          <w:szCs w:val="28"/>
        </w:rPr>
        <w:t xml:space="preserve"> для соответствующей спортивной дисциплины</w:t>
      </w:r>
      <w:r w:rsidRPr="00795500">
        <w:rPr>
          <w:i/>
          <w:iCs/>
          <w:sz w:val="28"/>
          <w:szCs w:val="28"/>
        </w:rPr>
        <w:t xml:space="preserve"> и ограждениями – 3,66</w:t>
      </w:r>
      <w:r w:rsidR="00092EDC" w:rsidRPr="00795500">
        <w:rPr>
          <w:i/>
          <w:iCs/>
          <w:sz w:val="28"/>
          <w:szCs w:val="28"/>
        </w:rPr>
        <w:t xml:space="preserve"> </w:t>
      </w:r>
      <w:r w:rsidRPr="00795500">
        <w:rPr>
          <w:i/>
          <w:iCs/>
          <w:sz w:val="28"/>
          <w:szCs w:val="28"/>
        </w:rPr>
        <w:t>м.</w:t>
      </w:r>
    </w:p>
    <w:p w14:paraId="1C0DC09F" w14:textId="77777777" w:rsidR="0006307A" w:rsidRPr="00795500" w:rsidRDefault="0006307A" w:rsidP="00EE4A02">
      <w:pPr>
        <w:pStyle w:val="a5"/>
        <w:tabs>
          <w:tab w:val="left" w:pos="709"/>
          <w:tab w:val="left" w:pos="1800"/>
        </w:tabs>
        <w:overflowPunct/>
        <w:autoSpaceDE/>
        <w:autoSpaceDN/>
        <w:adjustRightInd/>
        <w:spacing w:after="0" w:line="276" w:lineRule="auto"/>
        <w:ind w:left="0"/>
        <w:jc w:val="both"/>
        <w:textAlignment w:val="auto"/>
        <w:rPr>
          <w:i/>
          <w:iCs/>
          <w:sz w:val="28"/>
          <w:szCs w:val="28"/>
        </w:rPr>
      </w:pPr>
    </w:p>
    <w:p w14:paraId="56A36129" w14:textId="6AA072EE" w:rsidR="004A22BE" w:rsidRPr="00795500" w:rsidRDefault="004A22BE" w:rsidP="003F04BE">
      <w:pPr>
        <w:pStyle w:val="a5"/>
        <w:numPr>
          <w:ilvl w:val="0"/>
          <w:numId w:val="12"/>
        </w:numPr>
        <w:tabs>
          <w:tab w:val="left" w:pos="709"/>
          <w:tab w:val="left" w:pos="1800"/>
        </w:tabs>
        <w:overflowPunct/>
        <w:autoSpaceDE/>
        <w:autoSpaceDN/>
        <w:adjustRightInd/>
        <w:spacing w:after="0" w:line="276" w:lineRule="auto"/>
        <w:ind w:left="0" w:firstLine="0"/>
        <w:jc w:val="both"/>
        <w:textAlignment w:val="auto"/>
        <w:rPr>
          <w:i/>
          <w:iCs/>
          <w:sz w:val="28"/>
          <w:szCs w:val="28"/>
        </w:rPr>
      </w:pPr>
      <w:r w:rsidRPr="00795500">
        <w:rPr>
          <w:b/>
          <w:bCs/>
          <w:i/>
          <w:iCs/>
          <w:sz w:val="28"/>
          <w:szCs w:val="28"/>
        </w:rPr>
        <w:t xml:space="preserve">Для </w:t>
      </w:r>
      <w:r w:rsidR="00B47DD3" w:rsidRPr="00795500">
        <w:rPr>
          <w:b/>
          <w:bCs/>
          <w:i/>
          <w:iCs/>
          <w:sz w:val="28"/>
          <w:szCs w:val="28"/>
        </w:rPr>
        <w:t xml:space="preserve">официальных </w:t>
      </w:r>
      <w:r w:rsidR="00265F9A" w:rsidRPr="00795500">
        <w:rPr>
          <w:b/>
          <w:bCs/>
          <w:i/>
          <w:iCs/>
          <w:sz w:val="28"/>
          <w:szCs w:val="28"/>
        </w:rPr>
        <w:t xml:space="preserve">спортивных </w:t>
      </w:r>
      <w:r w:rsidR="00B47DD3" w:rsidRPr="00795500">
        <w:rPr>
          <w:b/>
          <w:bCs/>
          <w:i/>
          <w:iCs/>
          <w:sz w:val="28"/>
          <w:szCs w:val="28"/>
        </w:rPr>
        <w:t>соревнований</w:t>
      </w:r>
      <w:r w:rsidR="00153D8A" w:rsidRPr="00795500">
        <w:rPr>
          <w:b/>
          <w:bCs/>
          <w:i/>
          <w:iCs/>
          <w:sz w:val="28"/>
          <w:szCs w:val="28"/>
        </w:rPr>
        <w:t xml:space="preserve"> субъектов</w:t>
      </w:r>
      <w:r w:rsidR="00B47DD3" w:rsidRPr="00795500">
        <w:rPr>
          <w:b/>
          <w:bCs/>
          <w:i/>
          <w:iCs/>
          <w:sz w:val="28"/>
          <w:szCs w:val="28"/>
        </w:rPr>
        <w:t xml:space="preserve"> Российской Федерации, муниципальных образований</w:t>
      </w:r>
      <w:r w:rsidRPr="00795500">
        <w:rPr>
          <w:b/>
          <w:bCs/>
          <w:i/>
          <w:iCs/>
          <w:sz w:val="28"/>
          <w:szCs w:val="28"/>
        </w:rPr>
        <w:t xml:space="preserve">, а также клубных </w:t>
      </w:r>
      <w:r w:rsidR="00B87223" w:rsidRPr="00795500">
        <w:rPr>
          <w:b/>
          <w:bCs/>
          <w:i/>
          <w:iCs/>
          <w:sz w:val="28"/>
          <w:szCs w:val="28"/>
        </w:rPr>
        <w:t>турниров</w:t>
      </w:r>
      <w:r w:rsidRPr="00795500">
        <w:rPr>
          <w:b/>
          <w:bCs/>
          <w:i/>
          <w:iCs/>
          <w:sz w:val="28"/>
          <w:szCs w:val="28"/>
        </w:rPr>
        <w:t xml:space="preserve"> и </w:t>
      </w:r>
      <w:r w:rsidR="00B47DD3" w:rsidRPr="00795500">
        <w:rPr>
          <w:b/>
          <w:bCs/>
          <w:i/>
          <w:iCs/>
          <w:sz w:val="28"/>
          <w:szCs w:val="28"/>
        </w:rPr>
        <w:t xml:space="preserve">турниров </w:t>
      </w:r>
      <w:r w:rsidRPr="00795500">
        <w:rPr>
          <w:b/>
          <w:bCs/>
          <w:i/>
          <w:iCs/>
          <w:sz w:val="28"/>
          <w:szCs w:val="28"/>
        </w:rPr>
        <w:t>массового тенниса</w:t>
      </w:r>
      <w:r w:rsidRPr="00795500">
        <w:rPr>
          <w:i/>
          <w:iCs/>
          <w:sz w:val="28"/>
          <w:szCs w:val="28"/>
        </w:rPr>
        <w:t xml:space="preserve"> рекомендованное минимальное расстояние </w:t>
      </w:r>
      <w:r w:rsidR="00A51266" w:rsidRPr="00795500">
        <w:rPr>
          <w:i/>
          <w:iCs/>
          <w:sz w:val="28"/>
          <w:szCs w:val="28"/>
        </w:rPr>
        <w:t xml:space="preserve">(забег) </w:t>
      </w:r>
      <w:r w:rsidRPr="00795500">
        <w:rPr>
          <w:i/>
          <w:iCs/>
          <w:sz w:val="28"/>
          <w:szCs w:val="28"/>
        </w:rPr>
        <w:t>между задними линиями и ограждениями должно быть 5,48</w:t>
      </w:r>
      <w:r w:rsidR="00092EDC" w:rsidRPr="00795500">
        <w:rPr>
          <w:i/>
          <w:iCs/>
          <w:sz w:val="28"/>
          <w:szCs w:val="28"/>
        </w:rPr>
        <w:t xml:space="preserve"> </w:t>
      </w:r>
      <w:r w:rsidRPr="00795500">
        <w:rPr>
          <w:i/>
          <w:iCs/>
          <w:sz w:val="28"/>
          <w:szCs w:val="28"/>
        </w:rPr>
        <w:t>м, а между боковыми линиями</w:t>
      </w:r>
      <w:r w:rsidR="009A4E61" w:rsidRPr="00795500">
        <w:rPr>
          <w:i/>
          <w:iCs/>
          <w:sz w:val="28"/>
          <w:szCs w:val="28"/>
        </w:rPr>
        <w:t xml:space="preserve"> для соответствующей спортивной дисциплины</w:t>
      </w:r>
      <w:r w:rsidRPr="00795500">
        <w:rPr>
          <w:i/>
          <w:iCs/>
          <w:sz w:val="28"/>
          <w:szCs w:val="28"/>
        </w:rPr>
        <w:t xml:space="preserve"> и ограждениями – 3,05</w:t>
      </w:r>
      <w:r w:rsidR="009D1D67" w:rsidRPr="00795500">
        <w:rPr>
          <w:i/>
          <w:iCs/>
          <w:sz w:val="28"/>
          <w:szCs w:val="28"/>
        </w:rPr>
        <w:t xml:space="preserve"> </w:t>
      </w:r>
      <w:r w:rsidRPr="00795500">
        <w:rPr>
          <w:i/>
          <w:iCs/>
          <w:sz w:val="28"/>
          <w:szCs w:val="28"/>
        </w:rPr>
        <w:t>м.</w:t>
      </w:r>
    </w:p>
    <w:p w14:paraId="54D35416" w14:textId="77777777" w:rsidR="0006307A" w:rsidRPr="00795500" w:rsidRDefault="0006307A" w:rsidP="00EE4A02">
      <w:pPr>
        <w:pStyle w:val="a5"/>
        <w:tabs>
          <w:tab w:val="left" w:pos="709"/>
          <w:tab w:val="left" w:pos="1800"/>
        </w:tabs>
        <w:overflowPunct/>
        <w:autoSpaceDE/>
        <w:autoSpaceDN/>
        <w:adjustRightInd/>
        <w:spacing w:after="0" w:line="276" w:lineRule="auto"/>
        <w:ind w:left="0"/>
        <w:jc w:val="both"/>
        <w:textAlignment w:val="auto"/>
        <w:rPr>
          <w:i/>
          <w:iCs/>
          <w:sz w:val="28"/>
          <w:szCs w:val="28"/>
        </w:rPr>
      </w:pPr>
    </w:p>
    <w:p w14:paraId="4A4DA2F0" w14:textId="77777777" w:rsidR="004A22BE" w:rsidRPr="00795500" w:rsidRDefault="005A1B58" w:rsidP="003F04BE">
      <w:pPr>
        <w:pStyle w:val="a5"/>
        <w:numPr>
          <w:ilvl w:val="0"/>
          <w:numId w:val="12"/>
        </w:numPr>
        <w:tabs>
          <w:tab w:val="left" w:pos="709"/>
          <w:tab w:val="left" w:pos="1800"/>
        </w:tabs>
        <w:overflowPunct/>
        <w:autoSpaceDE/>
        <w:autoSpaceDN/>
        <w:adjustRightInd/>
        <w:spacing w:after="0" w:line="276" w:lineRule="auto"/>
        <w:ind w:left="0" w:firstLine="0"/>
        <w:jc w:val="both"/>
        <w:textAlignment w:val="auto"/>
        <w:rPr>
          <w:i/>
          <w:iCs/>
          <w:sz w:val="28"/>
          <w:szCs w:val="28"/>
        </w:rPr>
      </w:pPr>
      <w:r w:rsidRPr="00795500">
        <w:rPr>
          <w:i/>
          <w:iCs/>
          <w:sz w:val="28"/>
          <w:szCs w:val="28"/>
        </w:rPr>
        <w:t>Рекомендованная минимальная высота потолка, при измерении от поверхности корта у сетки, составляет 9,0</w:t>
      </w:r>
      <w:r w:rsidR="009D1D67" w:rsidRPr="00795500">
        <w:rPr>
          <w:i/>
          <w:iCs/>
          <w:sz w:val="28"/>
          <w:szCs w:val="28"/>
        </w:rPr>
        <w:t xml:space="preserve"> </w:t>
      </w:r>
      <w:r w:rsidRPr="00795500">
        <w:rPr>
          <w:i/>
          <w:iCs/>
          <w:sz w:val="28"/>
          <w:szCs w:val="28"/>
        </w:rPr>
        <w:t>м</w:t>
      </w:r>
      <w:r w:rsidR="004A22BE" w:rsidRPr="00795500">
        <w:rPr>
          <w:i/>
          <w:iCs/>
          <w:sz w:val="28"/>
          <w:szCs w:val="28"/>
        </w:rPr>
        <w:t>.</w:t>
      </w:r>
    </w:p>
    <w:p w14:paraId="1F70ADF3" w14:textId="77777777" w:rsidR="001971EA" w:rsidRPr="00795500" w:rsidRDefault="001971EA" w:rsidP="001971EA">
      <w:pPr>
        <w:pStyle w:val="af1"/>
        <w:rPr>
          <w:i/>
          <w:iCs/>
        </w:rPr>
      </w:pPr>
    </w:p>
    <w:p w14:paraId="40CE182C" w14:textId="77777777" w:rsidR="00C24C39" w:rsidRPr="00795500" w:rsidRDefault="00C24C39" w:rsidP="00C24C39">
      <w:pPr>
        <w:pStyle w:val="af1"/>
        <w:rPr>
          <w:i/>
          <w:iCs/>
        </w:rPr>
      </w:pPr>
    </w:p>
    <w:p w14:paraId="3D82221B" w14:textId="77777777" w:rsidR="0049379B" w:rsidRPr="00795500" w:rsidRDefault="0049379B">
      <w:pPr>
        <w:overflowPunct/>
        <w:autoSpaceDE/>
        <w:autoSpaceDN/>
        <w:adjustRightInd/>
        <w:textAlignment w:val="auto"/>
        <w:rPr>
          <w:i/>
          <w:iCs/>
        </w:rPr>
      </w:pPr>
      <w:r w:rsidRPr="00795500">
        <w:rPr>
          <w:i/>
          <w:iCs/>
        </w:rPr>
        <w:br w:type="page"/>
      </w:r>
    </w:p>
    <w:p w14:paraId="446342A5" w14:textId="77777777" w:rsidR="00CB0176" w:rsidRPr="00795500" w:rsidRDefault="00CB0176" w:rsidP="00104772">
      <w:pPr>
        <w:numPr>
          <w:ilvl w:val="0"/>
          <w:numId w:val="10"/>
        </w:numPr>
        <w:tabs>
          <w:tab w:val="left" w:pos="567"/>
        </w:tabs>
        <w:spacing w:line="276" w:lineRule="auto"/>
        <w:ind w:left="0" w:firstLine="0"/>
        <w:jc w:val="center"/>
        <w:outlineLvl w:val="0"/>
        <w:rPr>
          <w:b/>
          <w:sz w:val="28"/>
          <w:szCs w:val="28"/>
        </w:rPr>
      </w:pPr>
      <w:r w:rsidRPr="00795500">
        <w:rPr>
          <w:b/>
          <w:sz w:val="28"/>
          <w:szCs w:val="28"/>
        </w:rPr>
        <w:lastRenderedPageBreak/>
        <w:t>ПРАВИЛА ИГРЫ В ПЛЯЖНЫЙ ТЕННИС</w:t>
      </w:r>
    </w:p>
    <w:p w14:paraId="2F008FCE" w14:textId="77777777" w:rsidR="00CB0176" w:rsidRPr="00795500" w:rsidRDefault="00CB0176" w:rsidP="009A5B57">
      <w:pPr>
        <w:pStyle w:val="BodyText21"/>
        <w:tabs>
          <w:tab w:val="left" w:pos="900"/>
          <w:tab w:val="left" w:pos="1800"/>
          <w:tab w:val="left" w:pos="2160"/>
        </w:tabs>
        <w:spacing w:line="276" w:lineRule="auto"/>
        <w:ind w:firstLine="567"/>
        <w:jc w:val="center"/>
        <w:rPr>
          <w:b/>
          <w:sz w:val="28"/>
          <w:szCs w:val="28"/>
        </w:rPr>
      </w:pPr>
    </w:p>
    <w:p w14:paraId="43999FD6" w14:textId="28198C92" w:rsidR="005744FF" w:rsidRPr="00795500" w:rsidRDefault="005744FF" w:rsidP="005744FF">
      <w:pPr>
        <w:pStyle w:val="ac"/>
        <w:tabs>
          <w:tab w:val="clear" w:pos="4677"/>
          <w:tab w:val="clear" w:pos="9355"/>
          <w:tab w:val="left" w:pos="709"/>
        </w:tabs>
        <w:spacing w:line="276" w:lineRule="auto"/>
        <w:jc w:val="both"/>
        <w:rPr>
          <w:strike/>
          <w:sz w:val="28"/>
          <w:szCs w:val="28"/>
          <w:lang w:val="ru-RU"/>
        </w:rPr>
      </w:pPr>
      <w:r w:rsidRPr="00795500">
        <w:rPr>
          <w:sz w:val="28"/>
          <w:szCs w:val="28"/>
        </w:rPr>
        <w:tab/>
      </w:r>
      <w:r w:rsidRPr="00795500">
        <w:rPr>
          <w:sz w:val="28"/>
          <w:szCs w:val="28"/>
          <w:lang w:val="ru-RU"/>
        </w:rPr>
        <w:t xml:space="preserve">Настоящие Правила игры в </w:t>
      </w:r>
      <w:r w:rsidR="00832FEC" w:rsidRPr="00795500">
        <w:rPr>
          <w:sz w:val="28"/>
          <w:szCs w:val="28"/>
          <w:lang w:val="ru-RU"/>
        </w:rPr>
        <w:t>спортивных дисциплинах «пляжный теннис - парный разряд», «пляжный теннис - смешанный парный разряд», «пляжный теннис - командные соревнования»</w:t>
      </w:r>
      <w:r w:rsidRPr="00795500">
        <w:rPr>
          <w:sz w:val="28"/>
          <w:szCs w:val="28"/>
          <w:lang w:val="ru-RU"/>
        </w:rPr>
        <w:t xml:space="preserve"> </w:t>
      </w:r>
      <w:r w:rsidR="00832FEC" w:rsidRPr="00795500">
        <w:rPr>
          <w:sz w:val="28"/>
          <w:szCs w:val="28"/>
          <w:lang w:val="ru-RU"/>
        </w:rPr>
        <w:t>вида спорта «</w:t>
      </w:r>
      <w:r w:rsidRPr="00795500">
        <w:rPr>
          <w:sz w:val="28"/>
          <w:szCs w:val="28"/>
          <w:lang w:val="ru-RU"/>
        </w:rPr>
        <w:t>теннис</w:t>
      </w:r>
      <w:r w:rsidR="00832FEC" w:rsidRPr="00795500">
        <w:rPr>
          <w:sz w:val="28"/>
          <w:szCs w:val="28"/>
          <w:lang w:val="ru-RU"/>
        </w:rPr>
        <w:t>»</w:t>
      </w:r>
      <w:r w:rsidRPr="00795500">
        <w:rPr>
          <w:sz w:val="28"/>
          <w:szCs w:val="28"/>
          <w:lang w:val="ru-RU"/>
        </w:rPr>
        <w:t xml:space="preserve"> (далее – Правила ПТ), действующие на территории Российской Федерации, </w:t>
      </w:r>
      <w:r w:rsidR="00A35EBA" w:rsidRPr="00795500">
        <w:rPr>
          <w:sz w:val="28"/>
          <w:szCs w:val="28"/>
          <w:lang w:val="ru-RU"/>
        </w:rPr>
        <w:t>разработаны с учетом Правил игры в пляжный теннис, утвержденных</w:t>
      </w:r>
      <w:r w:rsidRPr="00795500">
        <w:rPr>
          <w:sz w:val="28"/>
          <w:szCs w:val="28"/>
          <w:lang w:val="ru-RU"/>
        </w:rPr>
        <w:t xml:space="preserve"> </w:t>
      </w:r>
      <w:r w:rsidR="003A1CE1" w:rsidRPr="00795500">
        <w:rPr>
          <w:sz w:val="28"/>
          <w:szCs w:val="28"/>
          <w:lang w:val="ru-RU"/>
        </w:rPr>
        <w:t>МФТ</w:t>
      </w:r>
      <w:r w:rsidRPr="00795500">
        <w:rPr>
          <w:sz w:val="28"/>
          <w:szCs w:val="28"/>
          <w:lang w:val="ru-RU"/>
        </w:rPr>
        <w:t xml:space="preserve"> для применения во всем мире. </w:t>
      </w:r>
    </w:p>
    <w:p w14:paraId="7795B1F3" w14:textId="77777777" w:rsidR="009D1C38" w:rsidRPr="00795500" w:rsidRDefault="009D1C38" w:rsidP="009D1C38">
      <w:pPr>
        <w:pStyle w:val="ac"/>
        <w:tabs>
          <w:tab w:val="clear" w:pos="4677"/>
          <w:tab w:val="clear" w:pos="9355"/>
          <w:tab w:val="left" w:pos="709"/>
        </w:tabs>
        <w:spacing w:line="276" w:lineRule="auto"/>
        <w:jc w:val="both"/>
        <w:rPr>
          <w:sz w:val="28"/>
          <w:szCs w:val="28"/>
          <w:lang w:val="ru-RU"/>
        </w:rPr>
      </w:pPr>
      <w:r w:rsidRPr="00795500">
        <w:rPr>
          <w:sz w:val="28"/>
          <w:szCs w:val="28"/>
          <w:lang w:val="ru-RU"/>
        </w:rPr>
        <w:tab/>
        <w:t xml:space="preserve">При приостановлении членства или временном отстранении от участия ОСФ в МФТ, во всех случаях, когда по приведенному ниже тексту Правил ПТ требуется решение (разрешение) МФТ, такое решение (разрешение) </w:t>
      </w:r>
      <w:r w:rsidR="00DB5955" w:rsidRPr="00795500">
        <w:rPr>
          <w:sz w:val="28"/>
          <w:szCs w:val="28"/>
          <w:lang w:val="ru-RU"/>
        </w:rPr>
        <w:t xml:space="preserve">принимает (выдает) </w:t>
      </w:r>
      <w:r w:rsidRPr="00795500">
        <w:rPr>
          <w:sz w:val="28"/>
          <w:szCs w:val="28"/>
          <w:lang w:val="ru-RU"/>
        </w:rPr>
        <w:t>ОСФ.</w:t>
      </w:r>
    </w:p>
    <w:p w14:paraId="48CA3E04" w14:textId="69C1639A" w:rsidR="00CB0176" w:rsidRPr="00795500" w:rsidRDefault="00AB02F2" w:rsidP="00AB02F2">
      <w:pPr>
        <w:pStyle w:val="ac"/>
        <w:tabs>
          <w:tab w:val="clear" w:pos="4677"/>
          <w:tab w:val="clear" w:pos="9355"/>
          <w:tab w:val="left" w:pos="0"/>
          <w:tab w:val="left" w:pos="709"/>
        </w:tabs>
        <w:spacing w:line="276" w:lineRule="auto"/>
        <w:jc w:val="both"/>
        <w:rPr>
          <w:bCs/>
          <w:sz w:val="28"/>
          <w:szCs w:val="28"/>
        </w:rPr>
      </w:pPr>
      <w:r w:rsidRPr="00795500">
        <w:rPr>
          <w:sz w:val="28"/>
          <w:szCs w:val="28"/>
          <w:lang w:val="ru-RU"/>
        </w:rPr>
        <w:tab/>
      </w:r>
      <w:r w:rsidR="00CB0176" w:rsidRPr="00795500">
        <w:rPr>
          <w:bCs/>
          <w:sz w:val="28"/>
          <w:szCs w:val="28"/>
        </w:rPr>
        <w:t xml:space="preserve">Если не установлено иное, всякое употребление </w:t>
      </w:r>
      <w:r w:rsidR="00305510" w:rsidRPr="00795500">
        <w:rPr>
          <w:bCs/>
          <w:sz w:val="28"/>
          <w:szCs w:val="28"/>
        </w:rPr>
        <w:t xml:space="preserve">мужского рода </w:t>
      </w:r>
      <w:r w:rsidR="00CB0176" w:rsidRPr="00795500">
        <w:rPr>
          <w:bCs/>
          <w:sz w:val="28"/>
          <w:szCs w:val="28"/>
        </w:rPr>
        <w:t>в тексте настоящих Правил</w:t>
      </w:r>
      <w:r w:rsidR="00444963" w:rsidRPr="00795500">
        <w:rPr>
          <w:bCs/>
          <w:sz w:val="28"/>
          <w:szCs w:val="28"/>
          <w:lang w:val="ru-RU"/>
        </w:rPr>
        <w:t xml:space="preserve"> ПТ</w:t>
      </w:r>
      <w:r w:rsidR="00CB0176" w:rsidRPr="00795500">
        <w:rPr>
          <w:bCs/>
          <w:sz w:val="28"/>
          <w:szCs w:val="28"/>
        </w:rPr>
        <w:t xml:space="preserve"> распространяется также и на женский род.</w:t>
      </w:r>
    </w:p>
    <w:p w14:paraId="11BA0582" w14:textId="77777777" w:rsidR="0082046F" w:rsidRPr="00795500" w:rsidRDefault="0082046F" w:rsidP="009A5B57">
      <w:pPr>
        <w:pStyle w:val="ac"/>
        <w:tabs>
          <w:tab w:val="clear" w:pos="4677"/>
          <w:tab w:val="clear" w:pos="9355"/>
          <w:tab w:val="left" w:pos="360"/>
        </w:tabs>
        <w:spacing w:line="276" w:lineRule="auto"/>
        <w:ind w:left="360"/>
        <w:jc w:val="both"/>
        <w:rPr>
          <w:bCs/>
          <w:i/>
          <w:iCs/>
          <w:sz w:val="28"/>
          <w:szCs w:val="28"/>
        </w:rPr>
      </w:pPr>
    </w:p>
    <w:p w14:paraId="28720ED7" w14:textId="33837659" w:rsidR="00CB0176" w:rsidRPr="00795500" w:rsidRDefault="00CB0176" w:rsidP="00B47DD3">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1. </w:t>
      </w:r>
      <w:r w:rsidRPr="00795500">
        <w:rPr>
          <w:b/>
          <w:sz w:val="28"/>
          <w:szCs w:val="28"/>
        </w:rPr>
        <w:tab/>
        <w:t>КОРТ ПТ</w:t>
      </w:r>
      <w:r w:rsidR="00104772" w:rsidRPr="00795500">
        <w:rPr>
          <w:b/>
          <w:sz w:val="28"/>
          <w:szCs w:val="28"/>
          <w:lang w:val="ru-RU"/>
        </w:rPr>
        <w:t>.</w:t>
      </w:r>
    </w:p>
    <w:p w14:paraId="3AB013F0" w14:textId="77777777" w:rsidR="00CB0176" w:rsidRPr="00795500" w:rsidRDefault="00CB0176" w:rsidP="009A5B57">
      <w:pPr>
        <w:pStyle w:val="BodyText21"/>
        <w:tabs>
          <w:tab w:val="left" w:pos="720"/>
          <w:tab w:val="left" w:pos="1800"/>
          <w:tab w:val="left" w:pos="2160"/>
        </w:tabs>
        <w:spacing w:line="276" w:lineRule="auto"/>
        <w:ind w:firstLine="567"/>
        <w:rPr>
          <w:bCs/>
          <w:i/>
          <w:iCs/>
          <w:sz w:val="28"/>
          <w:szCs w:val="28"/>
        </w:rPr>
      </w:pPr>
    </w:p>
    <w:p w14:paraId="0FF9C31F" w14:textId="0C88B184" w:rsidR="00744E80" w:rsidRPr="00795500" w:rsidRDefault="009A5B57" w:rsidP="009A5B57">
      <w:pPr>
        <w:pStyle w:val="ac"/>
        <w:tabs>
          <w:tab w:val="clear" w:pos="4677"/>
          <w:tab w:val="clear" w:pos="9355"/>
          <w:tab w:val="left" w:pos="709"/>
        </w:tabs>
        <w:spacing w:line="276" w:lineRule="auto"/>
        <w:jc w:val="both"/>
        <w:rPr>
          <w:bCs/>
          <w:sz w:val="28"/>
          <w:szCs w:val="28"/>
          <w:lang w:val="ru-RU"/>
        </w:rPr>
      </w:pPr>
      <w:r w:rsidRPr="00795500">
        <w:rPr>
          <w:bCs/>
          <w:sz w:val="28"/>
          <w:szCs w:val="28"/>
        </w:rPr>
        <w:tab/>
      </w:r>
      <w:r w:rsidR="00CB0176" w:rsidRPr="00795500">
        <w:rPr>
          <w:bCs/>
          <w:sz w:val="28"/>
          <w:szCs w:val="28"/>
        </w:rPr>
        <w:t>Корт ПТ представляет собой прямоугольную площадку длиной 16</w:t>
      </w:r>
      <w:r w:rsidR="00C24C39" w:rsidRPr="00795500">
        <w:rPr>
          <w:bCs/>
          <w:sz w:val="28"/>
          <w:szCs w:val="28"/>
          <w:lang w:val="ru-RU"/>
        </w:rPr>
        <w:t xml:space="preserve"> </w:t>
      </w:r>
      <w:r w:rsidR="00CB0176" w:rsidRPr="00795500">
        <w:rPr>
          <w:bCs/>
          <w:sz w:val="28"/>
          <w:szCs w:val="28"/>
        </w:rPr>
        <w:t>м и шириной 8</w:t>
      </w:r>
      <w:r w:rsidR="00C24C39" w:rsidRPr="00795500">
        <w:rPr>
          <w:bCs/>
          <w:sz w:val="28"/>
          <w:szCs w:val="28"/>
          <w:lang w:val="ru-RU"/>
        </w:rPr>
        <w:t xml:space="preserve"> </w:t>
      </w:r>
      <w:r w:rsidR="00CB0176" w:rsidRPr="00795500">
        <w:rPr>
          <w:bCs/>
          <w:sz w:val="28"/>
          <w:szCs w:val="28"/>
        </w:rPr>
        <w:t>м</w:t>
      </w:r>
      <w:r w:rsidR="00744E80" w:rsidRPr="00795500">
        <w:rPr>
          <w:bCs/>
          <w:sz w:val="28"/>
          <w:szCs w:val="28"/>
          <w:lang w:val="ru-RU"/>
        </w:rPr>
        <w:t xml:space="preserve"> (Приложение 9 к Правилам ПТ)</w:t>
      </w:r>
      <w:r w:rsidR="00C24C39" w:rsidRPr="00795500">
        <w:rPr>
          <w:bCs/>
          <w:sz w:val="28"/>
          <w:szCs w:val="28"/>
          <w:lang w:val="ru-RU"/>
        </w:rPr>
        <w:t xml:space="preserve">. </w:t>
      </w:r>
    </w:p>
    <w:p w14:paraId="7BBF2312" w14:textId="77777777" w:rsidR="00A52888" w:rsidRPr="00795500" w:rsidRDefault="009A5B57" w:rsidP="009A5B57">
      <w:pPr>
        <w:pStyle w:val="ac"/>
        <w:tabs>
          <w:tab w:val="clear" w:pos="4677"/>
          <w:tab w:val="clear" w:pos="9355"/>
          <w:tab w:val="left" w:pos="709"/>
        </w:tabs>
        <w:spacing w:line="276" w:lineRule="auto"/>
        <w:jc w:val="both"/>
        <w:rPr>
          <w:bCs/>
          <w:sz w:val="28"/>
          <w:szCs w:val="28"/>
          <w:lang w:val="ru-RU"/>
        </w:rPr>
      </w:pPr>
      <w:r w:rsidRPr="00795500">
        <w:rPr>
          <w:bCs/>
          <w:sz w:val="28"/>
          <w:szCs w:val="28"/>
        </w:rPr>
        <w:tab/>
      </w:r>
      <w:r w:rsidR="00CB0176" w:rsidRPr="00795500">
        <w:rPr>
          <w:bCs/>
          <w:sz w:val="28"/>
          <w:szCs w:val="28"/>
        </w:rPr>
        <w:t>Посередине корт ПТ раздел</w:t>
      </w:r>
      <w:r w:rsidR="00871F18" w:rsidRPr="00795500">
        <w:rPr>
          <w:bCs/>
          <w:sz w:val="28"/>
          <w:szCs w:val="28"/>
        </w:rPr>
        <w:t>е</w:t>
      </w:r>
      <w:r w:rsidR="00CB0176" w:rsidRPr="00795500">
        <w:rPr>
          <w:bCs/>
          <w:sz w:val="28"/>
          <w:szCs w:val="28"/>
        </w:rPr>
        <w:t>н поперечной сеткой, подвешенной на шнуре или металлическом тросе, который должен быть закрепл</w:t>
      </w:r>
      <w:r w:rsidR="00871F18" w:rsidRPr="00795500">
        <w:rPr>
          <w:bCs/>
          <w:sz w:val="28"/>
          <w:szCs w:val="28"/>
        </w:rPr>
        <w:t>е</w:t>
      </w:r>
      <w:r w:rsidR="00CB0176" w:rsidRPr="00795500">
        <w:rPr>
          <w:bCs/>
          <w:sz w:val="28"/>
          <w:szCs w:val="28"/>
        </w:rPr>
        <w:t>н на двух сеточных столбах (или проходить чер</w:t>
      </w:r>
      <w:r w:rsidR="00352035" w:rsidRPr="00795500">
        <w:rPr>
          <w:bCs/>
          <w:sz w:val="28"/>
          <w:szCs w:val="28"/>
        </w:rPr>
        <w:t>ез них) на высоте</w:t>
      </w:r>
      <w:r w:rsidR="00A52888" w:rsidRPr="00795500">
        <w:rPr>
          <w:bCs/>
          <w:sz w:val="28"/>
          <w:szCs w:val="28"/>
          <w:lang w:val="ru-RU"/>
        </w:rPr>
        <w:t>:</w:t>
      </w:r>
    </w:p>
    <w:p w14:paraId="6EB16D30" w14:textId="7426AF10" w:rsidR="00FE34DD" w:rsidRPr="00795500" w:rsidRDefault="00FE34DD" w:rsidP="00FE34DD">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1,7 м </w:t>
      </w:r>
      <w:r w:rsidRPr="00795500">
        <w:rPr>
          <w:sz w:val="28"/>
          <w:szCs w:val="28"/>
        </w:rPr>
        <w:t>–</w:t>
      </w:r>
      <w:r w:rsidRPr="00795500">
        <w:rPr>
          <w:bCs/>
          <w:iCs/>
          <w:sz w:val="28"/>
          <w:szCs w:val="28"/>
        </w:rPr>
        <w:t xml:space="preserve"> для всех соревнований женщин</w:t>
      </w:r>
      <w:r w:rsidR="000B7A69" w:rsidRPr="00795500">
        <w:rPr>
          <w:bCs/>
          <w:iCs/>
          <w:sz w:val="28"/>
          <w:szCs w:val="28"/>
        </w:rPr>
        <w:t xml:space="preserve"> (включая соревнования в спортивной дисциплине «пляжный теннис </w:t>
      </w:r>
      <w:r w:rsidR="00092524" w:rsidRPr="00795500">
        <w:rPr>
          <w:bCs/>
          <w:iCs/>
          <w:sz w:val="28"/>
          <w:szCs w:val="28"/>
        </w:rPr>
        <w:t>-</w:t>
      </w:r>
      <w:r w:rsidR="000B7A69" w:rsidRPr="00795500">
        <w:rPr>
          <w:bCs/>
          <w:iCs/>
          <w:sz w:val="28"/>
          <w:szCs w:val="28"/>
        </w:rPr>
        <w:t xml:space="preserve"> смешанный парный разряд» среди мужчин и женщин)</w:t>
      </w:r>
      <w:r w:rsidRPr="00795500">
        <w:rPr>
          <w:bCs/>
          <w:iCs/>
          <w:sz w:val="28"/>
          <w:szCs w:val="28"/>
        </w:rPr>
        <w:t>, всех соревнований возрастных групп с ограничением верхней границы возраста</w:t>
      </w:r>
      <w:r w:rsidR="00BB6B80" w:rsidRPr="00795500">
        <w:rPr>
          <w:bCs/>
          <w:iCs/>
          <w:sz w:val="28"/>
          <w:szCs w:val="28"/>
        </w:rPr>
        <w:t xml:space="preserve">, и </w:t>
      </w:r>
      <w:r w:rsidR="007B5A4A" w:rsidRPr="00795500">
        <w:rPr>
          <w:bCs/>
          <w:iCs/>
          <w:sz w:val="28"/>
          <w:szCs w:val="28"/>
        </w:rPr>
        <w:t xml:space="preserve">соревнований мужчин, за исключением </w:t>
      </w:r>
      <w:r w:rsidR="00BB6B80" w:rsidRPr="00795500">
        <w:rPr>
          <w:bCs/>
          <w:iCs/>
          <w:sz w:val="28"/>
          <w:szCs w:val="28"/>
        </w:rPr>
        <w:t>отдельных соревнований</w:t>
      </w:r>
      <w:r w:rsidR="007B5A4A" w:rsidRPr="00795500">
        <w:rPr>
          <w:bCs/>
          <w:iCs/>
          <w:sz w:val="28"/>
          <w:szCs w:val="28"/>
        </w:rPr>
        <w:t>, перечень которых определяет ОСФ в регламенте РПТТ</w:t>
      </w:r>
      <w:r w:rsidRPr="00795500">
        <w:rPr>
          <w:bCs/>
          <w:iCs/>
          <w:sz w:val="28"/>
          <w:szCs w:val="28"/>
        </w:rPr>
        <w:t>;</w:t>
      </w:r>
    </w:p>
    <w:p w14:paraId="27B6A9D3" w14:textId="18F5FCA8" w:rsidR="00FE34DD" w:rsidRPr="00795500" w:rsidRDefault="00FE34DD" w:rsidP="00FE34DD">
      <w:pPr>
        <w:pStyle w:val="BodyText21"/>
        <w:tabs>
          <w:tab w:val="left" w:pos="720"/>
          <w:tab w:val="left" w:pos="1800"/>
          <w:tab w:val="left" w:pos="2160"/>
        </w:tabs>
        <w:spacing w:line="276" w:lineRule="auto"/>
        <w:ind w:firstLine="0"/>
        <w:rPr>
          <w:bCs/>
          <w:sz w:val="28"/>
          <w:szCs w:val="28"/>
        </w:rPr>
      </w:pPr>
      <w:r w:rsidRPr="00795500">
        <w:rPr>
          <w:bCs/>
          <w:sz w:val="28"/>
          <w:szCs w:val="28"/>
        </w:rPr>
        <w:tab/>
        <w:t xml:space="preserve">1,8 м </w:t>
      </w:r>
      <w:r w:rsidRPr="00795500">
        <w:rPr>
          <w:sz w:val="28"/>
          <w:szCs w:val="28"/>
        </w:rPr>
        <w:t xml:space="preserve">– </w:t>
      </w:r>
      <w:r w:rsidRPr="00795500">
        <w:rPr>
          <w:bCs/>
          <w:sz w:val="28"/>
          <w:szCs w:val="28"/>
        </w:rPr>
        <w:t xml:space="preserve">для </w:t>
      </w:r>
      <w:r w:rsidR="00BB6B80" w:rsidRPr="00795500">
        <w:rPr>
          <w:bCs/>
          <w:sz w:val="28"/>
          <w:szCs w:val="28"/>
        </w:rPr>
        <w:t>отдельных</w:t>
      </w:r>
      <w:r w:rsidRPr="00795500">
        <w:rPr>
          <w:bCs/>
          <w:sz w:val="28"/>
          <w:szCs w:val="28"/>
        </w:rPr>
        <w:t xml:space="preserve"> соревнований</w:t>
      </w:r>
      <w:r w:rsidR="000B7A69" w:rsidRPr="00795500">
        <w:rPr>
          <w:bCs/>
          <w:sz w:val="28"/>
          <w:szCs w:val="28"/>
        </w:rPr>
        <w:t xml:space="preserve"> </w:t>
      </w:r>
      <w:r w:rsidRPr="00795500">
        <w:rPr>
          <w:bCs/>
          <w:sz w:val="28"/>
          <w:szCs w:val="28"/>
        </w:rPr>
        <w:t>мужчин</w:t>
      </w:r>
      <w:r w:rsidR="007B5A4A" w:rsidRPr="00795500">
        <w:rPr>
          <w:bCs/>
          <w:sz w:val="28"/>
          <w:szCs w:val="28"/>
        </w:rPr>
        <w:t>,</w:t>
      </w:r>
      <w:r w:rsidR="007B5A4A" w:rsidRPr="00795500">
        <w:rPr>
          <w:bCs/>
          <w:iCs/>
          <w:sz w:val="28"/>
          <w:szCs w:val="28"/>
        </w:rPr>
        <w:t xml:space="preserve"> перечень которых определяет ОСФ в регламенте РПТТ</w:t>
      </w:r>
      <w:r w:rsidRPr="00795500">
        <w:rPr>
          <w:bCs/>
          <w:sz w:val="28"/>
          <w:szCs w:val="28"/>
        </w:rPr>
        <w:t xml:space="preserve">. </w:t>
      </w:r>
    </w:p>
    <w:p w14:paraId="259DBFF9" w14:textId="216E5B71" w:rsidR="000B7A69" w:rsidRPr="00795500" w:rsidRDefault="000B7A69" w:rsidP="00FE34DD">
      <w:pPr>
        <w:pStyle w:val="BodyText21"/>
        <w:tabs>
          <w:tab w:val="left" w:pos="720"/>
          <w:tab w:val="left" w:pos="1800"/>
          <w:tab w:val="left" w:pos="2160"/>
        </w:tabs>
        <w:spacing w:line="276" w:lineRule="auto"/>
        <w:ind w:firstLine="0"/>
        <w:rPr>
          <w:bCs/>
          <w:sz w:val="28"/>
          <w:szCs w:val="28"/>
        </w:rPr>
      </w:pPr>
      <w:r w:rsidRPr="00795500">
        <w:rPr>
          <w:bCs/>
          <w:sz w:val="28"/>
          <w:szCs w:val="28"/>
        </w:rPr>
        <w:tab/>
        <w:t>Высота сетки в соревнованиях мужчин</w:t>
      </w:r>
      <w:r w:rsidR="00AE5293" w:rsidRPr="00795500">
        <w:rPr>
          <w:bCs/>
          <w:sz w:val="28"/>
          <w:szCs w:val="28"/>
        </w:rPr>
        <w:t xml:space="preserve">, проводимых </w:t>
      </w:r>
      <w:r w:rsidR="00AB2164" w:rsidRPr="00795500">
        <w:rPr>
          <w:bCs/>
          <w:sz w:val="28"/>
          <w:szCs w:val="28"/>
        </w:rPr>
        <w:t xml:space="preserve">на территории </w:t>
      </w:r>
      <w:r w:rsidR="00AE5293" w:rsidRPr="00795500">
        <w:rPr>
          <w:bCs/>
          <w:sz w:val="28"/>
          <w:szCs w:val="28"/>
        </w:rPr>
        <w:t>Российской Федерации,</w:t>
      </w:r>
      <w:r w:rsidRPr="00795500">
        <w:rPr>
          <w:bCs/>
          <w:sz w:val="28"/>
          <w:szCs w:val="28"/>
        </w:rPr>
        <w:t xml:space="preserve"> определяется организатором соревнований в регламенте соревнований.</w:t>
      </w:r>
    </w:p>
    <w:p w14:paraId="2FDA6F67" w14:textId="77777777" w:rsidR="00CB0176" w:rsidRPr="00795500" w:rsidRDefault="009A5B57" w:rsidP="009A5B57">
      <w:pPr>
        <w:pStyle w:val="ac"/>
        <w:tabs>
          <w:tab w:val="clear" w:pos="4677"/>
          <w:tab w:val="clear" w:pos="9355"/>
          <w:tab w:val="left" w:pos="709"/>
        </w:tabs>
        <w:spacing w:line="276" w:lineRule="auto"/>
        <w:jc w:val="both"/>
        <w:rPr>
          <w:bCs/>
          <w:sz w:val="28"/>
          <w:szCs w:val="28"/>
          <w:lang w:val="ru-RU"/>
        </w:rPr>
      </w:pPr>
      <w:r w:rsidRPr="00795500">
        <w:rPr>
          <w:bCs/>
          <w:sz w:val="28"/>
          <w:szCs w:val="28"/>
        </w:rPr>
        <w:tab/>
      </w:r>
      <w:r w:rsidR="00CB0176" w:rsidRPr="00795500">
        <w:rPr>
          <w:bCs/>
          <w:sz w:val="28"/>
          <w:szCs w:val="28"/>
        </w:rPr>
        <w:t>Сетка должна полностью закрывать пространство между двумя столбами и иметь достаточно мелкие ячейки, чтобы мяч не мог пролететь сквозь не</w:t>
      </w:r>
      <w:r w:rsidR="00871F18" w:rsidRPr="00795500">
        <w:rPr>
          <w:bCs/>
          <w:sz w:val="28"/>
          <w:szCs w:val="28"/>
        </w:rPr>
        <w:t>е</w:t>
      </w:r>
      <w:r w:rsidR="00CB0176" w:rsidRPr="00795500">
        <w:rPr>
          <w:bCs/>
          <w:sz w:val="28"/>
          <w:szCs w:val="28"/>
        </w:rPr>
        <w:t xml:space="preserve">. Высота сетки должна </w:t>
      </w:r>
      <w:r w:rsidR="005F3A4F" w:rsidRPr="00795500">
        <w:rPr>
          <w:bCs/>
          <w:sz w:val="28"/>
          <w:szCs w:val="28"/>
          <w:lang w:val="ru-RU"/>
        </w:rPr>
        <w:t>быть одинаковой</w:t>
      </w:r>
      <w:r w:rsidR="00CB0176" w:rsidRPr="00795500">
        <w:rPr>
          <w:bCs/>
          <w:sz w:val="28"/>
          <w:szCs w:val="28"/>
        </w:rPr>
        <w:t xml:space="preserve"> по всей длине сетки. Трос и верхняя часть сетки должны быть обшиты тесьмой.</w:t>
      </w:r>
      <w:r w:rsidR="005F3A4F" w:rsidRPr="00795500">
        <w:rPr>
          <w:bCs/>
          <w:sz w:val="28"/>
          <w:szCs w:val="28"/>
          <w:lang w:val="ru-RU"/>
        </w:rPr>
        <w:t xml:space="preserve"> Высота сетки не может быть изменена в течение турнира. Запрещается делить корты на «мужские» и </w:t>
      </w:r>
      <w:r w:rsidR="005F3A4F" w:rsidRPr="00795500">
        <w:rPr>
          <w:bCs/>
          <w:sz w:val="28"/>
          <w:szCs w:val="28"/>
          <w:lang w:val="ru-RU"/>
        </w:rPr>
        <w:lastRenderedPageBreak/>
        <w:t>«женские» по причине дополнительных усилий, требуемых для изменения высоты сетки.</w:t>
      </w:r>
    </w:p>
    <w:p w14:paraId="69F081E1" w14:textId="77777777" w:rsidR="00CB0176" w:rsidRPr="00795500" w:rsidRDefault="009A5B57" w:rsidP="009A5B57">
      <w:pPr>
        <w:pStyle w:val="ac"/>
        <w:tabs>
          <w:tab w:val="clear" w:pos="4677"/>
          <w:tab w:val="clear" w:pos="9355"/>
          <w:tab w:val="left" w:pos="709"/>
        </w:tabs>
        <w:spacing w:line="276" w:lineRule="auto"/>
        <w:jc w:val="both"/>
        <w:rPr>
          <w:bCs/>
          <w:sz w:val="28"/>
          <w:szCs w:val="28"/>
        </w:rPr>
      </w:pPr>
      <w:r w:rsidRPr="00795500">
        <w:rPr>
          <w:bCs/>
          <w:sz w:val="28"/>
          <w:szCs w:val="28"/>
        </w:rPr>
        <w:tab/>
      </w:r>
      <w:r w:rsidR="00CB0176" w:rsidRPr="00795500">
        <w:rPr>
          <w:bCs/>
          <w:sz w:val="28"/>
          <w:szCs w:val="28"/>
        </w:rPr>
        <w:t xml:space="preserve">Максимальный диаметр шнура или </w:t>
      </w:r>
      <w:r w:rsidR="00B53C56" w:rsidRPr="00795500">
        <w:rPr>
          <w:bCs/>
          <w:sz w:val="28"/>
          <w:szCs w:val="28"/>
        </w:rPr>
        <w:t xml:space="preserve">металлического </w:t>
      </w:r>
      <w:r w:rsidR="00CB0176" w:rsidRPr="00795500">
        <w:rPr>
          <w:bCs/>
          <w:sz w:val="28"/>
          <w:szCs w:val="28"/>
        </w:rPr>
        <w:t>троса составляет 0,8</w:t>
      </w:r>
      <w:r w:rsidR="005F3A4F" w:rsidRPr="00795500">
        <w:rPr>
          <w:bCs/>
          <w:sz w:val="28"/>
          <w:szCs w:val="28"/>
          <w:lang w:val="ru-RU"/>
        </w:rPr>
        <w:t xml:space="preserve"> </w:t>
      </w:r>
      <w:r w:rsidR="00CB0176" w:rsidRPr="00795500">
        <w:rPr>
          <w:bCs/>
          <w:sz w:val="28"/>
          <w:szCs w:val="28"/>
        </w:rPr>
        <w:t>см.</w:t>
      </w:r>
      <w:r w:rsidRPr="00795500">
        <w:rPr>
          <w:bCs/>
          <w:sz w:val="28"/>
          <w:szCs w:val="28"/>
          <w:lang w:val="ru-RU"/>
        </w:rPr>
        <w:t xml:space="preserve"> </w:t>
      </w:r>
      <w:r w:rsidR="00CB0176" w:rsidRPr="00795500">
        <w:rPr>
          <w:bCs/>
          <w:sz w:val="28"/>
          <w:szCs w:val="28"/>
        </w:rPr>
        <w:t>Ширина тесьмы по обеим сторонам сетки должна составлять от 5,0</w:t>
      </w:r>
      <w:r w:rsidR="005F3A4F" w:rsidRPr="00795500">
        <w:rPr>
          <w:bCs/>
          <w:sz w:val="28"/>
          <w:szCs w:val="28"/>
          <w:lang w:val="ru-RU"/>
        </w:rPr>
        <w:t xml:space="preserve"> </w:t>
      </w:r>
      <w:r w:rsidR="00CB0176" w:rsidRPr="00795500">
        <w:rPr>
          <w:bCs/>
          <w:sz w:val="28"/>
          <w:szCs w:val="28"/>
        </w:rPr>
        <w:t>см до 6,35</w:t>
      </w:r>
      <w:r w:rsidR="005F3A4F" w:rsidRPr="00795500">
        <w:rPr>
          <w:bCs/>
          <w:sz w:val="28"/>
          <w:szCs w:val="28"/>
          <w:lang w:val="ru-RU"/>
        </w:rPr>
        <w:t xml:space="preserve"> </w:t>
      </w:r>
      <w:r w:rsidR="00CB0176" w:rsidRPr="00795500">
        <w:rPr>
          <w:bCs/>
          <w:sz w:val="28"/>
          <w:szCs w:val="28"/>
        </w:rPr>
        <w:t>см.</w:t>
      </w:r>
    </w:p>
    <w:p w14:paraId="4AB38F2C" w14:textId="77777777" w:rsidR="005F3A4F" w:rsidRPr="00795500" w:rsidRDefault="009A5B57" w:rsidP="009A5B57">
      <w:pPr>
        <w:pStyle w:val="ac"/>
        <w:tabs>
          <w:tab w:val="clear" w:pos="4677"/>
          <w:tab w:val="clear" w:pos="9355"/>
          <w:tab w:val="left" w:pos="709"/>
        </w:tabs>
        <w:spacing w:line="276" w:lineRule="auto"/>
        <w:jc w:val="both"/>
        <w:rPr>
          <w:sz w:val="28"/>
          <w:szCs w:val="28"/>
        </w:rPr>
      </w:pPr>
      <w:r w:rsidRPr="00795500">
        <w:rPr>
          <w:bCs/>
          <w:sz w:val="28"/>
          <w:szCs w:val="28"/>
        </w:rPr>
        <w:tab/>
      </w:r>
      <w:r w:rsidR="00CB0176" w:rsidRPr="00795500">
        <w:rPr>
          <w:bCs/>
          <w:sz w:val="28"/>
          <w:szCs w:val="28"/>
        </w:rPr>
        <w:t>Ширина всех линий – от 2,5</w:t>
      </w:r>
      <w:r w:rsidR="005F3A4F" w:rsidRPr="00795500">
        <w:rPr>
          <w:bCs/>
          <w:sz w:val="28"/>
          <w:szCs w:val="28"/>
          <w:lang w:val="ru-RU"/>
        </w:rPr>
        <w:t xml:space="preserve"> </w:t>
      </w:r>
      <w:r w:rsidR="00CB0176" w:rsidRPr="00795500">
        <w:rPr>
          <w:bCs/>
          <w:sz w:val="28"/>
          <w:szCs w:val="28"/>
        </w:rPr>
        <w:t>см до 5</w:t>
      </w:r>
      <w:r w:rsidR="005F3A4F" w:rsidRPr="00795500">
        <w:rPr>
          <w:bCs/>
          <w:sz w:val="28"/>
          <w:szCs w:val="28"/>
          <w:lang w:val="ru-RU"/>
        </w:rPr>
        <w:t xml:space="preserve"> </w:t>
      </w:r>
      <w:r w:rsidR="00CB0176" w:rsidRPr="00795500">
        <w:rPr>
          <w:bCs/>
          <w:sz w:val="28"/>
          <w:szCs w:val="28"/>
        </w:rPr>
        <w:t>см, за исключением задних линий, ширина которых может составлять до 10</w:t>
      </w:r>
      <w:r w:rsidR="005F3A4F" w:rsidRPr="00795500">
        <w:rPr>
          <w:bCs/>
          <w:sz w:val="28"/>
          <w:szCs w:val="28"/>
          <w:lang w:val="ru-RU"/>
        </w:rPr>
        <w:t xml:space="preserve"> </w:t>
      </w:r>
      <w:r w:rsidR="00CB0176" w:rsidRPr="00795500">
        <w:rPr>
          <w:bCs/>
          <w:sz w:val="28"/>
          <w:szCs w:val="28"/>
        </w:rPr>
        <w:t xml:space="preserve">см. </w:t>
      </w:r>
      <w:r w:rsidR="005F3A4F" w:rsidRPr="00795500">
        <w:rPr>
          <w:sz w:val="28"/>
          <w:szCs w:val="28"/>
        </w:rPr>
        <w:t>Линии, ограничивающие корт по длине, называются задними, а по ширине – боковыми.</w:t>
      </w:r>
    </w:p>
    <w:p w14:paraId="65885D2E" w14:textId="77777777" w:rsidR="00CB0176" w:rsidRPr="00795500" w:rsidRDefault="009A5B57" w:rsidP="009A5B57">
      <w:pPr>
        <w:pStyle w:val="ac"/>
        <w:tabs>
          <w:tab w:val="clear" w:pos="4677"/>
          <w:tab w:val="clear" w:pos="9355"/>
          <w:tab w:val="left" w:pos="709"/>
        </w:tabs>
        <w:spacing w:line="276" w:lineRule="auto"/>
        <w:jc w:val="both"/>
        <w:rPr>
          <w:bCs/>
          <w:sz w:val="28"/>
          <w:szCs w:val="28"/>
        </w:rPr>
      </w:pPr>
      <w:r w:rsidRPr="00795500">
        <w:rPr>
          <w:bCs/>
          <w:sz w:val="28"/>
          <w:szCs w:val="28"/>
        </w:rPr>
        <w:tab/>
      </w:r>
      <w:r w:rsidR="00CB0176" w:rsidRPr="00795500">
        <w:rPr>
          <w:bCs/>
          <w:sz w:val="28"/>
          <w:szCs w:val="28"/>
        </w:rPr>
        <w:t>Все измерения производятся от внешней стороны линий. Все линии должны быть одного цвета, четко контрастирующего с цветом покрытия корта. Все линии должны быть четко видны перед началом каждого розыгрыша очка.</w:t>
      </w:r>
    </w:p>
    <w:p w14:paraId="3B6B9184" w14:textId="77777777" w:rsidR="00CB0176" w:rsidRPr="00795500" w:rsidRDefault="009A5B57" w:rsidP="009A5B57">
      <w:pPr>
        <w:pStyle w:val="ac"/>
        <w:tabs>
          <w:tab w:val="clear" w:pos="4677"/>
          <w:tab w:val="clear" w:pos="9355"/>
          <w:tab w:val="left" w:pos="709"/>
        </w:tabs>
        <w:spacing w:line="276" w:lineRule="auto"/>
        <w:jc w:val="both"/>
        <w:rPr>
          <w:bCs/>
          <w:sz w:val="28"/>
          <w:szCs w:val="28"/>
          <w:lang w:val="ru-RU"/>
        </w:rPr>
      </w:pPr>
      <w:r w:rsidRPr="00795500">
        <w:rPr>
          <w:bCs/>
          <w:sz w:val="28"/>
          <w:szCs w:val="28"/>
        </w:rPr>
        <w:tab/>
      </w:r>
      <w:r w:rsidR="00CB0176" w:rsidRPr="00795500">
        <w:rPr>
          <w:bCs/>
          <w:sz w:val="28"/>
          <w:szCs w:val="28"/>
        </w:rPr>
        <w:t xml:space="preserve">Размеры корта могут измениться во время розыгрыша очка в результате естественного смещения линий в песке, однако все линии должны быть возвращены в первоначальное положение до начала розыгрыша каждого следующего очка. </w:t>
      </w:r>
    </w:p>
    <w:p w14:paraId="3DFE3EA7" w14:textId="1B66F384" w:rsidR="00E221DF" w:rsidRPr="00795500" w:rsidRDefault="00E221DF" w:rsidP="009A5B57">
      <w:pPr>
        <w:pStyle w:val="ac"/>
        <w:tabs>
          <w:tab w:val="clear" w:pos="4677"/>
          <w:tab w:val="clear" w:pos="9355"/>
          <w:tab w:val="left" w:pos="709"/>
        </w:tabs>
        <w:spacing w:line="276" w:lineRule="auto"/>
        <w:jc w:val="both"/>
        <w:rPr>
          <w:bCs/>
          <w:sz w:val="28"/>
          <w:szCs w:val="28"/>
          <w:lang w:val="ru-RU"/>
        </w:rPr>
      </w:pPr>
      <w:r w:rsidRPr="00795500">
        <w:rPr>
          <w:sz w:val="28"/>
          <w:szCs w:val="28"/>
          <w:lang w:val="ru-RU"/>
        </w:rPr>
        <w:tab/>
      </w:r>
      <w:r w:rsidRPr="00795500">
        <w:rPr>
          <w:sz w:val="28"/>
          <w:szCs w:val="28"/>
        </w:rPr>
        <w:t xml:space="preserve">Не допускается размещение рекламы на поверхности корта, сетке, тесьме, сеточных столбах, за исключением предусмотренного в Приложении </w:t>
      </w:r>
      <w:r w:rsidR="00C30AA4" w:rsidRPr="00795500">
        <w:rPr>
          <w:sz w:val="28"/>
          <w:szCs w:val="28"/>
          <w:lang w:val="ru-RU"/>
        </w:rPr>
        <w:t>5</w:t>
      </w:r>
      <w:r w:rsidRPr="00795500">
        <w:rPr>
          <w:sz w:val="28"/>
          <w:szCs w:val="28"/>
        </w:rPr>
        <w:t xml:space="preserve"> к Правилам </w:t>
      </w:r>
      <w:r w:rsidRPr="00795500">
        <w:rPr>
          <w:sz w:val="28"/>
          <w:szCs w:val="28"/>
          <w:lang w:val="ru-RU"/>
        </w:rPr>
        <w:t>ПТ</w:t>
      </w:r>
      <w:r w:rsidRPr="00795500">
        <w:rPr>
          <w:sz w:val="28"/>
          <w:szCs w:val="28"/>
        </w:rPr>
        <w:t>.</w:t>
      </w:r>
    </w:p>
    <w:p w14:paraId="28BA4CB2" w14:textId="77777777" w:rsidR="00CB0176" w:rsidRPr="00795500" w:rsidRDefault="009A5B57" w:rsidP="009A5B57">
      <w:pPr>
        <w:pStyle w:val="ac"/>
        <w:tabs>
          <w:tab w:val="clear" w:pos="4677"/>
          <w:tab w:val="clear" w:pos="9355"/>
          <w:tab w:val="left" w:pos="709"/>
        </w:tabs>
        <w:spacing w:line="276" w:lineRule="auto"/>
        <w:jc w:val="both"/>
        <w:rPr>
          <w:bCs/>
          <w:sz w:val="28"/>
          <w:szCs w:val="28"/>
          <w:lang w:val="ru-RU"/>
        </w:rPr>
      </w:pPr>
      <w:r w:rsidRPr="00795500">
        <w:rPr>
          <w:bCs/>
          <w:sz w:val="28"/>
          <w:szCs w:val="28"/>
        </w:rPr>
        <w:tab/>
      </w:r>
      <w:r w:rsidR="00CB0176" w:rsidRPr="00795500">
        <w:rPr>
          <w:bCs/>
          <w:sz w:val="28"/>
          <w:szCs w:val="28"/>
        </w:rPr>
        <w:t xml:space="preserve">В дополнение к корту ПТ, описанному выше, размеры корта могут быть изменены для юниорского пляжного тенниса в соответствии с Приложением </w:t>
      </w:r>
      <w:r w:rsidR="00744E80" w:rsidRPr="00795500">
        <w:rPr>
          <w:bCs/>
          <w:sz w:val="28"/>
          <w:szCs w:val="28"/>
          <w:lang w:val="ru-RU"/>
        </w:rPr>
        <w:t>8</w:t>
      </w:r>
      <w:r w:rsidR="00B53C56" w:rsidRPr="00795500">
        <w:rPr>
          <w:bCs/>
          <w:sz w:val="28"/>
          <w:szCs w:val="28"/>
        </w:rPr>
        <w:t xml:space="preserve"> к Правилам ПТ</w:t>
      </w:r>
      <w:r w:rsidR="00CB0176" w:rsidRPr="00795500">
        <w:rPr>
          <w:bCs/>
          <w:sz w:val="28"/>
          <w:szCs w:val="28"/>
        </w:rPr>
        <w:t>.</w:t>
      </w:r>
    </w:p>
    <w:p w14:paraId="271954C0" w14:textId="19AB7959" w:rsidR="00A51266" w:rsidRPr="00795500" w:rsidRDefault="00AB02F2" w:rsidP="00AB02F2">
      <w:pPr>
        <w:pStyle w:val="ac"/>
        <w:tabs>
          <w:tab w:val="clear" w:pos="4677"/>
          <w:tab w:val="clear" w:pos="9355"/>
          <w:tab w:val="left" w:pos="709"/>
          <w:tab w:val="left" w:pos="1701"/>
        </w:tabs>
        <w:spacing w:line="276" w:lineRule="auto"/>
        <w:jc w:val="both"/>
        <w:rPr>
          <w:iCs/>
          <w:sz w:val="28"/>
          <w:szCs w:val="28"/>
          <w:lang w:val="ru-RU"/>
        </w:rPr>
      </w:pPr>
      <w:r w:rsidRPr="00795500">
        <w:rPr>
          <w:iCs/>
          <w:sz w:val="28"/>
          <w:szCs w:val="28"/>
          <w:lang w:val="ru-RU"/>
        </w:rPr>
        <w:tab/>
      </w:r>
      <w:r w:rsidR="00A51266" w:rsidRPr="00795500">
        <w:rPr>
          <w:iCs/>
          <w:sz w:val="28"/>
          <w:szCs w:val="28"/>
        </w:rPr>
        <w:t>Рекомендации по минимальным расстояниям</w:t>
      </w:r>
      <w:r w:rsidR="00A51266" w:rsidRPr="00795500">
        <w:rPr>
          <w:iCs/>
          <w:sz w:val="28"/>
          <w:szCs w:val="28"/>
          <w:lang w:val="ru-RU"/>
        </w:rPr>
        <w:t>, называемым забегами,</w:t>
      </w:r>
      <w:r w:rsidR="00A51266" w:rsidRPr="00795500">
        <w:rPr>
          <w:iCs/>
          <w:sz w:val="28"/>
          <w:szCs w:val="28"/>
        </w:rPr>
        <w:t xml:space="preserve"> от задних и боковых линий до задних и боковых ограждений приведены в Приложении </w:t>
      </w:r>
      <w:r w:rsidR="00A51266" w:rsidRPr="00795500">
        <w:rPr>
          <w:iCs/>
          <w:sz w:val="28"/>
          <w:szCs w:val="28"/>
          <w:lang w:val="ru-RU"/>
        </w:rPr>
        <w:t>10</w:t>
      </w:r>
      <w:r w:rsidR="00A51266" w:rsidRPr="00795500">
        <w:rPr>
          <w:iCs/>
          <w:sz w:val="28"/>
          <w:szCs w:val="28"/>
        </w:rPr>
        <w:t xml:space="preserve"> к Правилам </w:t>
      </w:r>
      <w:r w:rsidR="00A51266" w:rsidRPr="00795500">
        <w:rPr>
          <w:iCs/>
          <w:sz w:val="28"/>
          <w:szCs w:val="28"/>
          <w:lang w:val="ru-RU"/>
        </w:rPr>
        <w:t>ПТ</w:t>
      </w:r>
      <w:r w:rsidR="00A51266" w:rsidRPr="00795500">
        <w:rPr>
          <w:iCs/>
          <w:sz w:val="28"/>
          <w:szCs w:val="28"/>
        </w:rPr>
        <w:t>.</w:t>
      </w:r>
      <w:r w:rsidR="00A51266" w:rsidRPr="00795500">
        <w:rPr>
          <w:iCs/>
          <w:sz w:val="28"/>
          <w:szCs w:val="28"/>
          <w:lang w:val="ru-RU"/>
        </w:rPr>
        <w:t xml:space="preserve"> Все пространство с каждой стороны сетки, включающее в себя половину корта и забеги, называется стороной корта.</w:t>
      </w:r>
      <w:r w:rsidR="00A51266" w:rsidRPr="00795500">
        <w:rPr>
          <w:iCs/>
          <w:sz w:val="28"/>
          <w:szCs w:val="28"/>
        </w:rPr>
        <w:t xml:space="preserve"> </w:t>
      </w:r>
    </w:p>
    <w:p w14:paraId="0E1D170B"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0D09B453" w14:textId="556004CE" w:rsidR="00CB0176" w:rsidRPr="00795500" w:rsidRDefault="00CB0176" w:rsidP="00B47DD3">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2. </w:t>
      </w:r>
      <w:r w:rsidRPr="00795500">
        <w:rPr>
          <w:b/>
          <w:sz w:val="28"/>
          <w:szCs w:val="28"/>
        </w:rPr>
        <w:tab/>
        <w:t>ИГРОВАЯ ПОВЕРХНОСТЬ КОРТА ПТ</w:t>
      </w:r>
      <w:r w:rsidR="00104772" w:rsidRPr="00795500">
        <w:rPr>
          <w:b/>
          <w:sz w:val="28"/>
          <w:szCs w:val="28"/>
          <w:lang w:val="ru-RU"/>
        </w:rPr>
        <w:t>.</w:t>
      </w:r>
    </w:p>
    <w:p w14:paraId="485797E3" w14:textId="77777777" w:rsidR="00CB0176" w:rsidRPr="00795500" w:rsidRDefault="00CB0176" w:rsidP="009A5B57">
      <w:pPr>
        <w:pStyle w:val="ac"/>
        <w:tabs>
          <w:tab w:val="clear" w:pos="4677"/>
          <w:tab w:val="clear" w:pos="9355"/>
          <w:tab w:val="left" w:pos="360"/>
        </w:tabs>
        <w:spacing w:line="276" w:lineRule="auto"/>
        <w:ind w:firstLine="360"/>
        <w:jc w:val="both"/>
        <w:rPr>
          <w:b/>
          <w:sz w:val="28"/>
          <w:szCs w:val="28"/>
        </w:rPr>
      </w:pPr>
    </w:p>
    <w:p w14:paraId="636AC118" w14:textId="77777777" w:rsidR="00CB0176" w:rsidRPr="00795500" w:rsidRDefault="009A5B57" w:rsidP="009A5B57">
      <w:pPr>
        <w:pStyle w:val="ac"/>
        <w:tabs>
          <w:tab w:val="clear" w:pos="4677"/>
          <w:tab w:val="clear" w:pos="9355"/>
          <w:tab w:val="left" w:pos="709"/>
        </w:tabs>
        <w:spacing w:line="276" w:lineRule="auto"/>
        <w:jc w:val="both"/>
        <w:rPr>
          <w:bCs/>
          <w:sz w:val="28"/>
          <w:szCs w:val="28"/>
        </w:rPr>
      </w:pPr>
      <w:r w:rsidRPr="00795500">
        <w:rPr>
          <w:bCs/>
          <w:sz w:val="28"/>
          <w:szCs w:val="28"/>
        </w:rPr>
        <w:tab/>
      </w:r>
      <w:r w:rsidR="00CB0176" w:rsidRPr="00795500">
        <w:rPr>
          <w:bCs/>
          <w:sz w:val="28"/>
          <w:szCs w:val="28"/>
        </w:rPr>
        <w:t>Игровая поверхность корта ПТ должна состоять из разровненного песка и быть как можно</w:t>
      </w:r>
      <w:r w:rsidR="00CB0176" w:rsidRPr="00795500">
        <w:rPr>
          <w:b/>
          <w:sz w:val="28"/>
          <w:szCs w:val="28"/>
        </w:rPr>
        <w:t xml:space="preserve"> </w:t>
      </w:r>
      <w:r w:rsidR="00CB0176" w:rsidRPr="00795500">
        <w:rPr>
          <w:bCs/>
          <w:sz w:val="28"/>
          <w:szCs w:val="28"/>
        </w:rPr>
        <w:t xml:space="preserve">более однородной и плоской. На ней не должно быть камней, ракушек и иных посторонних предметов. Игровая поверхность  должна быть травмобезопасной. </w:t>
      </w:r>
    </w:p>
    <w:p w14:paraId="117EA990" w14:textId="77777777" w:rsidR="00CB0176" w:rsidRPr="00795500" w:rsidRDefault="009A5B57" w:rsidP="009A5B57">
      <w:pPr>
        <w:pStyle w:val="ac"/>
        <w:tabs>
          <w:tab w:val="clear" w:pos="4677"/>
          <w:tab w:val="clear" w:pos="9355"/>
          <w:tab w:val="left" w:pos="709"/>
        </w:tabs>
        <w:spacing w:line="276" w:lineRule="auto"/>
        <w:jc w:val="both"/>
        <w:rPr>
          <w:bCs/>
          <w:sz w:val="28"/>
          <w:szCs w:val="28"/>
        </w:rPr>
      </w:pPr>
      <w:r w:rsidRPr="00795500">
        <w:rPr>
          <w:bCs/>
          <w:sz w:val="28"/>
          <w:szCs w:val="28"/>
        </w:rPr>
        <w:tab/>
      </w:r>
      <w:r w:rsidR="00CB0176" w:rsidRPr="00795500">
        <w:rPr>
          <w:bCs/>
          <w:sz w:val="28"/>
          <w:szCs w:val="28"/>
        </w:rPr>
        <w:t xml:space="preserve">Рекомендации по </w:t>
      </w:r>
      <w:r w:rsidR="005F2E74" w:rsidRPr="00795500">
        <w:rPr>
          <w:bCs/>
          <w:sz w:val="28"/>
          <w:szCs w:val="28"/>
        </w:rPr>
        <w:t xml:space="preserve">разметке корта ПТ и </w:t>
      </w:r>
      <w:r w:rsidR="00CB0176" w:rsidRPr="00795500">
        <w:rPr>
          <w:bCs/>
          <w:sz w:val="28"/>
          <w:szCs w:val="28"/>
        </w:rPr>
        <w:t xml:space="preserve">минимальной глубине песка приведены в Приложении </w:t>
      </w:r>
      <w:r w:rsidR="00744E80" w:rsidRPr="00795500">
        <w:rPr>
          <w:bCs/>
          <w:sz w:val="28"/>
          <w:szCs w:val="28"/>
          <w:lang w:val="ru-RU"/>
        </w:rPr>
        <w:t>10</w:t>
      </w:r>
      <w:r w:rsidR="00B53C56" w:rsidRPr="00795500">
        <w:rPr>
          <w:bCs/>
          <w:sz w:val="28"/>
          <w:szCs w:val="28"/>
        </w:rPr>
        <w:t xml:space="preserve"> к Правилам ПТ</w:t>
      </w:r>
      <w:r w:rsidR="00CB0176" w:rsidRPr="00795500">
        <w:rPr>
          <w:bCs/>
          <w:sz w:val="28"/>
          <w:szCs w:val="28"/>
        </w:rPr>
        <w:t>.</w:t>
      </w:r>
    </w:p>
    <w:p w14:paraId="330EE83F" w14:textId="77777777" w:rsidR="00EE2E95" w:rsidRPr="00795500" w:rsidRDefault="00EE2E95" w:rsidP="009A5B57">
      <w:pPr>
        <w:pStyle w:val="ac"/>
        <w:tabs>
          <w:tab w:val="clear" w:pos="4677"/>
          <w:tab w:val="clear" w:pos="9355"/>
          <w:tab w:val="left" w:pos="360"/>
        </w:tabs>
        <w:spacing w:line="276" w:lineRule="auto"/>
        <w:ind w:firstLine="360"/>
        <w:jc w:val="both"/>
        <w:rPr>
          <w:b/>
          <w:sz w:val="28"/>
          <w:szCs w:val="28"/>
          <w:lang w:val="ru-RU"/>
        </w:rPr>
      </w:pPr>
    </w:p>
    <w:p w14:paraId="5C68F11E" w14:textId="77777777" w:rsidR="00DA3E18" w:rsidRPr="00795500" w:rsidRDefault="00DA3E18" w:rsidP="009A5B57">
      <w:pPr>
        <w:pStyle w:val="ac"/>
        <w:tabs>
          <w:tab w:val="clear" w:pos="4677"/>
          <w:tab w:val="clear" w:pos="9355"/>
          <w:tab w:val="left" w:pos="360"/>
        </w:tabs>
        <w:spacing w:line="276" w:lineRule="auto"/>
        <w:ind w:firstLine="360"/>
        <w:jc w:val="both"/>
        <w:rPr>
          <w:b/>
          <w:sz w:val="28"/>
          <w:szCs w:val="28"/>
          <w:lang w:val="ru-RU"/>
        </w:rPr>
      </w:pPr>
    </w:p>
    <w:p w14:paraId="5DDAB2AC" w14:textId="77777777" w:rsidR="00DA3E18" w:rsidRPr="00795500" w:rsidRDefault="00DA3E18" w:rsidP="009A5B57">
      <w:pPr>
        <w:pStyle w:val="ac"/>
        <w:tabs>
          <w:tab w:val="clear" w:pos="4677"/>
          <w:tab w:val="clear" w:pos="9355"/>
          <w:tab w:val="left" w:pos="360"/>
        </w:tabs>
        <w:spacing w:line="276" w:lineRule="auto"/>
        <w:ind w:firstLine="360"/>
        <w:jc w:val="both"/>
        <w:rPr>
          <w:b/>
          <w:sz w:val="28"/>
          <w:szCs w:val="28"/>
          <w:lang w:val="ru-RU"/>
        </w:rPr>
      </w:pPr>
    </w:p>
    <w:p w14:paraId="292656A2" w14:textId="77777777" w:rsidR="00DA3E18" w:rsidRPr="00795500" w:rsidRDefault="00DA3E18" w:rsidP="009A5B57">
      <w:pPr>
        <w:pStyle w:val="ac"/>
        <w:tabs>
          <w:tab w:val="clear" w:pos="4677"/>
          <w:tab w:val="clear" w:pos="9355"/>
          <w:tab w:val="left" w:pos="360"/>
        </w:tabs>
        <w:spacing w:line="276" w:lineRule="auto"/>
        <w:ind w:firstLine="360"/>
        <w:jc w:val="both"/>
        <w:rPr>
          <w:b/>
          <w:sz w:val="28"/>
          <w:szCs w:val="28"/>
          <w:lang w:val="ru-RU"/>
        </w:rPr>
      </w:pPr>
    </w:p>
    <w:p w14:paraId="62525F36" w14:textId="5FA52FD2" w:rsidR="00CB0176" w:rsidRPr="00795500" w:rsidRDefault="00CB0176" w:rsidP="00B47DD3">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lastRenderedPageBreak/>
        <w:t xml:space="preserve">3. </w:t>
      </w:r>
      <w:r w:rsidRPr="00795500">
        <w:rPr>
          <w:b/>
          <w:sz w:val="28"/>
          <w:szCs w:val="28"/>
        </w:rPr>
        <w:tab/>
        <w:t>ПОСТОЯННЫЕ ПРИНАДЛЕЖНОСТИ КОРТА ПТ</w:t>
      </w:r>
      <w:r w:rsidR="00104772" w:rsidRPr="00795500">
        <w:rPr>
          <w:b/>
          <w:sz w:val="28"/>
          <w:szCs w:val="28"/>
          <w:lang w:val="ru-RU"/>
        </w:rPr>
        <w:t>.</w:t>
      </w:r>
    </w:p>
    <w:p w14:paraId="0D1B77C2"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1CDF87C" w14:textId="77777777" w:rsidR="00CB0176" w:rsidRPr="00795500" w:rsidRDefault="009A5B57" w:rsidP="009A5B57">
      <w:pPr>
        <w:pStyle w:val="ac"/>
        <w:tabs>
          <w:tab w:val="clear" w:pos="4677"/>
          <w:tab w:val="clear" w:pos="9355"/>
          <w:tab w:val="left" w:pos="709"/>
        </w:tabs>
        <w:spacing w:line="276" w:lineRule="auto"/>
        <w:jc w:val="both"/>
        <w:rPr>
          <w:bCs/>
          <w:sz w:val="28"/>
          <w:szCs w:val="28"/>
          <w:lang w:val="ru-RU"/>
        </w:rPr>
      </w:pPr>
      <w:r w:rsidRPr="00795500">
        <w:rPr>
          <w:bCs/>
          <w:sz w:val="28"/>
          <w:szCs w:val="28"/>
        </w:rPr>
        <w:tab/>
      </w:r>
      <w:r w:rsidR="00CB0176" w:rsidRPr="00795500">
        <w:rPr>
          <w:bCs/>
          <w:sz w:val="28"/>
          <w:szCs w:val="28"/>
        </w:rPr>
        <w:t>К постоянным принадлежностям корта ПТ относятся задние и боковые ограждения, зрители, трибуны и сиденья для зрителей, все другие предметы вокруг корта и над ним, а также судья на вышке и судьи на линиях, находящиеся на предназначенных для них местах.</w:t>
      </w:r>
    </w:p>
    <w:p w14:paraId="0CC65988" w14:textId="77777777" w:rsidR="007B5A4A" w:rsidRPr="00795500" w:rsidRDefault="007B5A4A" w:rsidP="009A5B57">
      <w:pPr>
        <w:pStyle w:val="ac"/>
        <w:tabs>
          <w:tab w:val="clear" w:pos="4677"/>
          <w:tab w:val="clear" w:pos="9355"/>
          <w:tab w:val="left" w:pos="709"/>
        </w:tabs>
        <w:spacing w:line="276" w:lineRule="auto"/>
        <w:jc w:val="both"/>
        <w:rPr>
          <w:bCs/>
          <w:sz w:val="28"/>
          <w:szCs w:val="28"/>
          <w:lang w:val="ru-RU"/>
        </w:rPr>
      </w:pPr>
    </w:p>
    <w:p w14:paraId="143EB2E3" w14:textId="5F287516" w:rsidR="00CB0176" w:rsidRPr="00795500" w:rsidRDefault="00CB0176" w:rsidP="00391024">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4. </w:t>
      </w:r>
      <w:r w:rsidRPr="00795500">
        <w:rPr>
          <w:b/>
          <w:sz w:val="28"/>
          <w:szCs w:val="28"/>
        </w:rPr>
        <w:tab/>
        <w:t>МЯЧ ПТ</w:t>
      </w:r>
      <w:r w:rsidR="00104772" w:rsidRPr="00795500">
        <w:rPr>
          <w:b/>
          <w:sz w:val="28"/>
          <w:szCs w:val="28"/>
          <w:lang w:val="ru-RU"/>
        </w:rPr>
        <w:t>.</w:t>
      </w:r>
    </w:p>
    <w:p w14:paraId="44615953" w14:textId="77777777" w:rsidR="00CB0176" w:rsidRPr="00795500" w:rsidRDefault="00CB0176" w:rsidP="009A5B57">
      <w:pPr>
        <w:pStyle w:val="ac"/>
        <w:tabs>
          <w:tab w:val="clear" w:pos="4677"/>
          <w:tab w:val="clear" w:pos="9355"/>
          <w:tab w:val="left" w:pos="360"/>
        </w:tabs>
        <w:spacing w:line="276" w:lineRule="auto"/>
        <w:ind w:firstLine="360"/>
        <w:jc w:val="both"/>
        <w:rPr>
          <w:b/>
          <w:sz w:val="28"/>
          <w:szCs w:val="28"/>
        </w:rPr>
      </w:pPr>
    </w:p>
    <w:p w14:paraId="65AC9B18" w14:textId="3C0BE0DD" w:rsidR="00CB0176" w:rsidRPr="00795500" w:rsidRDefault="009A5B57" w:rsidP="009A5B57">
      <w:pPr>
        <w:pStyle w:val="ac"/>
        <w:tabs>
          <w:tab w:val="clear" w:pos="4677"/>
          <w:tab w:val="clear" w:pos="9355"/>
          <w:tab w:val="left" w:pos="709"/>
          <w:tab w:val="left" w:pos="1134"/>
        </w:tabs>
        <w:spacing w:line="276" w:lineRule="auto"/>
        <w:jc w:val="both"/>
        <w:rPr>
          <w:bCs/>
          <w:sz w:val="28"/>
          <w:szCs w:val="28"/>
        </w:rPr>
      </w:pPr>
      <w:r w:rsidRPr="00795500">
        <w:rPr>
          <w:bCs/>
          <w:sz w:val="28"/>
          <w:szCs w:val="28"/>
        </w:rPr>
        <w:tab/>
      </w:r>
      <w:r w:rsidR="00CB0176" w:rsidRPr="00795500">
        <w:rPr>
          <w:bCs/>
          <w:sz w:val="28"/>
          <w:szCs w:val="28"/>
        </w:rPr>
        <w:t xml:space="preserve">Для игры в ПТ следует использовать «оранжевые» мячи с пониженным давлением («этап 2»), описанные в </w:t>
      </w:r>
      <w:r w:rsidR="00142FCB" w:rsidRPr="00795500">
        <w:rPr>
          <w:bCs/>
          <w:sz w:val="28"/>
          <w:szCs w:val="28"/>
          <w:lang w:val="ru-RU"/>
        </w:rPr>
        <w:t xml:space="preserve">действующем </w:t>
      </w:r>
      <w:r w:rsidR="00CB0176" w:rsidRPr="00795500">
        <w:rPr>
          <w:bCs/>
          <w:sz w:val="28"/>
          <w:szCs w:val="28"/>
        </w:rPr>
        <w:t xml:space="preserve">документе «Теннисные мячи, одобренные </w:t>
      </w:r>
      <w:r w:rsidR="003A1CE1" w:rsidRPr="00795500">
        <w:rPr>
          <w:bCs/>
          <w:sz w:val="28"/>
          <w:szCs w:val="28"/>
          <w:lang w:val="ru-RU"/>
        </w:rPr>
        <w:t>МФТ</w:t>
      </w:r>
      <w:r w:rsidR="00CB0176" w:rsidRPr="00795500">
        <w:rPr>
          <w:bCs/>
          <w:sz w:val="28"/>
          <w:szCs w:val="28"/>
        </w:rPr>
        <w:t xml:space="preserve">, и покрытия кортов, классифицированные </w:t>
      </w:r>
      <w:r w:rsidR="003A1CE1" w:rsidRPr="00795500">
        <w:rPr>
          <w:bCs/>
          <w:sz w:val="28"/>
          <w:szCs w:val="28"/>
          <w:lang w:val="ru-RU"/>
        </w:rPr>
        <w:t>МФТ</w:t>
      </w:r>
      <w:r w:rsidR="00CB0176" w:rsidRPr="00795500">
        <w:rPr>
          <w:bCs/>
          <w:sz w:val="28"/>
          <w:szCs w:val="28"/>
        </w:rPr>
        <w:t>».</w:t>
      </w:r>
      <w:r w:rsidR="0065518A" w:rsidRPr="00795500">
        <w:rPr>
          <w:bCs/>
          <w:sz w:val="28"/>
          <w:szCs w:val="28"/>
        </w:rPr>
        <w:t xml:space="preserve"> </w:t>
      </w:r>
      <w:r w:rsidR="00CB0176" w:rsidRPr="00795500">
        <w:rPr>
          <w:bCs/>
          <w:sz w:val="28"/>
          <w:szCs w:val="28"/>
        </w:rPr>
        <w:t xml:space="preserve">Мячи, разрешенные для игры, должны соответствовать техническим требованиям, приведенным в Приложении </w:t>
      </w:r>
      <w:r w:rsidR="000C1D50" w:rsidRPr="00795500">
        <w:rPr>
          <w:bCs/>
          <w:sz w:val="28"/>
          <w:szCs w:val="28"/>
          <w:lang w:val="ru-RU"/>
        </w:rPr>
        <w:t>2</w:t>
      </w:r>
      <w:r w:rsidR="00B53C56" w:rsidRPr="00795500">
        <w:rPr>
          <w:bCs/>
          <w:sz w:val="28"/>
          <w:szCs w:val="28"/>
        </w:rPr>
        <w:t xml:space="preserve"> к Правилам ПТ</w:t>
      </w:r>
      <w:r w:rsidR="00CB0176" w:rsidRPr="00795500">
        <w:rPr>
          <w:bCs/>
          <w:sz w:val="28"/>
          <w:szCs w:val="28"/>
        </w:rPr>
        <w:t>.</w:t>
      </w:r>
    </w:p>
    <w:p w14:paraId="29C6CEAC" w14:textId="77777777" w:rsidR="00CB0176" w:rsidRPr="00795500" w:rsidRDefault="009A5B57" w:rsidP="009A5B57">
      <w:pPr>
        <w:pStyle w:val="ac"/>
        <w:tabs>
          <w:tab w:val="clear" w:pos="4677"/>
          <w:tab w:val="clear" w:pos="9355"/>
          <w:tab w:val="left" w:pos="709"/>
          <w:tab w:val="left" w:pos="1134"/>
        </w:tabs>
        <w:spacing w:line="276" w:lineRule="auto"/>
        <w:jc w:val="both"/>
        <w:rPr>
          <w:bCs/>
          <w:sz w:val="28"/>
          <w:szCs w:val="28"/>
        </w:rPr>
      </w:pPr>
      <w:r w:rsidRPr="00795500">
        <w:rPr>
          <w:bCs/>
          <w:sz w:val="28"/>
          <w:szCs w:val="28"/>
        </w:rPr>
        <w:tab/>
      </w:r>
      <w:r w:rsidR="00CB0176" w:rsidRPr="00795500">
        <w:rPr>
          <w:bCs/>
          <w:sz w:val="28"/>
          <w:szCs w:val="28"/>
        </w:rPr>
        <w:t>Организатор турнира обязан объявить до его начала:</w:t>
      </w:r>
    </w:p>
    <w:p w14:paraId="4AF365FD" w14:textId="4DB683EE" w:rsidR="00CB0176" w:rsidRPr="00795500" w:rsidRDefault="009A5B57" w:rsidP="009A5B57">
      <w:pPr>
        <w:pStyle w:val="ac"/>
        <w:tabs>
          <w:tab w:val="clear" w:pos="4677"/>
          <w:tab w:val="clear" w:pos="9355"/>
          <w:tab w:val="left" w:pos="709"/>
          <w:tab w:val="left" w:pos="993"/>
          <w:tab w:val="left" w:pos="1134"/>
        </w:tabs>
        <w:spacing w:line="276" w:lineRule="auto"/>
        <w:jc w:val="both"/>
        <w:rPr>
          <w:bCs/>
          <w:sz w:val="28"/>
          <w:szCs w:val="28"/>
        </w:rPr>
      </w:pPr>
      <w:r w:rsidRPr="00795500">
        <w:rPr>
          <w:b/>
          <w:bCs/>
          <w:sz w:val="28"/>
          <w:szCs w:val="28"/>
        </w:rPr>
        <w:tab/>
      </w:r>
      <w:r w:rsidR="00A65B63" w:rsidRPr="00795500">
        <w:rPr>
          <w:b/>
          <w:bCs/>
          <w:sz w:val="28"/>
          <w:szCs w:val="28"/>
        </w:rPr>
        <w:t>а</w:t>
      </w:r>
      <w:r w:rsidR="00CB0176" w:rsidRPr="00795500">
        <w:rPr>
          <w:b/>
          <w:bCs/>
          <w:sz w:val="28"/>
          <w:szCs w:val="28"/>
        </w:rPr>
        <w:t>.</w:t>
      </w:r>
      <w:r w:rsidR="00CB0176" w:rsidRPr="00795500">
        <w:rPr>
          <w:bCs/>
          <w:sz w:val="28"/>
          <w:szCs w:val="28"/>
        </w:rPr>
        <w:t xml:space="preserve"> </w:t>
      </w:r>
      <w:r w:rsidR="00A65B63" w:rsidRPr="00795500">
        <w:rPr>
          <w:bCs/>
          <w:sz w:val="28"/>
          <w:szCs w:val="28"/>
        </w:rPr>
        <w:tab/>
      </w:r>
      <w:r w:rsidRPr="00795500">
        <w:rPr>
          <w:bCs/>
          <w:sz w:val="28"/>
          <w:szCs w:val="28"/>
        </w:rPr>
        <w:tab/>
      </w:r>
      <w:r w:rsidR="007B5A4A" w:rsidRPr="00795500">
        <w:rPr>
          <w:bCs/>
          <w:sz w:val="28"/>
          <w:szCs w:val="28"/>
          <w:lang w:val="ru-RU"/>
        </w:rPr>
        <w:t>к</w:t>
      </w:r>
      <w:r w:rsidR="0098758F" w:rsidRPr="00795500">
        <w:rPr>
          <w:bCs/>
          <w:sz w:val="28"/>
          <w:szCs w:val="28"/>
        </w:rPr>
        <w:t>количество</w:t>
      </w:r>
      <w:r w:rsidR="00CB0176" w:rsidRPr="00795500">
        <w:rPr>
          <w:bCs/>
          <w:sz w:val="28"/>
          <w:szCs w:val="28"/>
        </w:rPr>
        <w:t xml:space="preserve"> мячей </w:t>
      </w:r>
      <w:r w:rsidR="00CB2438" w:rsidRPr="00795500">
        <w:rPr>
          <w:bCs/>
          <w:sz w:val="28"/>
          <w:szCs w:val="28"/>
          <w:lang w:val="ru-RU"/>
        </w:rPr>
        <w:t xml:space="preserve">для проведения матча </w:t>
      </w:r>
      <w:r w:rsidR="00D435F0" w:rsidRPr="00795500">
        <w:rPr>
          <w:sz w:val="28"/>
          <w:szCs w:val="28"/>
        </w:rPr>
        <w:t>(два, три, четыре или шесть</w:t>
      </w:r>
      <w:r w:rsidR="00CB0176" w:rsidRPr="00795500">
        <w:rPr>
          <w:bCs/>
          <w:sz w:val="28"/>
          <w:szCs w:val="28"/>
        </w:rPr>
        <w:t>);</w:t>
      </w:r>
    </w:p>
    <w:p w14:paraId="769C7C04" w14:textId="4ADB753C" w:rsidR="00CB0176" w:rsidRPr="00795500" w:rsidRDefault="009A5B57" w:rsidP="009A5B57">
      <w:pPr>
        <w:pStyle w:val="ac"/>
        <w:tabs>
          <w:tab w:val="clear" w:pos="4677"/>
          <w:tab w:val="clear" w:pos="9355"/>
          <w:tab w:val="left" w:pos="709"/>
          <w:tab w:val="left" w:pos="993"/>
          <w:tab w:val="left" w:pos="1134"/>
        </w:tabs>
        <w:spacing w:line="276" w:lineRule="auto"/>
        <w:jc w:val="both"/>
        <w:rPr>
          <w:bCs/>
          <w:sz w:val="28"/>
          <w:szCs w:val="28"/>
        </w:rPr>
      </w:pPr>
      <w:r w:rsidRPr="00795500">
        <w:rPr>
          <w:b/>
          <w:bCs/>
          <w:sz w:val="28"/>
          <w:szCs w:val="28"/>
        </w:rPr>
        <w:tab/>
      </w:r>
      <w:r w:rsidR="00A65B63" w:rsidRPr="00795500">
        <w:rPr>
          <w:b/>
          <w:bCs/>
          <w:sz w:val="28"/>
          <w:szCs w:val="28"/>
        </w:rPr>
        <w:t>б</w:t>
      </w:r>
      <w:r w:rsidR="00CB0176" w:rsidRPr="00795500">
        <w:rPr>
          <w:b/>
          <w:bCs/>
          <w:sz w:val="28"/>
          <w:szCs w:val="28"/>
        </w:rPr>
        <w:t>.</w:t>
      </w:r>
      <w:r w:rsidR="00CB0176" w:rsidRPr="00795500">
        <w:rPr>
          <w:bCs/>
          <w:sz w:val="28"/>
          <w:szCs w:val="28"/>
        </w:rPr>
        <w:t xml:space="preserve"> </w:t>
      </w:r>
      <w:r w:rsidR="00A65B63" w:rsidRPr="00795500">
        <w:rPr>
          <w:bCs/>
          <w:sz w:val="28"/>
          <w:szCs w:val="28"/>
        </w:rPr>
        <w:tab/>
      </w:r>
      <w:r w:rsidRPr="00795500">
        <w:rPr>
          <w:bCs/>
          <w:sz w:val="28"/>
          <w:szCs w:val="28"/>
        </w:rPr>
        <w:tab/>
      </w:r>
      <w:r w:rsidR="007B5A4A" w:rsidRPr="00795500">
        <w:rPr>
          <w:bCs/>
          <w:sz w:val="28"/>
          <w:szCs w:val="28"/>
          <w:lang w:val="ru-RU"/>
        </w:rPr>
        <w:t>с</w:t>
      </w:r>
      <w:r w:rsidR="00CB0176" w:rsidRPr="00795500">
        <w:rPr>
          <w:bCs/>
          <w:sz w:val="28"/>
          <w:szCs w:val="28"/>
        </w:rPr>
        <w:t>мену мячей (если она предусмотрена).</w:t>
      </w:r>
    </w:p>
    <w:p w14:paraId="6C4E8EE0" w14:textId="77777777" w:rsidR="00CB0176" w:rsidRPr="00795500" w:rsidRDefault="009A5B57" w:rsidP="009A5B57">
      <w:pPr>
        <w:pStyle w:val="ac"/>
        <w:tabs>
          <w:tab w:val="clear" w:pos="4677"/>
          <w:tab w:val="clear" w:pos="9355"/>
          <w:tab w:val="left" w:pos="709"/>
          <w:tab w:val="left" w:pos="1134"/>
        </w:tabs>
        <w:spacing w:line="276" w:lineRule="auto"/>
        <w:jc w:val="both"/>
        <w:rPr>
          <w:bCs/>
          <w:sz w:val="28"/>
          <w:szCs w:val="28"/>
        </w:rPr>
      </w:pPr>
      <w:r w:rsidRPr="00795500">
        <w:rPr>
          <w:bCs/>
          <w:sz w:val="28"/>
          <w:szCs w:val="28"/>
        </w:rPr>
        <w:tab/>
      </w:r>
      <w:r w:rsidR="00CB0176" w:rsidRPr="00795500">
        <w:rPr>
          <w:bCs/>
          <w:sz w:val="28"/>
          <w:szCs w:val="28"/>
        </w:rPr>
        <w:t>Смена мячей (если она предусмотрена) может быть проведена:</w:t>
      </w:r>
    </w:p>
    <w:p w14:paraId="1CCC1718" w14:textId="78CE9590" w:rsidR="00CB0176" w:rsidRPr="00795500" w:rsidRDefault="009A5B57" w:rsidP="009A5B57">
      <w:pPr>
        <w:pStyle w:val="ac"/>
        <w:tabs>
          <w:tab w:val="clear" w:pos="4677"/>
          <w:tab w:val="clear" w:pos="9355"/>
          <w:tab w:val="left" w:pos="709"/>
          <w:tab w:val="left" w:pos="851"/>
          <w:tab w:val="left" w:pos="1134"/>
        </w:tabs>
        <w:spacing w:line="276" w:lineRule="auto"/>
        <w:jc w:val="both"/>
        <w:rPr>
          <w:bCs/>
          <w:sz w:val="28"/>
          <w:szCs w:val="28"/>
        </w:rPr>
      </w:pPr>
      <w:r w:rsidRPr="00795500">
        <w:rPr>
          <w:bCs/>
          <w:sz w:val="28"/>
          <w:szCs w:val="28"/>
        </w:rPr>
        <w:tab/>
      </w:r>
      <w:r w:rsidR="007B5A4A" w:rsidRPr="00795500">
        <w:rPr>
          <w:b/>
          <w:sz w:val="28"/>
          <w:szCs w:val="28"/>
          <w:lang w:val="ru-RU"/>
        </w:rPr>
        <w:t>а.</w:t>
      </w:r>
      <w:r w:rsidR="00CB0176" w:rsidRPr="00795500">
        <w:rPr>
          <w:bCs/>
          <w:sz w:val="28"/>
          <w:szCs w:val="28"/>
        </w:rPr>
        <w:t xml:space="preserve"> </w:t>
      </w:r>
      <w:r w:rsidR="00CB0176" w:rsidRPr="00795500">
        <w:rPr>
          <w:bCs/>
          <w:sz w:val="28"/>
          <w:szCs w:val="28"/>
        </w:rPr>
        <w:tab/>
        <w:t>после определенного нечетного количества геймов; в этом случае, первая смена мячей в матче должна быть проведена на два гейма раньше, чем при остальных сменах мячей в матче, с тем, чтобы учесть разминку.</w:t>
      </w:r>
      <w:r w:rsidR="00BF2142" w:rsidRPr="00795500">
        <w:rPr>
          <w:sz w:val="28"/>
          <w:szCs w:val="28"/>
        </w:rPr>
        <w:t xml:space="preserve"> </w:t>
      </w:r>
      <w:r w:rsidR="00B10F43" w:rsidRPr="00795500">
        <w:rPr>
          <w:sz w:val="28"/>
          <w:szCs w:val="28"/>
        </w:rPr>
        <w:t>Тай-брейк</w:t>
      </w:r>
      <w:r w:rsidR="00BF2142" w:rsidRPr="00795500">
        <w:rPr>
          <w:sz w:val="28"/>
          <w:szCs w:val="28"/>
        </w:rPr>
        <w:t xml:space="preserve"> считается как один гейм для смены мячей. </w:t>
      </w:r>
      <w:r w:rsidR="00CB0176" w:rsidRPr="00795500">
        <w:rPr>
          <w:bCs/>
          <w:sz w:val="28"/>
          <w:szCs w:val="28"/>
        </w:rPr>
        <w:t xml:space="preserve"> Перед началом </w:t>
      </w:r>
      <w:r w:rsidR="00B10F43" w:rsidRPr="00795500">
        <w:rPr>
          <w:bCs/>
          <w:sz w:val="28"/>
          <w:szCs w:val="28"/>
        </w:rPr>
        <w:t>тай-брейк</w:t>
      </w:r>
      <w:r w:rsidR="00CB0176" w:rsidRPr="00795500">
        <w:rPr>
          <w:bCs/>
          <w:sz w:val="28"/>
          <w:szCs w:val="28"/>
        </w:rPr>
        <w:t>а мячи не меняются. В этом случае смена мячей проводится перед вторым геймом следующего сета;</w:t>
      </w:r>
    </w:p>
    <w:p w14:paraId="5C9EC6F6" w14:textId="58A7AF45" w:rsidR="00CB0176" w:rsidRPr="00795500" w:rsidRDefault="009A5B57" w:rsidP="009A5B57">
      <w:pPr>
        <w:pStyle w:val="ac"/>
        <w:tabs>
          <w:tab w:val="clear" w:pos="4677"/>
          <w:tab w:val="clear" w:pos="9355"/>
          <w:tab w:val="left" w:pos="709"/>
          <w:tab w:val="left" w:pos="851"/>
          <w:tab w:val="left" w:pos="1134"/>
        </w:tabs>
        <w:spacing w:line="276" w:lineRule="auto"/>
        <w:jc w:val="both"/>
        <w:rPr>
          <w:bCs/>
          <w:sz w:val="28"/>
          <w:szCs w:val="28"/>
        </w:rPr>
      </w:pPr>
      <w:r w:rsidRPr="00795500">
        <w:rPr>
          <w:bCs/>
          <w:sz w:val="28"/>
          <w:szCs w:val="28"/>
        </w:rPr>
        <w:tab/>
      </w:r>
      <w:r w:rsidR="007B5A4A" w:rsidRPr="00795500">
        <w:rPr>
          <w:b/>
          <w:bCs/>
          <w:sz w:val="28"/>
          <w:szCs w:val="28"/>
        </w:rPr>
        <w:t>б.</w:t>
      </w:r>
      <w:r w:rsidR="00CB0176" w:rsidRPr="00795500">
        <w:rPr>
          <w:bCs/>
          <w:sz w:val="28"/>
          <w:szCs w:val="28"/>
        </w:rPr>
        <w:t xml:space="preserve"> </w:t>
      </w:r>
      <w:r w:rsidR="00CB0176" w:rsidRPr="00795500">
        <w:rPr>
          <w:bCs/>
          <w:sz w:val="28"/>
          <w:szCs w:val="28"/>
        </w:rPr>
        <w:tab/>
      </w:r>
      <w:r w:rsidR="002F1217" w:rsidRPr="00795500">
        <w:rPr>
          <w:bCs/>
          <w:sz w:val="28"/>
          <w:szCs w:val="28"/>
          <w:lang w:val="ru-RU"/>
        </w:rPr>
        <w:t>после окончания</w:t>
      </w:r>
      <w:r w:rsidR="00CB0176" w:rsidRPr="00795500">
        <w:rPr>
          <w:bCs/>
          <w:sz w:val="28"/>
          <w:szCs w:val="28"/>
        </w:rPr>
        <w:t xml:space="preserve"> сета.</w:t>
      </w:r>
    </w:p>
    <w:p w14:paraId="5243C400" w14:textId="77777777" w:rsidR="00CB0176" w:rsidRPr="00795500" w:rsidRDefault="009A5B57" w:rsidP="009A5B57">
      <w:pPr>
        <w:pStyle w:val="ac"/>
        <w:tabs>
          <w:tab w:val="clear" w:pos="4677"/>
          <w:tab w:val="clear" w:pos="9355"/>
          <w:tab w:val="left" w:pos="709"/>
          <w:tab w:val="left" w:pos="851"/>
          <w:tab w:val="left" w:pos="1134"/>
        </w:tabs>
        <w:spacing w:line="276" w:lineRule="auto"/>
        <w:jc w:val="both"/>
        <w:rPr>
          <w:bCs/>
          <w:sz w:val="28"/>
          <w:szCs w:val="28"/>
        </w:rPr>
      </w:pPr>
      <w:r w:rsidRPr="00795500">
        <w:rPr>
          <w:bCs/>
          <w:sz w:val="28"/>
          <w:szCs w:val="28"/>
        </w:rPr>
        <w:tab/>
      </w:r>
      <w:r w:rsidR="00CB0176" w:rsidRPr="00795500">
        <w:rPr>
          <w:bCs/>
          <w:sz w:val="28"/>
          <w:szCs w:val="28"/>
        </w:rPr>
        <w:t>Если во время игры лопнет мяч, очко должно быть переиграно.</w:t>
      </w:r>
    </w:p>
    <w:p w14:paraId="3480658D" w14:textId="2CAA712E" w:rsidR="00CB0176" w:rsidRPr="00795500" w:rsidRDefault="00EE2E95" w:rsidP="00EE2E95">
      <w:pPr>
        <w:pStyle w:val="ac"/>
        <w:tabs>
          <w:tab w:val="clear" w:pos="4677"/>
          <w:tab w:val="clear" w:pos="9355"/>
          <w:tab w:val="left" w:pos="709"/>
        </w:tabs>
        <w:spacing w:line="276" w:lineRule="auto"/>
        <w:jc w:val="both"/>
        <w:rPr>
          <w:sz w:val="28"/>
          <w:szCs w:val="28"/>
          <w:u w:val="single"/>
        </w:rPr>
      </w:pPr>
      <w:r w:rsidRPr="00795500">
        <w:rPr>
          <w:sz w:val="28"/>
          <w:szCs w:val="28"/>
          <w:lang w:val="ru-RU"/>
        </w:rPr>
        <w:tab/>
      </w:r>
      <w:r w:rsidR="00CB0176" w:rsidRPr="00795500">
        <w:rPr>
          <w:sz w:val="28"/>
          <w:szCs w:val="28"/>
        </w:rPr>
        <w:t xml:space="preserve">Любой мяч для игры в турнире, проводимом по Правилам ПТ, должен входить в официальный список разрешенных мячей (этап 2), опубликованный </w:t>
      </w:r>
      <w:r w:rsidR="003A1CE1" w:rsidRPr="00795500">
        <w:rPr>
          <w:sz w:val="28"/>
          <w:szCs w:val="28"/>
        </w:rPr>
        <w:t>МФТ</w:t>
      </w:r>
      <w:r w:rsidR="00476FFE" w:rsidRPr="00795500">
        <w:rPr>
          <w:sz w:val="28"/>
          <w:szCs w:val="28"/>
          <w:lang w:val="ru-RU"/>
        </w:rPr>
        <w:t xml:space="preserve"> или ОСФ</w:t>
      </w:r>
      <w:r w:rsidR="00CB0176" w:rsidRPr="00795500">
        <w:rPr>
          <w:sz w:val="28"/>
          <w:szCs w:val="28"/>
        </w:rPr>
        <w:t>.</w:t>
      </w:r>
      <w:r w:rsidR="00CB0176" w:rsidRPr="00795500">
        <w:rPr>
          <w:sz w:val="28"/>
          <w:szCs w:val="28"/>
          <w:u w:val="single"/>
        </w:rPr>
        <w:t xml:space="preserve">  </w:t>
      </w:r>
    </w:p>
    <w:p w14:paraId="3CC4A0F9"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5E60469F" w14:textId="2E20B91D" w:rsidR="00CB0176" w:rsidRPr="00795500" w:rsidRDefault="00CB0176" w:rsidP="00391024">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5. </w:t>
      </w:r>
      <w:r w:rsidRPr="00795500">
        <w:rPr>
          <w:b/>
          <w:sz w:val="28"/>
          <w:szCs w:val="28"/>
        </w:rPr>
        <w:tab/>
        <w:t>РАКЕТКА ПТ</w:t>
      </w:r>
      <w:r w:rsidR="00104772" w:rsidRPr="00795500">
        <w:rPr>
          <w:b/>
          <w:sz w:val="28"/>
          <w:szCs w:val="28"/>
          <w:lang w:val="ru-RU"/>
        </w:rPr>
        <w:t>.</w:t>
      </w:r>
    </w:p>
    <w:p w14:paraId="2E823D9F"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5582B9E7" w14:textId="57A0B149"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 xml:space="preserve">Ракетки, разрешенные для игры в ПТ, должны отвечать требованиям, изложенным в Приложении </w:t>
      </w:r>
      <w:r w:rsidR="000C1D50" w:rsidRPr="00795500">
        <w:rPr>
          <w:bCs/>
          <w:iCs/>
          <w:sz w:val="28"/>
          <w:szCs w:val="28"/>
        </w:rPr>
        <w:t>3</w:t>
      </w:r>
      <w:r w:rsidR="00474D33" w:rsidRPr="00795500">
        <w:rPr>
          <w:bCs/>
          <w:iCs/>
          <w:sz w:val="28"/>
          <w:szCs w:val="28"/>
        </w:rPr>
        <w:t xml:space="preserve"> к Правилам ПТ</w:t>
      </w:r>
      <w:r w:rsidR="00CB0176" w:rsidRPr="00795500">
        <w:rPr>
          <w:bCs/>
          <w:iCs/>
          <w:sz w:val="28"/>
          <w:szCs w:val="28"/>
        </w:rPr>
        <w:t xml:space="preserve">. </w:t>
      </w:r>
    </w:p>
    <w:p w14:paraId="1322B527"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Решение по вопросу, какая ракетка или е</w:t>
      </w:r>
      <w:r w:rsidR="00871F18" w:rsidRPr="00795500">
        <w:rPr>
          <w:bCs/>
          <w:iCs/>
          <w:sz w:val="28"/>
          <w:szCs w:val="28"/>
        </w:rPr>
        <w:t>е</w:t>
      </w:r>
      <w:r w:rsidR="00CB0176" w:rsidRPr="00795500">
        <w:rPr>
          <w:bCs/>
          <w:iCs/>
          <w:sz w:val="28"/>
          <w:szCs w:val="28"/>
        </w:rPr>
        <w:t xml:space="preserve"> прототип удовлетворяет </w:t>
      </w:r>
      <w:r w:rsidR="00474D33" w:rsidRPr="00795500">
        <w:rPr>
          <w:bCs/>
          <w:iCs/>
          <w:sz w:val="28"/>
          <w:szCs w:val="28"/>
        </w:rPr>
        <w:t>указанным выше требованиям</w:t>
      </w:r>
      <w:r w:rsidR="00CB0176" w:rsidRPr="00795500">
        <w:rPr>
          <w:bCs/>
          <w:iCs/>
          <w:sz w:val="28"/>
          <w:szCs w:val="28"/>
        </w:rPr>
        <w:t xml:space="preserve"> и может быть использована для игры, а какая – нет, принимает </w:t>
      </w:r>
      <w:r w:rsidR="003A1CE1" w:rsidRPr="00795500">
        <w:rPr>
          <w:bCs/>
          <w:iCs/>
          <w:sz w:val="28"/>
          <w:szCs w:val="28"/>
        </w:rPr>
        <w:t>МФТ</w:t>
      </w:r>
      <w:r w:rsidR="00CB0176" w:rsidRPr="00795500">
        <w:rPr>
          <w:bCs/>
          <w:iCs/>
          <w:sz w:val="28"/>
          <w:szCs w:val="28"/>
        </w:rPr>
        <w:t xml:space="preserve">. Такое решение принимается как по собственной инициативе </w:t>
      </w:r>
      <w:r w:rsidR="003A1CE1" w:rsidRPr="00795500">
        <w:rPr>
          <w:bCs/>
          <w:iCs/>
          <w:sz w:val="28"/>
          <w:szCs w:val="28"/>
        </w:rPr>
        <w:t>МФТ</w:t>
      </w:r>
      <w:r w:rsidR="00CB0176" w:rsidRPr="00795500">
        <w:rPr>
          <w:bCs/>
          <w:iCs/>
          <w:sz w:val="28"/>
          <w:szCs w:val="28"/>
        </w:rPr>
        <w:t xml:space="preserve">, так и по заявлению заинтересованных лиц или </w:t>
      </w:r>
      <w:r w:rsidR="00CB0176" w:rsidRPr="00795500">
        <w:rPr>
          <w:bCs/>
          <w:iCs/>
          <w:sz w:val="28"/>
          <w:szCs w:val="28"/>
        </w:rPr>
        <w:lastRenderedPageBreak/>
        <w:t xml:space="preserve">организаций, имеющих отношение к ПТ, включая любых игроков, производителей снаряжения для ПТ или национальные теннисные ассоциации (либо их членов). </w:t>
      </w:r>
      <w:r w:rsidR="00FF71A1" w:rsidRPr="00795500">
        <w:rPr>
          <w:sz w:val="28"/>
          <w:szCs w:val="28"/>
        </w:rPr>
        <w:t xml:space="preserve">Такие решения принимаются согласно соответствующим процедурам рассмотрения и заслушивания этих вопросов в </w:t>
      </w:r>
      <w:r w:rsidR="003A1CE1" w:rsidRPr="00795500">
        <w:rPr>
          <w:sz w:val="28"/>
          <w:szCs w:val="28"/>
        </w:rPr>
        <w:t>МФТ</w:t>
      </w:r>
      <w:r w:rsidR="00CB0176" w:rsidRPr="00795500">
        <w:rPr>
          <w:bCs/>
          <w:iCs/>
          <w:sz w:val="28"/>
          <w:szCs w:val="28"/>
        </w:rPr>
        <w:t>.</w:t>
      </w:r>
    </w:p>
    <w:p w14:paraId="6325BEF2" w14:textId="4C8A2FAD" w:rsidR="00CB0176" w:rsidRPr="00795500" w:rsidRDefault="00EE2E95" w:rsidP="00EE2E95">
      <w:pPr>
        <w:pStyle w:val="BodyText21"/>
        <w:tabs>
          <w:tab w:val="clear" w:pos="1980"/>
          <w:tab w:val="clear" w:pos="2340"/>
          <w:tab w:val="left" w:pos="709"/>
        </w:tabs>
        <w:spacing w:line="276" w:lineRule="auto"/>
        <w:ind w:firstLine="0"/>
        <w:rPr>
          <w:sz w:val="28"/>
          <w:szCs w:val="28"/>
        </w:rPr>
      </w:pPr>
      <w:r w:rsidRPr="00795500">
        <w:rPr>
          <w:sz w:val="28"/>
          <w:szCs w:val="28"/>
        </w:rPr>
        <w:tab/>
      </w:r>
      <w:r w:rsidR="002118F6" w:rsidRPr="00795500">
        <w:rPr>
          <w:sz w:val="28"/>
          <w:szCs w:val="28"/>
        </w:rPr>
        <w:t>Игрок в любой момент игры должен использовать только одну ракетку</w:t>
      </w:r>
      <w:r w:rsidR="008B514F" w:rsidRPr="00795500">
        <w:rPr>
          <w:sz w:val="28"/>
          <w:szCs w:val="28"/>
        </w:rPr>
        <w:t xml:space="preserve"> </w:t>
      </w:r>
      <w:r w:rsidR="002118F6" w:rsidRPr="00795500">
        <w:rPr>
          <w:sz w:val="28"/>
          <w:szCs w:val="28"/>
        </w:rPr>
        <w:t xml:space="preserve">для игры в ПТ, при этом игроку разрешается изменять </w:t>
      </w:r>
      <w:r w:rsidR="002118F6" w:rsidRPr="00795500">
        <w:rPr>
          <w:bCs/>
          <w:sz w:val="28"/>
          <w:szCs w:val="28"/>
        </w:rPr>
        <w:t>игровые характеристики ракетки за исключением случаев, когда такие изменения приведут к тому, что ракетка перестанет соответствовать требованиям Приложения 2 к Правилам ПТ.</w:t>
      </w:r>
    </w:p>
    <w:p w14:paraId="3A1B421A" w14:textId="77777777" w:rsidR="002118F6" w:rsidRPr="00795500" w:rsidRDefault="002118F6" w:rsidP="00005AB5">
      <w:pPr>
        <w:pStyle w:val="BodyText21"/>
        <w:tabs>
          <w:tab w:val="clear" w:pos="1980"/>
          <w:tab w:val="clear" w:pos="2340"/>
          <w:tab w:val="left" w:pos="1276"/>
        </w:tabs>
        <w:spacing w:line="276" w:lineRule="auto"/>
        <w:ind w:firstLine="0"/>
        <w:rPr>
          <w:bCs/>
          <w:i/>
          <w:iCs/>
          <w:sz w:val="28"/>
          <w:szCs w:val="28"/>
        </w:rPr>
      </w:pPr>
    </w:p>
    <w:p w14:paraId="03C75DC1" w14:textId="386A6B7F" w:rsidR="00CB0176" w:rsidRPr="00795500" w:rsidRDefault="00D53269" w:rsidP="009A5B57">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6</w:t>
      </w:r>
      <w:r w:rsidR="00CB0176" w:rsidRPr="00795500">
        <w:rPr>
          <w:b/>
          <w:sz w:val="28"/>
          <w:szCs w:val="28"/>
        </w:rPr>
        <w:t xml:space="preserve">. </w:t>
      </w:r>
      <w:r w:rsidR="00CB0176" w:rsidRPr="00795500">
        <w:rPr>
          <w:b/>
          <w:sz w:val="28"/>
          <w:szCs w:val="28"/>
        </w:rPr>
        <w:tab/>
        <w:t>СЧЕТ В ГЕЙМЕ ПТ</w:t>
      </w:r>
      <w:r w:rsidR="00104772" w:rsidRPr="00795500">
        <w:rPr>
          <w:b/>
          <w:sz w:val="28"/>
          <w:szCs w:val="28"/>
          <w:lang w:val="ru-RU"/>
        </w:rPr>
        <w:t>.</w:t>
      </w:r>
    </w:p>
    <w:p w14:paraId="12646AFD"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31693664"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В отсутствие судьи на вышке, подающий обязан объявлять сч</w:t>
      </w:r>
      <w:r w:rsidR="00871F18" w:rsidRPr="00795500">
        <w:rPr>
          <w:bCs/>
          <w:iCs/>
          <w:sz w:val="28"/>
          <w:szCs w:val="28"/>
        </w:rPr>
        <w:t>е</w:t>
      </w:r>
      <w:r w:rsidR="00CB0176" w:rsidRPr="00795500">
        <w:rPr>
          <w:bCs/>
          <w:iCs/>
          <w:sz w:val="28"/>
          <w:szCs w:val="28"/>
        </w:rPr>
        <w:t>т в гейме перед началом каждого розыгрыша очка.</w:t>
      </w:r>
    </w:p>
    <w:p w14:paraId="2C5862EF" w14:textId="77777777" w:rsidR="003D7833" w:rsidRPr="00795500" w:rsidRDefault="003D7833" w:rsidP="009A5B57">
      <w:pPr>
        <w:pStyle w:val="BodyText21"/>
        <w:tabs>
          <w:tab w:val="left" w:pos="720"/>
          <w:tab w:val="left" w:pos="1134"/>
          <w:tab w:val="left" w:pos="1800"/>
          <w:tab w:val="left" w:pos="2160"/>
        </w:tabs>
        <w:spacing w:line="276" w:lineRule="auto"/>
        <w:ind w:firstLine="0"/>
        <w:rPr>
          <w:bCs/>
          <w:iCs/>
          <w:sz w:val="28"/>
          <w:szCs w:val="28"/>
        </w:rPr>
      </w:pPr>
    </w:p>
    <w:p w14:paraId="55D84509" w14:textId="1E729914" w:rsidR="00CB0176" w:rsidRPr="00795500" w:rsidRDefault="009A5B57" w:rsidP="009A5B57">
      <w:pPr>
        <w:pStyle w:val="BodyText21"/>
        <w:tabs>
          <w:tab w:val="left" w:pos="720"/>
          <w:tab w:val="left" w:pos="993"/>
          <w:tab w:val="left" w:pos="1134"/>
          <w:tab w:val="left" w:pos="1800"/>
          <w:tab w:val="left" w:pos="2160"/>
        </w:tabs>
        <w:spacing w:line="276" w:lineRule="auto"/>
        <w:ind w:firstLine="0"/>
        <w:rPr>
          <w:b/>
          <w:bCs/>
          <w:iCs/>
          <w:sz w:val="28"/>
          <w:szCs w:val="28"/>
        </w:rPr>
      </w:pPr>
      <w:r w:rsidRPr="00795500">
        <w:rPr>
          <w:b/>
          <w:bCs/>
          <w:iCs/>
          <w:sz w:val="28"/>
          <w:szCs w:val="28"/>
        </w:rPr>
        <w:tab/>
      </w:r>
      <w:r w:rsidR="001D0430" w:rsidRPr="00795500">
        <w:rPr>
          <w:b/>
          <w:bCs/>
          <w:iCs/>
          <w:sz w:val="28"/>
          <w:szCs w:val="28"/>
        </w:rPr>
        <w:t>а</w:t>
      </w:r>
      <w:r w:rsidR="00CB0176" w:rsidRPr="00795500">
        <w:rPr>
          <w:b/>
          <w:bCs/>
          <w:iCs/>
          <w:sz w:val="28"/>
          <w:szCs w:val="28"/>
        </w:rPr>
        <w:t xml:space="preserve">. </w:t>
      </w:r>
      <w:r w:rsidR="00964701" w:rsidRPr="00795500">
        <w:rPr>
          <w:b/>
          <w:bCs/>
          <w:iCs/>
          <w:sz w:val="28"/>
          <w:szCs w:val="28"/>
        </w:rPr>
        <w:tab/>
      </w:r>
      <w:r w:rsidR="00CB0176" w:rsidRPr="00795500">
        <w:rPr>
          <w:b/>
          <w:bCs/>
          <w:iCs/>
          <w:sz w:val="28"/>
          <w:szCs w:val="28"/>
        </w:rPr>
        <w:t>Обычный гейм с розыгрышем решающего очка при сч</w:t>
      </w:r>
      <w:r w:rsidR="00871F18" w:rsidRPr="00795500">
        <w:rPr>
          <w:b/>
          <w:bCs/>
          <w:iCs/>
          <w:sz w:val="28"/>
          <w:szCs w:val="28"/>
        </w:rPr>
        <w:t>е</w:t>
      </w:r>
      <w:r w:rsidR="00CB0176" w:rsidRPr="00795500">
        <w:rPr>
          <w:b/>
          <w:bCs/>
          <w:iCs/>
          <w:sz w:val="28"/>
          <w:szCs w:val="28"/>
        </w:rPr>
        <w:t>те «ровно» («</w:t>
      </w:r>
      <w:r w:rsidR="00C30AA4" w:rsidRPr="00795500">
        <w:rPr>
          <w:b/>
          <w:bCs/>
          <w:iCs/>
          <w:sz w:val="28"/>
          <w:szCs w:val="28"/>
        </w:rPr>
        <w:t>н</w:t>
      </w:r>
      <w:r w:rsidR="00CB0176" w:rsidRPr="00795500">
        <w:rPr>
          <w:b/>
          <w:bCs/>
          <w:iCs/>
          <w:sz w:val="28"/>
          <w:szCs w:val="28"/>
        </w:rPr>
        <w:t>оу</w:t>
      </w:r>
      <w:r w:rsidR="003856CE" w:rsidRPr="00795500">
        <w:rPr>
          <w:b/>
          <w:bCs/>
          <w:iCs/>
          <w:sz w:val="28"/>
          <w:szCs w:val="28"/>
        </w:rPr>
        <w:t>-</w:t>
      </w:r>
      <w:r w:rsidR="00CB0176" w:rsidRPr="00795500">
        <w:rPr>
          <w:b/>
          <w:bCs/>
          <w:iCs/>
          <w:sz w:val="28"/>
          <w:szCs w:val="28"/>
        </w:rPr>
        <w:t>эд»)</w:t>
      </w:r>
      <w:r w:rsidR="00511F33" w:rsidRPr="00795500">
        <w:rPr>
          <w:b/>
          <w:bCs/>
          <w:iCs/>
          <w:sz w:val="28"/>
          <w:szCs w:val="28"/>
        </w:rPr>
        <w:t>.</w:t>
      </w:r>
    </w:p>
    <w:p w14:paraId="64DD5EC8"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В обычном гейме сч</w:t>
      </w:r>
      <w:r w:rsidR="00871F18" w:rsidRPr="00795500">
        <w:rPr>
          <w:bCs/>
          <w:iCs/>
          <w:sz w:val="28"/>
          <w:szCs w:val="28"/>
        </w:rPr>
        <w:t>е</w:t>
      </w:r>
      <w:r w:rsidR="00CB0176" w:rsidRPr="00795500">
        <w:rPr>
          <w:bCs/>
          <w:iCs/>
          <w:sz w:val="28"/>
          <w:szCs w:val="28"/>
        </w:rPr>
        <w:t>т ведется таким образом (сначала объявляются очки, выигранные подающим):</w:t>
      </w:r>
    </w:p>
    <w:p w14:paraId="1B8A09CE" w14:textId="77777777" w:rsidR="00CB0176" w:rsidRPr="00795500" w:rsidRDefault="009A5B57" w:rsidP="009A5B57">
      <w:pPr>
        <w:pStyle w:val="BodyText21"/>
        <w:tabs>
          <w:tab w:val="left" w:pos="720"/>
          <w:tab w:val="left" w:pos="1134"/>
          <w:tab w:val="left" w:pos="1800"/>
          <w:tab w:val="left" w:pos="2160"/>
          <w:tab w:val="left" w:pos="4253"/>
          <w:tab w:val="left" w:pos="4678"/>
        </w:tabs>
        <w:spacing w:line="276" w:lineRule="auto"/>
        <w:ind w:firstLine="0"/>
        <w:rPr>
          <w:bCs/>
          <w:iCs/>
          <w:sz w:val="28"/>
          <w:szCs w:val="28"/>
        </w:rPr>
      </w:pPr>
      <w:r w:rsidRPr="00795500">
        <w:rPr>
          <w:bCs/>
          <w:iCs/>
          <w:sz w:val="28"/>
          <w:szCs w:val="28"/>
        </w:rPr>
        <w:tab/>
      </w:r>
      <w:r w:rsidR="00CB0176" w:rsidRPr="00795500">
        <w:rPr>
          <w:bCs/>
          <w:iCs/>
          <w:sz w:val="28"/>
          <w:szCs w:val="28"/>
        </w:rPr>
        <w:t>Выигранных очков нет</w:t>
      </w:r>
      <w:r w:rsidR="00CB0176" w:rsidRPr="00795500">
        <w:rPr>
          <w:bCs/>
          <w:iCs/>
          <w:sz w:val="28"/>
          <w:szCs w:val="28"/>
        </w:rPr>
        <w:tab/>
        <w:t>–</w:t>
      </w:r>
      <w:r w:rsidR="00CB0176" w:rsidRPr="00795500">
        <w:rPr>
          <w:bCs/>
          <w:iCs/>
          <w:sz w:val="28"/>
          <w:szCs w:val="28"/>
        </w:rPr>
        <w:tab/>
        <w:t>«ноль»</w:t>
      </w:r>
    </w:p>
    <w:p w14:paraId="19A6F3F0" w14:textId="77777777" w:rsidR="00CB0176" w:rsidRPr="00795500" w:rsidRDefault="009A5B57" w:rsidP="009A5B57">
      <w:pPr>
        <w:pStyle w:val="BodyText21"/>
        <w:tabs>
          <w:tab w:val="left" w:pos="720"/>
          <w:tab w:val="left" w:pos="1134"/>
          <w:tab w:val="left" w:pos="1800"/>
          <w:tab w:val="left" w:pos="2160"/>
          <w:tab w:val="left" w:pos="4253"/>
          <w:tab w:val="left" w:pos="4678"/>
        </w:tabs>
        <w:spacing w:line="276" w:lineRule="auto"/>
        <w:ind w:firstLine="0"/>
        <w:rPr>
          <w:bCs/>
          <w:iCs/>
          <w:sz w:val="28"/>
          <w:szCs w:val="28"/>
        </w:rPr>
      </w:pPr>
      <w:r w:rsidRPr="00795500">
        <w:rPr>
          <w:bCs/>
          <w:iCs/>
          <w:sz w:val="28"/>
          <w:szCs w:val="28"/>
        </w:rPr>
        <w:tab/>
      </w:r>
      <w:r w:rsidR="00CB0176" w:rsidRPr="00795500">
        <w:rPr>
          <w:bCs/>
          <w:iCs/>
          <w:sz w:val="28"/>
          <w:szCs w:val="28"/>
        </w:rPr>
        <w:t xml:space="preserve">Первое выигранное очко </w:t>
      </w:r>
      <w:r w:rsidR="00CB0176" w:rsidRPr="00795500">
        <w:rPr>
          <w:bCs/>
          <w:iCs/>
          <w:sz w:val="28"/>
          <w:szCs w:val="28"/>
        </w:rPr>
        <w:tab/>
        <w:t>–</w:t>
      </w:r>
      <w:r w:rsidR="00CB0176" w:rsidRPr="00795500">
        <w:rPr>
          <w:bCs/>
          <w:iCs/>
          <w:sz w:val="28"/>
          <w:szCs w:val="28"/>
        </w:rPr>
        <w:tab/>
        <w:t>«пятнадцать»</w:t>
      </w:r>
    </w:p>
    <w:p w14:paraId="34E8F855" w14:textId="77777777" w:rsidR="00CB0176" w:rsidRPr="00795500" w:rsidRDefault="009A5B57" w:rsidP="009A5B57">
      <w:pPr>
        <w:pStyle w:val="BodyText21"/>
        <w:tabs>
          <w:tab w:val="left" w:pos="720"/>
          <w:tab w:val="left" w:pos="1134"/>
          <w:tab w:val="left" w:pos="1800"/>
          <w:tab w:val="left" w:pos="2160"/>
          <w:tab w:val="left" w:pos="4253"/>
          <w:tab w:val="left" w:pos="4678"/>
        </w:tabs>
        <w:spacing w:line="276" w:lineRule="auto"/>
        <w:ind w:firstLine="0"/>
        <w:rPr>
          <w:bCs/>
          <w:iCs/>
          <w:sz w:val="28"/>
          <w:szCs w:val="28"/>
        </w:rPr>
      </w:pPr>
      <w:r w:rsidRPr="00795500">
        <w:rPr>
          <w:bCs/>
          <w:iCs/>
          <w:sz w:val="28"/>
          <w:szCs w:val="28"/>
        </w:rPr>
        <w:tab/>
      </w:r>
      <w:r w:rsidR="00CB0176" w:rsidRPr="00795500">
        <w:rPr>
          <w:bCs/>
          <w:iCs/>
          <w:sz w:val="28"/>
          <w:szCs w:val="28"/>
        </w:rPr>
        <w:t>Второе выигранное очко</w:t>
      </w:r>
      <w:r w:rsidR="00CB0176" w:rsidRPr="00795500">
        <w:rPr>
          <w:bCs/>
          <w:iCs/>
          <w:sz w:val="28"/>
          <w:szCs w:val="28"/>
        </w:rPr>
        <w:tab/>
        <w:t>–</w:t>
      </w:r>
      <w:r w:rsidR="00CB0176" w:rsidRPr="00795500">
        <w:rPr>
          <w:bCs/>
          <w:iCs/>
          <w:sz w:val="28"/>
          <w:szCs w:val="28"/>
        </w:rPr>
        <w:tab/>
        <w:t>«тридцать»</w:t>
      </w:r>
    </w:p>
    <w:p w14:paraId="688BACEB" w14:textId="77777777" w:rsidR="00CB0176" w:rsidRPr="00795500" w:rsidRDefault="009A5B57" w:rsidP="009A5B57">
      <w:pPr>
        <w:pStyle w:val="BodyText21"/>
        <w:tabs>
          <w:tab w:val="left" w:pos="720"/>
          <w:tab w:val="left" w:pos="1134"/>
          <w:tab w:val="left" w:pos="1800"/>
          <w:tab w:val="left" w:pos="2160"/>
          <w:tab w:val="left" w:pos="4253"/>
          <w:tab w:val="left" w:pos="4678"/>
        </w:tabs>
        <w:spacing w:line="276" w:lineRule="auto"/>
        <w:ind w:firstLine="0"/>
        <w:rPr>
          <w:bCs/>
          <w:iCs/>
          <w:sz w:val="28"/>
          <w:szCs w:val="28"/>
        </w:rPr>
      </w:pPr>
      <w:r w:rsidRPr="00795500">
        <w:rPr>
          <w:bCs/>
          <w:iCs/>
          <w:sz w:val="28"/>
          <w:szCs w:val="28"/>
        </w:rPr>
        <w:tab/>
      </w:r>
      <w:r w:rsidR="00CB0176" w:rsidRPr="00795500">
        <w:rPr>
          <w:bCs/>
          <w:iCs/>
          <w:sz w:val="28"/>
          <w:szCs w:val="28"/>
        </w:rPr>
        <w:t>Третье выигранное очко</w:t>
      </w:r>
      <w:r w:rsidR="00CB0176" w:rsidRPr="00795500">
        <w:rPr>
          <w:bCs/>
          <w:iCs/>
          <w:sz w:val="28"/>
          <w:szCs w:val="28"/>
        </w:rPr>
        <w:tab/>
        <w:t xml:space="preserve">– </w:t>
      </w:r>
      <w:r w:rsidR="00CB0176" w:rsidRPr="00795500">
        <w:rPr>
          <w:bCs/>
          <w:iCs/>
          <w:sz w:val="28"/>
          <w:szCs w:val="28"/>
        </w:rPr>
        <w:tab/>
        <w:t>«сорок»</w:t>
      </w:r>
    </w:p>
    <w:p w14:paraId="51759D9E" w14:textId="77777777" w:rsidR="00CB0176" w:rsidRPr="00795500" w:rsidRDefault="009A5B57" w:rsidP="009A5B57">
      <w:pPr>
        <w:pStyle w:val="BodyText21"/>
        <w:tabs>
          <w:tab w:val="left" w:pos="720"/>
          <w:tab w:val="left" w:pos="1134"/>
          <w:tab w:val="left" w:pos="1800"/>
          <w:tab w:val="left" w:pos="2160"/>
          <w:tab w:val="left" w:pos="4253"/>
          <w:tab w:val="left" w:pos="4678"/>
        </w:tabs>
        <w:spacing w:line="276" w:lineRule="auto"/>
        <w:ind w:firstLine="0"/>
        <w:rPr>
          <w:bCs/>
          <w:iCs/>
          <w:sz w:val="28"/>
          <w:szCs w:val="28"/>
        </w:rPr>
      </w:pPr>
      <w:r w:rsidRPr="00795500">
        <w:rPr>
          <w:bCs/>
          <w:iCs/>
          <w:sz w:val="28"/>
          <w:szCs w:val="28"/>
        </w:rPr>
        <w:tab/>
      </w:r>
      <w:r w:rsidR="00CB0176" w:rsidRPr="00795500">
        <w:rPr>
          <w:bCs/>
          <w:iCs/>
          <w:sz w:val="28"/>
          <w:szCs w:val="28"/>
        </w:rPr>
        <w:t xml:space="preserve">Четвертое выигранное очко </w:t>
      </w:r>
      <w:r w:rsidR="00CB0176" w:rsidRPr="00795500">
        <w:rPr>
          <w:bCs/>
          <w:iCs/>
          <w:sz w:val="28"/>
          <w:szCs w:val="28"/>
        </w:rPr>
        <w:tab/>
        <w:t xml:space="preserve">–  </w:t>
      </w:r>
      <w:r w:rsidR="00CB0176" w:rsidRPr="00795500">
        <w:rPr>
          <w:bCs/>
          <w:iCs/>
          <w:sz w:val="28"/>
          <w:szCs w:val="28"/>
        </w:rPr>
        <w:tab/>
        <w:t>«гейм»</w:t>
      </w:r>
    </w:p>
    <w:p w14:paraId="282CA5F8"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Если обе пары выиграют по три очка, то сч</w:t>
      </w:r>
      <w:r w:rsidR="00871F18" w:rsidRPr="00795500">
        <w:rPr>
          <w:bCs/>
          <w:iCs/>
          <w:sz w:val="28"/>
          <w:szCs w:val="28"/>
        </w:rPr>
        <w:t>е</w:t>
      </w:r>
      <w:r w:rsidR="00CB0176" w:rsidRPr="00795500">
        <w:rPr>
          <w:bCs/>
          <w:iCs/>
          <w:sz w:val="28"/>
          <w:szCs w:val="28"/>
        </w:rPr>
        <w:t>т становится «ровно», и разыгрывается решающее очко. Пара, выигравшая решающее очко, выигрывает и гейм.</w:t>
      </w:r>
    </w:p>
    <w:p w14:paraId="75696AF9" w14:textId="77777777" w:rsidR="00EE2E95" w:rsidRPr="00795500" w:rsidRDefault="00EE2E95" w:rsidP="009A5B57">
      <w:pPr>
        <w:pStyle w:val="BodyText21"/>
        <w:tabs>
          <w:tab w:val="left" w:pos="720"/>
          <w:tab w:val="left" w:pos="1134"/>
          <w:tab w:val="left" w:pos="1800"/>
          <w:tab w:val="left" w:pos="2160"/>
        </w:tabs>
        <w:spacing w:line="276" w:lineRule="auto"/>
        <w:ind w:firstLine="0"/>
        <w:rPr>
          <w:bCs/>
          <w:iCs/>
          <w:sz w:val="28"/>
          <w:szCs w:val="28"/>
        </w:rPr>
      </w:pPr>
    </w:p>
    <w:p w14:paraId="0195CA11" w14:textId="65AAB86F" w:rsidR="00CB0176" w:rsidRPr="00795500" w:rsidRDefault="009A5B57" w:rsidP="009A5B57">
      <w:pPr>
        <w:pStyle w:val="BodyText21"/>
        <w:tabs>
          <w:tab w:val="left" w:pos="709"/>
          <w:tab w:val="left" w:pos="1134"/>
          <w:tab w:val="left" w:pos="1800"/>
          <w:tab w:val="left" w:pos="2160"/>
        </w:tabs>
        <w:spacing w:line="276" w:lineRule="auto"/>
        <w:ind w:firstLine="0"/>
        <w:rPr>
          <w:b/>
          <w:bCs/>
          <w:iCs/>
          <w:sz w:val="28"/>
          <w:szCs w:val="28"/>
        </w:rPr>
      </w:pPr>
      <w:r w:rsidRPr="00795500">
        <w:rPr>
          <w:b/>
          <w:bCs/>
          <w:iCs/>
          <w:sz w:val="28"/>
          <w:szCs w:val="28"/>
        </w:rPr>
        <w:tab/>
      </w:r>
      <w:r w:rsidR="001D0430" w:rsidRPr="00795500">
        <w:rPr>
          <w:b/>
          <w:bCs/>
          <w:iCs/>
          <w:sz w:val="28"/>
          <w:szCs w:val="28"/>
        </w:rPr>
        <w:t>б</w:t>
      </w:r>
      <w:r w:rsidR="00CB0176" w:rsidRPr="00795500">
        <w:rPr>
          <w:b/>
          <w:bCs/>
          <w:iCs/>
          <w:sz w:val="28"/>
          <w:szCs w:val="28"/>
        </w:rPr>
        <w:t xml:space="preserve">. </w:t>
      </w:r>
      <w:r w:rsidR="00964701" w:rsidRPr="00795500">
        <w:rPr>
          <w:b/>
          <w:bCs/>
          <w:iCs/>
          <w:sz w:val="28"/>
          <w:szCs w:val="28"/>
        </w:rPr>
        <w:tab/>
      </w:r>
      <w:r w:rsidR="00B10F43" w:rsidRPr="00795500">
        <w:rPr>
          <w:b/>
          <w:bCs/>
          <w:iCs/>
          <w:sz w:val="28"/>
          <w:szCs w:val="28"/>
        </w:rPr>
        <w:t>Тай-брейк</w:t>
      </w:r>
      <w:r w:rsidR="00104772" w:rsidRPr="00795500">
        <w:rPr>
          <w:b/>
          <w:bCs/>
          <w:iCs/>
          <w:sz w:val="28"/>
          <w:szCs w:val="28"/>
        </w:rPr>
        <w:t>.</w:t>
      </w:r>
    </w:p>
    <w:p w14:paraId="6A758F97" w14:textId="16B88F97" w:rsidR="00CB0176" w:rsidRPr="00795500" w:rsidRDefault="009A5B57" w:rsidP="009A5B57">
      <w:pPr>
        <w:pStyle w:val="BodyText21"/>
        <w:tabs>
          <w:tab w:val="left" w:pos="709"/>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При розыгрыше гейма по системе «</w:t>
      </w:r>
      <w:r w:rsidR="00B10F43" w:rsidRPr="00795500">
        <w:rPr>
          <w:bCs/>
          <w:iCs/>
          <w:sz w:val="28"/>
          <w:szCs w:val="28"/>
        </w:rPr>
        <w:t>тай-брейк</w:t>
      </w:r>
      <w:r w:rsidR="00CB0176" w:rsidRPr="00795500">
        <w:rPr>
          <w:bCs/>
          <w:iCs/>
          <w:sz w:val="28"/>
          <w:szCs w:val="28"/>
        </w:rPr>
        <w:t>» сч</w:t>
      </w:r>
      <w:r w:rsidR="00871F18" w:rsidRPr="00795500">
        <w:rPr>
          <w:bCs/>
          <w:iCs/>
          <w:sz w:val="28"/>
          <w:szCs w:val="28"/>
        </w:rPr>
        <w:t>е</w:t>
      </w:r>
      <w:r w:rsidR="00CB0176" w:rsidRPr="00795500">
        <w:rPr>
          <w:bCs/>
          <w:iCs/>
          <w:sz w:val="28"/>
          <w:szCs w:val="28"/>
        </w:rPr>
        <w:t xml:space="preserve">т очков ведется следующим образом: «ноль», «один», «два», «три» и </w:t>
      </w:r>
      <w:r w:rsidR="00E46D83" w:rsidRPr="00795500">
        <w:rPr>
          <w:bCs/>
          <w:iCs/>
          <w:sz w:val="28"/>
          <w:szCs w:val="28"/>
        </w:rPr>
        <w:t>так далее</w:t>
      </w:r>
      <w:r w:rsidR="00CB0176" w:rsidRPr="00795500">
        <w:rPr>
          <w:bCs/>
          <w:iCs/>
          <w:sz w:val="28"/>
          <w:szCs w:val="28"/>
        </w:rPr>
        <w:t xml:space="preserve">. Пара, которая первой выиграет семь очков, выигрывает гейм и сет при условии, что она наберет </w:t>
      </w:r>
      <w:r w:rsidR="00395834" w:rsidRPr="00795500">
        <w:rPr>
          <w:bCs/>
          <w:iCs/>
          <w:sz w:val="28"/>
          <w:szCs w:val="28"/>
        </w:rPr>
        <w:t xml:space="preserve">хотя бы </w:t>
      </w:r>
      <w:r w:rsidR="00CB0176" w:rsidRPr="00795500">
        <w:rPr>
          <w:bCs/>
          <w:iCs/>
          <w:sz w:val="28"/>
          <w:szCs w:val="28"/>
        </w:rPr>
        <w:t xml:space="preserve">на два очка больше, чем соперники. При необходимости, </w:t>
      </w:r>
      <w:r w:rsidR="00B10F43" w:rsidRPr="00795500">
        <w:rPr>
          <w:bCs/>
          <w:iCs/>
          <w:sz w:val="28"/>
          <w:szCs w:val="28"/>
        </w:rPr>
        <w:t>тай-брейк</w:t>
      </w:r>
      <w:r w:rsidR="00CB0176" w:rsidRPr="00795500">
        <w:rPr>
          <w:bCs/>
          <w:iCs/>
          <w:sz w:val="28"/>
          <w:szCs w:val="28"/>
        </w:rPr>
        <w:t xml:space="preserve"> следует продолжить, пока преимущество в два очка не будет достигнуто.</w:t>
      </w:r>
    </w:p>
    <w:p w14:paraId="3B129482" w14:textId="77777777" w:rsidR="00CB0176" w:rsidRPr="00795500" w:rsidRDefault="009A5B57" w:rsidP="009A5B57">
      <w:pPr>
        <w:pStyle w:val="BodyText21"/>
        <w:tabs>
          <w:tab w:val="left" w:pos="709"/>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 xml:space="preserve">Игрок, чья очередь подавать, должен подавать при розыгрыше первого очка в </w:t>
      </w:r>
      <w:r w:rsidR="00B10F43" w:rsidRPr="00795500">
        <w:rPr>
          <w:bCs/>
          <w:iCs/>
          <w:sz w:val="28"/>
          <w:szCs w:val="28"/>
        </w:rPr>
        <w:t>тай-брейк</w:t>
      </w:r>
      <w:r w:rsidR="00CB0176" w:rsidRPr="00795500">
        <w:rPr>
          <w:bCs/>
          <w:iCs/>
          <w:sz w:val="28"/>
          <w:szCs w:val="28"/>
        </w:rPr>
        <w:t xml:space="preserve">е. Игрок пары соперников, чья очередь подавать, должен подавать при розыгрыше следующих двух очков. Затем каждая пара должна </w:t>
      </w:r>
      <w:r w:rsidR="00CB0176" w:rsidRPr="00795500">
        <w:rPr>
          <w:bCs/>
          <w:iCs/>
          <w:sz w:val="28"/>
          <w:szCs w:val="28"/>
        </w:rPr>
        <w:lastRenderedPageBreak/>
        <w:t xml:space="preserve">будет подавать поочередно при розыгрыше двух следующих друг за другом очков до окончания </w:t>
      </w:r>
      <w:r w:rsidR="00B10F43" w:rsidRPr="00795500">
        <w:rPr>
          <w:bCs/>
          <w:iCs/>
          <w:sz w:val="28"/>
          <w:szCs w:val="28"/>
        </w:rPr>
        <w:t>тай-брейк</w:t>
      </w:r>
      <w:r w:rsidR="00CB0176" w:rsidRPr="00795500">
        <w:rPr>
          <w:bCs/>
          <w:iCs/>
          <w:sz w:val="28"/>
          <w:szCs w:val="28"/>
        </w:rPr>
        <w:t>а. Очер</w:t>
      </w:r>
      <w:r w:rsidR="00871F18" w:rsidRPr="00795500">
        <w:rPr>
          <w:bCs/>
          <w:iCs/>
          <w:sz w:val="28"/>
          <w:szCs w:val="28"/>
        </w:rPr>
        <w:t>е</w:t>
      </w:r>
      <w:r w:rsidR="00CB0176" w:rsidRPr="00795500">
        <w:rPr>
          <w:bCs/>
          <w:iCs/>
          <w:sz w:val="28"/>
          <w:szCs w:val="28"/>
        </w:rPr>
        <w:t>дность подачи сохраняется такой же, какой она была установлена первоначально в этом сете.</w:t>
      </w:r>
    </w:p>
    <w:p w14:paraId="52D81FCF" w14:textId="77777777" w:rsidR="00506D69" w:rsidRPr="00795500" w:rsidRDefault="009A5B57" w:rsidP="009A5B57">
      <w:pPr>
        <w:tabs>
          <w:tab w:val="left" w:pos="709"/>
          <w:tab w:val="left" w:pos="1134"/>
        </w:tabs>
        <w:spacing w:line="276" w:lineRule="auto"/>
        <w:jc w:val="both"/>
        <w:rPr>
          <w:sz w:val="28"/>
          <w:szCs w:val="28"/>
        </w:rPr>
      </w:pPr>
      <w:r w:rsidRPr="00795500">
        <w:rPr>
          <w:sz w:val="28"/>
          <w:szCs w:val="28"/>
        </w:rPr>
        <w:tab/>
      </w:r>
      <w:r w:rsidR="00506D69" w:rsidRPr="00795500">
        <w:rPr>
          <w:sz w:val="28"/>
          <w:szCs w:val="28"/>
        </w:rPr>
        <w:t xml:space="preserve">Игрок (пара), чья очередь подавать в </w:t>
      </w:r>
      <w:r w:rsidR="00B10F43" w:rsidRPr="00795500">
        <w:rPr>
          <w:sz w:val="28"/>
          <w:szCs w:val="28"/>
        </w:rPr>
        <w:t>тай-брейк</w:t>
      </w:r>
      <w:r w:rsidR="00506D69" w:rsidRPr="00795500">
        <w:rPr>
          <w:sz w:val="28"/>
          <w:szCs w:val="28"/>
        </w:rPr>
        <w:t>е была первой, должен(на) принимать подачу в первом гейме следующего сета.</w:t>
      </w:r>
    </w:p>
    <w:p w14:paraId="48492735" w14:textId="77777777" w:rsidR="00CB0176" w:rsidRPr="00795500" w:rsidRDefault="009A5B57" w:rsidP="009A5B57">
      <w:pPr>
        <w:pStyle w:val="BodyText21"/>
        <w:tabs>
          <w:tab w:val="left" w:pos="709"/>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Дополнительные утвержд</w:t>
      </w:r>
      <w:r w:rsidR="00871F18" w:rsidRPr="00795500">
        <w:rPr>
          <w:bCs/>
          <w:iCs/>
          <w:sz w:val="28"/>
          <w:szCs w:val="28"/>
        </w:rPr>
        <w:t>е</w:t>
      </w:r>
      <w:r w:rsidR="00CB0176" w:rsidRPr="00795500">
        <w:rPr>
          <w:bCs/>
          <w:iCs/>
          <w:sz w:val="28"/>
          <w:szCs w:val="28"/>
        </w:rPr>
        <w:t>нные альтернативные системы сч</w:t>
      </w:r>
      <w:r w:rsidR="00871F18" w:rsidRPr="00795500">
        <w:rPr>
          <w:bCs/>
          <w:iCs/>
          <w:sz w:val="28"/>
          <w:szCs w:val="28"/>
        </w:rPr>
        <w:t>е</w:t>
      </w:r>
      <w:r w:rsidR="00CB0176" w:rsidRPr="00795500">
        <w:rPr>
          <w:bCs/>
          <w:iCs/>
          <w:sz w:val="28"/>
          <w:szCs w:val="28"/>
        </w:rPr>
        <w:t xml:space="preserve">та приведены в Приложении </w:t>
      </w:r>
      <w:r w:rsidR="00506D69" w:rsidRPr="00795500">
        <w:rPr>
          <w:bCs/>
          <w:iCs/>
          <w:sz w:val="28"/>
          <w:szCs w:val="28"/>
        </w:rPr>
        <w:t>6</w:t>
      </w:r>
      <w:r w:rsidR="00CB0176" w:rsidRPr="00795500">
        <w:rPr>
          <w:bCs/>
          <w:iCs/>
          <w:sz w:val="28"/>
          <w:szCs w:val="28"/>
        </w:rPr>
        <w:t xml:space="preserve"> </w:t>
      </w:r>
      <w:r w:rsidR="001761D7" w:rsidRPr="00795500">
        <w:rPr>
          <w:bCs/>
          <w:iCs/>
          <w:sz w:val="28"/>
          <w:szCs w:val="28"/>
        </w:rPr>
        <w:t xml:space="preserve">к </w:t>
      </w:r>
      <w:r w:rsidR="00CB0176" w:rsidRPr="00795500">
        <w:rPr>
          <w:bCs/>
          <w:iCs/>
          <w:sz w:val="28"/>
          <w:szCs w:val="28"/>
        </w:rPr>
        <w:t>Правил</w:t>
      </w:r>
      <w:r w:rsidR="001761D7" w:rsidRPr="00795500">
        <w:rPr>
          <w:bCs/>
          <w:iCs/>
          <w:sz w:val="28"/>
          <w:szCs w:val="28"/>
        </w:rPr>
        <w:t>ам</w:t>
      </w:r>
      <w:r w:rsidR="00CB0176" w:rsidRPr="00795500">
        <w:rPr>
          <w:bCs/>
          <w:iCs/>
          <w:sz w:val="28"/>
          <w:szCs w:val="28"/>
        </w:rPr>
        <w:t xml:space="preserve"> </w:t>
      </w:r>
      <w:r w:rsidR="00D91495" w:rsidRPr="00795500">
        <w:rPr>
          <w:bCs/>
          <w:iCs/>
          <w:sz w:val="28"/>
          <w:szCs w:val="28"/>
        </w:rPr>
        <w:t>ПТ</w:t>
      </w:r>
      <w:r w:rsidR="00CB0176" w:rsidRPr="00795500">
        <w:rPr>
          <w:bCs/>
          <w:iCs/>
          <w:sz w:val="28"/>
          <w:szCs w:val="28"/>
        </w:rPr>
        <w:t>. Они могут использоваться при условии, что это объявлено пред началом турнира.</w:t>
      </w:r>
    </w:p>
    <w:p w14:paraId="1CF8BD3A" w14:textId="77777777" w:rsidR="00D53269" w:rsidRPr="00795500" w:rsidRDefault="00D53269" w:rsidP="009A5B57">
      <w:pPr>
        <w:pStyle w:val="BodyText21"/>
        <w:tabs>
          <w:tab w:val="left" w:pos="709"/>
          <w:tab w:val="left" w:pos="1134"/>
          <w:tab w:val="left" w:pos="1800"/>
          <w:tab w:val="left" w:pos="2160"/>
        </w:tabs>
        <w:spacing w:line="276" w:lineRule="auto"/>
        <w:ind w:firstLine="0"/>
        <w:rPr>
          <w:bCs/>
          <w:iCs/>
          <w:sz w:val="28"/>
          <w:szCs w:val="28"/>
        </w:rPr>
      </w:pPr>
    </w:p>
    <w:p w14:paraId="1CFF32E7" w14:textId="6172573C" w:rsidR="00D53269" w:rsidRPr="00795500" w:rsidRDefault="00D53269" w:rsidP="00D53269">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7. </w:t>
      </w:r>
      <w:r w:rsidRPr="00795500">
        <w:rPr>
          <w:b/>
          <w:sz w:val="28"/>
          <w:szCs w:val="28"/>
        </w:rPr>
        <w:tab/>
        <w:t>СЧЕТ В СЕТЕ ПТ</w:t>
      </w:r>
      <w:r w:rsidR="00104772" w:rsidRPr="00795500">
        <w:rPr>
          <w:b/>
          <w:sz w:val="28"/>
          <w:szCs w:val="28"/>
          <w:lang w:val="ru-RU"/>
        </w:rPr>
        <w:t>.</w:t>
      </w:r>
    </w:p>
    <w:p w14:paraId="05508D15" w14:textId="77777777" w:rsidR="00D53269" w:rsidRPr="00795500" w:rsidRDefault="00D53269" w:rsidP="00D53269">
      <w:pPr>
        <w:pStyle w:val="BodyText21"/>
        <w:tabs>
          <w:tab w:val="left" w:pos="720"/>
          <w:tab w:val="left" w:pos="1800"/>
          <w:tab w:val="left" w:pos="2160"/>
        </w:tabs>
        <w:spacing w:line="276" w:lineRule="auto"/>
        <w:ind w:firstLine="567"/>
        <w:rPr>
          <w:bCs/>
          <w:iCs/>
          <w:sz w:val="28"/>
          <w:szCs w:val="28"/>
        </w:rPr>
      </w:pPr>
    </w:p>
    <w:p w14:paraId="7E4104D7" w14:textId="3BC3CFF2" w:rsidR="00D53269" w:rsidRPr="00795500" w:rsidRDefault="00D53269" w:rsidP="00D53269">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Счет в сете должен вестись по системе «сет с тай-брейком»: пара, первой выигравшая шесть геймов, выигрывает и этот сет при условии, что она выиграла </w:t>
      </w:r>
      <w:r w:rsidR="00395834" w:rsidRPr="00795500">
        <w:rPr>
          <w:bCs/>
          <w:iCs/>
          <w:sz w:val="28"/>
          <w:szCs w:val="28"/>
        </w:rPr>
        <w:t xml:space="preserve">хотя бы </w:t>
      </w:r>
      <w:r w:rsidRPr="00795500">
        <w:rPr>
          <w:bCs/>
          <w:iCs/>
          <w:sz w:val="28"/>
          <w:szCs w:val="28"/>
        </w:rPr>
        <w:t>на два гейма больше, чем ее соперники. Если счет геймов в сете станет «по шести», разыгрывается тай-брейк.</w:t>
      </w:r>
    </w:p>
    <w:p w14:paraId="1F639E60" w14:textId="77777777" w:rsidR="00D53269" w:rsidRPr="00795500" w:rsidRDefault="00D53269" w:rsidP="00D53269">
      <w:pPr>
        <w:pStyle w:val="BodyText21"/>
        <w:tabs>
          <w:tab w:val="left" w:pos="720"/>
        </w:tabs>
        <w:spacing w:line="276" w:lineRule="auto"/>
        <w:ind w:firstLine="0"/>
        <w:rPr>
          <w:bCs/>
          <w:sz w:val="28"/>
          <w:szCs w:val="28"/>
        </w:rPr>
      </w:pPr>
      <w:r w:rsidRPr="00795500">
        <w:rPr>
          <w:bCs/>
          <w:sz w:val="28"/>
          <w:szCs w:val="28"/>
        </w:rPr>
        <w:tab/>
        <w:t>Если счет сетов в матче станет «по одному», для определения победителя матча разыгрывается один тай-брейк, который заменяет собой решающий сет.</w:t>
      </w:r>
    </w:p>
    <w:p w14:paraId="4BBF7C80" w14:textId="49F34D1F" w:rsidR="00D53269" w:rsidRPr="00795500" w:rsidRDefault="00D53269" w:rsidP="00D53269">
      <w:pPr>
        <w:pStyle w:val="BodyText21"/>
        <w:tabs>
          <w:tab w:val="left" w:pos="720"/>
        </w:tabs>
        <w:spacing w:line="276" w:lineRule="auto"/>
        <w:ind w:firstLine="0"/>
        <w:rPr>
          <w:sz w:val="28"/>
          <w:szCs w:val="28"/>
        </w:rPr>
      </w:pPr>
      <w:r w:rsidRPr="00795500">
        <w:rPr>
          <w:sz w:val="28"/>
          <w:szCs w:val="28"/>
        </w:rPr>
        <w:tab/>
        <w:t xml:space="preserve">Игрок (пара), первым(ой) выигравший(ая) десять очков, выигрывает решающий тай-брейк и матч при условии, что он (она) наберет </w:t>
      </w:r>
      <w:r w:rsidR="00395834" w:rsidRPr="00795500">
        <w:rPr>
          <w:sz w:val="28"/>
          <w:szCs w:val="28"/>
        </w:rPr>
        <w:t xml:space="preserve">хотя бы </w:t>
      </w:r>
      <w:r w:rsidRPr="00795500">
        <w:rPr>
          <w:sz w:val="28"/>
          <w:szCs w:val="28"/>
        </w:rPr>
        <w:t>на два очка больше, чем соперник(и).</w:t>
      </w:r>
    </w:p>
    <w:p w14:paraId="0C181A1D" w14:textId="77777777" w:rsidR="00D53269" w:rsidRPr="00795500" w:rsidRDefault="00D53269" w:rsidP="00D53269">
      <w:pPr>
        <w:pStyle w:val="BodyText21"/>
        <w:tabs>
          <w:tab w:val="left" w:pos="720"/>
          <w:tab w:val="left" w:pos="1800"/>
          <w:tab w:val="left" w:pos="2160"/>
        </w:tabs>
        <w:spacing w:line="276" w:lineRule="auto"/>
        <w:ind w:firstLine="0"/>
        <w:rPr>
          <w:bCs/>
          <w:iCs/>
          <w:sz w:val="28"/>
          <w:szCs w:val="28"/>
        </w:rPr>
      </w:pPr>
      <w:r w:rsidRPr="00795500">
        <w:rPr>
          <w:bCs/>
          <w:iCs/>
          <w:sz w:val="28"/>
          <w:szCs w:val="28"/>
        </w:rPr>
        <w:tab/>
        <w:t>Дополнительные утвержденные альтернативные системы счета приведены в Приложении 6 к Правилам ПТ.</w:t>
      </w:r>
    </w:p>
    <w:p w14:paraId="13AE7552" w14:textId="77777777" w:rsidR="00D53269" w:rsidRPr="00795500" w:rsidRDefault="00D53269" w:rsidP="00D53269">
      <w:pPr>
        <w:pStyle w:val="BodyText21"/>
        <w:tabs>
          <w:tab w:val="left" w:pos="720"/>
          <w:tab w:val="left" w:pos="1800"/>
          <w:tab w:val="left" w:pos="2160"/>
        </w:tabs>
        <w:spacing w:line="276" w:lineRule="auto"/>
        <w:ind w:firstLine="567"/>
        <w:rPr>
          <w:bCs/>
          <w:iCs/>
          <w:sz w:val="28"/>
          <w:szCs w:val="28"/>
        </w:rPr>
      </w:pPr>
    </w:p>
    <w:p w14:paraId="498ED550" w14:textId="7A897BA0" w:rsidR="00D53269" w:rsidRPr="00795500" w:rsidRDefault="00D53269" w:rsidP="00D53269">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8</w:t>
      </w:r>
      <w:r w:rsidRPr="00795500">
        <w:rPr>
          <w:b/>
          <w:sz w:val="28"/>
          <w:szCs w:val="28"/>
        </w:rPr>
        <w:t xml:space="preserve">. </w:t>
      </w:r>
      <w:r w:rsidRPr="00795500">
        <w:rPr>
          <w:b/>
          <w:sz w:val="28"/>
          <w:szCs w:val="28"/>
        </w:rPr>
        <w:tab/>
        <w:t>СЧЕТ В МАТЧЕ ПТ</w:t>
      </w:r>
      <w:r w:rsidR="00104772" w:rsidRPr="00795500">
        <w:rPr>
          <w:b/>
          <w:sz w:val="28"/>
          <w:szCs w:val="28"/>
          <w:lang w:val="ru-RU"/>
        </w:rPr>
        <w:t>.</w:t>
      </w:r>
    </w:p>
    <w:p w14:paraId="079A3FB3" w14:textId="77777777" w:rsidR="00D53269" w:rsidRPr="00795500" w:rsidRDefault="00D53269" w:rsidP="00D53269">
      <w:pPr>
        <w:pStyle w:val="BodyText21"/>
        <w:tabs>
          <w:tab w:val="left" w:pos="720"/>
          <w:tab w:val="left" w:pos="1800"/>
          <w:tab w:val="left" w:pos="2160"/>
        </w:tabs>
        <w:spacing w:line="276" w:lineRule="auto"/>
        <w:ind w:firstLine="567"/>
        <w:rPr>
          <w:bCs/>
          <w:iCs/>
          <w:sz w:val="28"/>
          <w:szCs w:val="28"/>
        </w:rPr>
      </w:pPr>
    </w:p>
    <w:p w14:paraId="438A5D24" w14:textId="36F97018" w:rsidR="00D53269" w:rsidRPr="00795500" w:rsidRDefault="00D53269" w:rsidP="00D53269">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Матч может быть сыгран из </w:t>
      </w:r>
      <w:r w:rsidR="00395834" w:rsidRPr="00795500">
        <w:rPr>
          <w:bCs/>
          <w:iCs/>
          <w:sz w:val="28"/>
          <w:szCs w:val="28"/>
        </w:rPr>
        <w:t xml:space="preserve">одного или из </w:t>
      </w:r>
      <w:r w:rsidRPr="00795500">
        <w:rPr>
          <w:bCs/>
          <w:iCs/>
          <w:sz w:val="28"/>
          <w:szCs w:val="28"/>
        </w:rPr>
        <w:t>трех сетов (для победы в матче паре необходимо выиграть</w:t>
      </w:r>
      <w:r w:rsidR="00376FEC" w:rsidRPr="00795500">
        <w:rPr>
          <w:bCs/>
          <w:iCs/>
          <w:sz w:val="28"/>
          <w:szCs w:val="28"/>
        </w:rPr>
        <w:t>,</w:t>
      </w:r>
      <w:r w:rsidR="00395834" w:rsidRPr="00795500">
        <w:rPr>
          <w:bCs/>
          <w:iCs/>
          <w:sz w:val="28"/>
          <w:szCs w:val="28"/>
        </w:rPr>
        <w:t xml:space="preserve"> соответственно</w:t>
      </w:r>
      <w:r w:rsidR="00376FEC" w:rsidRPr="00795500">
        <w:rPr>
          <w:bCs/>
          <w:iCs/>
          <w:sz w:val="28"/>
          <w:szCs w:val="28"/>
        </w:rPr>
        <w:t>,</w:t>
      </w:r>
      <w:r w:rsidR="00395834" w:rsidRPr="00795500">
        <w:rPr>
          <w:bCs/>
          <w:iCs/>
          <w:sz w:val="28"/>
          <w:szCs w:val="28"/>
        </w:rPr>
        <w:t xml:space="preserve"> один или</w:t>
      </w:r>
      <w:r w:rsidRPr="00795500">
        <w:rPr>
          <w:bCs/>
          <w:iCs/>
          <w:sz w:val="28"/>
          <w:szCs w:val="28"/>
        </w:rPr>
        <w:t xml:space="preserve"> два сета). Выбранный формат должен быть объявлен до начала турнира.</w:t>
      </w:r>
    </w:p>
    <w:p w14:paraId="39720262"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65D2332E" w14:textId="0758995F" w:rsidR="00CB0176" w:rsidRPr="00795500" w:rsidRDefault="00CB0176" w:rsidP="009A5B57">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9. </w:t>
      </w:r>
      <w:r w:rsidRPr="00795500">
        <w:rPr>
          <w:b/>
          <w:sz w:val="28"/>
          <w:szCs w:val="28"/>
        </w:rPr>
        <w:tab/>
        <w:t>ПОДАЮЩИЙ И ПРИНИМАЮЩИЙ В ПТ</w:t>
      </w:r>
      <w:r w:rsidR="00104772" w:rsidRPr="00795500">
        <w:rPr>
          <w:b/>
          <w:sz w:val="28"/>
          <w:szCs w:val="28"/>
          <w:lang w:val="ru-RU"/>
        </w:rPr>
        <w:t>.</w:t>
      </w:r>
    </w:p>
    <w:p w14:paraId="4C0253C9"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10552B53" w14:textId="3FA0943F"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BE0562" w:rsidRPr="00795500">
        <w:rPr>
          <w:bCs/>
          <w:iCs/>
          <w:sz w:val="28"/>
          <w:szCs w:val="28"/>
        </w:rPr>
        <w:t>И</w:t>
      </w:r>
      <w:r w:rsidR="00CB0176" w:rsidRPr="00795500">
        <w:rPr>
          <w:bCs/>
          <w:iCs/>
          <w:sz w:val="28"/>
          <w:szCs w:val="28"/>
        </w:rPr>
        <w:t>гроки каждой пары должны располагаться на противоположных сторонах</w:t>
      </w:r>
      <w:r w:rsidR="007C4165" w:rsidRPr="00795500">
        <w:rPr>
          <w:bCs/>
          <w:iCs/>
          <w:sz w:val="28"/>
          <w:szCs w:val="28"/>
        </w:rPr>
        <w:t xml:space="preserve"> корта</w:t>
      </w:r>
      <w:r w:rsidR="00CB0176" w:rsidRPr="00795500">
        <w:rPr>
          <w:bCs/>
          <w:iCs/>
          <w:sz w:val="28"/>
          <w:szCs w:val="28"/>
        </w:rPr>
        <w:t xml:space="preserve">. Игрок, который вводит мяч в игру при розыгрыше первого очка, называется подающим. </w:t>
      </w:r>
      <w:r w:rsidR="00BE0562" w:rsidRPr="00795500">
        <w:rPr>
          <w:bCs/>
          <w:iCs/>
          <w:sz w:val="28"/>
          <w:szCs w:val="28"/>
        </w:rPr>
        <w:t>И</w:t>
      </w:r>
      <w:r w:rsidR="00CB0176" w:rsidRPr="00795500">
        <w:rPr>
          <w:bCs/>
          <w:iCs/>
          <w:sz w:val="28"/>
          <w:szCs w:val="28"/>
        </w:rPr>
        <w:t>гроки, которы</w:t>
      </w:r>
      <w:r w:rsidR="00BE0562" w:rsidRPr="00795500">
        <w:rPr>
          <w:bCs/>
          <w:iCs/>
          <w:sz w:val="28"/>
          <w:szCs w:val="28"/>
        </w:rPr>
        <w:t>е готовы</w:t>
      </w:r>
      <w:r w:rsidR="00CB0176" w:rsidRPr="00795500">
        <w:rPr>
          <w:bCs/>
          <w:iCs/>
          <w:sz w:val="28"/>
          <w:szCs w:val="28"/>
        </w:rPr>
        <w:t xml:space="preserve"> принимать мяч, вводимый подающим, называ</w:t>
      </w:r>
      <w:r w:rsidR="00BE0562" w:rsidRPr="00795500">
        <w:rPr>
          <w:bCs/>
          <w:iCs/>
          <w:sz w:val="28"/>
          <w:szCs w:val="28"/>
        </w:rPr>
        <w:t>ются принимающими</w:t>
      </w:r>
      <w:r w:rsidR="00CB0176" w:rsidRPr="00795500">
        <w:rPr>
          <w:bCs/>
          <w:iCs/>
          <w:sz w:val="28"/>
          <w:szCs w:val="28"/>
        </w:rPr>
        <w:t>.</w:t>
      </w:r>
    </w:p>
    <w:p w14:paraId="2E6BD8CF" w14:textId="730EDE9B"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Перед началом каждого розыгрыша очка принимающие должны первыми занять свои места, после чего подающий займ</w:t>
      </w:r>
      <w:r w:rsidR="00871F18" w:rsidRPr="00795500">
        <w:rPr>
          <w:bCs/>
          <w:iCs/>
          <w:sz w:val="28"/>
          <w:szCs w:val="28"/>
        </w:rPr>
        <w:t>е</w:t>
      </w:r>
      <w:r w:rsidR="00CB0176" w:rsidRPr="00795500">
        <w:rPr>
          <w:bCs/>
          <w:iCs/>
          <w:sz w:val="28"/>
          <w:szCs w:val="28"/>
        </w:rPr>
        <w:t>т сво</w:t>
      </w:r>
      <w:r w:rsidR="00871F18" w:rsidRPr="00795500">
        <w:rPr>
          <w:bCs/>
          <w:iCs/>
          <w:sz w:val="28"/>
          <w:szCs w:val="28"/>
        </w:rPr>
        <w:t>е</w:t>
      </w:r>
      <w:r w:rsidR="00CB0176" w:rsidRPr="00795500">
        <w:rPr>
          <w:bCs/>
          <w:iCs/>
          <w:sz w:val="28"/>
          <w:szCs w:val="28"/>
        </w:rPr>
        <w:t xml:space="preserve"> место и выполнит подачу. Принимающие не имеют права существенным образом </w:t>
      </w:r>
      <w:r w:rsidR="00CB0176" w:rsidRPr="00795500">
        <w:rPr>
          <w:bCs/>
          <w:iCs/>
          <w:sz w:val="28"/>
          <w:szCs w:val="28"/>
        </w:rPr>
        <w:lastRenderedPageBreak/>
        <w:t>менять сво</w:t>
      </w:r>
      <w:r w:rsidR="00871F18" w:rsidRPr="00795500">
        <w:rPr>
          <w:bCs/>
          <w:iCs/>
          <w:sz w:val="28"/>
          <w:szCs w:val="28"/>
        </w:rPr>
        <w:t>е</w:t>
      </w:r>
      <w:r w:rsidR="00CB0176" w:rsidRPr="00795500">
        <w:rPr>
          <w:bCs/>
          <w:iCs/>
          <w:sz w:val="28"/>
          <w:szCs w:val="28"/>
        </w:rPr>
        <w:t xml:space="preserve"> место на корте по отношению друг к другу и к подающему после того, как подающий выберет себе место.</w:t>
      </w:r>
      <w:r w:rsidR="00506D69" w:rsidRPr="00795500">
        <w:rPr>
          <w:bCs/>
          <w:iCs/>
          <w:sz w:val="28"/>
          <w:szCs w:val="28"/>
        </w:rPr>
        <w:t xml:space="preserve"> Правило о запретной зоне приема подачи (Приложение 1</w:t>
      </w:r>
      <w:r w:rsidR="00744E80" w:rsidRPr="00795500">
        <w:rPr>
          <w:bCs/>
          <w:iCs/>
          <w:sz w:val="28"/>
          <w:szCs w:val="28"/>
        </w:rPr>
        <w:t xml:space="preserve"> к Правилам ПТ</w:t>
      </w:r>
      <w:r w:rsidR="00506D69" w:rsidRPr="00795500">
        <w:rPr>
          <w:bCs/>
          <w:iCs/>
          <w:sz w:val="28"/>
          <w:szCs w:val="28"/>
        </w:rPr>
        <w:t>) должно применяться во всех матчах: принимающим запрещается касаться любой части запретной зоны до того, как мяч введен в игру.</w:t>
      </w:r>
    </w:p>
    <w:p w14:paraId="35458CD7" w14:textId="4F44DEDE" w:rsidR="00B468B2" w:rsidRPr="00795500" w:rsidRDefault="007B4B26" w:rsidP="007B4B26">
      <w:pPr>
        <w:pStyle w:val="af1"/>
        <w:tabs>
          <w:tab w:val="left" w:pos="709"/>
        </w:tabs>
        <w:spacing w:line="276" w:lineRule="auto"/>
        <w:ind w:left="0"/>
        <w:jc w:val="both"/>
        <w:rPr>
          <w:sz w:val="28"/>
          <w:szCs w:val="28"/>
        </w:rPr>
      </w:pPr>
      <w:r w:rsidRPr="00795500">
        <w:rPr>
          <w:sz w:val="28"/>
          <w:szCs w:val="28"/>
        </w:rPr>
        <w:tab/>
      </w:r>
      <w:r w:rsidR="00B468B2" w:rsidRPr="00795500">
        <w:rPr>
          <w:sz w:val="28"/>
          <w:szCs w:val="28"/>
        </w:rPr>
        <w:t>Не разрешается, чтобы любой из игроков пары играл один против пары соперников.</w:t>
      </w:r>
    </w:p>
    <w:p w14:paraId="4838E03C" w14:textId="7250F50F" w:rsidR="00BF0E9C" w:rsidRPr="00795500" w:rsidRDefault="007B4B26" w:rsidP="007B4B26">
      <w:pPr>
        <w:pStyle w:val="af1"/>
        <w:tabs>
          <w:tab w:val="left" w:pos="709"/>
        </w:tabs>
        <w:spacing w:line="276" w:lineRule="auto"/>
        <w:ind w:left="0"/>
        <w:jc w:val="both"/>
        <w:rPr>
          <w:sz w:val="28"/>
          <w:szCs w:val="28"/>
        </w:rPr>
      </w:pPr>
      <w:r w:rsidRPr="00795500">
        <w:rPr>
          <w:bCs/>
          <w:sz w:val="28"/>
          <w:szCs w:val="28"/>
        </w:rPr>
        <w:tab/>
      </w:r>
      <w:r w:rsidR="00BF0E9C" w:rsidRPr="00795500">
        <w:rPr>
          <w:bCs/>
          <w:sz w:val="28"/>
          <w:szCs w:val="28"/>
        </w:rPr>
        <w:t>Игроки, принимающие подачу, могут стоять, где угодно на своей стороне</w:t>
      </w:r>
      <w:r w:rsidR="007C4165" w:rsidRPr="00795500">
        <w:rPr>
          <w:bCs/>
          <w:sz w:val="28"/>
          <w:szCs w:val="28"/>
        </w:rPr>
        <w:t xml:space="preserve"> корта</w:t>
      </w:r>
      <w:r w:rsidR="00BF0E9C" w:rsidRPr="00795500">
        <w:rPr>
          <w:bCs/>
          <w:sz w:val="28"/>
          <w:szCs w:val="28"/>
        </w:rPr>
        <w:t>, как в пределах, так и вне пределов линий, ограничивающих свою половину корта.</w:t>
      </w:r>
    </w:p>
    <w:p w14:paraId="48FF2641" w14:textId="3648B866" w:rsidR="00BF0E9C" w:rsidRPr="00795500" w:rsidRDefault="007B4B26" w:rsidP="007B4B26">
      <w:pPr>
        <w:pStyle w:val="af1"/>
        <w:tabs>
          <w:tab w:val="left" w:pos="709"/>
        </w:tabs>
        <w:spacing w:line="276" w:lineRule="auto"/>
        <w:ind w:left="0"/>
        <w:jc w:val="both"/>
        <w:rPr>
          <w:sz w:val="28"/>
          <w:szCs w:val="28"/>
        </w:rPr>
      </w:pPr>
      <w:r w:rsidRPr="00795500">
        <w:rPr>
          <w:bCs/>
          <w:sz w:val="28"/>
          <w:szCs w:val="28"/>
        </w:rPr>
        <w:tab/>
      </w:r>
      <w:r w:rsidR="00BF0E9C" w:rsidRPr="00795500">
        <w:rPr>
          <w:bCs/>
          <w:sz w:val="28"/>
          <w:szCs w:val="28"/>
        </w:rPr>
        <w:t>Партнер подающего может занимать любое место на своей стороне</w:t>
      </w:r>
      <w:r w:rsidR="007C4165" w:rsidRPr="00795500">
        <w:rPr>
          <w:bCs/>
          <w:sz w:val="28"/>
          <w:szCs w:val="28"/>
        </w:rPr>
        <w:t xml:space="preserve"> корта</w:t>
      </w:r>
      <w:r w:rsidR="00BF0E9C" w:rsidRPr="00795500">
        <w:rPr>
          <w:bCs/>
          <w:sz w:val="28"/>
          <w:szCs w:val="28"/>
        </w:rPr>
        <w:t xml:space="preserve"> как в пределах, так и вне пределов линий, ограничивающих свою половину корта, в том числе закрывая вид игрокам, принимающим подачу.</w:t>
      </w:r>
    </w:p>
    <w:p w14:paraId="7F6B57E3" w14:textId="3C79B7FF" w:rsidR="00B468B2" w:rsidRPr="00795500" w:rsidRDefault="007B4B26" w:rsidP="007B4B26">
      <w:pPr>
        <w:pStyle w:val="af1"/>
        <w:tabs>
          <w:tab w:val="left" w:pos="709"/>
        </w:tabs>
        <w:spacing w:line="276" w:lineRule="auto"/>
        <w:ind w:left="0"/>
        <w:jc w:val="both"/>
        <w:rPr>
          <w:bCs/>
          <w:sz w:val="28"/>
          <w:szCs w:val="28"/>
        </w:rPr>
      </w:pPr>
      <w:r w:rsidRPr="00795500">
        <w:rPr>
          <w:bCs/>
          <w:sz w:val="28"/>
          <w:szCs w:val="28"/>
        </w:rPr>
        <w:tab/>
      </w:r>
      <w:r w:rsidR="00B468B2" w:rsidRPr="00795500">
        <w:rPr>
          <w:bCs/>
          <w:sz w:val="28"/>
          <w:szCs w:val="28"/>
        </w:rPr>
        <w:t>Принимающему разрешается бежать вперед, чтобы блокировать подачу, при условии, что а) движения игрока не мешают соперникам (правило о помехе); б) мяч перелетел над сеткой до удара по нему принимающим; в) принимающий не касается любой части запретной зоны до того, как мяч введен в игру (Приложение 1 к Правилам ПТ).</w:t>
      </w:r>
    </w:p>
    <w:p w14:paraId="54179C38" w14:textId="7B1BBCF6" w:rsidR="00B468B2" w:rsidRPr="00795500" w:rsidRDefault="007B4B26" w:rsidP="007B4B26">
      <w:pPr>
        <w:pStyle w:val="af1"/>
        <w:tabs>
          <w:tab w:val="left" w:pos="709"/>
        </w:tabs>
        <w:spacing w:line="276" w:lineRule="auto"/>
        <w:ind w:left="0"/>
        <w:jc w:val="both"/>
        <w:rPr>
          <w:bCs/>
          <w:sz w:val="28"/>
          <w:szCs w:val="28"/>
        </w:rPr>
      </w:pPr>
      <w:r w:rsidRPr="00795500">
        <w:rPr>
          <w:bCs/>
          <w:sz w:val="28"/>
          <w:szCs w:val="28"/>
        </w:rPr>
        <w:tab/>
      </w:r>
      <w:r w:rsidR="00B468B2" w:rsidRPr="00795500">
        <w:rPr>
          <w:bCs/>
          <w:sz w:val="28"/>
          <w:szCs w:val="28"/>
        </w:rPr>
        <w:t>Как только мяч введен в игру (подающий ударил по мячу), принимающие могут двигаться в любом направлении, и любой игрок может принимать подачу.</w:t>
      </w:r>
    </w:p>
    <w:p w14:paraId="28D0FAD2" w14:textId="72D31C66" w:rsidR="00BF0E9C" w:rsidRPr="00795500" w:rsidRDefault="007B4B26" w:rsidP="007B4B26">
      <w:pPr>
        <w:pStyle w:val="af1"/>
        <w:tabs>
          <w:tab w:val="left" w:pos="709"/>
        </w:tabs>
        <w:spacing w:line="276" w:lineRule="auto"/>
        <w:ind w:left="0"/>
        <w:jc w:val="both"/>
        <w:rPr>
          <w:bCs/>
          <w:sz w:val="28"/>
          <w:szCs w:val="28"/>
        </w:rPr>
      </w:pPr>
      <w:r w:rsidRPr="00795500">
        <w:rPr>
          <w:bCs/>
          <w:sz w:val="28"/>
          <w:szCs w:val="28"/>
        </w:rPr>
        <w:tab/>
      </w:r>
      <w:r w:rsidR="00BF0E9C" w:rsidRPr="00795500">
        <w:rPr>
          <w:bCs/>
          <w:sz w:val="28"/>
          <w:szCs w:val="28"/>
        </w:rPr>
        <w:t>Если игрок перед ударом по мячу или после него пересечет линию, являющуюся продолженим сетки вне линий, ограничивающих корт, то игра продолжается. Однако, если игрок коснется поверхности корта на половине соперников во время нахождения мяча в игре, то он проигрывает очко.</w:t>
      </w:r>
    </w:p>
    <w:p w14:paraId="74330208" w14:textId="77777777" w:rsidR="00785FED" w:rsidRPr="00795500" w:rsidRDefault="00785FED" w:rsidP="00005AB5">
      <w:pPr>
        <w:pStyle w:val="BodyText21"/>
        <w:tabs>
          <w:tab w:val="left" w:pos="1276"/>
          <w:tab w:val="left" w:pos="1800"/>
          <w:tab w:val="left" w:pos="2160"/>
        </w:tabs>
        <w:spacing w:line="276" w:lineRule="auto"/>
        <w:ind w:firstLine="0"/>
        <w:rPr>
          <w:bCs/>
          <w:i/>
          <w:iCs/>
          <w:sz w:val="28"/>
          <w:szCs w:val="28"/>
        </w:rPr>
      </w:pPr>
    </w:p>
    <w:p w14:paraId="63E1F280" w14:textId="6D0088E2"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10. </w:t>
      </w:r>
      <w:r w:rsidRPr="00795500">
        <w:rPr>
          <w:b/>
          <w:sz w:val="28"/>
          <w:szCs w:val="28"/>
        </w:rPr>
        <w:tab/>
        <w:t>ВЫБОР СТОРОН КОРТА И ПОДАЧИ В ПТ</w:t>
      </w:r>
      <w:r w:rsidR="00104772" w:rsidRPr="00795500">
        <w:rPr>
          <w:b/>
          <w:sz w:val="28"/>
          <w:szCs w:val="28"/>
          <w:lang w:val="ru-RU"/>
        </w:rPr>
        <w:t>.</w:t>
      </w:r>
    </w:p>
    <w:p w14:paraId="6E21139B"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05FA0BDC"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Выбор сторон корта и права быть подающими или принимающими в первом гейме определяется жребием до начала разминки. Пара, выигравшая жребий, может выбрать:</w:t>
      </w:r>
    </w:p>
    <w:p w14:paraId="64A5B5C9"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а.</w:t>
      </w:r>
      <w:r w:rsidR="00CB0176" w:rsidRPr="00795500">
        <w:rPr>
          <w:bCs/>
          <w:iCs/>
          <w:sz w:val="28"/>
          <w:szCs w:val="28"/>
        </w:rPr>
        <w:t xml:space="preserve"> </w:t>
      </w:r>
      <w:r w:rsidR="00CB0176" w:rsidRPr="00795500">
        <w:rPr>
          <w:bCs/>
          <w:iCs/>
          <w:sz w:val="28"/>
          <w:szCs w:val="28"/>
        </w:rPr>
        <w:tab/>
        <w:t>подачу или прием подачи в первом гейме матча – в этом случае соперники должны выбрать сторону корта для розыгрыша первого гейма матча; или</w:t>
      </w:r>
    </w:p>
    <w:p w14:paraId="443BC912"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б.</w:t>
      </w:r>
      <w:r w:rsidR="00CB0176" w:rsidRPr="00795500">
        <w:rPr>
          <w:bCs/>
          <w:iCs/>
          <w:sz w:val="28"/>
          <w:szCs w:val="28"/>
        </w:rPr>
        <w:t xml:space="preserve"> </w:t>
      </w:r>
      <w:r w:rsidR="00CB0176" w:rsidRPr="00795500">
        <w:rPr>
          <w:bCs/>
          <w:iCs/>
          <w:sz w:val="28"/>
          <w:szCs w:val="28"/>
        </w:rPr>
        <w:tab/>
        <w:t>сторону корта для розыгрыша первого гейма матча – в этом случае соперники должны выбрать подачу или прием подачи в первом гейме матча; или</w:t>
      </w:r>
    </w:p>
    <w:p w14:paraId="449D8457"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в.</w:t>
      </w:r>
      <w:r w:rsidR="00CB0176" w:rsidRPr="00795500">
        <w:rPr>
          <w:bCs/>
          <w:iCs/>
          <w:sz w:val="28"/>
          <w:szCs w:val="28"/>
        </w:rPr>
        <w:t xml:space="preserve"> </w:t>
      </w:r>
      <w:r w:rsidR="00CB0176" w:rsidRPr="00795500">
        <w:rPr>
          <w:bCs/>
          <w:iCs/>
          <w:sz w:val="28"/>
          <w:szCs w:val="28"/>
        </w:rPr>
        <w:tab/>
      </w:r>
      <w:r w:rsidR="001971EA" w:rsidRPr="00795500">
        <w:rPr>
          <w:bCs/>
          <w:iCs/>
          <w:sz w:val="28"/>
          <w:szCs w:val="28"/>
        </w:rPr>
        <w:t>О</w:t>
      </w:r>
      <w:r w:rsidR="00CB0176" w:rsidRPr="00795500">
        <w:rPr>
          <w:bCs/>
          <w:iCs/>
          <w:sz w:val="28"/>
          <w:szCs w:val="28"/>
        </w:rPr>
        <w:t>бязать соперников сделать выбор одного из вышеуказанных вариантов.</w:t>
      </w:r>
    </w:p>
    <w:p w14:paraId="3669D62F" w14:textId="77777777" w:rsidR="00007530" w:rsidRPr="00795500" w:rsidRDefault="00007530" w:rsidP="009A5B57">
      <w:pPr>
        <w:pStyle w:val="BodyText21"/>
        <w:tabs>
          <w:tab w:val="left" w:pos="720"/>
          <w:tab w:val="left" w:pos="851"/>
          <w:tab w:val="left" w:pos="1134"/>
          <w:tab w:val="left" w:pos="1800"/>
          <w:tab w:val="left" w:pos="2160"/>
        </w:tabs>
        <w:spacing w:line="276" w:lineRule="auto"/>
        <w:ind w:firstLine="0"/>
        <w:rPr>
          <w:bCs/>
          <w:iCs/>
          <w:sz w:val="28"/>
          <w:szCs w:val="28"/>
        </w:rPr>
      </w:pPr>
    </w:p>
    <w:p w14:paraId="7263560E" w14:textId="0D508F59" w:rsidR="00B601BD" w:rsidRPr="00795500" w:rsidRDefault="00EE2E95" w:rsidP="00EE2E95">
      <w:pPr>
        <w:tabs>
          <w:tab w:val="left" w:pos="709"/>
        </w:tabs>
        <w:spacing w:line="276" w:lineRule="auto"/>
        <w:jc w:val="both"/>
        <w:rPr>
          <w:sz w:val="28"/>
          <w:szCs w:val="28"/>
        </w:rPr>
      </w:pPr>
      <w:r w:rsidRPr="00795500">
        <w:rPr>
          <w:sz w:val="28"/>
          <w:szCs w:val="28"/>
        </w:rPr>
        <w:tab/>
      </w:r>
      <w:r w:rsidR="00B601BD" w:rsidRPr="00795500">
        <w:rPr>
          <w:sz w:val="28"/>
          <w:szCs w:val="28"/>
        </w:rPr>
        <w:t>Если разминка была прервана, и игроки покинули корт, то обе пары имеют право на новый выбор, при этом результат первоначальной жеребьевки остается в силе.</w:t>
      </w:r>
    </w:p>
    <w:p w14:paraId="60B8780E" w14:textId="77777777" w:rsidR="007B5A4A" w:rsidRPr="00795500" w:rsidRDefault="007B5A4A" w:rsidP="00B601BD">
      <w:pPr>
        <w:spacing w:line="276" w:lineRule="auto"/>
        <w:jc w:val="both"/>
        <w:rPr>
          <w:i/>
          <w:iCs/>
          <w:sz w:val="28"/>
          <w:szCs w:val="28"/>
        </w:rPr>
      </w:pPr>
    </w:p>
    <w:p w14:paraId="7DC3A3D5" w14:textId="489028DB"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11. </w:t>
      </w:r>
      <w:r w:rsidRPr="00795500">
        <w:rPr>
          <w:b/>
          <w:sz w:val="28"/>
          <w:szCs w:val="28"/>
        </w:rPr>
        <w:tab/>
        <w:t xml:space="preserve">СМЕНА СТОРОН </w:t>
      </w:r>
      <w:r w:rsidR="003715AA" w:rsidRPr="00795500">
        <w:rPr>
          <w:b/>
          <w:sz w:val="28"/>
          <w:szCs w:val="28"/>
          <w:lang w:val="ru-RU"/>
        </w:rPr>
        <w:t xml:space="preserve">КОРТА </w:t>
      </w:r>
      <w:r w:rsidRPr="00795500">
        <w:rPr>
          <w:b/>
          <w:sz w:val="28"/>
          <w:szCs w:val="28"/>
        </w:rPr>
        <w:t>В ПТ</w:t>
      </w:r>
      <w:r w:rsidR="00104772" w:rsidRPr="00795500">
        <w:rPr>
          <w:b/>
          <w:sz w:val="28"/>
          <w:szCs w:val="28"/>
          <w:lang w:val="ru-RU"/>
        </w:rPr>
        <w:t>.</w:t>
      </w:r>
    </w:p>
    <w:p w14:paraId="55710DD3"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6D2C43C5" w14:textId="7330313D"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 xml:space="preserve">Пары должны меняться сторонами </w:t>
      </w:r>
      <w:r w:rsidR="005F5FB0" w:rsidRPr="00795500">
        <w:rPr>
          <w:bCs/>
          <w:iCs/>
          <w:sz w:val="28"/>
          <w:szCs w:val="28"/>
        </w:rPr>
        <w:t xml:space="preserve">корта </w:t>
      </w:r>
      <w:r w:rsidR="00CB0176" w:rsidRPr="00795500">
        <w:rPr>
          <w:bCs/>
          <w:iCs/>
          <w:sz w:val="28"/>
          <w:szCs w:val="28"/>
        </w:rPr>
        <w:t xml:space="preserve">после окончания первого, третьего и каждого последующего нечетного гейма каждого сета. Пары должны меняться сторонами </w:t>
      </w:r>
      <w:r w:rsidR="007C4165" w:rsidRPr="00795500">
        <w:rPr>
          <w:bCs/>
          <w:iCs/>
          <w:sz w:val="28"/>
          <w:szCs w:val="28"/>
        </w:rPr>
        <w:t xml:space="preserve">корта </w:t>
      </w:r>
      <w:r w:rsidR="00CB0176" w:rsidRPr="00795500">
        <w:rPr>
          <w:bCs/>
          <w:iCs/>
          <w:sz w:val="28"/>
          <w:szCs w:val="28"/>
        </w:rPr>
        <w:t>также по окончании каждого сета, если только суммарное число геймов в этом сете не будет ч</w:t>
      </w:r>
      <w:r w:rsidR="00871F18" w:rsidRPr="00795500">
        <w:rPr>
          <w:bCs/>
          <w:iCs/>
          <w:sz w:val="28"/>
          <w:szCs w:val="28"/>
        </w:rPr>
        <w:t>е</w:t>
      </w:r>
      <w:r w:rsidR="00CB0176" w:rsidRPr="00795500">
        <w:rPr>
          <w:bCs/>
          <w:iCs/>
          <w:sz w:val="28"/>
          <w:szCs w:val="28"/>
        </w:rPr>
        <w:t xml:space="preserve">тным, – в этом случае пары меняются сторонами </w:t>
      </w:r>
      <w:r w:rsidR="007C4165" w:rsidRPr="00795500">
        <w:rPr>
          <w:bCs/>
          <w:iCs/>
          <w:sz w:val="28"/>
          <w:szCs w:val="28"/>
        </w:rPr>
        <w:t xml:space="preserve">корта </w:t>
      </w:r>
      <w:r w:rsidR="00CB0176" w:rsidRPr="00795500">
        <w:rPr>
          <w:bCs/>
          <w:iCs/>
          <w:sz w:val="28"/>
          <w:szCs w:val="28"/>
        </w:rPr>
        <w:t>по окончании первого гейма следующего сета.</w:t>
      </w:r>
    </w:p>
    <w:p w14:paraId="5630E0E4" w14:textId="1E2FC7EE"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 xml:space="preserve">В </w:t>
      </w:r>
      <w:r w:rsidR="00B10F43" w:rsidRPr="00795500">
        <w:rPr>
          <w:bCs/>
          <w:iCs/>
          <w:sz w:val="28"/>
          <w:szCs w:val="28"/>
        </w:rPr>
        <w:t>тай-брейк</w:t>
      </w:r>
      <w:r w:rsidR="00CB0176" w:rsidRPr="00795500">
        <w:rPr>
          <w:bCs/>
          <w:iCs/>
          <w:sz w:val="28"/>
          <w:szCs w:val="28"/>
        </w:rPr>
        <w:t xml:space="preserve">е пары должны меняться сторонами </w:t>
      </w:r>
      <w:r w:rsidR="007C4165" w:rsidRPr="00795500">
        <w:rPr>
          <w:bCs/>
          <w:iCs/>
          <w:sz w:val="28"/>
          <w:szCs w:val="28"/>
        </w:rPr>
        <w:t xml:space="preserve">корта </w:t>
      </w:r>
      <w:r w:rsidR="00CB0176" w:rsidRPr="00795500">
        <w:rPr>
          <w:bCs/>
          <w:iCs/>
          <w:sz w:val="28"/>
          <w:szCs w:val="28"/>
        </w:rPr>
        <w:t>после первого очка, а затем – после каждых четыр</w:t>
      </w:r>
      <w:r w:rsidR="00871F18" w:rsidRPr="00795500">
        <w:rPr>
          <w:bCs/>
          <w:iCs/>
          <w:sz w:val="28"/>
          <w:szCs w:val="28"/>
        </w:rPr>
        <w:t>е</w:t>
      </w:r>
      <w:r w:rsidR="00CB0176" w:rsidRPr="00795500">
        <w:rPr>
          <w:bCs/>
          <w:iCs/>
          <w:sz w:val="28"/>
          <w:szCs w:val="28"/>
        </w:rPr>
        <w:t>х очков.</w:t>
      </w:r>
      <w:r w:rsidR="00CB0176" w:rsidRPr="00795500">
        <w:rPr>
          <w:bCs/>
          <w:iCs/>
          <w:sz w:val="28"/>
          <w:szCs w:val="28"/>
        </w:rPr>
        <w:tab/>
      </w:r>
    </w:p>
    <w:p w14:paraId="2C305C47"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5650D447" w14:textId="5D7C42FB"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12. </w:t>
      </w:r>
      <w:r w:rsidRPr="00795500">
        <w:rPr>
          <w:b/>
          <w:sz w:val="28"/>
          <w:szCs w:val="28"/>
        </w:rPr>
        <w:tab/>
        <w:t>МЯЧ В ИГРЕ В ПТ</w:t>
      </w:r>
      <w:r w:rsidR="00104772" w:rsidRPr="00795500">
        <w:rPr>
          <w:b/>
          <w:sz w:val="28"/>
          <w:szCs w:val="28"/>
          <w:lang w:val="ru-RU"/>
        </w:rPr>
        <w:t>.</w:t>
      </w:r>
    </w:p>
    <w:p w14:paraId="75EC8261"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0D52B43C"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Мяч находится в игре с момента удара по нему подающим. Мяч оста</w:t>
      </w:r>
      <w:r w:rsidR="00871F18" w:rsidRPr="00795500">
        <w:rPr>
          <w:bCs/>
          <w:iCs/>
          <w:sz w:val="28"/>
          <w:szCs w:val="28"/>
        </w:rPr>
        <w:t>е</w:t>
      </w:r>
      <w:r w:rsidR="00CB0176" w:rsidRPr="00795500">
        <w:rPr>
          <w:bCs/>
          <w:iCs/>
          <w:sz w:val="28"/>
          <w:szCs w:val="28"/>
        </w:rPr>
        <w:t>тся в игре до тех пор, пока не определится результат розыгрыша очка, если только не будет объявлено об ошибке или переигрывании.</w:t>
      </w:r>
    </w:p>
    <w:p w14:paraId="38D911FA" w14:textId="77777777" w:rsidR="00314CD9" w:rsidRPr="00795500" w:rsidRDefault="00314CD9" w:rsidP="009A5B57">
      <w:pPr>
        <w:pStyle w:val="BodyText21"/>
        <w:tabs>
          <w:tab w:val="left" w:pos="720"/>
          <w:tab w:val="left" w:pos="1800"/>
          <w:tab w:val="left" w:pos="2160"/>
        </w:tabs>
        <w:spacing w:line="276" w:lineRule="auto"/>
        <w:ind w:firstLine="0"/>
        <w:rPr>
          <w:bCs/>
          <w:iCs/>
          <w:sz w:val="28"/>
          <w:szCs w:val="28"/>
        </w:rPr>
      </w:pPr>
    </w:p>
    <w:p w14:paraId="7A9375CA" w14:textId="032286D5"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13. </w:t>
      </w:r>
      <w:r w:rsidRPr="00795500">
        <w:rPr>
          <w:b/>
          <w:sz w:val="28"/>
          <w:szCs w:val="28"/>
        </w:rPr>
        <w:tab/>
        <w:t>МЯЧ КАСАЕТСЯ ЛИНИИ В ПТ</w:t>
      </w:r>
      <w:r w:rsidR="00104772" w:rsidRPr="00795500">
        <w:rPr>
          <w:b/>
          <w:sz w:val="28"/>
          <w:szCs w:val="28"/>
          <w:lang w:val="ru-RU"/>
        </w:rPr>
        <w:t>.</w:t>
      </w:r>
    </w:p>
    <w:p w14:paraId="061ABBA6"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4A9D8D1F"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Мяч, коснувшийся линии, считается коснувшимся части корта, ограниченной этой линией. В случае, если любая линия изменила сво</w:t>
      </w:r>
      <w:r w:rsidR="00871F18" w:rsidRPr="00795500">
        <w:rPr>
          <w:bCs/>
          <w:iCs/>
          <w:sz w:val="28"/>
          <w:szCs w:val="28"/>
        </w:rPr>
        <w:t>е</w:t>
      </w:r>
      <w:r w:rsidR="0097533E" w:rsidRPr="00795500">
        <w:rPr>
          <w:bCs/>
          <w:iCs/>
          <w:sz w:val="28"/>
          <w:szCs w:val="28"/>
        </w:rPr>
        <w:t xml:space="preserve"> положение</w:t>
      </w:r>
      <w:r w:rsidR="00CB0176" w:rsidRPr="00795500">
        <w:rPr>
          <w:bCs/>
          <w:iCs/>
          <w:sz w:val="28"/>
          <w:szCs w:val="28"/>
        </w:rPr>
        <w:t>, перед начал</w:t>
      </w:r>
      <w:r w:rsidR="0097533E" w:rsidRPr="00795500">
        <w:rPr>
          <w:bCs/>
          <w:iCs/>
          <w:sz w:val="28"/>
          <w:szCs w:val="28"/>
        </w:rPr>
        <w:t>ом розыгрыша очка игроки каждой</w:t>
      </w:r>
      <w:r w:rsidR="00CB0176" w:rsidRPr="00795500">
        <w:rPr>
          <w:bCs/>
          <w:iCs/>
          <w:sz w:val="28"/>
          <w:szCs w:val="28"/>
        </w:rPr>
        <w:t xml:space="preserve"> из пар имеют право попросить судью натянуть и выровнять линию (в отсутствии судьи это может сделать игрок). Любое такое исправление не оказывает никакого влияния на результат предыдущего розыгрыша очка.</w:t>
      </w:r>
    </w:p>
    <w:p w14:paraId="2E51834B" w14:textId="77777777" w:rsidR="00EE2E95" w:rsidRPr="00795500" w:rsidRDefault="00EE2E95" w:rsidP="009A5B57">
      <w:pPr>
        <w:pStyle w:val="BodyText21"/>
        <w:tabs>
          <w:tab w:val="left" w:pos="720"/>
          <w:tab w:val="left" w:pos="1800"/>
          <w:tab w:val="left" w:pos="2160"/>
        </w:tabs>
        <w:spacing w:line="276" w:lineRule="auto"/>
        <w:ind w:firstLine="567"/>
        <w:rPr>
          <w:bCs/>
          <w:iCs/>
          <w:sz w:val="28"/>
          <w:szCs w:val="28"/>
        </w:rPr>
      </w:pPr>
    </w:p>
    <w:p w14:paraId="223AF8D2" w14:textId="5E9B3F37" w:rsidR="00CB0176" w:rsidRPr="00795500" w:rsidRDefault="00CB0176" w:rsidP="009A5B57">
      <w:pPr>
        <w:pStyle w:val="ac"/>
        <w:tabs>
          <w:tab w:val="clear" w:pos="4677"/>
          <w:tab w:val="clear" w:pos="9355"/>
          <w:tab w:val="left" w:pos="851"/>
        </w:tabs>
        <w:spacing w:line="276" w:lineRule="auto"/>
        <w:ind w:left="851" w:hanging="491"/>
        <w:jc w:val="both"/>
        <w:rPr>
          <w:b/>
          <w:sz w:val="28"/>
          <w:szCs w:val="28"/>
          <w:lang w:val="ru-RU"/>
        </w:rPr>
      </w:pPr>
      <w:r w:rsidRPr="00795500">
        <w:rPr>
          <w:b/>
          <w:sz w:val="28"/>
          <w:szCs w:val="28"/>
        </w:rPr>
        <w:t xml:space="preserve">14. </w:t>
      </w:r>
      <w:r w:rsidRPr="00795500">
        <w:rPr>
          <w:b/>
          <w:sz w:val="28"/>
          <w:szCs w:val="28"/>
        </w:rPr>
        <w:tab/>
        <w:t>МЯЧ КАСАЕТСЯ ПОСТОЯННОЙ ПРИНАДЛЕЖНОСТИ КОРТА ИЛИ СЕТОЧНОГО СТОЛБА В ПТ</w:t>
      </w:r>
      <w:r w:rsidR="00104772" w:rsidRPr="00795500">
        <w:rPr>
          <w:b/>
          <w:sz w:val="28"/>
          <w:szCs w:val="28"/>
          <w:lang w:val="ru-RU"/>
        </w:rPr>
        <w:t>.</w:t>
      </w:r>
    </w:p>
    <w:p w14:paraId="4B68457D"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A3EA4E6"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Если мяч, находящийся в игре, коснется постоянной принадлежности корта или сеточного столба до приземления мяча, то игрок, выполнивший этот удар, проигрывает очко.</w:t>
      </w:r>
    </w:p>
    <w:p w14:paraId="283A1907" w14:textId="77777777" w:rsidR="00DA3E18" w:rsidRPr="00795500" w:rsidRDefault="00DA3E18" w:rsidP="009A5B57">
      <w:pPr>
        <w:pStyle w:val="BodyText21"/>
        <w:tabs>
          <w:tab w:val="left" w:pos="720"/>
          <w:tab w:val="left" w:pos="1800"/>
          <w:tab w:val="left" w:pos="2160"/>
        </w:tabs>
        <w:spacing w:line="276" w:lineRule="auto"/>
        <w:ind w:firstLine="0"/>
        <w:rPr>
          <w:bCs/>
          <w:iCs/>
          <w:sz w:val="28"/>
          <w:szCs w:val="28"/>
        </w:rPr>
      </w:pPr>
    </w:p>
    <w:p w14:paraId="252B37A6" w14:textId="77777777" w:rsidR="00DA3E18" w:rsidRPr="00DA4174" w:rsidRDefault="00DA3E18" w:rsidP="009A5B57">
      <w:pPr>
        <w:pStyle w:val="BodyText21"/>
        <w:tabs>
          <w:tab w:val="left" w:pos="720"/>
          <w:tab w:val="left" w:pos="1800"/>
          <w:tab w:val="left" w:pos="2160"/>
        </w:tabs>
        <w:spacing w:line="276" w:lineRule="auto"/>
        <w:ind w:firstLine="0"/>
        <w:rPr>
          <w:bCs/>
          <w:iCs/>
          <w:sz w:val="28"/>
          <w:szCs w:val="28"/>
        </w:rPr>
      </w:pPr>
    </w:p>
    <w:p w14:paraId="1A8EE318" w14:textId="04D516C6"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15. </w:t>
      </w:r>
      <w:r w:rsidRPr="00795500">
        <w:rPr>
          <w:b/>
          <w:sz w:val="28"/>
          <w:szCs w:val="28"/>
        </w:rPr>
        <w:tab/>
        <w:t>ОЧЕРЕДНОСТЬ ПОДАЧИ В ПТ</w:t>
      </w:r>
      <w:r w:rsidR="00104772" w:rsidRPr="00795500">
        <w:rPr>
          <w:b/>
          <w:sz w:val="28"/>
          <w:szCs w:val="28"/>
          <w:lang w:val="ru-RU"/>
        </w:rPr>
        <w:t>.</w:t>
      </w:r>
    </w:p>
    <w:p w14:paraId="76AAD733"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130EA44F"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После окончания каждого обычного ге</w:t>
      </w:r>
      <w:r w:rsidR="001A0BAB" w:rsidRPr="00795500">
        <w:rPr>
          <w:bCs/>
          <w:iCs/>
          <w:sz w:val="28"/>
          <w:szCs w:val="28"/>
        </w:rPr>
        <w:t xml:space="preserve">йма, в следующем гейме подающие </w:t>
      </w:r>
      <w:r w:rsidR="00CB0176" w:rsidRPr="00795500">
        <w:rPr>
          <w:bCs/>
          <w:iCs/>
          <w:sz w:val="28"/>
          <w:szCs w:val="28"/>
        </w:rPr>
        <w:t xml:space="preserve">становятся принимающими, а принимающие – подающими. </w:t>
      </w:r>
    </w:p>
    <w:p w14:paraId="33C22A04"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1A0BAB" w:rsidRPr="00795500">
        <w:rPr>
          <w:bCs/>
          <w:iCs/>
          <w:sz w:val="28"/>
          <w:szCs w:val="28"/>
        </w:rPr>
        <w:t>Той п</w:t>
      </w:r>
      <w:r w:rsidR="00CB0176" w:rsidRPr="00795500">
        <w:rPr>
          <w:bCs/>
          <w:iCs/>
          <w:sz w:val="28"/>
          <w:szCs w:val="28"/>
        </w:rPr>
        <w:t>аре, которой следует подавать в первом гейме каждого сета, необходимо решить, кто из партнеров будет подавать в этом гейме. Таким же образом, перед началом второго гейма, паре соперников необходимо решить, кто из них будет подавать в этом гейме. Партнер игрока, подававшего в первом гейме, должен подавать в третьем гейме; партнер игрока, подававшего во втором гейме, должен подавать в четвертом гейме. Такая очер</w:t>
      </w:r>
      <w:r w:rsidR="00871F18" w:rsidRPr="00795500">
        <w:rPr>
          <w:bCs/>
          <w:iCs/>
          <w:sz w:val="28"/>
          <w:szCs w:val="28"/>
        </w:rPr>
        <w:t>е</w:t>
      </w:r>
      <w:r w:rsidR="00CB0176" w:rsidRPr="00795500">
        <w:rPr>
          <w:bCs/>
          <w:iCs/>
          <w:sz w:val="28"/>
          <w:szCs w:val="28"/>
        </w:rPr>
        <w:t>дность должна сохраняться до окончания сета.</w:t>
      </w:r>
    </w:p>
    <w:p w14:paraId="3AD2A196"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3D8DD1EE" w14:textId="7DD762B9"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16. </w:t>
      </w:r>
      <w:r w:rsidRPr="00795500">
        <w:rPr>
          <w:b/>
          <w:sz w:val="28"/>
          <w:szCs w:val="28"/>
        </w:rPr>
        <w:tab/>
        <w:t>ОЧЕРЕДНОСТЬ ПРИЕМА В ПТ</w:t>
      </w:r>
      <w:r w:rsidR="00104772" w:rsidRPr="00795500">
        <w:rPr>
          <w:b/>
          <w:sz w:val="28"/>
          <w:szCs w:val="28"/>
          <w:lang w:val="ru-RU"/>
        </w:rPr>
        <w:t>.</w:t>
      </w:r>
    </w:p>
    <w:p w14:paraId="04BB7A85"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2757F8BD" w14:textId="220F7016"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Мяч, введ</w:t>
      </w:r>
      <w:r w:rsidR="00871F18" w:rsidRPr="00795500">
        <w:rPr>
          <w:bCs/>
          <w:iCs/>
          <w:sz w:val="28"/>
          <w:szCs w:val="28"/>
        </w:rPr>
        <w:t>е</w:t>
      </w:r>
      <w:r w:rsidR="00CB0176" w:rsidRPr="00795500">
        <w:rPr>
          <w:bCs/>
          <w:iCs/>
          <w:sz w:val="28"/>
          <w:szCs w:val="28"/>
        </w:rPr>
        <w:t xml:space="preserve">нный в игру подающим, может быть отбит любым из игроков </w:t>
      </w:r>
      <w:r w:rsidR="004E46B3" w:rsidRPr="00795500">
        <w:rPr>
          <w:bCs/>
          <w:iCs/>
          <w:sz w:val="28"/>
          <w:szCs w:val="28"/>
        </w:rPr>
        <w:t>пары соперников, находящихся на своей стороне корта</w:t>
      </w:r>
      <w:r w:rsidR="00CB0176" w:rsidRPr="00795500">
        <w:rPr>
          <w:bCs/>
          <w:iCs/>
          <w:sz w:val="28"/>
          <w:szCs w:val="28"/>
        </w:rPr>
        <w:t>.</w:t>
      </w:r>
    </w:p>
    <w:p w14:paraId="74EE3BE1"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27C230B" w14:textId="4AF34745"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17. </w:t>
      </w:r>
      <w:r w:rsidRPr="00795500">
        <w:rPr>
          <w:b/>
          <w:sz w:val="28"/>
          <w:szCs w:val="28"/>
        </w:rPr>
        <w:tab/>
        <w:t>ПОДАЧА В ПТ</w:t>
      </w:r>
      <w:r w:rsidR="00104772" w:rsidRPr="00795500">
        <w:rPr>
          <w:b/>
          <w:sz w:val="28"/>
          <w:szCs w:val="28"/>
          <w:lang w:val="ru-RU"/>
        </w:rPr>
        <w:t>.</w:t>
      </w:r>
    </w:p>
    <w:p w14:paraId="1F594406"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3E936ABA"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Непосредственно перед началом движения подачи подающий должен занять исходную позицию – встать обеими ногами за задней линией корта в пределах воображаемых продолжений боковых линий.</w:t>
      </w:r>
    </w:p>
    <w:p w14:paraId="38724587"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Затем подающий должен выпустить мяч из руки в любом направлении и ударить по нему ракеткой, прежде чем тот коснется поверхности корта. Движение подачи считается заверш</w:t>
      </w:r>
      <w:r w:rsidR="00871F18" w:rsidRPr="00795500">
        <w:rPr>
          <w:bCs/>
          <w:iCs/>
          <w:sz w:val="28"/>
          <w:szCs w:val="28"/>
        </w:rPr>
        <w:t>е</w:t>
      </w:r>
      <w:r w:rsidR="00CB0176" w:rsidRPr="00795500">
        <w:rPr>
          <w:bCs/>
          <w:iCs/>
          <w:sz w:val="28"/>
          <w:szCs w:val="28"/>
        </w:rPr>
        <w:t>нным в момент соприкосновения ракетки с мячом или промаха при попытке удара. Игрок, владеющий только одной рукой, может использовать ракетку для подброса мяча.</w:t>
      </w:r>
    </w:p>
    <w:p w14:paraId="04DA8E8F" w14:textId="249BD885" w:rsidR="004154F2" w:rsidRPr="00795500" w:rsidRDefault="00EE2E95" w:rsidP="00EE2E95">
      <w:pPr>
        <w:pStyle w:val="BodyText21"/>
        <w:tabs>
          <w:tab w:val="left" w:pos="709"/>
          <w:tab w:val="left" w:pos="1800"/>
          <w:tab w:val="left" w:pos="2160"/>
        </w:tabs>
        <w:spacing w:line="276" w:lineRule="auto"/>
        <w:ind w:firstLine="0"/>
        <w:rPr>
          <w:bCs/>
          <w:sz w:val="28"/>
          <w:szCs w:val="28"/>
        </w:rPr>
      </w:pPr>
      <w:r w:rsidRPr="00795500">
        <w:rPr>
          <w:sz w:val="28"/>
          <w:szCs w:val="28"/>
        </w:rPr>
        <w:tab/>
      </w:r>
      <w:r w:rsidR="004154F2" w:rsidRPr="00795500">
        <w:rPr>
          <w:bCs/>
          <w:sz w:val="28"/>
          <w:szCs w:val="28"/>
        </w:rPr>
        <w:t>Если при выполнении подачи подающий вместо одного мяча подбрасывает в воздух два или более мячей, и это случилось впервые в матче, то объявляется переигрывание очка, и подающий должен подавать снова. Если это случится во второй или любой следующий раз, то это действие будет считаться умышленным, и этот игрок проигрывает очко.</w:t>
      </w:r>
    </w:p>
    <w:p w14:paraId="4F9BB806"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23EFA13D" w14:textId="720209D7"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18. </w:t>
      </w:r>
      <w:r w:rsidRPr="00795500">
        <w:rPr>
          <w:b/>
          <w:sz w:val="28"/>
          <w:szCs w:val="28"/>
        </w:rPr>
        <w:tab/>
        <w:t>ВЫПОЛНЕНИЕ ПОДАЧИ В ПТ</w:t>
      </w:r>
      <w:r w:rsidR="00104772" w:rsidRPr="00795500">
        <w:rPr>
          <w:b/>
          <w:sz w:val="28"/>
          <w:szCs w:val="28"/>
          <w:lang w:val="ru-RU"/>
        </w:rPr>
        <w:t>.</w:t>
      </w:r>
    </w:p>
    <w:p w14:paraId="3B095995"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0BE7A59"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 xml:space="preserve">При выполнении подачи подающий может стоять в любом месте за своей половиной корта. </w:t>
      </w:r>
    </w:p>
    <w:p w14:paraId="5668A4A3"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Поданный мяч должен пролететь над сеткой на половину принимающих прежде, чем его отобьет принимающий.</w:t>
      </w:r>
    </w:p>
    <w:p w14:paraId="0780E83F"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lastRenderedPageBreak/>
        <w:tab/>
      </w:r>
      <w:r w:rsidR="00CB0176" w:rsidRPr="00795500">
        <w:rPr>
          <w:bCs/>
          <w:iCs/>
          <w:sz w:val="28"/>
          <w:szCs w:val="28"/>
        </w:rPr>
        <w:t>Второй подачи нет.</w:t>
      </w:r>
    </w:p>
    <w:p w14:paraId="775A62FE" w14:textId="184C640D"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 xml:space="preserve">В </w:t>
      </w:r>
      <w:r w:rsidR="00605A7B" w:rsidRPr="00795500">
        <w:rPr>
          <w:sz w:val="28"/>
          <w:szCs w:val="28"/>
        </w:rPr>
        <w:t xml:space="preserve">спортивной дисциплине «пляжный теннис </w:t>
      </w:r>
      <w:r w:rsidR="00DF5DBE" w:rsidRPr="00795500">
        <w:rPr>
          <w:sz w:val="28"/>
          <w:szCs w:val="28"/>
        </w:rPr>
        <w:t>-</w:t>
      </w:r>
      <w:r w:rsidR="00605A7B" w:rsidRPr="00795500">
        <w:rPr>
          <w:sz w:val="28"/>
          <w:szCs w:val="28"/>
        </w:rPr>
        <w:t xml:space="preserve"> смешанный парный разряд» </w:t>
      </w:r>
      <w:r w:rsidR="00CB0176" w:rsidRPr="00795500">
        <w:rPr>
          <w:bCs/>
          <w:iCs/>
          <w:sz w:val="28"/>
          <w:szCs w:val="28"/>
        </w:rPr>
        <w:t>мужчина должен подавать снизу.</w:t>
      </w:r>
    </w:p>
    <w:p w14:paraId="6194AD9F" w14:textId="77777777" w:rsidR="00B468B2" w:rsidRPr="00795500" w:rsidRDefault="00B468B2" w:rsidP="009A5B57">
      <w:pPr>
        <w:pStyle w:val="BodyText21"/>
        <w:tabs>
          <w:tab w:val="left" w:pos="720"/>
          <w:tab w:val="left" w:pos="1800"/>
          <w:tab w:val="left" w:pos="2160"/>
        </w:tabs>
        <w:spacing w:line="276" w:lineRule="auto"/>
        <w:rPr>
          <w:bCs/>
          <w:iCs/>
          <w:sz w:val="28"/>
          <w:szCs w:val="28"/>
        </w:rPr>
      </w:pPr>
    </w:p>
    <w:p w14:paraId="1FD596A3" w14:textId="02AEACDA"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19. </w:t>
      </w:r>
      <w:r w:rsidRPr="00795500">
        <w:rPr>
          <w:b/>
          <w:sz w:val="28"/>
          <w:szCs w:val="28"/>
        </w:rPr>
        <w:tab/>
        <w:t>ЗАШАГ В ПТ</w:t>
      </w:r>
      <w:r w:rsidR="00104772" w:rsidRPr="00795500">
        <w:rPr>
          <w:b/>
          <w:sz w:val="28"/>
          <w:szCs w:val="28"/>
          <w:lang w:val="ru-RU"/>
        </w:rPr>
        <w:t>.</w:t>
      </w:r>
    </w:p>
    <w:p w14:paraId="6000B7F1" w14:textId="77777777" w:rsidR="00CB0176" w:rsidRPr="00795500" w:rsidRDefault="00CB0176" w:rsidP="009A5B57">
      <w:pPr>
        <w:pStyle w:val="BodyText21"/>
        <w:tabs>
          <w:tab w:val="left" w:pos="720"/>
          <w:tab w:val="left" w:pos="1800"/>
          <w:tab w:val="left" w:pos="2160"/>
        </w:tabs>
        <w:spacing w:line="276" w:lineRule="auto"/>
        <w:rPr>
          <w:bCs/>
          <w:iCs/>
          <w:sz w:val="28"/>
          <w:szCs w:val="28"/>
        </w:rPr>
      </w:pPr>
    </w:p>
    <w:p w14:paraId="169D7265"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Во время выполнения подачи подающий не имеет права:</w:t>
      </w:r>
    </w:p>
    <w:p w14:paraId="313A3800"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а.</w:t>
      </w:r>
      <w:r w:rsidR="00CB0176" w:rsidRPr="00795500">
        <w:rPr>
          <w:bCs/>
          <w:iCs/>
          <w:sz w:val="28"/>
          <w:szCs w:val="28"/>
        </w:rPr>
        <w:t xml:space="preserve"> </w:t>
      </w:r>
      <w:r w:rsidR="0097533E" w:rsidRPr="00795500">
        <w:rPr>
          <w:bCs/>
          <w:iCs/>
          <w:sz w:val="28"/>
          <w:szCs w:val="28"/>
        </w:rPr>
        <w:tab/>
      </w:r>
      <w:r w:rsidR="00CB0176" w:rsidRPr="00795500">
        <w:rPr>
          <w:bCs/>
          <w:iCs/>
          <w:sz w:val="28"/>
          <w:szCs w:val="28"/>
        </w:rPr>
        <w:t>изменять исходную позицию ходьбой или бегом, хотя при этом разрешаются незначительные движения ног;</w:t>
      </w:r>
    </w:p>
    <w:p w14:paraId="21833164"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б.</w:t>
      </w:r>
      <w:r w:rsidR="00CB0176" w:rsidRPr="00795500">
        <w:rPr>
          <w:bCs/>
          <w:iCs/>
          <w:sz w:val="28"/>
          <w:szCs w:val="28"/>
        </w:rPr>
        <w:t xml:space="preserve"> </w:t>
      </w:r>
      <w:r w:rsidR="0097533E" w:rsidRPr="00795500">
        <w:rPr>
          <w:bCs/>
          <w:iCs/>
          <w:sz w:val="28"/>
          <w:szCs w:val="28"/>
        </w:rPr>
        <w:tab/>
      </w:r>
      <w:r w:rsidR="00CB0176" w:rsidRPr="00795500">
        <w:rPr>
          <w:bCs/>
          <w:iCs/>
          <w:sz w:val="28"/>
          <w:szCs w:val="28"/>
        </w:rPr>
        <w:t>касаться любой ногой поверхности корта;</w:t>
      </w:r>
    </w:p>
    <w:p w14:paraId="410A978E"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в.</w:t>
      </w:r>
      <w:r w:rsidR="00CB0176" w:rsidRPr="00795500">
        <w:rPr>
          <w:bCs/>
          <w:iCs/>
          <w:sz w:val="28"/>
          <w:szCs w:val="28"/>
        </w:rPr>
        <w:t xml:space="preserve"> </w:t>
      </w:r>
      <w:r w:rsidR="0097533E" w:rsidRPr="00795500">
        <w:rPr>
          <w:bCs/>
          <w:iCs/>
          <w:sz w:val="28"/>
          <w:szCs w:val="28"/>
        </w:rPr>
        <w:tab/>
      </w:r>
      <w:r w:rsidR="001971EA" w:rsidRPr="00795500">
        <w:rPr>
          <w:bCs/>
          <w:iCs/>
          <w:sz w:val="28"/>
          <w:szCs w:val="28"/>
        </w:rPr>
        <w:t>К</w:t>
      </w:r>
      <w:r w:rsidR="00CB0176" w:rsidRPr="00795500">
        <w:rPr>
          <w:bCs/>
          <w:iCs/>
          <w:sz w:val="28"/>
          <w:szCs w:val="28"/>
        </w:rPr>
        <w:t xml:space="preserve">асаться любой ногой поверхности площадки, находящейся за воображаемыми продолжениями боковых линий; </w:t>
      </w:r>
    </w:p>
    <w:p w14:paraId="4E64EE56"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Если подающий нарушает это правило, то это считается зашагом.</w:t>
      </w:r>
    </w:p>
    <w:p w14:paraId="01276B9D" w14:textId="718E53A4" w:rsidR="00B468B2" w:rsidRPr="00795500" w:rsidRDefault="00DB3166" w:rsidP="00DB3166">
      <w:pPr>
        <w:pStyle w:val="af1"/>
        <w:tabs>
          <w:tab w:val="left" w:pos="709"/>
          <w:tab w:val="left" w:pos="1276"/>
          <w:tab w:val="left" w:pos="1800"/>
          <w:tab w:val="left" w:pos="2160"/>
        </w:tabs>
        <w:spacing w:line="276" w:lineRule="auto"/>
        <w:ind w:left="0"/>
        <w:jc w:val="both"/>
        <w:rPr>
          <w:bCs/>
          <w:sz w:val="28"/>
          <w:szCs w:val="28"/>
        </w:rPr>
      </w:pPr>
      <w:r w:rsidRPr="00795500">
        <w:rPr>
          <w:sz w:val="28"/>
          <w:szCs w:val="28"/>
        </w:rPr>
        <w:tab/>
      </w:r>
      <w:r w:rsidR="00B468B2" w:rsidRPr="00795500">
        <w:rPr>
          <w:sz w:val="28"/>
          <w:szCs w:val="28"/>
        </w:rPr>
        <w:t xml:space="preserve">Во время выполнения подачи подающий вправе не касаться корта одной или обеими ногами. </w:t>
      </w:r>
      <w:r w:rsidR="00B468B2" w:rsidRPr="00795500">
        <w:rPr>
          <w:bCs/>
          <w:sz w:val="28"/>
          <w:szCs w:val="28"/>
        </w:rPr>
        <w:t>При этом подающему не разрешается касание задней линии любой ногой во время выполнения подачи (вплоть до момента удара по мячу).</w:t>
      </w:r>
    </w:p>
    <w:p w14:paraId="60581550" w14:textId="575D7544" w:rsidR="00B468B2" w:rsidRPr="00795500" w:rsidRDefault="00DB3166" w:rsidP="00DB3166">
      <w:pPr>
        <w:pStyle w:val="af1"/>
        <w:tabs>
          <w:tab w:val="left" w:pos="709"/>
          <w:tab w:val="left" w:pos="1276"/>
          <w:tab w:val="left" w:pos="1800"/>
          <w:tab w:val="left" w:pos="2160"/>
        </w:tabs>
        <w:spacing w:line="276" w:lineRule="auto"/>
        <w:ind w:left="0"/>
        <w:jc w:val="both"/>
        <w:rPr>
          <w:bCs/>
          <w:sz w:val="28"/>
          <w:szCs w:val="28"/>
        </w:rPr>
      </w:pPr>
      <w:r w:rsidRPr="00795500">
        <w:rPr>
          <w:bCs/>
          <w:sz w:val="28"/>
          <w:szCs w:val="28"/>
        </w:rPr>
        <w:tab/>
      </w:r>
      <w:r w:rsidR="00B468B2" w:rsidRPr="00795500">
        <w:rPr>
          <w:bCs/>
          <w:sz w:val="28"/>
          <w:szCs w:val="28"/>
        </w:rPr>
        <w:t>Пространство под задней линией считается частью корта. Подающему не разрешается касаться ногой задней линии или корта под задней линией во время выполнения подачи.</w:t>
      </w:r>
    </w:p>
    <w:p w14:paraId="2E368F82" w14:textId="0083D270" w:rsidR="00B468B2" w:rsidRPr="00795500" w:rsidRDefault="00DB3166" w:rsidP="00DB3166">
      <w:pPr>
        <w:pStyle w:val="af1"/>
        <w:tabs>
          <w:tab w:val="left" w:pos="709"/>
          <w:tab w:val="left" w:pos="1276"/>
          <w:tab w:val="left" w:pos="1800"/>
          <w:tab w:val="left" w:pos="2160"/>
        </w:tabs>
        <w:spacing w:line="276" w:lineRule="auto"/>
        <w:ind w:left="0"/>
        <w:jc w:val="both"/>
        <w:rPr>
          <w:bCs/>
          <w:sz w:val="28"/>
          <w:szCs w:val="28"/>
        </w:rPr>
      </w:pPr>
      <w:r w:rsidRPr="00795500">
        <w:rPr>
          <w:bCs/>
          <w:sz w:val="28"/>
          <w:szCs w:val="28"/>
        </w:rPr>
        <w:tab/>
      </w:r>
      <w:r w:rsidR="00B468B2" w:rsidRPr="00795500">
        <w:rPr>
          <w:bCs/>
          <w:sz w:val="28"/>
          <w:szCs w:val="28"/>
        </w:rPr>
        <w:t>Если во время движения подачи задняя линия меняет свое положение из-за песка, сдвинутого подающим, то это не считается зашагом.</w:t>
      </w:r>
    </w:p>
    <w:p w14:paraId="7E2C2D50"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FD35403" w14:textId="0229C9BE"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20. </w:t>
      </w:r>
      <w:r w:rsidRPr="00795500">
        <w:rPr>
          <w:b/>
          <w:sz w:val="28"/>
          <w:szCs w:val="28"/>
        </w:rPr>
        <w:tab/>
        <w:t>ОШИБКА ПРИ ПОДАЧЕ В ПТ</w:t>
      </w:r>
      <w:r w:rsidR="00104772" w:rsidRPr="00795500">
        <w:rPr>
          <w:b/>
          <w:sz w:val="28"/>
          <w:szCs w:val="28"/>
          <w:lang w:val="ru-RU"/>
        </w:rPr>
        <w:t>.</w:t>
      </w:r>
    </w:p>
    <w:p w14:paraId="694B0454"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DF1F37D"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Ошибкой при подаче считается, если:</w:t>
      </w:r>
    </w:p>
    <w:p w14:paraId="4616EE9B" w14:textId="559FBC26"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а.</w:t>
      </w:r>
      <w:r w:rsidR="00CB0176" w:rsidRPr="00795500">
        <w:rPr>
          <w:bCs/>
          <w:iCs/>
          <w:sz w:val="28"/>
          <w:szCs w:val="28"/>
        </w:rPr>
        <w:t xml:space="preserve"> </w:t>
      </w:r>
      <w:r w:rsidR="00CB0176" w:rsidRPr="00795500">
        <w:rPr>
          <w:bCs/>
          <w:iCs/>
          <w:sz w:val="28"/>
          <w:szCs w:val="28"/>
        </w:rPr>
        <w:tab/>
        <w:t>подающий нарушит Правила 17, 18 или 19</w:t>
      </w:r>
      <w:r w:rsidR="00150F92" w:rsidRPr="00795500">
        <w:rPr>
          <w:bCs/>
          <w:iCs/>
          <w:sz w:val="28"/>
          <w:szCs w:val="28"/>
        </w:rPr>
        <w:t xml:space="preserve"> Правил ПТ</w:t>
      </w:r>
      <w:r w:rsidR="00CB0176" w:rsidRPr="00795500">
        <w:rPr>
          <w:bCs/>
          <w:iCs/>
          <w:sz w:val="28"/>
          <w:szCs w:val="28"/>
        </w:rPr>
        <w:t>; или</w:t>
      </w:r>
    </w:p>
    <w:p w14:paraId="78CC953C"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б.</w:t>
      </w:r>
      <w:r w:rsidR="00CB0176" w:rsidRPr="00795500">
        <w:rPr>
          <w:bCs/>
          <w:iCs/>
          <w:sz w:val="28"/>
          <w:szCs w:val="28"/>
        </w:rPr>
        <w:t xml:space="preserve"> </w:t>
      </w:r>
      <w:r w:rsidR="00CB0176" w:rsidRPr="00795500">
        <w:rPr>
          <w:bCs/>
          <w:iCs/>
          <w:sz w:val="28"/>
          <w:szCs w:val="28"/>
        </w:rPr>
        <w:tab/>
        <w:t>подающий промахн</w:t>
      </w:r>
      <w:r w:rsidR="00871F18" w:rsidRPr="00795500">
        <w:rPr>
          <w:bCs/>
          <w:iCs/>
          <w:sz w:val="28"/>
          <w:szCs w:val="28"/>
        </w:rPr>
        <w:t>е</w:t>
      </w:r>
      <w:r w:rsidR="00CB0176" w:rsidRPr="00795500">
        <w:rPr>
          <w:bCs/>
          <w:iCs/>
          <w:sz w:val="28"/>
          <w:szCs w:val="28"/>
        </w:rPr>
        <w:t>тся, пытаясь ударить по мячу; или</w:t>
      </w:r>
    </w:p>
    <w:p w14:paraId="5B861256"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в.</w:t>
      </w:r>
      <w:r w:rsidR="00CB0176" w:rsidRPr="00795500">
        <w:rPr>
          <w:bCs/>
          <w:iCs/>
          <w:sz w:val="28"/>
          <w:szCs w:val="28"/>
        </w:rPr>
        <w:t xml:space="preserve"> </w:t>
      </w:r>
      <w:r w:rsidR="00CB0176" w:rsidRPr="00795500">
        <w:rPr>
          <w:bCs/>
          <w:iCs/>
          <w:sz w:val="28"/>
          <w:szCs w:val="28"/>
        </w:rPr>
        <w:tab/>
      </w:r>
      <w:r w:rsidR="001971EA" w:rsidRPr="00795500">
        <w:rPr>
          <w:bCs/>
          <w:iCs/>
          <w:sz w:val="28"/>
          <w:szCs w:val="28"/>
        </w:rPr>
        <w:t>П</w:t>
      </w:r>
      <w:r w:rsidR="00CB0176" w:rsidRPr="00795500">
        <w:rPr>
          <w:bCs/>
          <w:iCs/>
          <w:sz w:val="28"/>
          <w:szCs w:val="28"/>
        </w:rPr>
        <w:t>оданный мяч косн</w:t>
      </w:r>
      <w:r w:rsidR="00871F18" w:rsidRPr="00795500">
        <w:rPr>
          <w:bCs/>
          <w:iCs/>
          <w:sz w:val="28"/>
          <w:szCs w:val="28"/>
        </w:rPr>
        <w:t>е</w:t>
      </w:r>
      <w:r w:rsidR="00CB0176" w:rsidRPr="00795500">
        <w:rPr>
          <w:bCs/>
          <w:iCs/>
          <w:sz w:val="28"/>
          <w:szCs w:val="28"/>
        </w:rPr>
        <w:t>тся постоянных принадлежностей корта или сеточного столба; или</w:t>
      </w:r>
    </w:p>
    <w:p w14:paraId="417A4AAE" w14:textId="77777777" w:rsidR="00CB0176" w:rsidRPr="00795500" w:rsidRDefault="009A5B57" w:rsidP="009A5B57">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г.</w:t>
      </w:r>
      <w:r w:rsidR="00CB0176" w:rsidRPr="00795500">
        <w:rPr>
          <w:bCs/>
          <w:iCs/>
          <w:sz w:val="28"/>
          <w:szCs w:val="28"/>
        </w:rPr>
        <w:t xml:space="preserve"> </w:t>
      </w:r>
      <w:r w:rsidR="00CB0176" w:rsidRPr="00795500">
        <w:rPr>
          <w:bCs/>
          <w:iCs/>
          <w:sz w:val="28"/>
          <w:szCs w:val="28"/>
        </w:rPr>
        <w:tab/>
        <w:t>поданный мяч косн</w:t>
      </w:r>
      <w:r w:rsidR="00871F18" w:rsidRPr="00795500">
        <w:rPr>
          <w:bCs/>
          <w:iCs/>
          <w:sz w:val="28"/>
          <w:szCs w:val="28"/>
        </w:rPr>
        <w:t>е</w:t>
      </w:r>
      <w:r w:rsidR="00CB0176" w:rsidRPr="00795500">
        <w:rPr>
          <w:bCs/>
          <w:iCs/>
          <w:sz w:val="28"/>
          <w:szCs w:val="28"/>
        </w:rPr>
        <w:t>тся подающего или его партнера, либо того, во что подающий или его партнер одет или имеет при себе.</w:t>
      </w:r>
    </w:p>
    <w:p w14:paraId="242FB81E" w14:textId="2AD85191" w:rsidR="00CB0176" w:rsidRPr="00795500" w:rsidRDefault="00EE2E95" w:rsidP="00B468B2">
      <w:pPr>
        <w:pStyle w:val="BodyText21"/>
        <w:tabs>
          <w:tab w:val="left" w:pos="720"/>
          <w:tab w:val="left" w:pos="1800"/>
          <w:tab w:val="left" w:pos="2160"/>
        </w:tabs>
        <w:spacing w:line="276" w:lineRule="auto"/>
        <w:ind w:firstLine="0"/>
        <w:rPr>
          <w:sz w:val="28"/>
          <w:szCs w:val="28"/>
        </w:rPr>
      </w:pPr>
      <w:bookmarkStart w:id="13" w:name="_Hlk153183029"/>
      <w:r w:rsidRPr="00795500">
        <w:rPr>
          <w:sz w:val="28"/>
          <w:szCs w:val="28"/>
        </w:rPr>
        <w:tab/>
      </w:r>
      <w:r w:rsidR="00B468B2" w:rsidRPr="00795500">
        <w:rPr>
          <w:color w:val="000000" w:themeColor="text1"/>
          <w:sz w:val="28"/>
          <w:szCs w:val="28"/>
        </w:rPr>
        <w:t>Если игрок подбросил мяч для выполнения подачи и решил не бить по нему</w:t>
      </w:r>
      <w:r w:rsidR="00BF6D07" w:rsidRPr="00795500">
        <w:rPr>
          <w:color w:val="000000" w:themeColor="text1"/>
          <w:sz w:val="28"/>
          <w:szCs w:val="28"/>
        </w:rPr>
        <w:t xml:space="preserve"> ракеткой</w:t>
      </w:r>
      <w:r w:rsidR="00B468B2" w:rsidRPr="00795500">
        <w:rPr>
          <w:color w:val="000000" w:themeColor="text1"/>
          <w:sz w:val="28"/>
          <w:szCs w:val="28"/>
        </w:rPr>
        <w:t>, то ему разрешается</w:t>
      </w:r>
      <w:r w:rsidR="00B468B2" w:rsidRPr="00795500">
        <w:rPr>
          <w:sz w:val="28"/>
          <w:szCs w:val="28"/>
        </w:rPr>
        <w:t xml:space="preserve"> поймать мяч рукой либо ракеткой или дать возможность мячу упасть на </w:t>
      </w:r>
      <w:bookmarkEnd w:id="13"/>
      <w:r w:rsidR="00BF6D07" w:rsidRPr="00795500">
        <w:rPr>
          <w:sz w:val="28"/>
          <w:szCs w:val="28"/>
        </w:rPr>
        <w:t>поверхность корта</w:t>
      </w:r>
      <w:r w:rsidR="00B468B2" w:rsidRPr="00795500">
        <w:rPr>
          <w:sz w:val="28"/>
          <w:szCs w:val="28"/>
        </w:rPr>
        <w:t>.</w:t>
      </w:r>
    </w:p>
    <w:p w14:paraId="2F0EF395" w14:textId="77777777" w:rsidR="00DA3E18" w:rsidRPr="00795500" w:rsidRDefault="00DA3E18" w:rsidP="00B468B2">
      <w:pPr>
        <w:pStyle w:val="BodyText21"/>
        <w:tabs>
          <w:tab w:val="left" w:pos="720"/>
          <w:tab w:val="left" w:pos="1800"/>
          <w:tab w:val="left" w:pos="2160"/>
        </w:tabs>
        <w:spacing w:line="276" w:lineRule="auto"/>
        <w:ind w:firstLine="0"/>
        <w:rPr>
          <w:sz w:val="28"/>
          <w:szCs w:val="28"/>
        </w:rPr>
      </w:pPr>
    </w:p>
    <w:p w14:paraId="32551854" w14:textId="77777777" w:rsidR="00DA3E18" w:rsidRPr="00DA4174" w:rsidRDefault="00DA3E18" w:rsidP="00B468B2">
      <w:pPr>
        <w:pStyle w:val="BodyText21"/>
        <w:tabs>
          <w:tab w:val="left" w:pos="720"/>
          <w:tab w:val="left" w:pos="1800"/>
          <w:tab w:val="left" w:pos="2160"/>
        </w:tabs>
        <w:spacing w:line="276" w:lineRule="auto"/>
        <w:ind w:firstLine="0"/>
        <w:rPr>
          <w:sz w:val="28"/>
          <w:szCs w:val="28"/>
        </w:rPr>
      </w:pPr>
    </w:p>
    <w:p w14:paraId="3B51909B" w14:textId="77777777" w:rsidR="003C4E01" w:rsidRPr="00DA4174" w:rsidRDefault="003C4E01" w:rsidP="00B468B2">
      <w:pPr>
        <w:pStyle w:val="BodyText21"/>
        <w:tabs>
          <w:tab w:val="left" w:pos="720"/>
          <w:tab w:val="left" w:pos="1800"/>
          <w:tab w:val="left" w:pos="2160"/>
        </w:tabs>
        <w:spacing w:line="276" w:lineRule="auto"/>
        <w:ind w:firstLine="0"/>
        <w:rPr>
          <w:sz w:val="28"/>
          <w:szCs w:val="28"/>
        </w:rPr>
      </w:pPr>
    </w:p>
    <w:p w14:paraId="432563D9" w14:textId="77777777" w:rsidR="003C4E01" w:rsidRPr="00DA4174" w:rsidRDefault="003C4E01" w:rsidP="00B468B2">
      <w:pPr>
        <w:pStyle w:val="BodyText21"/>
        <w:tabs>
          <w:tab w:val="left" w:pos="720"/>
          <w:tab w:val="left" w:pos="1800"/>
          <w:tab w:val="left" w:pos="2160"/>
        </w:tabs>
        <w:spacing w:line="276" w:lineRule="auto"/>
        <w:ind w:firstLine="0"/>
        <w:rPr>
          <w:sz w:val="28"/>
          <w:szCs w:val="28"/>
        </w:rPr>
      </w:pPr>
    </w:p>
    <w:p w14:paraId="6B0A2B8D" w14:textId="182D2764"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21. </w:t>
      </w:r>
      <w:r w:rsidRPr="00795500">
        <w:rPr>
          <w:b/>
          <w:sz w:val="28"/>
          <w:szCs w:val="28"/>
        </w:rPr>
        <w:tab/>
        <w:t>КОГДА ПОДАВАТЬ И ПРИНИМАТЬ В ПТ</w:t>
      </w:r>
      <w:r w:rsidR="00104772" w:rsidRPr="00795500">
        <w:rPr>
          <w:b/>
          <w:sz w:val="28"/>
          <w:szCs w:val="28"/>
          <w:lang w:val="ru-RU"/>
        </w:rPr>
        <w:t>.</w:t>
      </w:r>
    </w:p>
    <w:p w14:paraId="0035BAF6"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285210DD"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Подающий не должен подавать, пока игроки принимающей пары не будут готовы к при</w:t>
      </w:r>
      <w:r w:rsidR="00871F18" w:rsidRPr="00795500">
        <w:rPr>
          <w:bCs/>
          <w:iCs/>
          <w:sz w:val="28"/>
          <w:szCs w:val="28"/>
        </w:rPr>
        <w:t>е</w:t>
      </w:r>
      <w:r w:rsidR="00CB0176" w:rsidRPr="00795500">
        <w:rPr>
          <w:bCs/>
          <w:iCs/>
          <w:sz w:val="28"/>
          <w:szCs w:val="28"/>
        </w:rPr>
        <w:t xml:space="preserve">му. Тем не менее, игроки принимающей пары должны придерживаться разумного темпа игры </w:t>
      </w:r>
      <w:r w:rsidR="001A0BAB" w:rsidRPr="00795500">
        <w:rPr>
          <w:bCs/>
          <w:iCs/>
          <w:sz w:val="28"/>
          <w:szCs w:val="28"/>
        </w:rPr>
        <w:t xml:space="preserve">пары </w:t>
      </w:r>
      <w:r w:rsidR="00CB0176" w:rsidRPr="00795500">
        <w:rPr>
          <w:bCs/>
          <w:iCs/>
          <w:sz w:val="28"/>
          <w:szCs w:val="28"/>
        </w:rPr>
        <w:t>подающ</w:t>
      </w:r>
      <w:r w:rsidR="001A0BAB" w:rsidRPr="00795500">
        <w:rPr>
          <w:bCs/>
          <w:iCs/>
          <w:sz w:val="28"/>
          <w:szCs w:val="28"/>
        </w:rPr>
        <w:t>их</w:t>
      </w:r>
      <w:r w:rsidR="00CB0176" w:rsidRPr="00795500">
        <w:rPr>
          <w:bCs/>
          <w:iCs/>
          <w:sz w:val="28"/>
          <w:szCs w:val="28"/>
        </w:rPr>
        <w:t xml:space="preserve"> и должны быть готовы к при</w:t>
      </w:r>
      <w:r w:rsidR="00871F18" w:rsidRPr="00795500">
        <w:rPr>
          <w:bCs/>
          <w:iCs/>
          <w:sz w:val="28"/>
          <w:szCs w:val="28"/>
        </w:rPr>
        <w:t>е</w:t>
      </w:r>
      <w:r w:rsidR="00CB0176" w:rsidRPr="00795500">
        <w:rPr>
          <w:bCs/>
          <w:iCs/>
          <w:sz w:val="28"/>
          <w:szCs w:val="28"/>
        </w:rPr>
        <w:t xml:space="preserve">му в течение приемлемого времени после того, как подающий приготовился подавать. </w:t>
      </w:r>
    </w:p>
    <w:p w14:paraId="6F5DA92D"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Если принимающий попытался принять подачу, то считается, что он был готов к при</w:t>
      </w:r>
      <w:r w:rsidR="00871F18" w:rsidRPr="00795500">
        <w:rPr>
          <w:bCs/>
          <w:iCs/>
          <w:sz w:val="28"/>
          <w:szCs w:val="28"/>
        </w:rPr>
        <w:t>е</w:t>
      </w:r>
      <w:r w:rsidR="00CB0176" w:rsidRPr="00795500">
        <w:rPr>
          <w:bCs/>
          <w:iCs/>
          <w:sz w:val="28"/>
          <w:szCs w:val="28"/>
        </w:rPr>
        <w:t>му. Если принимающий показал, что он не готов к при</w:t>
      </w:r>
      <w:r w:rsidR="00871F18" w:rsidRPr="00795500">
        <w:rPr>
          <w:bCs/>
          <w:iCs/>
          <w:sz w:val="28"/>
          <w:szCs w:val="28"/>
        </w:rPr>
        <w:t>е</w:t>
      </w:r>
      <w:r w:rsidR="00CB0176" w:rsidRPr="00795500">
        <w:rPr>
          <w:bCs/>
          <w:iCs/>
          <w:sz w:val="28"/>
          <w:szCs w:val="28"/>
        </w:rPr>
        <w:t>му, то ошибка при этой подаче не засчитывается.</w:t>
      </w:r>
    </w:p>
    <w:p w14:paraId="0F306B09" w14:textId="77777777" w:rsidR="00D53269" w:rsidRPr="00795500" w:rsidRDefault="00D53269" w:rsidP="009A5B57">
      <w:pPr>
        <w:pStyle w:val="BodyText21"/>
        <w:tabs>
          <w:tab w:val="left" w:pos="720"/>
          <w:tab w:val="left" w:pos="1800"/>
          <w:tab w:val="left" w:pos="2160"/>
        </w:tabs>
        <w:spacing w:line="276" w:lineRule="auto"/>
        <w:ind w:firstLine="0"/>
        <w:rPr>
          <w:bCs/>
          <w:iCs/>
          <w:sz w:val="28"/>
          <w:szCs w:val="28"/>
        </w:rPr>
      </w:pPr>
    </w:p>
    <w:p w14:paraId="77302917" w14:textId="174CD5A2"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22. </w:t>
      </w:r>
      <w:r w:rsidRPr="00795500">
        <w:rPr>
          <w:b/>
          <w:sz w:val="28"/>
          <w:szCs w:val="28"/>
        </w:rPr>
        <w:tab/>
        <w:t>ПЕРЕИГРЫВАНИЕ ПОДАЧИ В ПТ</w:t>
      </w:r>
      <w:r w:rsidR="00104772" w:rsidRPr="00795500">
        <w:rPr>
          <w:b/>
          <w:sz w:val="28"/>
          <w:szCs w:val="28"/>
          <w:lang w:val="ru-RU"/>
        </w:rPr>
        <w:t>.</w:t>
      </w:r>
    </w:p>
    <w:p w14:paraId="0DA56067"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1C700B70" w14:textId="1A9014E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Если поданный мяч касается сетки или тесьмы, то он оста</w:t>
      </w:r>
      <w:r w:rsidR="00871F18" w:rsidRPr="00795500">
        <w:rPr>
          <w:bCs/>
          <w:iCs/>
          <w:sz w:val="28"/>
          <w:szCs w:val="28"/>
        </w:rPr>
        <w:t>е</w:t>
      </w:r>
      <w:r w:rsidR="00CB0176" w:rsidRPr="00795500">
        <w:rPr>
          <w:bCs/>
          <w:iCs/>
          <w:sz w:val="28"/>
          <w:szCs w:val="28"/>
        </w:rPr>
        <w:t xml:space="preserve">тся в игре (правило </w:t>
      </w:r>
      <w:r w:rsidR="003376EB" w:rsidRPr="00795500">
        <w:rPr>
          <w:bCs/>
          <w:sz w:val="28"/>
          <w:szCs w:val="28"/>
        </w:rPr>
        <w:t>«ноу-лет» («No-Let»</w:t>
      </w:r>
      <w:r w:rsidR="00CB0176" w:rsidRPr="00795500">
        <w:rPr>
          <w:bCs/>
          <w:iCs/>
          <w:sz w:val="28"/>
          <w:szCs w:val="28"/>
        </w:rPr>
        <w:t>).</w:t>
      </w:r>
    </w:p>
    <w:p w14:paraId="11738E20" w14:textId="77777777" w:rsidR="008E310A" w:rsidRPr="00795500" w:rsidRDefault="008E310A" w:rsidP="009A5B57">
      <w:pPr>
        <w:pStyle w:val="BodyText21"/>
        <w:tabs>
          <w:tab w:val="left" w:pos="720"/>
          <w:tab w:val="left" w:pos="1800"/>
          <w:tab w:val="left" w:pos="2160"/>
        </w:tabs>
        <w:spacing w:line="276" w:lineRule="auto"/>
        <w:ind w:firstLine="567"/>
        <w:rPr>
          <w:bCs/>
          <w:iCs/>
          <w:sz w:val="28"/>
          <w:szCs w:val="28"/>
        </w:rPr>
      </w:pPr>
    </w:p>
    <w:p w14:paraId="19200B37" w14:textId="79AC5D71"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23. </w:t>
      </w:r>
      <w:r w:rsidRPr="00795500">
        <w:rPr>
          <w:b/>
          <w:sz w:val="28"/>
          <w:szCs w:val="28"/>
        </w:rPr>
        <w:tab/>
        <w:t>ПЕРЕИГРЫВАНИЕ ОЧКА В ПТ</w:t>
      </w:r>
      <w:r w:rsidR="00104772" w:rsidRPr="00795500">
        <w:rPr>
          <w:b/>
          <w:sz w:val="28"/>
          <w:szCs w:val="28"/>
          <w:lang w:val="ru-RU"/>
        </w:rPr>
        <w:t>.</w:t>
      </w:r>
    </w:p>
    <w:p w14:paraId="7D5AE92F"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23B0B6B9" w14:textId="77777777" w:rsidR="00CB0176" w:rsidRPr="00795500" w:rsidRDefault="009A5B57" w:rsidP="009A5B57">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Во всех случаях, когда объявлено переигрывание, переигрывается очко.</w:t>
      </w:r>
    </w:p>
    <w:p w14:paraId="4156D216" w14:textId="54FCB368" w:rsidR="00EE0F5B" w:rsidRPr="00795500" w:rsidRDefault="00651E2E" w:rsidP="00651E2E">
      <w:pPr>
        <w:pStyle w:val="BodyText21"/>
        <w:tabs>
          <w:tab w:val="left" w:pos="709"/>
          <w:tab w:val="left" w:pos="1800"/>
          <w:tab w:val="left" w:pos="2160"/>
        </w:tabs>
        <w:spacing w:line="276" w:lineRule="auto"/>
        <w:ind w:firstLine="0"/>
        <w:rPr>
          <w:bCs/>
          <w:sz w:val="28"/>
          <w:szCs w:val="28"/>
        </w:rPr>
      </w:pPr>
      <w:r w:rsidRPr="00795500">
        <w:rPr>
          <w:sz w:val="28"/>
          <w:szCs w:val="28"/>
        </w:rPr>
        <w:tab/>
      </w:r>
      <w:r w:rsidR="00EE0F5B" w:rsidRPr="00795500">
        <w:rPr>
          <w:bCs/>
          <w:sz w:val="28"/>
          <w:szCs w:val="28"/>
        </w:rPr>
        <w:t xml:space="preserve">Очко </w:t>
      </w:r>
      <w:r w:rsidRPr="00795500">
        <w:rPr>
          <w:bCs/>
          <w:sz w:val="28"/>
          <w:szCs w:val="28"/>
        </w:rPr>
        <w:t>также</w:t>
      </w:r>
      <w:r w:rsidR="007B4B26" w:rsidRPr="00795500">
        <w:rPr>
          <w:bCs/>
          <w:sz w:val="28"/>
          <w:szCs w:val="28"/>
        </w:rPr>
        <w:t xml:space="preserve"> </w:t>
      </w:r>
      <w:r w:rsidR="00EE0F5B" w:rsidRPr="00795500">
        <w:rPr>
          <w:bCs/>
          <w:sz w:val="28"/>
          <w:szCs w:val="28"/>
        </w:rPr>
        <w:t>следует переиграть, если:</w:t>
      </w:r>
    </w:p>
    <w:p w14:paraId="3AC68051" w14:textId="5D9494C6" w:rsidR="00EE0F5B" w:rsidRPr="00795500" w:rsidRDefault="00651E2E" w:rsidP="00651E2E">
      <w:pPr>
        <w:pStyle w:val="BodyText21"/>
        <w:tabs>
          <w:tab w:val="left" w:pos="709"/>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а.</w:t>
      </w:r>
      <w:r w:rsidRPr="00795500">
        <w:rPr>
          <w:bCs/>
          <w:sz w:val="28"/>
          <w:szCs w:val="28"/>
        </w:rPr>
        <w:t xml:space="preserve"> </w:t>
      </w:r>
      <w:r w:rsidRPr="00795500">
        <w:rPr>
          <w:bCs/>
          <w:sz w:val="28"/>
          <w:szCs w:val="28"/>
        </w:rPr>
        <w:tab/>
      </w:r>
      <w:r w:rsidR="00EE0F5B" w:rsidRPr="00795500">
        <w:rPr>
          <w:bCs/>
          <w:sz w:val="28"/>
          <w:szCs w:val="28"/>
        </w:rPr>
        <w:t>во время розыгрыша очка лопнет мяч;</w:t>
      </w:r>
    </w:p>
    <w:p w14:paraId="6C357399" w14:textId="4DECC64A" w:rsidR="00EE0F5B" w:rsidRPr="00795500" w:rsidRDefault="00651E2E" w:rsidP="00651E2E">
      <w:pPr>
        <w:pStyle w:val="BodyText21"/>
        <w:tabs>
          <w:tab w:val="left" w:pos="709"/>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б.</w:t>
      </w:r>
      <w:r w:rsidRPr="00795500">
        <w:rPr>
          <w:bCs/>
          <w:sz w:val="28"/>
          <w:szCs w:val="28"/>
        </w:rPr>
        <w:t xml:space="preserve"> </w:t>
      </w:r>
      <w:r w:rsidRPr="00795500">
        <w:rPr>
          <w:bCs/>
          <w:sz w:val="28"/>
          <w:szCs w:val="28"/>
        </w:rPr>
        <w:tab/>
      </w:r>
      <w:r w:rsidR="00EE0F5B" w:rsidRPr="00795500">
        <w:rPr>
          <w:bCs/>
          <w:sz w:val="28"/>
          <w:szCs w:val="28"/>
        </w:rPr>
        <w:t>во время розыгрыша очка одна из линий корта порвется или перестанет быть прикрепленной к корту;</w:t>
      </w:r>
    </w:p>
    <w:p w14:paraId="59A09C0F" w14:textId="151E2024" w:rsidR="00313705" w:rsidRPr="00795500" w:rsidRDefault="00651E2E" w:rsidP="00651E2E">
      <w:pPr>
        <w:pStyle w:val="BodyText21"/>
        <w:tabs>
          <w:tab w:val="left" w:pos="709"/>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в.</w:t>
      </w:r>
      <w:r w:rsidRPr="00795500">
        <w:rPr>
          <w:bCs/>
          <w:sz w:val="28"/>
          <w:szCs w:val="28"/>
        </w:rPr>
        <w:t xml:space="preserve"> </w:t>
      </w:r>
      <w:r w:rsidRPr="00795500">
        <w:rPr>
          <w:bCs/>
          <w:sz w:val="28"/>
          <w:szCs w:val="28"/>
        </w:rPr>
        <w:tab/>
      </w:r>
      <w:r w:rsidR="00EE0F5B" w:rsidRPr="00795500">
        <w:rPr>
          <w:bCs/>
          <w:sz w:val="28"/>
          <w:szCs w:val="28"/>
        </w:rPr>
        <w:t>любой из игроков принимающей пары не готов во время выполнения подачи.</w:t>
      </w:r>
    </w:p>
    <w:p w14:paraId="018FBF73" w14:textId="77777777" w:rsidR="00EE0F5B" w:rsidRPr="00795500" w:rsidRDefault="00EE0F5B" w:rsidP="009A5B57">
      <w:pPr>
        <w:pStyle w:val="BodyText21"/>
        <w:tabs>
          <w:tab w:val="left" w:pos="1134"/>
          <w:tab w:val="left" w:pos="1800"/>
          <w:tab w:val="left" w:pos="2160"/>
        </w:tabs>
        <w:spacing w:line="276" w:lineRule="auto"/>
        <w:ind w:firstLine="0"/>
        <w:rPr>
          <w:bCs/>
          <w:i/>
          <w:iCs/>
          <w:sz w:val="28"/>
          <w:szCs w:val="28"/>
        </w:rPr>
      </w:pPr>
    </w:p>
    <w:p w14:paraId="02B043A5" w14:textId="6489AB88"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24. </w:t>
      </w:r>
      <w:r w:rsidRPr="00795500">
        <w:rPr>
          <w:b/>
          <w:sz w:val="28"/>
          <w:szCs w:val="28"/>
        </w:rPr>
        <w:tab/>
        <w:t>ПРОИГРЫШ ОЧКА В ПТ</w:t>
      </w:r>
      <w:r w:rsidR="00104772" w:rsidRPr="00795500">
        <w:rPr>
          <w:b/>
          <w:sz w:val="28"/>
          <w:szCs w:val="28"/>
          <w:lang w:val="ru-RU"/>
        </w:rPr>
        <w:t>.</w:t>
      </w:r>
    </w:p>
    <w:p w14:paraId="3F1FD281"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42DB81BB" w14:textId="77777777" w:rsidR="00CB0176" w:rsidRPr="00795500" w:rsidRDefault="009A5B57" w:rsidP="009A5B57">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Очко считается проигранным, если:</w:t>
      </w:r>
    </w:p>
    <w:p w14:paraId="7A0CAC83" w14:textId="77777777" w:rsidR="00CB0176" w:rsidRPr="00795500" w:rsidRDefault="009A5B57" w:rsidP="009A5B57">
      <w:pPr>
        <w:pStyle w:val="BodyText21"/>
        <w:tabs>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а.</w:t>
      </w:r>
      <w:r w:rsidR="00CB0176" w:rsidRPr="00795500">
        <w:rPr>
          <w:bCs/>
          <w:iCs/>
          <w:sz w:val="28"/>
          <w:szCs w:val="28"/>
        </w:rPr>
        <w:t xml:space="preserve"> </w:t>
      </w:r>
      <w:r w:rsidR="00CB0176" w:rsidRPr="00795500">
        <w:rPr>
          <w:bCs/>
          <w:iCs/>
          <w:sz w:val="28"/>
          <w:szCs w:val="28"/>
        </w:rPr>
        <w:tab/>
        <w:t xml:space="preserve">игрок </w:t>
      </w:r>
      <w:r w:rsidR="0097533E" w:rsidRPr="00795500">
        <w:rPr>
          <w:bCs/>
          <w:iCs/>
          <w:sz w:val="28"/>
          <w:szCs w:val="28"/>
        </w:rPr>
        <w:t xml:space="preserve">сделает </w:t>
      </w:r>
      <w:r w:rsidR="00CB0176" w:rsidRPr="00795500">
        <w:rPr>
          <w:bCs/>
          <w:iCs/>
          <w:sz w:val="28"/>
          <w:szCs w:val="28"/>
        </w:rPr>
        <w:t>ошибку при подаче; или</w:t>
      </w:r>
    </w:p>
    <w:p w14:paraId="534305AA" w14:textId="74790634"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б.</w:t>
      </w:r>
      <w:r w:rsidR="00CB0176" w:rsidRPr="00795500">
        <w:rPr>
          <w:bCs/>
          <w:iCs/>
          <w:sz w:val="28"/>
          <w:szCs w:val="28"/>
        </w:rPr>
        <w:t xml:space="preserve"> </w:t>
      </w:r>
      <w:r w:rsidR="00CB0176" w:rsidRPr="00795500">
        <w:rPr>
          <w:bCs/>
          <w:iCs/>
          <w:sz w:val="28"/>
          <w:szCs w:val="28"/>
        </w:rPr>
        <w:tab/>
        <w:t xml:space="preserve">мяч коснется корта на стороне </w:t>
      </w:r>
      <w:r w:rsidR="007C4165" w:rsidRPr="00795500">
        <w:rPr>
          <w:bCs/>
          <w:iCs/>
          <w:sz w:val="28"/>
          <w:szCs w:val="28"/>
        </w:rPr>
        <w:t xml:space="preserve">корта </w:t>
      </w:r>
      <w:r w:rsidR="00CB0176" w:rsidRPr="00795500">
        <w:rPr>
          <w:bCs/>
          <w:iCs/>
          <w:sz w:val="28"/>
          <w:szCs w:val="28"/>
        </w:rPr>
        <w:t>игрока(ов); или</w:t>
      </w:r>
    </w:p>
    <w:p w14:paraId="4D3D3023" w14:textId="5BEF0660"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 xml:space="preserve">в. </w:t>
      </w:r>
      <w:r w:rsidR="00CB0176" w:rsidRPr="00795500">
        <w:rPr>
          <w:bCs/>
          <w:iCs/>
          <w:sz w:val="28"/>
          <w:szCs w:val="28"/>
        </w:rPr>
        <w:tab/>
      </w:r>
      <w:r w:rsidR="00DB3166" w:rsidRPr="00795500">
        <w:rPr>
          <w:bCs/>
          <w:iCs/>
          <w:sz w:val="28"/>
          <w:szCs w:val="28"/>
        </w:rPr>
        <w:t>л</w:t>
      </w:r>
      <w:r w:rsidR="00CB0176" w:rsidRPr="00795500">
        <w:rPr>
          <w:bCs/>
          <w:iCs/>
          <w:sz w:val="28"/>
          <w:szCs w:val="28"/>
        </w:rPr>
        <w:t>юбой игрок пары отобь</w:t>
      </w:r>
      <w:r w:rsidR="00871F18" w:rsidRPr="00795500">
        <w:rPr>
          <w:bCs/>
          <w:iCs/>
          <w:sz w:val="28"/>
          <w:szCs w:val="28"/>
        </w:rPr>
        <w:t>е</w:t>
      </w:r>
      <w:r w:rsidR="00CB0176" w:rsidRPr="00795500">
        <w:rPr>
          <w:bCs/>
          <w:iCs/>
          <w:sz w:val="28"/>
          <w:szCs w:val="28"/>
        </w:rPr>
        <w:t>т находящийся в игре мяч таким образом, что тот косн</w:t>
      </w:r>
      <w:r w:rsidR="00871F18" w:rsidRPr="00795500">
        <w:rPr>
          <w:bCs/>
          <w:iCs/>
          <w:sz w:val="28"/>
          <w:szCs w:val="28"/>
        </w:rPr>
        <w:t>е</w:t>
      </w:r>
      <w:r w:rsidR="00CB0176" w:rsidRPr="00795500">
        <w:rPr>
          <w:bCs/>
          <w:iCs/>
          <w:sz w:val="28"/>
          <w:szCs w:val="28"/>
        </w:rPr>
        <w:t>тся поверхности площадки или предмета за пределами корта; или</w:t>
      </w:r>
    </w:p>
    <w:p w14:paraId="3F6C7F57" w14:textId="77777777"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г.</w:t>
      </w:r>
      <w:r w:rsidR="00CB0176" w:rsidRPr="00795500">
        <w:rPr>
          <w:bCs/>
          <w:iCs/>
          <w:sz w:val="28"/>
          <w:szCs w:val="28"/>
        </w:rPr>
        <w:t xml:space="preserve"> </w:t>
      </w:r>
      <w:r w:rsidR="00CB0176" w:rsidRPr="00795500">
        <w:rPr>
          <w:bCs/>
          <w:iCs/>
          <w:sz w:val="28"/>
          <w:szCs w:val="28"/>
        </w:rPr>
        <w:tab/>
        <w:t>любой игрок пары отобь</w:t>
      </w:r>
      <w:r w:rsidR="00871F18" w:rsidRPr="00795500">
        <w:rPr>
          <w:bCs/>
          <w:iCs/>
          <w:sz w:val="28"/>
          <w:szCs w:val="28"/>
        </w:rPr>
        <w:t>е</w:t>
      </w:r>
      <w:r w:rsidR="00CB0176" w:rsidRPr="00795500">
        <w:rPr>
          <w:bCs/>
          <w:iCs/>
          <w:sz w:val="28"/>
          <w:szCs w:val="28"/>
        </w:rPr>
        <w:t>т находящийся в игре мяч таким образом, что он до отскока косн</w:t>
      </w:r>
      <w:r w:rsidR="00871F18" w:rsidRPr="00795500">
        <w:rPr>
          <w:bCs/>
          <w:iCs/>
          <w:sz w:val="28"/>
          <w:szCs w:val="28"/>
        </w:rPr>
        <w:t>е</w:t>
      </w:r>
      <w:r w:rsidR="00CB0176" w:rsidRPr="00795500">
        <w:rPr>
          <w:bCs/>
          <w:iCs/>
          <w:sz w:val="28"/>
          <w:szCs w:val="28"/>
        </w:rPr>
        <w:t>тся постоянных принадлежностей корта или сеточного столба; или</w:t>
      </w:r>
    </w:p>
    <w:p w14:paraId="405DF12A" w14:textId="77777777"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lastRenderedPageBreak/>
        <w:tab/>
      </w:r>
      <w:r w:rsidRPr="00795500">
        <w:rPr>
          <w:b/>
          <w:bCs/>
          <w:iCs/>
          <w:sz w:val="28"/>
          <w:szCs w:val="28"/>
        </w:rPr>
        <w:tab/>
      </w:r>
      <w:r w:rsidR="00CB0176" w:rsidRPr="00795500">
        <w:rPr>
          <w:b/>
          <w:bCs/>
          <w:iCs/>
          <w:sz w:val="28"/>
          <w:szCs w:val="28"/>
        </w:rPr>
        <w:t>д.</w:t>
      </w:r>
      <w:r w:rsidR="00CB0176" w:rsidRPr="00795500">
        <w:rPr>
          <w:bCs/>
          <w:iCs/>
          <w:sz w:val="28"/>
          <w:szCs w:val="28"/>
        </w:rPr>
        <w:t xml:space="preserve"> </w:t>
      </w:r>
      <w:r w:rsidR="00CB0176" w:rsidRPr="00795500">
        <w:rPr>
          <w:bCs/>
          <w:iCs/>
          <w:sz w:val="28"/>
          <w:szCs w:val="28"/>
        </w:rPr>
        <w:tab/>
      </w:r>
      <w:r w:rsidR="001A0BAB" w:rsidRPr="00795500">
        <w:rPr>
          <w:bCs/>
          <w:iCs/>
          <w:sz w:val="28"/>
          <w:szCs w:val="28"/>
        </w:rPr>
        <w:t xml:space="preserve">любой игрок пары </w:t>
      </w:r>
      <w:r w:rsidR="00CB0176" w:rsidRPr="00795500">
        <w:rPr>
          <w:bCs/>
          <w:iCs/>
          <w:sz w:val="28"/>
          <w:szCs w:val="28"/>
        </w:rPr>
        <w:t>умышленно задержит либо поймает ракеткой находящийся в игре мяч или умышленно косн</w:t>
      </w:r>
      <w:r w:rsidR="00871F18" w:rsidRPr="00795500">
        <w:rPr>
          <w:bCs/>
          <w:iCs/>
          <w:sz w:val="28"/>
          <w:szCs w:val="28"/>
        </w:rPr>
        <w:t>е</w:t>
      </w:r>
      <w:r w:rsidR="00CB0176" w:rsidRPr="00795500">
        <w:rPr>
          <w:bCs/>
          <w:iCs/>
          <w:sz w:val="28"/>
          <w:szCs w:val="28"/>
        </w:rPr>
        <w:t>тся его ракеткой более одного раза; или</w:t>
      </w:r>
    </w:p>
    <w:p w14:paraId="6EF9B9D0" w14:textId="2BDB7399"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е.</w:t>
      </w:r>
      <w:r w:rsidR="00CB0176" w:rsidRPr="00795500">
        <w:rPr>
          <w:bCs/>
          <w:iCs/>
          <w:sz w:val="28"/>
          <w:szCs w:val="28"/>
        </w:rPr>
        <w:t xml:space="preserve"> </w:t>
      </w:r>
      <w:r w:rsidR="00CB0176" w:rsidRPr="00795500">
        <w:rPr>
          <w:bCs/>
          <w:iCs/>
          <w:sz w:val="28"/>
          <w:szCs w:val="28"/>
        </w:rPr>
        <w:tab/>
        <w:t>любой игрок пары или его ракетка (находящаяся в руке или нет) либо то, во что он одет или имеет при себе, косн</w:t>
      </w:r>
      <w:r w:rsidR="00871F18" w:rsidRPr="00795500">
        <w:rPr>
          <w:bCs/>
          <w:iCs/>
          <w:sz w:val="28"/>
          <w:szCs w:val="28"/>
        </w:rPr>
        <w:t>е</w:t>
      </w:r>
      <w:r w:rsidR="00CB0176" w:rsidRPr="00795500">
        <w:rPr>
          <w:bCs/>
          <w:iCs/>
          <w:sz w:val="28"/>
          <w:szCs w:val="28"/>
        </w:rPr>
        <w:t>тся сетки, сеточных столбов, троса либо тесьмы или поверхности корта на стороне</w:t>
      </w:r>
      <w:r w:rsidR="007C4165" w:rsidRPr="00795500">
        <w:rPr>
          <w:bCs/>
          <w:iCs/>
          <w:sz w:val="28"/>
          <w:szCs w:val="28"/>
        </w:rPr>
        <w:t xml:space="preserve"> корта</w:t>
      </w:r>
      <w:r w:rsidR="00CB0176" w:rsidRPr="00795500">
        <w:rPr>
          <w:bCs/>
          <w:iCs/>
          <w:sz w:val="28"/>
          <w:szCs w:val="28"/>
        </w:rPr>
        <w:t xml:space="preserve"> противника во время нахождения мяча в игре; или</w:t>
      </w:r>
    </w:p>
    <w:p w14:paraId="7D5A4D6E" w14:textId="77777777"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ж.</w:t>
      </w:r>
      <w:r w:rsidR="00CB0176" w:rsidRPr="00795500">
        <w:rPr>
          <w:bCs/>
          <w:iCs/>
          <w:sz w:val="28"/>
          <w:szCs w:val="28"/>
        </w:rPr>
        <w:t xml:space="preserve"> любой игрок пары ударит по мячу прежде, чем тот перелетит через сетку; или</w:t>
      </w:r>
    </w:p>
    <w:p w14:paraId="0C597252" w14:textId="77777777"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з.</w:t>
      </w:r>
      <w:r w:rsidR="00CB0176" w:rsidRPr="00795500">
        <w:rPr>
          <w:bCs/>
          <w:iCs/>
          <w:sz w:val="28"/>
          <w:szCs w:val="28"/>
        </w:rPr>
        <w:t xml:space="preserve"> </w:t>
      </w:r>
      <w:r w:rsidR="00CB0176" w:rsidRPr="00795500">
        <w:rPr>
          <w:bCs/>
          <w:iCs/>
          <w:sz w:val="28"/>
          <w:szCs w:val="28"/>
        </w:rPr>
        <w:tab/>
        <w:t>находящийся в игре мяч косн</w:t>
      </w:r>
      <w:r w:rsidR="00871F18" w:rsidRPr="00795500">
        <w:rPr>
          <w:bCs/>
          <w:iCs/>
          <w:sz w:val="28"/>
          <w:szCs w:val="28"/>
        </w:rPr>
        <w:t>е</w:t>
      </w:r>
      <w:r w:rsidR="00CB0176" w:rsidRPr="00795500">
        <w:rPr>
          <w:bCs/>
          <w:iCs/>
          <w:sz w:val="28"/>
          <w:szCs w:val="28"/>
        </w:rPr>
        <w:t>тся любого игрока пары либо того, во что он одет или имеет при себе, за исключением ракетки; или</w:t>
      </w:r>
    </w:p>
    <w:p w14:paraId="5E8362EB" w14:textId="77777777"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и.</w:t>
      </w:r>
      <w:r w:rsidR="00CB0176" w:rsidRPr="00795500">
        <w:rPr>
          <w:bCs/>
          <w:iCs/>
          <w:sz w:val="28"/>
          <w:szCs w:val="28"/>
        </w:rPr>
        <w:t xml:space="preserve"> </w:t>
      </w:r>
      <w:r w:rsidR="00CB0176" w:rsidRPr="00795500">
        <w:rPr>
          <w:bCs/>
          <w:iCs/>
          <w:sz w:val="28"/>
          <w:szCs w:val="28"/>
        </w:rPr>
        <w:tab/>
        <w:t>находящийся в игре мяч косн</w:t>
      </w:r>
      <w:r w:rsidR="00871F18" w:rsidRPr="00795500">
        <w:rPr>
          <w:bCs/>
          <w:iCs/>
          <w:sz w:val="28"/>
          <w:szCs w:val="28"/>
        </w:rPr>
        <w:t>е</w:t>
      </w:r>
      <w:r w:rsidR="00CB0176" w:rsidRPr="00795500">
        <w:rPr>
          <w:bCs/>
          <w:iCs/>
          <w:sz w:val="28"/>
          <w:szCs w:val="28"/>
        </w:rPr>
        <w:t>тся ракетки в тот момент, когда любой игрок пары не держит ее в руке; или</w:t>
      </w:r>
    </w:p>
    <w:p w14:paraId="7176B4E0" w14:textId="77777777" w:rsidR="00CB0176"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к.</w:t>
      </w:r>
      <w:r w:rsidR="00CB0176" w:rsidRPr="00795500">
        <w:rPr>
          <w:bCs/>
          <w:iCs/>
          <w:sz w:val="28"/>
          <w:szCs w:val="28"/>
        </w:rPr>
        <w:t xml:space="preserve"> </w:t>
      </w:r>
      <w:r w:rsidR="00CB0176" w:rsidRPr="00795500">
        <w:rPr>
          <w:bCs/>
          <w:iCs/>
          <w:sz w:val="28"/>
          <w:szCs w:val="28"/>
        </w:rPr>
        <w:tab/>
        <w:t>оба игрока одной пары коснутся мяча при уд</w:t>
      </w:r>
      <w:r w:rsidR="005F58BF" w:rsidRPr="00795500">
        <w:rPr>
          <w:bCs/>
          <w:iCs/>
          <w:sz w:val="28"/>
          <w:szCs w:val="28"/>
        </w:rPr>
        <w:t>аре; или</w:t>
      </w:r>
    </w:p>
    <w:p w14:paraId="7205D79A" w14:textId="0B7915A2" w:rsidR="005F58BF" w:rsidRPr="00795500" w:rsidRDefault="009A5B57" w:rsidP="009A5B57">
      <w:pPr>
        <w:pStyle w:val="BodyText21"/>
        <w:tabs>
          <w:tab w:val="left" w:pos="284"/>
          <w:tab w:val="left" w:pos="709"/>
          <w:tab w:val="left" w:pos="1134"/>
          <w:tab w:val="left" w:pos="1800"/>
          <w:tab w:val="left" w:pos="2160"/>
        </w:tabs>
        <w:spacing w:line="276" w:lineRule="auto"/>
        <w:ind w:firstLine="0"/>
        <w:rPr>
          <w:bCs/>
          <w:iCs/>
          <w:sz w:val="28"/>
          <w:szCs w:val="28"/>
        </w:rPr>
      </w:pPr>
      <w:r w:rsidRPr="00795500">
        <w:rPr>
          <w:b/>
          <w:iCs/>
          <w:sz w:val="28"/>
          <w:szCs w:val="28"/>
        </w:rPr>
        <w:tab/>
      </w:r>
      <w:r w:rsidRPr="00795500">
        <w:rPr>
          <w:b/>
          <w:iCs/>
          <w:sz w:val="28"/>
          <w:szCs w:val="28"/>
        </w:rPr>
        <w:tab/>
      </w:r>
      <w:r w:rsidR="005F58BF" w:rsidRPr="00795500">
        <w:rPr>
          <w:b/>
          <w:iCs/>
          <w:sz w:val="28"/>
          <w:szCs w:val="28"/>
        </w:rPr>
        <w:t>л.</w:t>
      </w:r>
      <w:r w:rsidR="005F58BF" w:rsidRPr="00795500">
        <w:rPr>
          <w:bCs/>
          <w:iCs/>
          <w:sz w:val="28"/>
          <w:szCs w:val="28"/>
        </w:rPr>
        <w:t xml:space="preserve"> </w:t>
      </w:r>
      <w:r w:rsidR="00DB3166" w:rsidRPr="00795500">
        <w:rPr>
          <w:bCs/>
          <w:iCs/>
          <w:sz w:val="28"/>
          <w:szCs w:val="28"/>
        </w:rPr>
        <w:tab/>
        <w:t>и</w:t>
      </w:r>
      <w:r w:rsidR="005F58BF" w:rsidRPr="00795500">
        <w:rPr>
          <w:bCs/>
          <w:iCs/>
          <w:sz w:val="28"/>
          <w:szCs w:val="28"/>
        </w:rPr>
        <w:t>грок подающей или принимающей пары коснется любой части корта внутри запретной зоны до того, как мяч введен в игру.</w:t>
      </w:r>
    </w:p>
    <w:p w14:paraId="652D343E" w14:textId="77777777" w:rsidR="00CB0176" w:rsidRPr="00795500" w:rsidRDefault="00CB0176" w:rsidP="009A5B57">
      <w:pPr>
        <w:pStyle w:val="BodyText21"/>
        <w:tabs>
          <w:tab w:val="left" w:pos="720"/>
          <w:tab w:val="left" w:pos="1800"/>
          <w:tab w:val="left" w:pos="2160"/>
        </w:tabs>
        <w:spacing w:line="276" w:lineRule="auto"/>
        <w:ind w:firstLine="567"/>
        <w:rPr>
          <w:bCs/>
          <w:i/>
          <w:iCs/>
          <w:sz w:val="28"/>
          <w:szCs w:val="28"/>
          <w:u w:val="single"/>
        </w:rPr>
      </w:pPr>
    </w:p>
    <w:p w14:paraId="07BC4396" w14:textId="77777777" w:rsidR="007B4B26" w:rsidRPr="00795500" w:rsidRDefault="007B4B26" w:rsidP="007B4B26">
      <w:pPr>
        <w:pStyle w:val="BodyText21"/>
        <w:tabs>
          <w:tab w:val="left" w:pos="720"/>
          <w:tab w:val="left" w:pos="1800"/>
          <w:tab w:val="left" w:pos="2160"/>
        </w:tabs>
        <w:spacing w:line="276" w:lineRule="auto"/>
        <w:ind w:firstLine="0"/>
        <w:rPr>
          <w:bCs/>
          <w:sz w:val="28"/>
          <w:szCs w:val="28"/>
        </w:rPr>
      </w:pPr>
      <w:r w:rsidRPr="00795500">
        <w:rPr>
          <w:sz w:val="28"/>
          <w:szCs w:val="28"/>
        </w:rPr>
        <w:tab/>
      </w:r>
      <w:r w:rsidR="00B540A9" w:rsidRPr="00795500">
        <w:rPr>
          <w:sz w:val="28"/>
          <w:szCs w:val="28"/>
        </w:rPr>
        <w:t>При</w:t>
      </w:r>
      <w:r w:rsidRPr="00795500">
        <w:rPr>
          <w:sz w:val="28"/>
          <w:szCs w:val="28"/>
        </w:rPr>
        <w:t xml:space="preserve"> этом, если:</w:t>
      </w:r>
    </w:p>
    <w:p w14:paraId="582EA025" w14:textId="0DAB9EE0" w:rsidR="00264F88" w:rsidRPr="00795500" w:rsidRDefault="007B4B26" w:rsidP="007B4B26">
      <w:pPr>
        <w:pStyle w:val="BodyText21"/>
        <w:tabs>
          <w:tab w:val="left" w:pos="720"/>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м.</w:t>
      </w:r>
      <w:r w:rsidRPr="00795500">
        <w:rPr>
          <w:bCs/>
          <w:sz w:val="28"/>
          <w:szCs w:val="28"/>
        </w:rPr>
        <w:t xml:space="preserve"> </w:t>
      </w:r>
      <w:r w:rsidRPr="00795500">
        <w:rPr>
          <w:bCs/>
          <w:sz w:val="28"/>
          <w:szCs w:val="28"/>
        </w:rPr>
        <w:tab/>
      </w:r>
      <w:r w:rsidR="00264F88" w:rsidRPr="00795500">
        <w:rPr>
          <w:bCs/>
          <w:sz w:val="28"/>
          <w:szCs w:val="28"/>
        </w:rPr>
        <w:t>игрок принимающей пары касается сетки до того, как поданный мяч коснется площадки вне корта, то принимающая пара проигрывает очко, потому что один из игроков этой пары коснулся сетки во время нахождения мяча в игре</w:t>
      </w:r>
      <w:r w:rsidRPr="00795500">
        <w:rPr>
          <w:bCs/>
          <w:sz w:val="28"/>
          <w:szCs w:val="28"/>
        </w:rPr>
        <w:t>;</w:t>
      </w:r>
    </w:p>
    <w:p w14:paraId="0FC28F06" w14:textId="77DD74C7" w:rsidR="00E402FA" w:rsidRPr="00795500" w:rsidRDefault="007B4B26" w:rsidP="007B4B26">
      <w:pPr>
        <w:pStyle w:val="BodyText21"/>
        <w:tabs>
          <w:tab w:val="left" w:pos="720"/>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н.</w:t>
      </w:r>
      <w:r w:rsidRPr="00795500">
        <w:rPr>
          <w:bCs/>
          <w:sz w:val="28"/>
          <w:szCs w:val="28"/>
        </w:rPr>
        <w:tab/>
      </w:r>
      <w:r w:rsidR="00E402FA" w:rsidRPr="00795500">
        <w:rPr>
          <w:bCs/>
          <w:sz w:val="28"/>
          <w:szCs w:val="28"/>
        </w:rPr>
        <w:t>мяч непосредственно после подачи попадает в принимающего или в его партнера, не коснувшись перед этим поверхности корта, то очко выигрывает подающий</w:t>
      </w:r>
      <w:r w:rsidRPr="00795500">
        <w:rPr>
          <w:bCs/>
          <w:sz w:val="28"/>
          <w:szCs w:val="28"/>
        </w:rPr>
        <w:t>;</w:t>
      </w:r>
    </w:p>
    <w:p w14:paraId="35F59C04" w14:textId="1631AE6B" w:rsidR="00E402FA" w:rsidRPr="00795500" w:rsidRDefault="007B4B26" w:rsidP="007B4B26">
      <w:pPr>
        <w:pStyle w:val="BodyText21"/>
        <w:tabs>
          <w:tab w:val="left" w:pos="720"/>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о.</w:t>
      </w:r>
      <w:r w:rsidRPr="00795500">
        <w:rPr>
          <w:bCs/>
          <w:sz w:val="28"/>
          <w:szCs w:val="28"/>
        </w:rPr>
        <w:tab/>
      </w:r>
      <w:r w:rsidR="00E402FA" w:rsidRPr="00795500">
        <w:rPr>
          <w:bCs/>
          <w:sz w:val="28"/>
          <w:szCs w:val="28"/>
        </w:rPr>
        <w:t>игрок, находясь вне корта, отбивает мяч или ловит его до приземления, а затем требует, чтобы очко было засчитано в его пользу, потому что мяч безусловно улетал за пределы корта, то такой игрок проигрывает очко, если только ему не удалось выполнить правильный удар, после которого розыгрыш очка продолжается</w:t>
      </w:r>
      <w:r w:rsidRPr="00795500">
        <w:rPr>
          <w:bCs/>
          <w:sz w:val="28"/>
          <w:szCs w:val="28"/>
        </w:rPr>
        <w:t>;</w:t>
      </w:r>
    </w:p>
    <w:p w14:paraId="2A6F2031" w14:textId="391665F0" w:rsidR="00264F88" w:rsidRPr="00DA4174" w:rsidRDefault="007B4B26" w:rsidP="007B4B26">
      <w:pPr>
        <w:pStyle w:val="BodyText21"/>
        <w:tabs>
          <w:tab w:val="left" w:pos="720"/>
          <w:tab w:val="left" w:pos="1134"/>
          <w:tab w:val="left" w:pos="1800"/>
          <w:tab w:val="left" w:pos="2160"/>
        </w:tabs>
        <w:spacing w:line="276" w:lineRule="auto"/>
        <w:ind w:firstLine="0"/>
        <w:rPr>
          <w:bCs/>
          <w:sz w:val="28"/>
          <w:szCs w:val="28"/>
        </w:rPr>
      </w:pPr>
      <w:r w:rsidRPr="00795500">
        <w:rPr>
          <w:bCs/>
          <w:sz w:val="28"/>
          <w:szCs w:val="28"/>
        </w:rPr>
        <w:tab/>
      </w:r>
      <w:r w:rsidRPr="00795500">
        <w:rPr>
          <w:b/>
          <w:sz w:val="28"/>
          <w:szCs w:val="28"/>
        </w:rPr>
        <w:t>п.</w:t>
      </w:r>
      <w:r w:rsidRPr="00795500">
        <w:rPr>
          <w:bCs/>
          <w:sz w:val="28"/>
          <w:szCs w:val="28"/>
        </w:rPr>
        <w:tab/>
      </w:r>
      <w:r w:rsidR="00264F88" w:rsidRPr="00795500">
        <w:rPr>
          <w:bCs/>
          <w:sz w:val="28"/>
          <w:szCs w:val="28"/>
        </w:rPr>
        <w:t>игрок до или после своего удара по мячу пересечет линию воображаемого продолжения сетки, и при этом ни один из игроков пары не коснется поверхности корта на половине соперника</w:t>
      </w:r>
      <w:r w:rsidRPr="00795500">
        <w:rPr>
          <w:bCs/>
          <w:sz w:val="28"/>
          <w:szCs w:val="28"/>
        </w:rPr>
        <w:t>, то розыгрыш очка продолжается</w:t>
      </w:r>
      <w:r w:rsidR="00264F88" w:rsidRPr="00795500">
        <w:rPr>
          <w:bCs/>
          <w:sz w:val="28"/>
          <w:szCs w:val="28"/>
        </w:rPr>
        <w:t>.</w:t>
      </w:r>
    </w:p>
    <w:p w14:paraId="54D165A2" w14:textId="77777777" w:rsidR="004F634A" w:rsidRPr="00DA4174" w:rsidRDefault="004F634A" w:rsidP="007B4B26">
      <w:pPr>
        <w:pStyle w:val="BodyText21"/>
        <w:tabs>
          <w:tab w:val="left" w:pos="720"/>
          <w:tab w:val="left" w:pos="1134"/>
          <w:tab w:val="left" w:pos="1800"/>
          <w:tab w:val="left" w:pos="2160"/>
        </w:tabs>
        <w:spacing w:line="276" w:lineRule="auto"/>
        <w:ind w:firstLine="0"/>
        <w:rPr>
          <w:bCs/>
          <w:sz w:val="28"/>
          <w:szCs w:val="28"/>
        </w:rPr>
      </w:pPr>
    </w:p>
    <w:p w14:paraId="0034D8AA" w14:textId="77777777" w:rsidR="004F634A" w:rsidRPr="00DA4174" w:rsidRDefault="004F634A" w:rsidP="007B4B26">
      <w:pPr>
        <w:pStyle w:val="BodyText21"/>
        <w:tabs>
          <w:tab w:val="left" w:pos="720"/>
          <w:tab w:val="left" w:pos="1134"/>
          <w:tab w:val="left" w:pos="1800"/>
          <w:tab w:val="left" w:pos="2160"/>
        </w:tabs>
        <w:spacing w:line="276" w:lineRule="auto"/>
        <w:ind w:firstLine="0"/>
        <w:rPr>
          <w:bCs/>
          <w:sz w:val="28"/>
          <w:szCs w:val="28"/>
        </w:rPr>
      </w:pPr>
    </w:p>
    <w:p w14:paraId="066898F3" w14:textId="77777777" w:rsidR="004F634A" w:rsidRPr="00DA4174" w:rsidRDefault="004F634A" w:rsidP="007B4B26">
      <w:pPr>
        <w:pStyle w:val="BodyText21"/>
        <w:tabs>
          <w:tab w:val="left" w:pos="720"/>
          <w:tab w:val="left" w:pos="1134"/>
          <w:tab w:val="left" w:pos="1800"/>
          <w:tab w:val="left" w:pos="2160"/>
        </w:tabs>
        <w:spacing w:line="276" w:lineRule="auto"/>
        <w:ind w:firstLine="0"/>
        <w:rPr>
          <w:bCs/>
          <w:sz w:val="28"/>
          <w:szCs w:val="28"/>
        </w:rPr>
      </w:pPr>
    </w:p>
    <w:p w14:paraId="75C055AD" w14:textId="77777777" w:rsidR="004F634A" w:rsidRPr="00DA4174" w:rsidRDefault="004F634A" w:rsidP="007B4B26">
      <w:pPr>
        <w:pStyle w:val="BodyText21"/>
        <w:tabs>
          <w:tab w:val="left" w:pos="720"/>
          <w:tab w:val="left" w:pos="1134"/>
          <w:tab w:val="left" w:pos="1800"/>
          <w:tab w:val="left" w:pos="2160"/>
        </w:tabs>
        <w:spacing w:line="276" w:lineRule="auto"/>
        <w:ind w:firstLine="0"/>
        <w:rPr>
          <w:bCs/>
          <w:sz w:val="28"/>
          <w:szCs w:val="28"/>
        </w:rPr>
      </w:pPr>
    </w:p>
    <w:p w14:paraId="4CD7D3EE" w14:textId="77777777" w:rsidR="00E221DF" w:rsidRPr="00795500" w:rsidRDefault="00E221DF" w:rsidP="00005AB5">
      <w:pPr>
        <w:pStyle w:val="BodyText21"/>
        <w:tabs>
          <w:tab w:val="left" w:pos="1276"/>
          <w:tab w:val="left" w:pos="1800"/>
          <w:tab w:val="left" w:pos="2160"/>
        </w:tabs>
        <w:spacing w:line="276" w:lineRule="auto"/>
        <w:ind w:firstLine="0"/>
        <w:rPr>
          <w:bCs/>
          <w:i/>
          <w:iCs/>
          <w:sz w:val="28"/>
          <w:szCs w:val="28"/>
        </w:rPr>
      </w:pPr>
    </w:p>
    <w:p w14:paraId="2C707473" w14:textId="1086755F"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25. </w:t>
      </w:r>
      <w:r w:rsidRPr="00795500">
        <w:rPr>
          <w:b/>
          <w:sz w:val="28"/>
          <w:szCs w:val="28"/>
        </w:rPr>
        <w:tab/>
        <w:t>ПРАВИЛЬНЫЙ УДАР В ПТ</w:t>
      </w:r>
      <w:r w:rsidR="00104772" w:rsidRPr="00795500">
        <w:rPr>
          <w:b/>
          <w:sz w:val="28"/>
          <w:szCs w:val="28"/>
          <w:lang w:val="ru-RU"/>
        </w:rPr>
        <w:t>.</w:t>
      </w:r>
    </w:p>
    <w:p w14:paraId="7130327F"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610E205B" w14:textId="77777777" w:rsidR="00CB0176" w:rsidRPr="00795500" w:rsidRDefault="00447170" w:rsidP="0044717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Удар считается правильным, если:</w:t>
      </w:r>
    </w:p>
    <w:p w14:paraId="75FC2463" w14:textId="77777777" w:rsidR="00CB0176" w:rsidRPr="00795500" w:rsidRDefault="00447170" w:rsidP="00447170">
      <w:pPr>
        <w:pStyle w:val="BodyText21"/>
        <w:tabs>
          <w:tab w:val="left" w:pos="284"/>
          <w:tab w:val="left" w:pos="720"/>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а</w:t>
      </w:r>
      <w:r w:rsidR="00EF79E3" w:rsidRPr="00795500">
        <w:rPr>
          <w:b/>
          <w:bCs/>
          <w:iCs/>
          <w:sz w:val="28"/>
          <w:szCs w:val="28"/>
        </w:rPr>
        <w:t>.</w:t>
      </w:r>
      <w:r w:rsidR="00EF79E3" w:rsidRPr="00795500">
        <w:rPr>
          <w:bCs/>
          <w:iCs/>
          <w:sz w:val="28"/>
          <w:szCs w:val="28"/>
        </w:rPr>
        <w:t xml:space="preserve"> </w:t>
      </w:r>
      <w:r w:rsidR="00CB0176" w:rsidRPr="00795500">
        <w:rPr>
          <w:bCs/>
          <w:iCs/>
          <w:sz w:val="28"/>
          <w:szCs w:val="28"/>
        </w:rPr>
        <w:tab/>
        <w:t>мяч косн</w:t>
      </w:r>
      <w:r w:rsidR="00871F18" w:rsidRPr="00795500">
        <w:rPr>
          <w:bCs/>
          <w:iCs/>
          <w:sz w:val="28"/>
          <w:szCs w:val="28"/>
        </w:rPr>
        <w:t>е</w:t>
      </w:r>
      <w:r w:rsidR="00CB0176" w:rsidRPr="00795500">
        <w:rPr>
          <w:bCs/>
          <w:iCs/>
          <w:sz w:val="28"/>
          <w:szCs w:val="28"/>
        </w:rPr>
        <w:t>тся сетки, троса или тесьмы и, пролетев над ними, приземлится в пределах корта; или</w:t>
      </w:r>
    </w:p>
    <w:p w14:paraId="650CE84B" w14:textId="77777777" w:rsidR="00CB0176" w:rsidRPr="00795500" w:rsidRDefault="00447170" w:rsidP="00447170">
      <w:pPr>
        <w:pStyle w:val="BodyText21"/>
        <w:tabs>
          <w:tab w:val="left" w:pos="284"/>
          <w:tab w:val="left" w:pos="720"/>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б</w:t>
      </w:r>
      <w:r w:rsidR="00EF79E3" w:rsidRPr="00795500">
        <w:rPr>
          <w:b/>
          <w:bCs/>
          <w:iCs/>
          <w:sz w:val="28"/>
          <w:szCs w:val="28"/>
        </w:rPr>
        <w:t>.</w:t>
      </w:r>
      <w:r w:rsidR="00EF79E3" w:rsidRPr="00795500">
        <w:rPr>
          <w:bCs/>
          <w:iCs/>
          <w:sz w:val="28"/>
          <w:szCs w:val="28"/>
        </w:rPr>
        <w:t xml:space="preserve"> </w:t>
      </w:r>
      <w:r w:rsidR="00CB0176" w:rsidRPr="00795500">
        <w:rPr>
          <w:bCs/>
          <w:iCs/>
          <w:sz w:val="28"/>
          <w:szCs w:val="28"/>
        </w:rPr>
        <w:tab/>
        <w:t>мяч после удара пролетит с внешней стороны столба и приземлится в пределах корта; или</w:t>
      </w:r>
    </w:p>
    <w:p w14:paraId="3B3868AD" w14:textId="6FE6F977" w:rsidR="00CB0176" w:rsidRPr="00795500" w:rsidRDefault="00447170" w:rsidP="00447170">
      <w:pPr>
        <w:pStyle w:val="BodyText21"/>
        <w:tabs>
          <w:tab w:val="left" w:pos="284"/>
          <w:tab w:val="left" w:pos="720"/>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в</w:t>
      </w:r>
      <w:r w:rsidR="00EF79E3" w:rsidRPr="00795500">
        <w:rPr>
          <w:b/>
          <w:bCs/>
          <w:iCs/>
          <w:sz w:val="28"/>
          <w:szCs w:val="28"/>
        </w:rPr>
        <w:t>.</w:t>
      </w:r>
      <w:r w:rsidR="00CB0176" w:rsidRPr="00795500">
        <w:rPr>
          <w:bCs/>
          <w:iCs/>
          <w:sz w:val="28"/>
          <w:szCs w:val="28"/>
        </w:rPr>
        <w:tab/>
      </w:r>
      <w:r w:rsidR="001971EA" w:rsidRPr="00795500">
        <w:rPr>
          <w:bCs/>
          <w:iCs/>
          <w:sz w:val="28"/>
          <w:szCs w:val="28"/>
        </w:rPr>
        <w:t>И</w:t>
      </w:r>
      <w:r w:rsidR="00CB0176" w:rsidRPr="00795500">
        <w:rPr>
          <w:bCs/>
          <w:iCs/>
          <w:sz w:val="28"/>
          <w:szCs w:val="28"/>
        </w:rPr>
        <w:t>грок перенес</w:t>
      </w:r>
      <w:r w:rsidR="00871F18" w:rsidRPr="00795500">
        <w:rPr>
          <w:bCs/>
          <w:iCs/>
          <w:sz w:val="28"/>
          <w:szCs w:val="28"/>
        </w:rPr>
        <w:t>е</w:t>
      </w:r>
      <w:r w:rsidR="00CB0176" w:rsidRPr="00795500">
        <w:rPr>
          <w:bCs/>
          <w:iCs/>
          <w:sz w:val="28"/>
          <w:szCs w:val="28"/>
        </w:rPr>
        <w:t>т через сетку ракетку на сторону</w:t>
      </w:r>
      <w:r w:rsidR="007C4165" w:rsidRPr="00795500">
        <w:rPr>
          <w:bCs/>
          <w:iCs/>
          <w:sz w:val="28"/>
          <w:szCs w:val="28"/>
        </w:rPr>
        <w:t xml:space="preserve"> корта</w:t>
      </w:r>
      <w:r w:rsidR="00CB0176" w:rsidRPr="00795500">
        <w:rPr>
          <w:bCs/>
          <w:iCs/>
          <w:sz w:val="28"/>
          <w:szCs w:val="28"/>
        </w:rPr>
        <w:t xml:space="preserve"> соперника после выполненного на своей стороне </w:t>
      </w:r>
      <w:r w:rsidR="007C4165" w:rsidRPr="00795500">
        <w:rPr>
          <w:bCs/>
          <w:iCs/>
          <w:sz w:val="28"/>
          <w:szCs w:val="28"/>
        </w:rPr>
        <w:t xml:space="preserve">корта </w:t>
      </w:r>
      <w:r w:rsidR="00CB0176" w:rsidRPr="00795500">
        <w:rPr>
          <w:bCs/>
          <w:iCs/>
          <w:sz w:val="28"/>
          <w:szCs w:val="28"/>
        </w:rPr>
        <w:t>удара, в результате которого мяч приземлился в пределах корта; или</w:t>
      </w:r>
    </w:p>
    <w:p w14:paraId="7E14901B" w14:textId="77777777" w:rsidR="00CB0176" w:rsidRPr="00795500" w:rsidRDefault="00447170" w:rsidP="00447170">
      <w:pPr>
        <w:pStyle w:val="BodyText21"/>
        <w:tabs>
          <w:tab w:val="left" w:pos="284"/>
          <w:tab w:val="left" w:pos="720"/>
          <w:tab w:val="left" w:pos="1134"/>
          <w:tab w:val="left" w:pos="1800"/>
          <w:tab w:val="left" w:pos="2160"/>
        </w:tabs>
        <w:spacing w:line="276" w:lineRule="auto"/>
        <w:ind w:firstLine="0"/>
        <w:rPr>
          <w:bCs/>
          <w:iCs/>
          <w:sz w:val="28"/>
          <w:szCs w:val="28"/>
        </w:rPr>
      </w:pPr>
      <w:r w:rsidRPr="00795500">
        <w:rPr>
          <w:b/>
          <w:bCs/>
          <w:iCs/>
          <w:sz w:val="28"/>
          <w:szCs w:val="28"/>
        </w:rPr>
        <w:tab/>
      </w:r>
      <w:r w:rsidRPr="00795500">
        <w:rPr>
          <w:b/>
          <w:bCs/>
          <w:iCs/>
          <w:sz w:val="28"/>
          <w:szCs w:val="28"/>
        </w:rPr>
        <w:tab/>
      </w:r>
      <w:r w:rsidR="00CB0176" w:rsidRPr="00795500">
        <w:rPr>
          <w:b/>
          <w:bCs/>
          <w:iCs/>
          <w:sz w:val="28"/>
          <w:szCs w:val="28"/>
        </w:rPr>
        <w:t>г</w:t>
      </w:r>
      <w:r w:rsidR="00EF79E3" w:rsidRPr="00795500">
        <w:rPr>
          <w:bCs/>
          <w:iCs/>
          <w:sz w:val="28"/>
          <w:szCs w:val="28"/>
        </w:rPr>
        <w:t>.</w:t>
      </w:r>
      <w:r w:rsidR="00CB0176" w:rsidRPr="00795500">
        <w:rPr>
          <w:bCs/>
          <w:iCs/>
          <w:sz w:val="28"/>
          <w:szCs w:val="28"/>
        </w:rPr>
        <w:tab/>
        <w:t>игрок ударит по находящемуся в игре мячу, который попад</w:t>
      </w:r>
      <w:r w:rsidR="00871F18" w:rsidRPr="00795500">
        <w:rPr>
          <w:bCs/>
          <w:iCs/>
          <w:sz w:val="28"/>
          <w:szCs w:val="28"/>
        </w:rPr>
        <w:t>е</w:t>
      </w:r>
      <w:r w:rsidR="00CB0176" w:rsidRPr="00795500">
        <w:rPr>
          <w:bCs/>
          <w:iCs/>
          <w:sz w:val="28"/>
          <w:szCs w:val="28"/>
        </w:rPr>
        <w:t>т в другой мяч, лежащий в пределах корта.</w:t>
      </w:r>
    </w:p>
    <w:p w14:paraId="75E96526" w14:textId="77777777" w:rsidR="00024839" w:rsidRPr="00795500" w:rsidRDefault="00024839" w:rsidP="00447170">
      <w:pPr>
        <w:pStyle w:val="BodyText21"/>
        <w:tabs>
          <w:tab w:val="left" w:pos="284"/>
          <w:tab w:val="left" w:pos="720"/>
          <w:tab w:val="left" w:pos="1134"/>
          <w:tab w:val="left" w:pos="1800"/>
          <w:tab w:val="left" w:pos="2160"/>
        </w:tabs>
        <w:spacing w:line="276" w:lineRule="auto"/>
        <w:ind w:firstLine="0"/>
        <w:rPr>
          <w:bCs/>
          <w:iCs/>
          <w:sz w:val="28"/>
          <w:szCs w:val="28"/>
        </w:rPr>
      </w:pPr>
    </w:p>
    <w:p w14:paraId="15DA6110" w14:textId="115185BF"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26. </w:t>
      </w:r>
      <w:r w:rsidRPr="00795500">
        <w:rPr>
          <w:b/>
          <w:sz w:val="28"/>
          <w:szCs w:val="28"/>
        </w:rPr>
        <w:tab/>
        <w:t>ПОМЕХА В ПТ</w:t>
      </w:r>
      <w:r w:rsidR="00104772" w:rsidRPr="00795500">
        <w:rPr>
          <w:b/>
          <w:sz w:val="28"/>
          <w:szCs w:val="28"/>
          <w:lang w:val="ru-RU"/>
        </w:rPr>
        <w:t>.</w:t>
      </w:r>
    </w:p>
    <w:p w14:paraId="75CA58D5"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6EBEE228" w14:textId="77777777" w:rsidR="00CB0176" w:rsidRPr="00795500" w:rsidRDefault="00447170" w:rsidP="00447170">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Если во время розыгрыша очка игроку помешает какое</w:t>
      </w:r>
      <w:r w:rsidR="000E61E5" w:rsidRPr="00795500">
        <w:rPr>
          <w:bCs/>
          <w:iCs/>
          <w:sz w:val="28"/>
          <w:szCs w:val="28"/>
        </w:rPr>
        <w:t>-</w:t>
      </w:r>
      <w:r w:rsidR="00CB0176" w:rsidRPr="00795500">
        <w:rPr>
          <w:bCs/>
          <w:iCs/>
          <w:sz w:val="28"/>
          <w:szCs w:val="28"/>
        </w:rPr>
        <w:t>либо умышленное действие соперников, то эт</w:t>
      </w:r>
      <w:r w:rsidR="001A0BAB" w:rsidRPr="00795500">
        <w:rPr>
          <w:bCs/>
          <w:iCs/>
          <w:sz w:val="28"/>
          <w:szCs w:val="28"/>
        </w:rPr>
        <w:t>а</w:t>
      </w:r>
      <w:r w:rsidR="00CB0176" w:rsidRPr="00795500">
        <w:rPr>
          <w:bCs/>
          <w:iCs/>
          <w:sz w:val="28"/>
          <w:szCs w:val="28"/>
        </w:rPr>
        <w:t xml:space="preserve"> пара выигрывает очко. Однако, если во время розыгрыша очка игроку помешают какие</w:t>
      </w:r>
      <w:r w:rsidR="000E61E5" w:rsidRPr="00795500">
        <w:rPr>
          <w:bCs/>
          <w:iCs/>
          <w:sz w:val="28"/>
          <w:szCs w:val="28"/>
        </w:rPr>
        <w:t>-</w:t>
      </w:r>
      <w:r w:rsidR="00CB0176" w:rsidRPr="00795500">
        <w:rPr>
          <w:bCs/>
          <w:iCs/>
          <w:sz w:val="28"/>
          <w:szCs w:val="28"/>
        </w:rPr>
        <w:t xml:space="preserve">либо </w:t>
      </w:r>
      <w:r w:rsidR="001A0BAB" w:rsidRPr="00795500">
        <w:rPr>
          <w:bCs/>
          <w:iCs/>
          <w:sz w:val="28"/>
          <w:szCs w:val="28"/>
        </w:rPr>
        <w:t>неумышленные действия соперник</w:t>
      </w:r>
      <w:r w:rsidR="00CB0176" w:rsidRPr="00795500">
        <w:rPr>
          <w:bCs/>
          <w:iCs/>
          <w:sz w:val="28"/>
          <w:szCs w:val="28"/>
        </w:rPr>
        <w:t>ов или не зависящие от них обстоятельства (кроме постоянных принадлежностей корта), то очко должно быть переиграно.</w:t>
      </w:r>
    </w:p>
    <w:p w14:paraId="72DC0187" w14:textId="2F99DFDA" w:rsidR="00CB0176" w:rsidRPr="00795500" w:rsidRDefault="007B4B26" w:rsidP="007B4B26">
      <w:pPr>
        <w:pStyle w:val="BodyText21"/>
        <w:tabs>
          <w:tab w:val="left" w:pos="709"/>
          <w:tab w:val="left" w:pos="1800"/>
          <w:tab w:val="left" w:pos="2160"/>
        </w:tabs>
        <w:spacing w:line="276" w:lineRule="auto"/>
        <w:ind w:firstLine="0"/>
        <w:rPr>
          <w:sz w:val="28"/>
          <w:szCs w:val="28"/>
        </w:rPr>
      </w:pPr>
      <w:r w:rsidRPr="00795500">
        <w:rPr>
          <w:sz w:val="28"/>
          <w:szCs w:val="28"/>
        </w:rPr>
        <w:tab/>
      </w:r>
      <w:r w:rsidR="00F83549" w:rsidRPr="00795500">
        <w:rPr>
          <w:sz w:val="28"/>
          <w:szCs w:val="28"/>
        </w:rPr>
        <w:t>Неумышленный двойной удар не считается помехой.</w:t>
      </w:r>
    </w:p>
    <w:p w14:paraId="7D337C38" w14:textId="0BD33C5E" w:rsidR="00481A99" w:rsidRPr="00795500" w:rsidRDefault="007B4B26" w:rsidP="007B4B26">
      <w:pPr>
        <w:pStyle w:val="BodyText21"/>
        <w:tabs>
          <w:tab w:val="left" w:pos="709"/>
          <w:tab w:val="left" w:pos="1800"/>
          <w:tab w:val="left" w:pos="2160"/>
        </w:tabs>
        <w:spacing w:line="276" w:lineRule="auto"/>
        <w:ind w:firstLine="0"/>
        <w:rPr>
          <w:sz w:val="28"/>
          <w:szCs w:val="28"/>
        </w:rPr>
      </w:pPr>
      <w:r w:rsidRPr="00795500">
        <w:rPr>
          <w:sz w:val="28"/>
          <w:szCs w:val="28"/>
        </w:rPr>
        <w:tab/>
      </w:r>
      <w:r w:rsidR="00481A99" w:rsidRPr="00795500">
        <w:rPr>
          <w:sz w:val="28"/>
          <w:szCs w:val="28"/>
        </w:rPr>
        <w:t>Если игрок прекратил играть из-за того, что полагал, что противникам создана помеха, то он или его партнер не имеют права требовать переигрывания очка и тем самым эта пара проигрывает очко.</w:t>
      </w:r>
    </w:p>
    <w:p w14:paraId="3B316B01" w14:textId="04CDC8A8" w:rsidR="00264F88" w:rsidRPr="00795500" w:rsidRDefault="007B4B26" w:rsidP="007B4B26">
      <w:pPr>
        <w:pStyle w:val="BodyText21"/>
        <w:tabs>
          <w:tab w:val="left" w:pos="709"/>
          <w:tab w:val="left" w:pos="1800"/>
          <w:tab w:val="left" w:pos="2160"/>
        </w:tabs>
        <w:spacing w:line="276" w:lineRule="auto"/>
        <w:ind w:firstLine="0"/>
        <w:rPr>
          <w:sz w:val="28"/>
          <w:szCs w:val="28"/>
        </w:rPr>
      </w:pPr>
      <w:r w:rsidRPr="00795500">
        <w:rPr>
          <w:sz w:val="28"/>
          <w:szCs w:val="28"/>
        </w:rPr>
        <w:tab/>
      </w:r>
      <w:r w:rsidR="00264F88" w:rsidRPr="00795500">
        <w:rPr>
          <w:sz w:val="28"/>
          <w:szCs w:val="28"/>
        </w:rPr>
        <w:t>Если мяч, находящийся в игре, попадает в движущийся над кортом или по поверхности корта объект (например, птицу), очко должно быть переиграно. Однако, если во время розыгрыша очка игроку помешал лежащий на корте мяч или иной предмет, который лежал на его стороне корта еще до начала этого розыгрыша, то в таком случае очко не переигрывается.</w:t>
      </w:r>
    </w:p>
    <w:p w14:paraId="71E2C62C" w14:textId="09387951" w:rsidR="00F83549" w:rsidRPr="00795500" w:rsidRDefault="007B4B26" w:rsidP="007B4B26">
      <w:pPr>
        <w:pStyle w:val="BodyText21"/>
        <w:tabs>
          <w:tab w:val="left" w:pos="709"/>
          <w:tab w:val="left" w:pos="1800"/>
          <w:tab w:val="left" w:pos="2160"/>
        </w:tabs>
        <w:spacing w:line="276" w:lineRule="auto"/>
        <w:ind w:firstLine="0"/>
        <w:rPr>
          <w:sz w:val="28"/>
          <w:szCs w:val="28"/>
        </w:rPr>
      </w:pPr>
      <w:r w:rsidRPr="00795500">
        <w:rPr>
          <w:sz w:val="28"/>
          <w:szCs w:val="28"/>
        </w:rPr>
        <w:tab/>
      </w:r>
      <w:r w:rsidR="00F83549" w:rsidRPr="00795500">
        <w:rPr>
          <w:sz w:val="28"/>
          <w:szCs w:val="28"/>
        </w:rPr>
        <w:t xml:space="preserve">Партнеру подающего и принимающим во время игры разрешается стоять в любом месте на своей стороне </w:t>
      </w:r>
      <w:r w:rsidR="007C4165" w:rsidRPr="00795500">
        <w:rPr>
          <w:sz w:val="28"/>
          <w:szCs w:val="28"/>
        </w:rPr>
        <w:t xml:space="preserve">корта </w:t>
      </w:r>
      <w:r w:rsidR="00F83549" w:rsidRPr="00795500">
        <w:rPr>
          <w:sz w:val="28"/>
          <w:szCs w:val="28"/>
        </w:rPr>
        <w:t>как внутри, так и вне корта,</w:t>
      </w:r>
      <w:r w:rsidR="00F83549" w:rsidRPr="00795500">
        <w:rPr>
          <w:bCs/>
          <w:sz w:val="28"/>
          <w:szCs w:val="28"/>
        </w:rPr>
        <w:t xml:space="preserve"> с условием, что они не касаются любой части запретной зоны (Приложение 1 к Правилам ПТ).</w:t>
      </w:r>
      <w:r w:rsidR="00F83549" w:rsidRPr="00795500">
        <w:rPr>
          <w:sz w:val="28"/>
          <w:szCs w:val="28"/>
        </w:rPr>
        <w:t xml:space="preserve"> Однако если игрок создает помеху сопернику (соперникам), следует применить правило о помехе.</w:t>
      </w:r>
    </w:p>
    <w:p w14:paraId="23D98AC2" w14:textId="77777777" w:rsidR="00F83549" w:rsidRPr="00DA4174" w:rsidRDefault="00F83549" w:rsidP="00005AB5">
      <w:pPr>
        <w:pStyle w:val="BodyText21"/>
        <w:tabs>
          <w:tab w:val="left" w:pos="1276"/>
          <w:tab w:val="left" w:pos="1800"/>
          <w:tab w:val="left" w:pos="2160"/>
        </w:tabs>
        <w:spacing w:line="276" w:lineRule="auto"/>
        <w:ind w:firstLine="0"/>
        <w:rPr>
          <w:bCs/>
          <w:i/>
          <w:iCs/>
          <w:sz w:val="28"/>
          <w:szCs w:val="28"/>
        </w:rPr>
      </w:pPr>
    </w:p>
    <w:p w14:paraId="6EA3CD49" w14:textId="77777777" w:rsidR="004F634A" w:rsidRPr="00DA4174" w:rsidRDefault="004F634A" w:rsidP="00005AB5">
      <w:pPr>
        <w:pStyle w:val="BodyText21"/>
        <w:tabs>
          <w:tab w:val="left" w:pos="1276"/>
          <w:tab w:val="left" w:pos="1800"/>
          <w:tab w:val="left" w:pos="2160"/>
        </w:tabs>
        <w:spacing w:line="276" w:lineRule="auto"/>
        <w:ind w:firstLine="0"/>
        <w:rPr>
          <w:bCs/>
          <w:i/>
          <w:iCs/>
          <w:sz w:val="28"/>
          <w:szCs w:val="28"/>
        </w:rPr>
      </w:pPr>
    </w:p>
    <w:p w14:paraId="1D0751BF" w14:textId="77777777" w:rsidR="004F634A" w:rsidRPr="00DA4174" w:rsidRDefault="004F634A" w:rsidP="00005AB5">
      <w:pPr>
        <w:pStyle w:val="BodyText21"/>
        <w:tabs>
          <w:tab w:val="left" w:pos="1276"/>
          <w:tab w:val="left" w:pos="1800"/>
          <w:tab w:val="left" w:pos="2160"/>
        </w:tabs>
        <w:spacing w:line="276" w:lineRule="auto"/>
        <w:ind w:firstLine="0"/>
        <w:rPr>
          <w:bCs/>
          <w:i/>
          <w:iCs/>
          <w:sz w:val="28"/>
          <w:szCs w:val="28"/>
        </w:rPr>
      </w:pPr>
    </w:p>
    <w:p w14:paraId="3CD7D957" w14:textId="77777777" w:rsidR="004F634A" w:rsidRPr="00DA4174" w:rsidRDefault="004F634A" w:rsidP="00005AB5">
      <w:pPr>
        <w:pStyle w:val="BodyText21"/>
        <w:tabs>
          <w:tab w:val="left" w:pos="1276"/>
          <w:tab w:val="left" w:pos="1800"/>
          <w:tab w:val="left" w:pos="2160"/>
        </w:tabs>
        <w:spacing w:line="276" w:lineRule="auto"/>
        <w:ind w:firstLine="0"/>
        <w:rPr>
          <w:bCs/>
          <w:i/>
          <w:iCs/>
          <w:sz w:val="28"/>
          <w:szCs w:val="28"/>
        </w:rPr>
      </w:pPr>
    </w:p>
    <w:p w14:paraId="6BAD0938" w14:textId="7F84A7C1"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27. </w:t>
      </w:r>
      <w:r w:rsidRPr="00795500">
        <w:rPr>
          <w:b/>
          <w:sz w:val="28"/>
          <w:szCs w:val="28"/>
        </w:rPr>
        <w:tab/>
        <w:t>ИСПРАВЛЕНИЕ ОШИБОК В ПТ</w:t>
      </w:r>
      <w:r w:rsidR="00104772" w:rsidRPr="00795500">
        <w:rPr>
          <w:b/>
          <w:sz w:val="28"/>
          <w:szCs w:val="28"/>
          <w:lang w:val="ru-RU"/>
        </w:rPr>
        <w:t>.</w:t>
      </w:r>
    </w:p>
    <w:p w14:paraId="684793E4"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1D01770F" w14:textId="2D6753E2" w:rsidR="00CB0176" w:rsidRPr="00795500" w:rsidRDefault="00447170" w:rsidP="0044717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095F72" w:rsidRPr="00795500">
        <w:rPr>
          <w:bCs/>
          <w:iCs/>
          <w:sz w:val="28"/>
          <w:szCs w:val="28"/>
        </w:rPr>
        <w:t>П</w:t>
      </w:r>
      <w:r w:rsidR="00CB0176" w:rsidRPr="00795500">
        <w:rPr>
          <w:bCs/>
          <w:iCs/>
          <w:sz w:val="28"/>
          <w:szCs w:val="28"/>
        </w:rPr>
        <w:t>ри обнаружении ошибки по отношению к Правилам ПТ все сыгранные очки засчитываются. Обнаруженные ошибки должны быть исправлены следующим образом:</w:t>
      </w:r>
    </w:p>
    <w:p w14:paraId="5C413D22" w14:textId="071B73BC"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CB0176" w:rsidRPr="00795500">
        <w:rPr>
          <w:b/>
          <w:bCs/>
          <w:iCs/>
          <w:sz w:val="28"/>
          <w:szCs w:val="28"/>
        </w:rPr>
        <w:t>а.</w:t>
      </w:r>
      <w:r w:rsidR="00CB0176" w:rsidRPr="00795500">
        <w:rPr>
          <w:bCs/>
          <w:iCs/>
          <w:sz w:val="28"/>
          <w:szCs w:val="28"/>
        </w:rPr>
        <w:t xml:space="preserve"> </w:t>
      </w:r>
      <w:r w:rsidR="00CB0176" w:rsidRPr="00795500">
        <w:rPr>
          <w:bCs/>
          <w:iCs/>
          <w:sz w:val="28"/>
          <w:szCs w:val="28"/>
        </w:rPr>
        <w:tab/>
        <w:t xml:space="preserve">Если во время розыгрыша обычного гейма или </w:t>
      </w:r>
      <w:r w:rsidR="00B10F43" w:rsidRPr="00795500">
        <w:rPr>
          <w:bCs/>
          <w:iCs/>
          <w:sz w:val="28"/>
          <w:szCs w:val="28"/>
        </w:rPr>
        <w:t>тай-брейк</w:t>
      </w:r>
      <w:r w:rsidR="00CB0176" w:rsidRPr="00795500">
        <w:rPr>
          <w:bCs/>
          <w:iCs/>
          <w:sz w:val="28"/>
          <w:szCs w:val="28"/>
        </w:rPr>
        <w:t xml:space="preserve">а выяснится, что игроки находятся не на надлежащих сторонах корта, ошибка в очередности смены сторон </w:t>
      </w:r>
      <w:r w:rsidR="007C4165" w:rsidRPr="00795500">
        <w:rPr>
          <w:bCs/>
          <w:iCs/>
          <w:sz w:val="28"/>
          <w:szCs w:val="28"/>
        </w:rPr>
        <w:t xml:space="preserve">корта </w:t>
      </w:r>
      <w:r w:rsidR="00CB0176" w:rsidRPr="00795500">
        <w:rPr>
          <w:bCs/>
          <w:iCs/>
          <w:sz w:val="28"/>
          <w:szCs w:val="28"/>
        </w:rPr>
        <w:t>должна быть исправлена сразу же после ее обнаружения. Подающий должен подавать с надлежащей стороны корта в соответствии со сч</w:t>
      </w:r>
      <w:r w:rsidR="00871F18" w:rsidRPr="00795500">
        <w:rPr>
          <w:bCs/>
          <w:iCs/>
          <w:sz w:val="28"/>
          <w:szCs w:val="28"/>
        </w:rPr>
        <w:t>е</w:t>
      </w:r>
      <w:r w:rsidR="00CB0176" w:rsidRPr="00795500">
        <w:rPr>
          <w:bCs/>
          <w:iCs/>
          <w:sz w:val="28"/>
          <w:szCs w:val="28"/>
        </w:rPr>
        <w:t xml:space="preserve">том. </w:t>
      </w:r>
    </w:p>
    <w:p w14:paraId="4DD33484" w14:textId="77777777"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2C718D" w:rsidRPr="00795500">
        <w:rPr>
          <w:b/>
          <w:bCs/>
          <w:iCs/>
          <w:sz w:val="28"/>
          <w:szCs w:val="28"/>
        </w:rPr>
        <w:t>б</w:t>
      </w:r>
      <w:r w:rsidR="00CB0176" w:rsidRPr="00795500">
        <w:rPr>
          <w:b/>
          <w:bCs/>
          <w:iCs/>
          <w:sz w:val="28"/>
          <w:szCs w:val="28"/>
        </w:rPr>
        <w:t>.</w:t>
      </w:r>
      <w:r w:rsidR="00CB0176" w:rsidRPr="00795500">
        <w:rPr>
          <w:bCs/>
          <w:iCs/>
          <w:sz w:val="28"/>
          <w:szCs w:val="28"/>
        </w:rPr>
        <w:t xml:space="preserve"> </w:t>
      </w:r>
      <w:r w:rsidR="00CB0176" w:rsidRPr="00795500">
        <w:rPr>
          <w:bCs/>
          <w:iCs/>
          <w:sz w:val="28"/>
          <w:szCs w:val="28"/>
        </w:rPr>
        <w:tab/>
        <w:t>Если во время розыгрыша обычного гейма один из игроков подаст вне очереди, то игрок, которому следовало подавать, должен подавать сразу же после обнаружения ошибки. Однако, если гейм завершится прежде, чем обнаружится ошибка, то такая измен</w:t>
      </w:r>
      <w:r w:rsidR="00871F18" w:rsidRPr="00795500">
        <w:rPr>
          <w:bCs/>
          <w:iCs/>
          <w:sz w:val="28"/>
          <w:szCs w:val="28"/>
        </w:rPr>
        <w:t>е</w:t>
      </w:r>
      <w:r w:rsidR="00CB0176" w:rsidRPr="00795500">
        <w:rPr>
          <w:bCs/>
          <w:iCs/>
          <w:sz w:val="28"/>
          <w:szCs w:val="28"/>
        </w:rPr>
        <w:t>нная очер</w:t>
      </w:r>
      <w:r w:rsidR="00871F18" w:rsidRPr="00795500">
        <w:rPr>
          <w:bCs/>
          <w:iCs/>
          <w:sz w:val="28"/>
          <w:szCs w:val="28"/>
        </w:rPr>
        <w:t>е</w:t>
      </w:r>
      <w:r w:rsidR="00CB0176" w:rsidRPr="00795500">
        <w:rPr>
          <w:bCs/>
          <w:iCs/>
          <w:sz w:val="28"/>
          <w:szCs w:val="28"/>
        </w:rPr>
        <w:t>дность подачи сохраняется.</w:t>
      </w:r>
      <w:r w:rsidR="001761D7" w:rsidRPr="00795500">
        <w:rPr>
          <w:bCs/>
          <w:iCs/>
          <w:sz w:val="28"/>
          <w:szCs w:val="28"/>
        </w:rPr>
        <w:t xml:space="preserve"> </w:t>
      </w:r>
    </w:p>
    <w:p w14:paraId="3A928CC3" w14:textId="77777777"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2C718D" w:rsidRPr="00795500">
        <w:rPr>
          <w:b/>
          <w:bCs/>
          <w:iCs/>
          <w:sz w:val="28"/>
          <w:szCs w:val="28"/>
        </w:rPr>
        <w:t>в</w:t>
      </w:r>
      <w:r w:rsidR="00CB0176" w:rsidRPr="00795500">
        <w:rPr>
          <w:b/>
          <w:bCs/>
          <w:iCs/>
          <w:sz w:val="28"/>
          <w:szCs w:val="28"/>
        </w:rPr>
        <w:t>.</w:t>
      </w:r>
      <w:r w:rsidR="00CB0176" w:rsidRPr="00795500">
        <w:rPr>
          <w:bCs/>
          <w:iCs/>
          <w:sz w:val="28"/>
          <w:szCs w:val="28"/>
        </w:rPr>
        <w:t xml:space="preserve"> </w:t>
      </w:r>
      <w:r w:rsidR="00CB0176" w:rsidRPr="00795500">
        <w:rPr>
          <w:bCs/>
          <w:iCs/>
          <w:sz w:val="28"/>
          <w:szCs w:val="28"/>
        </w:rPr>
        <w:tab/>
        <w:t xml:space="preserve">Если во время розыгрыша </w:t>
      </w:r>
      <w:r w:rsidR="00B10F43" w:rsidRPr="00795500">
        <w:rPr>
          <w:bCs/>
          <w:iCs/>
          <w:sz w:val="28"/>
          <w:szCs w:val="28"/>
        </w:rPr>
        <w:t>тай-брейк</w:t>
      </w:r>
      <w:r w:rsidR="00CB0176" w:rsidRPr="00795500">
        <w:rPr>
          <w:bCs/>
          <w:iCs/>
          <w:sz w:val="28"/>
          <w:szCs w:val="28"/>
        </w:rPr>
        <w:t>а один из игроков подаст вне очереди и это обнаружится после ч</w:t>
      </w:r>
      <w:r w:rsidR="00871F18" w:rsidRPr="00795500">
        <w:rPr>
          <w:bCs/>
          <w:iCs/>
          <w:sz w:val="28"/>
          <w:szCs w:val="28"/>
        </w:rPr>
        <w:t>е</w:t>
      </w:r>
      <w:r w:rsidR="00CB0176" w:rsidRPr="00795500">
        <w:rPr>
          <w:bCs/>
          <w:iCs/>
          <w:sz w:val="28"/>
          <w:szCs w:val="28"/>
        </w:rPr>
        <w:t>тного количества сыгранных очков, то эта ошибка должна быть сразу же исправлена. Если же ошибка обнаружится после неч</w:t>
      </w:r>
      <w:r w:rsidR="00871F18" w:rsidRPr="00795500">
        <w:rPr>
          <w:bCs/>
          <w:iCs/>
          <w:sz w:val="28"/>
          <w:szCs w:val="28"/>
        </w:rPr>
        <w:t>е</w:t>
      </w:r>
      <w:r w:rsidR="00CB0176" w:rsidRPr="00795500">
        <w:rPr>
          <w:bCs/>
          <w:iCs/>
          <w:sz w:val="28"/>
          <w:szCs w:val="28"/>
        </w:rPr>
        <w:t>тного количества сыгранных очков, то такая измен</w:t>
      </w:r>
      <w:r w:rsidR="00871F18" w:rsidRPr="00795500">
        <w:rPr>
          <w:bCs/>
          <w:iCs/>
          <w:sz w:val="28"/>
          <w:szCs w:val="28"/>
        </w:rPr>
        <w:t>е</w:t>
      </w:r>
      <w:r w:rsidR="00CB0176" w:rsidRPr="00795500">
        <w:rPr>
          <w:bCs/>
          <w:iCs/>
          <w:sz w:val="28"/>
          <w:szCs w:val="28"/>
        </w:rPr>
        <w:t>нная очередность подачи сохраняется.</w:t>
      </w:r>
    </w:p>
    <w:p w14:paraId="232EE265" w14:textId="77777777"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2C718D" w:rsidRPr="00795500">
        <w:rPr>
          <w:b/>
          <w:bCs/>
          <w:iCs/>
          <w:sz w:val="28"/>
          <w:szCs w:val="28"/>
        </w:rPr>
        <w:t>г</w:t>
      </w:r>
      <w:r w:rsidR="00CB0176" w:rsidRPr="00795500">
        <w:rPr>
          <w:b/>
          <w:bCs/>
          <w:iCs/>
          <w:sz w:val="28"/>
          <w:szCs w:val="28"/>
        </w:rPr>
        <w:t>.</w:t>
      </w:r>
      <w:r w:rsidR="00CB0176" w:rsidRPr="00795500">
        <w:rPr>
          <w:bCs/>
          <w:iCs/>
          <w:sz w:val="28"/>
          <w:szCs w:val="28"/>
        </w:rPr>
        <w:t xml:space="preserve"> </w:t>
      </w:r>
      <w:r w:rsidR="00CB0176" w:rsidRPr="00795500">
        <w:rPr>
          <w:bCs/>
          <w:iCs/>
          <w:sz w:val="28"/>
          <w:szCs w:val="28"/>
        </w:rPr>
        <w:tab/>
        <w:t xml:space="preserve">Если при счете «по шести» ошибочно начнется розыгрыш обычного гейма, хотя заранее было известно, что будет разыгрываться сет с </w:t>
      </w:r>
      <w:r w:rsidR="00B10F43" w:rsidRPr="00795500">
        <w:rPr>
          <w:bCs/>
          <w:iCs/>
          <w:sz w:val="28"/>
          <w:szCs w:val="28"/>
        </w:rPr>
        <w:t>тай-брейк</w:t>
      </w:r>
      <w:r w:rsidR="00CB0176" w:rsidRPr="00795500">
        <w:rPr>
          <w:bCs/>
          <w:iCs/>
          <w:sz w:val="28"/>
          <w:szCs w:val="28"/>
        </w:rPr>
        <w:t>ом, то если было сыграно только одно очко, ошибка должна быть исправлена немедленно. Если же ошибка обнаружится после начала розыгрыша второго очка, разыгрывается обычный сет до сч</w:t>
      </w:r>
      <w:r w:rsidR="00871F18" w:rsidRPr="00795500">
        <w:rPr>
          <w:bCs/>
          <w:iCs/>
          <w:sz w:val="28"/>
          <w:szCs w:val="28"/>
        </w:rPr>
        <w:t>е</w:t>
      </w:r>
      <w:r w:rsidR="00CB0176" w:rsidRPr="00795500">
        <w:rPr>
          <w:bCs/>
          <w:iCs/>
          <w:sz w:val="28"/>
          <w:szCs w:val="28"/>
        </w:rPr>
        <w:t>та «по восьми» (или до сч</w:t>
      </w:r>
      <w:r w:rsidR="00871F18" w:rsidRPr="00795500">
        <w:rPr>
          <w:bCs/>
          <w:iCs/>
          <w:sz w:val="28"/>
          <w:szCs w:val="28"/>
        </w:rPr>
        <w:t>е</w:t>
      </w:r>
      <w:r w:rsidR="00CB0176" w:rsidRPr="00795500">
        <w:rPr>
          <w:bCs/>
          <w:iCs/>
          <w:sz w:val="28"/>
          <w:szCs w:val="28"/>
        </w:rPr>
        <w:t>та с другим бόльшим ч</w:t>
      </w:r>
      <w:r w:rsidR="00871F18" w:rsidRPr="00795500">
        <w:rPr>
          <w:bCs/>
          <w:iCs/>
          <w:sz w:val="28"/>
          <w:szCs w:val="28"/>
        </w:rPr>
        <w:t>е</w:t>
      </w:r>
      <w:r w:rsidR="00CB0176" w:rsidRPr="00795500">
        <w:rPr>
          <w:bCs/>
          <w:iCs/>
          <w:sz w:val="28"/>
          <w:szCs w:val="28"/>
        </w:rPr>
        <w:t xml:space="preserve">тным количеством равных геймов), после чего должен быть разыгран </w:t>
      </w:r>
      <w:r w:rsidR="00B10F43" w:rsidRPr="00795500">
        <w:rPr>
          <w:bCs/>
          <w:iCs/>
          <w:sz w:val="28"/>
          <w:szCs w:val="28"/>
        </w:rPr>
        <w:t>тай-брейк</w:t>
      </w:r>
      <w:r w:rsidR="00CB0176" w:rsidRPr="00795500">
        <w:rPr>
          <w:bCs/>
          <w:iCs/>
          <w:sz w:val="28"/>
          <w:szCs w:val="28"/>
        </w:rPr>
        <w:t>.</w:t>
      </w:r>
    </w:p>
    <w:p w14:paraId="58AFF017" w14:textId="77777777"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2C718D" w:rsidRPr="00795500">
        <w:rPr>
          <w:b/>
          <w:bCs/>
          <w:iCs/>
          <w:sz w:val="28"/>
          <w:szCs w:val="28"/>
        </w:rPr>
        <w:t>д</w:t>
      </w:r>
      <w:r w:rsidR="00CB0176" w:rsidRPr="00795500">
        <w:rPr>
          <w:b/>
          <w:bCs/>
          <w:iCs/>
          <w:sz w:val="28"/>
          <w:szCs w:val="28"/>
        </w:rPr>
        <w:t>.</w:t>
      </w:r>
      <w:r w:rsidR="00CB0176" w:rsidRPr="00795500">
        <w:rPr>
          <w:bCs/>
          <w:iCs/>
          <w:sz w:val="28"/>
          <w:szCs w:val="28"/>
        </w:rPr>
        <w:t xml:space="preserve"> </w:t>
      </w:r>
      <w:r w:rsidR="00CB0176" w:rsidRPr="00795500">
        <w:rPr>
          <w:bCs/>
          <w:iCs/>
          <w:sz w:val="28"/>
          <w:szCs w:val="28"/>
        </w:rPr>
        <w:tab/>
        <w:t xml:space="preserve">Если ошибочно начат розыгрыш сета без </w:t>
      </w:r>
      <w:r w:rsidR="00B10F43" w:rsidRPr="00795500">
        <w:rPr>
          <w:bCs/>
          <w:iCs/>
          <w:sz w:val="28"/>
          <w:szCs w:val="28"/>
        </w:rPr>
        <w:t>тай-брейк</w:t>
      </w:r>
      <w:r w:rsidR="00CB0176" w:rsidRPr="00795500">
        <w:rPr>
          <w:bCs/>
          <w:iCs/>
          <w:sz w:val="28"/>
          <w:szCs w:val="28"/>
        </w:rPr>
        <w:t xml:space="preserve">а или сета с </w:t>
      </w:r>
      <w:r w:rsidR="00B10F43" w:rsidRPr="00795500">
        <w:rPr>
          <w:bCs/>
          <w:iCs/>
          <w:sz w:val="28"/>
          <w:szCs w:val="28"/>
        </w:rPr>
        <w:t>тай-брейк</w:t>
      </w:r>
      <w:r w:rsidR="00CB0176" w:rsidRPr="00795500">
        <w:rPr>
          <w:bCs/>
          <w:iCs/>
          <w:sz w:val="28"/>
          <w:szCs w:val="28"/>
        </w:rPr>
        <w:t xml:space="preserve">ом, хотя заранее было известно, что вместо решающего сета разыгрывается </w:t>
      </w:r>
      <w:r w:rsidR="00B10F43" w:rsidRPr="00795500">
        <w:rPr>
          <w:bCs/>
          <w:iCs/>
          <w:sz w:val="28"/>
          <w:szCs w:val="28"/>
        </w:rPr>
        <w:t>тай-брейк</w:t>
      </w:r>
      <w:r w:rsidR="00CB0176" w:rsidRPr="00795500">
        <w:rPr>
          <w:bCs/>
          <w:iCs/>
          <w:sz w:val="28"/>
          <w:szCs w:val="28"/>
        </w:rPr>
        <w:t>, то если было сыграно только одно очко, ошибка должна быть исправлена немедленно. Если же ошибка обнаружится после начала розыгрыша второго очка, этот сет продолжается до тех пор, пока игрок или пара не выиграет три гейма (и следовательно, этот сет), либо до сч</w:t>
      </w:r>
      <w:r w:rsidR="00871F18" w:rsidRPr="00795500">
        <w:rPr>
          <w:bCs/>
          <w:iCs/>
          <w:sz w:val="28"/>
          <w:szCs w:val="28"/>
        </w:rPr>
        <w:t>е</w:t>
      </w:r>
      <w:r w:rsidR="00CB0176" w:rsidRPr="00795500">
        <w:rPr>
          <w:bCs/>
          <w:iCs/>
          <w:sz w:val="28"/>
          <w:szCs w:val="28"/>
        </w:rPr>
        <w:t xml:space="preserve">та «по два», когда должен быть разыгран решающий </w:t>
      </w:r>
      <w:r w:rsidR="00B10F43" w:rsidRPr="00795500">
        <w:rPr>
          <w:bCs/>
          <w:iCs/>
          <w:sz w:val="28"/>
          <w:szCs w:val="28"/>
        </w:rPr>
        <w:t>тай-брейк</w:t>
      </w:r>
      <w:r w:rsidR="00CB0176" w:rsidRPr="00795500">
        <w:rPr>
          <w:bCs/>
          <w:iCs/>
          <w:sz w:val="28"/>
          <w:szCs w:val="28"/>
        </w:rPr>
        <w:t xml:space="preserve">. Однако, если ошибка обнаружится после начала розыгрыша второго очка в пятом гейме, этот сет в дальнейшем должен быть разыгран как сет с </w:t>
      </w:r>
      <w:r w:rsidR="00B10F43" w:rsidRPr="00795500">
        <w:rPr>
          <w:bCs/>
          <w:iCs/>
          <w:sz w:val="28"/>
          <w:szCs w:val="28"/>
        </w:rPr>
        <w:t>тай-брейк</w:t>
      </w:r>
      <w:r w:rsidR="00CB0176" w:rsidRPr="00795500">
        <w:rPr>
          <w:bCs/>
          <w:iCs/>
          <w:sz w:val="28"/>
          <w:szCs w:val="28"/>
        </w:rPr>
        <w:t>ом</w:t>
      </w:r>
      <w:r w:rsidR="00313705" w:rsidRPr="00795500">
        <w:rPr>
          <w:bCs/>
          <w:iCs/>
          <w:sz w:val="28"/>
          <w:szCs w:val="28"/>
        </w:rPr>
        <w:t>.</w:t>
      </w:r>
    </w:p>
    <w:p w14:paraId="7D710730" w14:textId="77777777" w:rsidR="00E221DF" w:rsidRPr="00DA4174" w:rsidRDefault="00E221DF" w:rsidP="00095F72">
      <w:pPr>
        <w:pStyle w:val="BodyText21"/>
        <w:tabs>
          <w:tab w:val="left" w:pos="720"/>
          <w:tab w:val="left" w:pos="1800"/>
          <w:tab w:val="left" w:pos="2160"/>
        </w:tabs>
        <w:spacing w:line="276" w:lineRule="auto"/>
        <w:ind w:firstLine="0"/>
        <w:rPr>
          <w:bCs/>
          <w:iCs/>
          <w:sz w:val="28"/>
          <w:szCs w:val="28"/>
        </w:rPr>
      </w:pPr>
    </w:p>
    <w:p w14:paraId="3FB9A6FD" w14:textId="77777777" w:rsidR="004F634A" w:rsidRPr="00DA4174" w:rsidRDefault="004F634A" w:rsidP="00095F72">
      <w:pPr>
        <w:pStyle w:val="BodyText21"/>
        <w:tabs>
          <w:tab w:val="left" w:pos="720"/>
          <w:tab w:val="left" w:pos="1800"/>
          <w:tab w:val="left" w:pos="2160"/>
        </w:tabs>
        <w:spacing w:line="276" w:lineRule="auto"/>
        <w:ind w:firstLine="0"/>
        <w:rPr>
          <w:bCs/>
          <w:iCs/>
          <w:sz w:val="28"/>
          <w:szCs w:val="28"/>
        </w:rPr>
      </w:pPr>
    </w:p>
    <w:p w14:paraId="5047FD38" w14:textId="77777777" w:rsidR="004F634A" w:rsidRPr="00DA4174" w:rsidRDefault="004F634A" w:rsidP="00095F72">
      <w:pPr>
        <w:pStyle w:val="BodyText21"/>
        <w:tabs>
          <w:tab w:val="left" w:pos="720"/>
          <w:tab w:val="left" w:pos="1800"/>
          <w:tab w:val="left" w:pos="2160"/>
        </w:tabs>
        <w:spacing w:line="276" w:lineRule="auto"/>
        <w:ind w:firstLine="0"/>
        <w:rPr>
          <w:bCs/>
          <w:iCs/>
          <w:sz w:val="28"/>
          <w:szCs w:val="28"/>
        </w:rPr>
      </w:pPr>
    </w:p>
    <w:p w14:paraId="74CA27DB" w14:textId="77777777" w:rsidR="004F634A" w:rsidRPr="00DA4174" w:rsidRDefault="004F634A" w:rsidP="00095F72">
      <w:pPr>
        <w:pStyle w:val="BodyText21"/>
        <w:tabs>
          <w:tab w:val="left" w:pos="720"/>
          <w:tab w:val="left" w:pos="1800"/>
          <w:tab w:val="left" w:pos="2160"/>
        </w:tabs>
        <w:spacing w:line="276" w:lineRule="auto"/>
        <w:ind w:firstLine="0"/>
        <w:rPr>
          <w:bCs/>
          <w:iCs/>
          <w:sz w:val="28"/>
          <w:szCs w:val="28"/>
        </w:rPr>
      </w:pPr>
    </w:p>
    <w:p w14:paraId="751673BE" w14:textId="1F24A03C"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28. </w:t>
      </w:r>
      <w:r w:rsidRPr="00795500">
        <w:rPr>
          <w:b/>
          <w:sz w:val="28"/>
          <w:szCs w:val="28"/>
        </w:rPr>
        <w:tab/>
        <w:t>РОЛЬ СУДЕЙ НА КОРТЕ В ПТ</w:t>
      </w:r>
      <w:r w:rsidR="00104772" w:rsidRPr="00795500">
        <w:rPr>
          <w:b/>
          <w:sz w:val="28"/>
          <w:szCs w:val="28"/>
          <w:lang w:val="ru-RU"/>
        </w:rPr>
        <w:t>.</w:t>
      </w:r>
    </w:p>
    <w:p w14:paraId="7963343C"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6DD7D782" w14:textId="77777777" w:rsidR="00CB0176" w:rsidRPr="00795500" w:rsidRDefault="00447170" w:rsidP="00447170">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Роли и обязанности судей, назначенных для судейства матчей</w:t>
      </w:r>
      <w:r w:rsidR="001A0BAB" w:rsidRPr="00795500">
        <w:rPr>
          <w:bCs/>
          <w:iCs/>
          <w:sz w:val="28"/>
          <w:szCs w:val="28"/>
        </w:rPr>
        <w:t xml:space="preserve"> ПТ</w:t>
      </w:r>
      <w:r w:rsidR="00CB0176" w:rsidRPr="00795500">
        <w:rPr>
          <w:bCs/>
          <w:iCs/>
          <w:sz w:val="28"/>
          <w:szCs w:val="28"/>
        </w:rPr>
        <w:t xml:space="preserve">, </w:t>
      </w:r>
      <w:r w:rsidR="00AE4026" w:rsidRPr="00795500">
        <w:rPr>
          <w:bCs/>
          <w:iCs/>
          <w:sz w:val="28"/>
          <w:szCs w:val="28"/>
        </w:rPr>
        <w:t>аналогичны</w:t>
      </w:r>
      <w:r w:rsidR="00CB0176" w:rsidRPr="00795500">
        <w:rPr>
          <w:bCs/>
          <w:iCs/>
          <w:sz w:val="28"/>
          <w:szCs w:val="28"/>
        </w:rPr>
        <w:t xml:space="preserve"> </w:t>
      </w:r>
      <w:r w:rsidR="00AE4026" w:rsidRPr="00795500">
        <w:rPr>
          <w:bCs/>
          <w:iCs/>
          <w:sz w:val="28"/>
          <w:szCs w:val="28"/>
        </w:rPr>
        <w:t>обязанностям судей, назначенных на матчи по теннису (</w:t>
      </w:r>
      <w:r w:rsidR="00CB0176" w:rsidRPr="00795500">
        <w:rPr>
          <w:bCs/>
          <w:iCs/>
          <w:sz w:val="28"/>
          <w:szCs w:val="28"/>
        </w:rPr>
        <w:t>Приложени</w:t>
      </w:r>
      <w:r w:rsidR="00AE4026" w:rsidRPr="00795500">
        <w:rPr>
          <w:bCs/>
          <w:iCs/>
          <w:sz w:val="28"/>
          <w:szCs w:val="28"/>
        </w:rPr>
        <w:t>е</w:t>
      </w:r>
      <w:r w:rsidR="00CB0176" w:rsidRPr="00795500">
        <w:rPr>
          <w:bCs/>
          <w:iCs/>
          <w:sz w:val="28"/>
          <w:szCs w:val="28"/>
        </w:rPr>
        <w:t xml:space="preserve"> </w:t>
      </w:r>
      <w:r w:rsidR="005F58BF" w:rsidRPr="00795500">
        <w:rPr>
          <w:bCs/>
          <w:iCs/>
          <w:sz w:val="28"/>
          <w:szCs w:val="28"/>
        </w:rPr>
        <w:t>7</w:t>
      </w:r>
      <w:r w:rsidR="00CB0176" w:rsidRPr="00795500">
        <w:rPr>
          <w:bCs/>
          <w:iCs/>
          <w:sz w:val="28"/>
          <w:szCs w:val="28"/>
        </w:rPr>
        <w:t xml:space="preserve"> </w:t>
      </w:r>
      <w:r w:rsidR="00810C56" w:rsidRPr="00795500">
        <w:rPr>
          <w:bCs/>
          <w:iCs/>
          <w:sz w:val="28"/>
          <w:szCs w:val="28"/>
        </w:rPr>
        <w:t xml:space="preserve">к </w:t>
      </w:r>
      <w:r w:rsidR="00CB0176" w:rsidRPr="00795500">
        <w:rPr>
          <w:bCs/>
          <w:iCs/>
          <w:sz w:val="28"/>
          <w:szCs w:val="28"/>
        </w:rPr>
        <w:t>Правил</w:t>
      </w:r>
      <w:r w:rsidR="00810C56" w:rsidRPr="00795500">
        <w:rPr>
          <w:bCs/>
          <w:iCs/>
          <w:sz w:val="28"/>
          <w:szCs w:val="28"/>
        </w:rPr>
        <w:t>ам</w:t>
      </w:r>
      <w:r w:rsidR="00CB0176" w:rsidRPr="00795500">
        <w:rPr>
          <w:bCs/>
          <w:iCs/>
          <w:sz w:val="28"/>
          <w:szCs w:val="28"/>
        </w:rPr>
        <w:t xml:space="preserve"> </w:t>
      </w:r>
      <w:r w:rsidR="005F58BF" w:rsidRPr="00795500">
        <w:rPr>
          <w:bCs/>
          <w:iCs/>
          <w:sz w:val="28"/>
          <w:szCs w:val="28"/>
        </w:rPr>
        <w:t>ПТ</w:t>
      </w:r>
      <w:r w:rsidR="00AE4026" w:rsidRPr="00795500">
        <w:rPr>
          <w:bCs/>
          <w:iCs/>
          <w:sz w:val="28"/>
          <w:szCs w:val="28"/>
        </w:rPr>
        <w:t>)</w:t>
      </w:r>
      <w:r w:rsidR="00CB0176" w:rsidRPr="00795500">
        <w:rPr>
          <w:bCs/>
          <w:iCs/>
          <w:sz w:val="28"/>
          <w:szCs w:val="28"/>
        </w:rPr>
        <w:t>.</w:t>
      </w:r>
    </w:p>
    <w:p w14:paraId="40952570" w14:textId="77777777" w:rsidR="00E23A32" w:rsidRPr="00DA4174" w:rsidRDefault="00E23A32" w:rsidP="00447170">
      <w:pPr>
        <w:pStyle w:val="BodyText21"/>
        <w:tabs>
          <w:tab w:val="left" w:pos="720"/>
          <w:tab w:val="left" w:pos="1800"/>
          <w:tab w:val="left" w:pos="2160"/>
        </w:tabs>
        <w:spacing w:line="276" w:lineRule="auto"/>
        <w:ind w:firstLine="0"/>
        <w:rPr>
          <w:bCs/>
          <w:iCs/>
          <w:sz w:val="28"/>
          <w:szCs w:val="28"/>
        </w:rPr>
      </w:pPr>
    </w:p>
    <w:p w14:paraId="45AFF620" w14:textId="5B23E0DB"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29. </w:t>
      </w:r>
      <w:r w:rsidRPr="00795500">
        <w:rPr>
          <w:b/>
          <w:sz w:val="28"/>
          <w:szCs w:val="28"/>
        </w:rPr>
        <w:tab/>
        <w:t>НЕПРЕРЫВНОСТЬ ИГРЫ В ПТ</w:t>
      </w:r>
      <w:r w:rsidR="00104772" w:rsidRPr="00795500">
        <w:rPr>
          <w:b/>
          <w:sz w:val="28"/>
          <w:szCs w:val="28"/>
          <w:lang w:val="ru-RU"/>
        </w:rPr>
        <w:t>.</w:t>
      </w:r>
    </w:p>
    <w:p w14:paraId="0A8212FA"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3B1EC322" w14:textId="77777777" w:rsidR="00CB0176" w:rsidRPr="00795500" w:rsidRDefault="005F58BF" w:rsidP="0044717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t>И</w:t>
      </w:r>
      <w:r w:rsidR="00CB0176" w:rsidRPr="00795500">
        <w:rPr>
          <w:bCs/>
          <w:iCs/>
          <w:sz w:val="28"/>
          <w:szCs w:val="28"/>
        </w:rPr>
        <w:t xml:space="preserve">гра должна быть </w:t>
      </w:r>
      <w:r w:rsidRPr="00795500">
        <w:rPr>
          <w:bCs/>
          <w:iCs/>
          <w:sz w:val="28"/>
          <w:szCs w:val="28"/>
        </w:rPr>
        <w:t xml:space="preserve">в принципе </w:t>
      </w:r>
      <w:r w:rsidR="00CB0176" w:rsidRPr="00795500">
        <w:rPr>
          <w:bCs/>
          <w:iCs/>
          <w:sz w:val="28"/>
          <w:szCs w:val="28"/>
        </w:rPr>
        <w:t>непрерывной с начала матча (когда мяч после подачи введен в игру) и до его окончания.</w:t>
      </w:r>
    </w:p>
    <w:p w14:paraId="2630BFAD" w14:textId="70E49417"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104772" w:rsidRPr="00795500">
        <w:rPr>
          <w:b/>
          <w:iCs/>
          <w:sz w:val="28"/>
          <w:szCs w:val="28"/>
        </w:rPr>
        <w:t>а</w:t>
      </w:r>
      <w:r w:rsidR="00CE57D4" w:rsidRPr="00795500">
        <w:rPr>
          <w:b/>
          <w:iCs/>
          <w:sz w:val="28"/>
          <w:szCs w:val="28"/>
        </w:rPr>
        <w:t>.</w:t>
      </w:r>
      <w:r w:rsidR="00CE57D4" w:rsidRPr="00795500">
        <w:rPr>
          <w:bCs/>
          <w:iCs/>
          <w:sz w:val="28"/>
          <w:szCs w:val="28"/>
        </w:rPr>
        <w:t xml:space="preserve"> </w:t>
      </w:r>
      <w:r w:rsidR="00CB0176" w:rsidRPr="00795500">
        <w:rPr>
          <w:bCs/>
          <w:iCs/>
          <w:sz w:val="28"/>
          <w:szCs w:val="28"/>
        </w:rPr>
        <w:tab/>
        <w:t xml:space="preserve">Между розыгрышами каждого очка разрешен перерыв не более 20 секунд. При смене сторон </w:t>
      </w:r>
      <w:r w:rsidR="007C4165" w:rsidRPr="00795500">
        <w:rPr>
          <w:bCs/>
          <w:iCs/>
          <w:sz w:val="28"/>
          <w:szCs w:val="28"/>
        </w:rPr>
        <w:t xml:space="preserve">корта </w:t>
      </w:r>
      <w:r w:rsidR="00CB0176" w:rsidRPr="00795500">
        <w:rPr>
          <w:bCs/>
          <w:iCs/>
          <w:sz w:val="28"/>
          <w:szCs w:val="28"/>
        </w:rPr>
        <w:t xml:space="preserve">по окончании гейма разрешен перерыв не более 90 секунд. Однако после окончания первого гейма в каждом сете и во время розыгрыша </w:t>
      </w:r>
      <w:r w:rsidR="00B10F43" w:rsidRPr="00795500">
        <w:rPr>
          <w:bCs/>
          <w:iCs/>
          <w:sz w:val="28"/>
          <w:szCs w:val="28"/>
        </w:rPr>
        <w:t>тай-брейк</w:t>
      </w:r>
      <w:r w:rsidR="00CB0176" w:rsidRPr="00795500">
        <w:rPr>
          <w:bCs/>
          <w:iCs/>
          <w:sz w:val="28"/>
          <w:szCs w:val="28"/>
        </w:rPr>
        <w:t xml:space="preserve">а игра должна быть непрерывной, и игроки должны меняться сторонами </w:t>
      </w:r>
      <w:r w:rsidR="007C4165" w:rsidRPr="00795500">
        <w:rPr>
          <w:bCs/>
          <w:iCs/>
          <w:sz w:val="28"/>
          <w:szCs w:val="28"/>
        </w:rPr>
        <w:t xml:space="preserve">корта </w:t>
      </w:r>
      <w:r w:rsidR="00CB0176" w:rsidRPr="00795500">
        <w:rPr>
          <w:bCs/>
          <w:iCs/>
          <w:sz w:val="28"/>
          <w:szCs w:val="28"/>
        </w:rPr>
        <w:t>без перерыва на отдых.</w:t>
      </w:r>
    </w:p>
    <w:p w14:paraId="37361EE6" w14:textId="77777777"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После завершения каждого сета предусматривается перерыв максимальной продолжительностью 120 секунд. Продолжительность перерыва считается с момента окончания розыгрыша очка до удара по мячу при подаче при розыгрыше следующего очка.</w:t>
      </w:r>
    </w:p>
    <w:p w14:paraId="324C293C" w14:textId="78A087AC"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Организатор турнира мо</w:t>
      </w:r>
      <w:r w:rsidR="00AB1EC6" w:rsidRPr="00795500">
        <w:rPr>
          <w:bCs/>
          <w:iCs/>
          <w:sz w:val="28"/>
          <w:szCs w:val="28"/>
        </w:rPr>
        <w:t>же</w:t>
      </w:r>
      <w:r w:rsidR="00CB0176" w:rsidRPr="00795500">
        <w:rPr>
          <w:bCs/>
          <w:iCs/>
          <w:sz w:val="28"/>
          <w:szCs w:val="28"/>
        </w:rPr>
        <w:t xml:space="preserve">т обратиться в </w:t>
      </w:r>
      <w:r w:rsidR="003A1CE1" w:rsidRPr="00795500">
        <w:rPr>
          <w:bCs/>
          <w:iCs/>
          <w:sz w:val="28"/>
          <w:szCs w:val="28"/>
        </w:rPr>
        <w:t>МФТ</w:t>
      </w:r>
      <w:r w:rsidR="00CB0176" w:rsidRPr="00795500">
        <w:rPr>
          <w:bCs/>
          <w:iCs/>
          <w:sz w:val="28"/>
          <w:szCs w:val="28"/>
        </w:rPr>
        <w:t xml:space="preserve"> за разрешением продлить установленный перерыв в 90 секунд при смене сторон </w:t>
      </w:r>
      <w:r w:rsidR="007C4165" w:rsidRPr="00795500">
        <w:rPr>
          <w:bCs/>
          <w:iCs/>
          <w:sz w:val="28"/>
          <w:szCs w:val="28"/>
        </w:rPr>
        <w:t xml:space="preserve">корта </w:t>
      </w:r>
      <w:r w:rsidR="00CB0176" w:rsidRPr="00795500">
        <w:rPr>
          <w:bCs/>
          <w:iCs/>
          <w:sz w:val="28"/>
          <w:szCs w:val="28"/>
        </w:rPr>
        <w:t>и перерыв в 120 секунд после окончания каждого сета.</w:t>
      </w:r>
    </w:p>
    <w:p w14:paraId="2ED6A7CF" w14:textId="30344F99"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104772" w:rsidRPr="00795500">
        <w:rPr>
          <w:b/>
          <w:iCs/>
          <w:sz w:val="28"/>
          <w:szCs w:val="28"/>
        </w:rPr>
        <w:t>б</w:t>
      </w:r>
      <w:r w:rsidR="00CE57D4" w:rsidRPr="00795500">
        <w:rPr>
          <w:b/>
          <w:iCs/>
          <w:sz w:val="28"/>
          <w:szCs w:val="28"/>
        </w:rPr>
        <w:t>.</w:t>
      </w:r>
      <w:r w:rsidR="003B5222" w:rsidRPr="00795500">
        <w:rPr>
          <w:bCs/>
          <w:iCs/>
          <w:sz w:val="28"/>
          <w:szCs w:val="28"/>
        </w:rPr>
        <w:t xml:space="preserve"> </w:t>
      </w:r>
      <w:r w:rsidR="00CB0176" w:rsidRPr="00795500">
        <w:rPr>
          <w:bCs/>
          <w:iCs/>
          <w:sz w:val="28"/>
          <w:szCs w:val="28"/>
        </w:rPr>
        <w:tab/>
        <w:t>Если по не зависящим от игрока причинам его одежда, обувь или снаряжение (исключая ракетку) выйдут из строя или будут нуждаться в замене, игрок может получить приемлемое дополнительное время для устранения неисправности.</w:t>
      </w:r>
    </w:p>
    <w:p w14:paraId="7BF06ED6" w14:textId="2E957836"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104772" w:rsidRPr="00795500">
        <w:rPr>
          <w:b/>
          <w:iCs/>
          <w:sz w:val="28"/>
          <w:szCs w:val="28"/>
        </w:rPr>
        <w:t>в</w:t>
      </w:r>
      <w:r w:rsidR="00CE57D4" w:rsidRPr="00795500">
        <w:rPr>
          <w:b/>
          <w:iCs/>
          <w:sz w:val="28"/>
          <w:szCs w:val="28"/>
        </w:rPr>
        <w:t>.</w:t>
      </w:r>
      <w:r w:rsidR="00CE57D4" w:rsidRPr="00795500">
        <w:rPr>
          <w:bCs/>
          <w:iCs/>
          <w:sz w:val="28"/>
          <w:szCs w:val="28"/>
        </w:rPr>
        <w:t xml:space="preserve"> </w:t>
      </w:r>
      <w:r w:rsidR="00CB0176" w:rsidRPr="00795500">
        <w:rPr>
          <w:bCs/>
          <w:iCs/>
          <w:sz w:val="28"/>
          <w:szCs w:val="28"/>
        </w:rPr>
        <w:tab/>
        <w:t>Игрок не может получить дополнительное время для того, чтобы восстановить свои силы. Однако в случае возможности лечения полученной игроком травмы (или болезни) ему может быть разрешен один тр</w:t>
      </w:r>
      <w:r w:rsidR="00871F18" w:rsidRPr="00795500">
        <w:rPr>
          <w:bCs/>
          <w:iCs/>
          <w:sz w:val="28"/>
          <w:szCs w:val="28"/>
        </w:rPr>
        <w:t>е</w:t>
      </w:r>
      <w:r w:rsidR="00CB0176" w:rsidRPr="00795500">
        <w:rPr>
          <w:bCs/>
          <w:iCs/>
          <w:sz w:val="28"/>
          <w:szCs w:val="28"/>
        </w:rPr>
        <w:t>хминутный перерыв для оказания медицинской помощи в связи с этой травмой (или болезнью). Разрешается ограниченное количество перерывов для посещения туалета / смены одежды, если это было объявлено до начала турнира.</w:t>
      </w:r>
    </w:p>
    <w:p w14:paraId="51D90240" w14:textId="7EF52764"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104772" w:rsidRPr="00795500">
        <w:rPr>
          <w:b/>
          <w:iCs/>
          <w:sz w:val="28"/>
          <w:szCs w:val="28"/>
        </w:rPr>
        <w:t>г</w:t>
      </w:r>
      <w:r w:rsidR="00CE57D4" w:rsidRPr="00795500">
        <w:rPr>
          <w:b/>
          <w:iCs/>
          <w:sz w:val="28"/>
          <w:szCs w:val="28"/>
        </w:rPr>
        <w:t>.</w:t>
      </w:r>
      <w:r w:rsidR="00CE57D4" w:rsidRPr="00795500">
        <w:rPr>
          <w:bCs/>
          <w:iCs/>
          <w:sz w:val="28"/>
          <w:szCs w:val="28"/>
        </w:rPr>
        <w:t xml:space="preserve"> </w:t>
      </w:r>
      <w:r w:rsidR="00CB0176" w:rsidRPr="00795500">
        <w:rPr>
          <w:bCs/>
          <w:iCs/>
          <w:sz w:val="28"/>
          <w:szCs w:val="28"/>
        </w:rPr>
        <w:tab/>
        <w:t xml:space="preserve">Организатор </w:t>
      </w:r>
      <w:r w:rsidR="001D694B" w:rsidRPr="00795500">
        <w:rPr>
          <w:bCs/>
          <w:iCs/>
          <w:sz w:val="28"/>
          <w:szCs w:val="28"/>
        </w:rPr>
        <w:t xml:space="preserve">турнира </w:t>
      </w:r>
      <w:r w:rsidR="00CB0176" w:rsidRPr="00795500">
        <w:rPr>
          <w:bCs/>
          <w:iCs/>
          <w:sz w:val="28"/>
          <w:szCs w:val="28"/>
        </w:rPr>
        <w:t>мо</w:t>
      </w:r>
      <w:r w:rsidR="00AB1EC6" w:rsidRPr="00795500">
        <w:rPr>
          <w:bCs/>
          <w:iCs/>
          <w:sz w:val="28"/>
          <w:szCs w:val="28"/>
        </w:rPr>
        <w:t>же</w:t>
      </w:r>
      <w:r w:rsidR="00CB0176" w:rsidRPr="00795500">
        <w:rPr>
          <w:bCs/>
          <w:iCs/>
          <w:sz w:val="28"/>
          <w:szCs w:val="28"/>
        </w:rPr>
        <w:t xml:space="preserve">т разрешить перерыв для отдыха, не превышающий 10 минут, если об этом будет объявлено до начала </w:t>
      </w:r>
      <w:r w:rsidR="001A0BAB" w:rsidRPr="00795500">
        <w:rPr>
          <w:bCs/>
          <w:iCs/>
          <w:sz w:val="28"/>
          <w:szCs w:val="28"/>
        </w:rPr>
        <w:t>турнира</w:t>
      </w:r>
      <w:r w:rsidR="00CB0176" w:rsidRPr="00795500">
        <w:rPr>
          <w:bCs/>
          <w:iCs/>
          <w:sz w:val="28"/>
          <w:szCs w:val="28"/>
        </w:rPr>
        <w:t>. Этот перерыв может быть взят после второго сета в матче из трех сетов.</w:t>
      </w:r>
    </w:p>
    <w:p w14:paraId="0D382A7E" w14:textId="6341E3F9" w:rsidR="00CB0176" w:rsidRPr="00795500"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104772" w:rsidRPr="00795500">
        <w:rPr>
          <w:b/>
          <w:iCs/>
          <w:sz w:val="28"/>
          <w:szCs w:val="28"/>
        </w:rPr>
        <w:t>д</w:t>
      </w:r>
      <w:r w:rsidR="00CE57D4" w:rsidRPr="00795500">
        <w:rPr>
          <w:b/>
          <w:iCs/>
          <w:sz w:val="28"/>
          <w:szCs w:val="28"/>
        </w:rPr>
        <w:t>.</w:t>
      </w:r>
      <w:r w:rsidR="00CE57D4" w:rsidRPr="00795500">
        <w:rPr>
          <w:bCs/>
          <w:iCs/>
          <w:sz w:val="28"/>
          <w:szCs w:val="28"/>
        </w:rPr>
        <w:t xml:space="preserve"> </w:t>
      </w:r>
      <w:r w:rsidR="00CB0176" w:rsidRPr="00795500">
        <w:rPr>
          <w:bCs/>
          <w:iCs/>
          <w:sz w:val="28"/>
          <w:szCs w:val="28"/>
        </w:rPr>
        <w:tab/>
        <w:t xml:space="preserve">Продолжительность разминки не должна превышать пяти минут, если только </w:t>
      </w:r>
      <w:r w:rsidR="000C5212" w:rsidRPr="00795500">
        <w:rPr>
          <w:bCs/>
          <w:iCs/>
          <w:sz w:val="28"/>
          <w:szCs w:val="28"/>
        </w:rPr>
        <w:t>О</w:t>
      </w:r>
      <w:r w:rsidR="00CB0176" w:rsidRPr="00795500">
        <w:rPr>
          <w:bCs/>
          <w:iCs/>
          <w:sz w:val="28"/>
          <w:szCs w:val="28"/>
        </w:rPr>
        <w:t xml:space="preserve">рганизатор </w:t>
      </w:r>
      <w:r w:rsidR="001A0BAB" w:rsidRPr="00795500">
        <w:rPr>
          <w:bCs/>
          <w:iCs/>
          <w:sz w:val="28"/>
          <w:szCs w:val="28"/>
        </w:rPr>
        <w:t>турнира</w:t>
      </w:r>
      <w:r w:rsidR="00CB0176" w:rsidRPr="00795500">
        <w:rPr>
          <w:bCs/>
          <w:iCs/>
          <w:sz w:val="28"/>
          <w:szCs w:val="28"/>
        </w:rPr>
        <w:t xml:space="preserve"> не прим</w:t>
      </w:r>
      <w:r w:rsidR="00AB1EC6" w:rsidRPr="00795500">
        <w:rPr>
          <w:bCs/>
          <w:iCs/>
          <w:sz w:val="28"/>
          <w:szCs w:val="28"/>
        </w:rPr>
        <w:t>е</w:t>
      </w:r>
      <w:r w:rsidR="00CB0176" w:rsidRPr="00795500">
        <w:rPr>
          <w:bCs/>
          <w:iCs/>
          <w:sz w:val="28"/>
          <w:szCs w:val="28"/>
        </w:rPr>
        <w:t>т другого решения.</w:t>
      </w:r>
    </w:p>
    <w:p w14:paraId="1B0ED85C" w14:textId="0A67E696" w:rsidR="007B4B26" w:rsidRPr="004F634A" w:rsidRDefault="00447170" w:rsidP="00447170">
      <w:pPr>
        <w:pStyle w:val="BodyText21"/>
        <w:tabs>
          <w:tab w:val="left" w:pos="720"/>
          <w:tab w:val="left" w:pos="851"/>
          <w:tab w:val="left" w:pos="1134"/>
          <w:tab w:val="left" w:pos="1800"/>
          <w:tab w:val="left" w:pos="2160"/>
        </w:tabs>
        <w:spacing w:line="276" w:lineRule="auto"/>
        <w:ind w:firstLine="0"/>
        <w:rPr>
          <w:bCs/>
          <w:iCs/>
          <w:sz w:val="28"/>
          <w:szCs w:val="28"/>
        </w:rPr>
      </w:pPr>
      <w:r w:rsidRPr="00795500">
        <w:rPr>
          <w:b/>
          <w:bCs/>
          <w:iCs/>
          <w:sz w:val="28"/>
          <w:szCs w:val="28"/>
        </w:rPr>
        <w:tab/>
      </w:r>
      <w:r w:rsidR="00104772" w:rsidRPr="00795500">
        <w:rPr>
          <w:b/>
          <w:iCs/>
          <w:sz w:val="28"/>
          <w:szCs w:val="28"/>
        </w:rPr>
        <w:t>е</w:t>
      </w:r>
      <w:r w:rsidR="00CE57D4" w:rsidRPr="00795500">
        <w:rPr>
          <w:b/>
          <w:iCs/>
          <w:sz w:val="28"/>
          <w:szCs w:val="28"/>
        </w:rPr>
        <w:t>.</w:t>
      </w:r>
      <w:r w:rsidR="00CE57D4" w:rsidRPr="00795500">
        <w:rPr>
          <w:bCs/>
          <w:iCs/>
          <w:sz w:val="28"/>
          <w:szCs w:val="28"/>
        </w:rPr>
        <w:t xml:space="preserve"> </w:t>
      </w:r>
      <w:r w:rsidR="00CB0176" w:rsidRPr="00795500">
        <w:rPr>
          <w:bCs/>
          <w:iCs/>
          <w:sz w:val="28"/>
          <w:szCs w:val="28"/>
        </w:rPr>
        <w:tab/>
        <w:t>Пробные подачи могут быть выполнены исключительно во время разминки.</w:t>
      </w:r>
    </w:p>
    <w:p w14:paraId="7782896D" w14:textId="7584B51D"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lastRenderedPageBreak/>
        <w:t xml:space="preserve">30. </w:t>
      </w:r>
      <w:r w:rsidRPr="00795500">
        <w:rPr>
          <w:b/>
          <w:sz w:val="28"/>
          <w:szCs w:val="28"/>
        </w:rPr>
        <w:tab/>
        <w:t>ПОДСКАЗКИ ИГРОКУ В ПТ</w:t>
      </w:r>
      <w:r w:rsidR="00104772" w:rsidRPr="00795500">
        <w:rPr>
          <w:b/>
          <w:sz w:val="28"/>
          <w:szCs w:val="28"/>
          <w:lang w:val="ru-RU"/>
        </w:rPr>
        <w:t>.</w:t>
      </w:r>
    </w:p>
    <w:p w14:paraId="65DF0285"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3770A61F" w14:textId="59129606" w:rsidR="00CB0176" w:rsidRPr="00795500" w:rsidRDefault="00447170" w:rsidP="00447170">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Подсказкой игроку считается передача игроку информации, совета или указаний любым способом и любыми средствами.</w:t>
      </w:r>
      <w:r w:rsidR="00EE2E95" w:rsidRPr="00795500">
        <w:rPr>
          <w:bCs/>
          <w:iCs/>
          <w:sz w:val="28"/>
          <w:szCs w:val="28"/>
        </w:rPr>
        <w:t xml:space="preserve"> Во время матча (за исключением командных турниров), не разрешается какими-либо сигналами давать подсказки игроку. В то же время, когда игра приостановлена, и игроки покинули корт, игрок может получать подсказки.</w:t>
      </w:r>
    </w:p>
    <w:p w14:paraId="77A1CC20" w14:textId="2CE3A747" w:rsidR="00CB0176" w:rsidRPr="00795500" w:rsidRDefault="00447170" w:rsidP="00447170">
      <w:pPr>
        <w:pStyle w:val="BodyText21"/>
        <w:tabs>
          <w:tab w:val="left" w:pos="720"/>
          <w:tab w:val="left" w:pos="1800"/>
          <w:tab w:val="left" w:pos="2160"/>
        </w:tabs>
        <w:spacing w:line="276" w:lineRule="auto"/>
        <w:ind w:firstLine="0"/>
        <w:rPr>
          <w:bCs/>
          <w:iCs/>
          <w:strike/>
          <w:sz w:val="28"/>
          <w:szCs w:val="28"/>
        </w:rPr>
      </w:pPr>
      <w:r w:rsidRPr="00795500">
        <w:rPr>
          <w:bCs/>
          <w:iCs/>
          <w:sz w:val="28"/>
          <w:szCs w:val="28"/>
        </w:rPr>
        <w:tab/>
      </w:r>
      <w:r w:rsidR="00CB0176" w:rsidRPr="00795500">
        <w:rPr>
          <w:bCs/>
          <w:iCs/>
          <w:sz w:val="28"/>
          <w:szCs w:val="28"/>
        </w:rPr>
        <w:t xml:space="preserve">В командных </w:t>
      </w:r>
      <w:r w:rsidR="001D694B" w:rsidRPr="00795500">
        <w:rPr>
          <w:bCs/>
          <w:iCs/>
          <w:sz w:val="28"/>
          <w:szCs w:val="28"/>
        </w:rPr>
        <w:t>турнирах</w:t>
      </w:r>
      <w:r w:rsidR="00CB0176" w:rsidRPr="00795500">
        <w:rPr>
          <w:bCs/>
          <w:iCs/>
          <w:sz w:val="28"/>
          <w:szCs w:val="28"/>
        </w:rPr>
        <w:t xml:space="preserve">, когда капитан находится на корте, он имеет право подсказывать </w:t>
      </w:r>
      <w:r w:rsidR="001A0BAB" w:rsidRPr="00795500">
        <w:rPr>
          <w:bCs/>
          <w:iCs/>
          <w:sz w:val="28"/>
          <w:szCs w:val="28"/>
        </w:rPr>
        <w:t>игрокам</w:t>
      </w:r>
      <w:r w:rsidR="00CB0176" w:rsidRPr="00795500">
        <w:rPr>
          <w:bCs/>
          <w:iCs/>
          <w:sz w:val="28"/>
          <w:szCs w:val="28"/>
        </w:rPr>
        <w:t xml:space="preserve"> только после окончания сета или во время смены сторон</w:t>
      </w:r>
      <w:r w:rsidR="007C4165" w:rsidRPr="00795500">
        <w:rPr>
          <w:bCs/>
          <w:iCs/>
          <w:sz w:val="28"/>
          <w:szCs w:val="28"/>
        </w:rPr>
        <w:t xml:space="preserve"> корта</w:t>
      </w:r>
      <w:r w:rsidR="00CB0176" w:rsidRPr="00795500">
        <w:rPr>
          <w:bCs/>
          <w:iCs/>
          <w:sz w:val="28"/>
          <w:szCs w:val="28"/>
        </w:rPr>
        <w:t xml:space="preserve"> по окончании гейма, но не при смене сторон </w:t>
      </w:r>
      <w:r w:rsidR="007C4165" w:rsidRPr="00795500">
        <w:rPr>
          <w:bCs/>
          <w:iCs/>
          <w:sz w:val="28"/>
          <w:szCs w:val="28"/>
        </w:rPr>
        <w:t xml:space="preserve">корта </w:t>
      </w:r>
      <w:r w:rsidR="00CB0176" w:rsidRPr="00795500">
        <w:rPr>
          <w:bCs/>
          <w:iCs/>
          <w:sz w:val="28"/>
          <w:szCs w:val="28"/>
        </w:rPr>
        <w:t xml:space="preserve">после первого гейма каждого сета или во время </w:t>
      </w:r>
      <w:r w:rsidR="00B10F43" w:rsidRPr="00795500">
        <w:rPr>
          <w:bCs/>
          <w:iCs/>
          <w:sz w:val="28"/>
          <w:szCs w:val="28"/>
        </w:rPr>
        <w:t>тай-брейк</w:t>
      </w:r>
      <w:r w:rsidR="00CB0176" w:rsidRPr="00795500">
        <w:rPr>
          <w:bCs/>
          <w:iCs/>
          <w:sz w:val="28"/>
          <w:szCs w:val="28"/>
        </w:rPr>
        <w:t xml:space="preserve">а. </w:t>
      </w:r>
    </w:p>
    <w:p w14:paraId="4119E826" w14:textId="34950F3B" w:rsidR="004431B2" w:rsidRPr="00795500" w:rsidRDefault="004431B2" w:rsidP="00447170">
      <w:pPr>
        <w:pStyle w:val="BodyText21"/>
        <w:tabs>
          <w:tab w:val="left" w:pos="720"/>
          <w:tab w:val="left" w:pos="1800"/>
          <w:tab w:val="left" w:pos="2160"/>
        </w:tabs>
        <w:spacing w:line="276" w:lineRule="auto"/>
        <w:ind w:firstLine="0"/>
        <w:rPr>
          <w:bCs/>
          <w:iCs/>
          <w:sz w:val="28"/>
          <w:szCs w:val="28"/>
        </w:rPr>
      </w:pPr>
      <w:r w:rsidRPr="00795500">
        <w:rPr>
          <w:bCs/>
          <w:iCs/>
          <w:sz w:val="28"/>
          <w:szCs w:val="28"/>
        </w:rPr>
        <w:tab/>
        <w:t>В некомандных турнирах во время матча на корте могут находиться только игроки этого матча. Исключение составляют персонал и судьи турнира.</w:t>
      </w:r>
    </w:p>
    <w:p w14:paraId="1520D1CD" w14:textId="374DBD01" w:rsidR="00CB0176" w:rsidRPr="00795500" w:rsidRDefault="00EE2E95" w:rsidP="00EE2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t>ОСФ может обратиться в МФТ с тем, чтобы подсказки на корте во время матча были разрешены. В турнирах, где это будет разрешено, порядок подсказок игрокам определяется ОСФ.</w:t>
      </w:r>
    </w:p>
    <w:p w14:paraId="2F2C6F67" w14:textId="77777777" w:rsidR="00EE2E95" w:rsidRPr="00795500" w:rsidRDefault="00EE2E95" w:rsidP="00EE2E95">
      <w:pPr>
        <w:pStyle w:val="BodyText21"/>
        <w:tabs>
          <w:tab w:val="left" w:pos="720"/>
          <w:tab w:val="left" w:pos="1800"/>
          <w:tab w:val="left" w:pos="2160"/>
        </w:tabs>
        <w:spacing w:line="276" w:lineRule="auto"/>
        <w:ind w:firstLine="0"/>
        <w:rPr>
          <w:bCs/>
          <w:iCs/>
          <w:sz w:val="28"/>
          <w:szCs w:val="28"/>
        </w:rPr>
      </w:pPr>
    </w:p>
    <w:p w14:paraId="6241C68F" w14:textId="7F250A86" w:rsidR="00CB0176" w:rsidRPr="00795500" w:rsidRDefault="00CB0176" w:rsidP="009A5B57">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 xml:space="preserve">31. </w:t>
      </w:r>
      <w:r w:rsidRPr="00795500">
        <w:rPr>
          <w:b/>
          <w:sz w:val="28"/>
          <w:szCs w:val="28"/>
        </w:rPr>
        <w:tab/>
        <w:t>ТЕХНИЧЕСКИЕ СРЕДСТВА И АНАЛИЗ ДЕЙСТВИЙ ИГРОКА В ПТ</w:t>
      </w:r>
      <w:r w:rsidR="00104772" w:rsidRPr="00795500">
        <w:rPr>
          <w:b/>
          <w:sz w:val="28"/>
          <w:szCs w:val="28"/>
          <w:lang w:val="ru-RU"/>
        </w:rPr>
        <w:t>.</w:t>
      </w:r>
    </w:p>
    <w:p w14:paraId="106B351E" w14:textId="77777777" w:rsidR="00CB0176" w:rsidRPr="00795500" w:rsidRDefault="00CB0176" w:rsidP="009A5B57">
      <w:pPr>
        <w:pStyle w:val="BodyText21"/>
        <w:tabs>
          <w:tab w:val="left" w:pos="720"/>
          <w:tab w:val="left" w:pos="1800"/>
          <w:tab w:val="left" w:pos="2160"/>
        </w:tabs>
        <w:spacing w:line="276" w:lineRule="auto"/>
        <w:ind w:firstLine="567"/>
        <w:rPr>
          <w:bCs/>
          <w:iCs/>
          <w:sz w:val="28"/>
          <w:szCs w:val="28"/>
        </w:rPr>
      </w:pPr>
    </w:p>
    <w:p w14:paraId="7BE17937" w14:textId="77777777" w:rsidR="00CB0176" w:rsidRPr="00795500" w:rsidRDefault="00447170" w:rsidP="00447170">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CB0176" w:rsidRPr="00795500">
        <w:rPr>
          <w:bCs/>
          <w:iCs/>
          <w:sz w:val="28"/>
          <w:szCs w:val="28"/>
        </w:rPr>
        <w:t>Технические средства анализа действий игрока</w:t>
      </w:r>
      <w:r w:rsidR="006B1EC2" w:rsidRPr="00795500">
        <w:rPr>
          <w:bCs/>
          <w:iCs/>
          <w:sz w:val="28"/>
          <w:szCs w:val="28"/>
        </w:rPr>
        <w:t>,</w:t>
      </w:r>
      <w:r w:rsidR="00CB0176" w:rsidRPr="00795500">
        <w:rPr>
          <w:bCs/>
          <w:iCs/>
          <w:sz w:val="28"/>
          <w:szCs w:val="28"/>
        </w:rPr>
        <w:t xml:space="preserve"> одобренные для игры в соответствии с настоящими Правилами</w:t>
      </w:r>
      <w:r w:rsidR="00444963" w:rsidRPr="00795500">
        <w:rPr>
          <w:bCs/>
          <w:iCs/>
          <w:sz w:val="28"/>
          <w:szCs w:val="28"/>
        </w:rPr>
        <w:t xml:space="preserve"> ПТ</w:t>
      </w:r>
      <w:r w:rsidR="00CB0176" w:rsidRPr="00795500">
        <w:rPr>
          <w:bCs/>
          <w:iCs/>
          <w:sz w:val="28"/>
          <w:szCs w:val="28"/>
        </w:rPr>
        <w:t xml:space="preserve">, должны удовлетворять требованиям, изложенным в Приложении </w:t>
      </w:r>
      <w:r w:rsidR="00ED441D" w:rsidRPr="00795500">
        <w:rPr>
          <w:bCs/>
          <w:iCs/>
          <w:sz w:val="28"/>
          <w:szCs w:val="28"/>
        </w:rPr>
        <w:t>4</w:t>
      </w:r>
      <w:r w:rsidR="004F2279" w:rsidRPr="00795500">
        <w:rPr>
          <w:bCs/>
          <w:iCs/>
          <w:sz w:val="28"/>
          <w:szCs w:val="28"/>
        </w:rPr>
        <w:t xml:space="preserve"> к Правилам ПТ</w:t>
      </w:r>
      <w:r w:rsidR="00CB0176" w:rsidRPr="00795500">
        <w:rPr>
          <w:bCs/>
          <w:iCs/>
          <w:sz w:val="28"/>
          <w:szCs w:val="28"/>
        </w:rPr>
        <w:t>.</w:t>
      </w:r>
    </w:p>
    <w:p w14:paraId="13F43176" w14:textId="77777777" w:rsidR="003A1F03" w:rsidRPr="00795500" w:rsidRDefault="003A1F03">
      <w:pPr>
        <w:overflowPunct/>
        <w:autoSpaceDE/>
        <w:autoSpaceDN/>
        <w:adjustRightInd/>
        <w:textAlignment w:val="auto"/>
        <w:rPr>
          <w:b/>
          <w:bCs/>
          <w:szCs w:val="24"/>
        </w:rPr>
      </w:pPr>
      <w:r w:rsidRPr="00795500">
        <w:rPr>
          <w:b/>
          <w:bCs/>
          <w:szCs w:val="24"/>
        </w:rPr>
        <w:br w:type="page"/>
      </w:r>
    </w:p>
    <w:p w14:paraId="1A1A46B9" w14:textId="77777777" w:rsidR="0027228F" w:rsidRPr="00795500" w:rsidRDefault="0027228F" w:rsidP="0027228F">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Приложение 1</w:t>
      </w:r>
    </w:p>
    <w:p w14:paraId="7D17EC4A" w14:textId="77777777" w:rsidR="0027228F" w:rsidRPr="00795500" w:rsidRDefault="0027228F" w:rsidP="0027228F">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ПТ</w:t>
      </w:r>
    </w:p>
    <w:p w14:paraId="19D0BEDB" w14:textId="77777777" w:rsidR="00CB0176" w:rsidRPr="00795500" w:rsidRDefault="00CB0176" w:rsidP="0027228F">
      <w:pPr>
        <w:pStyle w:val="BodyText21"/>
        <w:tabs>
          <w:tab w:val="left" w:pos="720"/>
          <w:tab w:val="left" w:pos="1800"/>
          <w:tab w:val="left" w:pos="2160"/>
        </w:tabs>
        <w:spacing w:line="240" w:lineRule="auto"/>
        <w:ind w:firstLine="0"/>
        <w:rPr>
          <w:bCs/>
          <w:iCs/>
          <w:sz w:val="28"/>
          <w:szCs w:val="28"/>
        </w:rPr>
      </w:pPr>
    </w:p>
    <w:p w14:paraId="7836A7A7" w14:textId="7C41C8DF" w:rsidR="00DB1DD5" w:rsidRPr="00795500" w:rsidRDefault="00ED441D" w:rsidP="00ED441D">
      <w:pPr>
        <w:pStyle w:val="BodyText21"/>
        <w:numPr>
          <w:ilvl w:val="12"/>
          <w:numId w:val="0"/>
        </w:numPr>
        <w:tabs>
          <w:tab w:val="clear" w:pos="1980"/>
          <w:tab w:val="clear" w:pos="2340"/>
          <w:tab w:val="left" w:pos="0"/>
        </w:tabs>
        <w:spacing w:line="240" w:lineRule="auto"/>
        <w:jc w:val="center"/>
        <w:rPr>
          <w:b/>
          <w:sz w:val="28"/>
          <w:szCs w:val="28"/>
        </w:rPr>
      </w:pPr>
      <w:r w:rsidRPr="00795500">
        <w:rPr>
          <w:b/>
          <w:sz w:val="28"/>
          <w:szCs w:val="28"/>
        </w:rPr>
        <w:t>ОБЯЗАТЕЛЬНЫЕ</w:t>
      </w:r>
      <w:r w:rsidR="00DB1DD5" w:rsidRPr="00795500">
        <w:rPr>
          <w:b/>
          <w:sz w:val="28"/>
          <w:szCs w:val="28"/>
        </w:rPr>
        <w:t xml:space="preserve"> </w:t>
      </w:r>
      <w:r w:rsidR="009A5462" w:rsidRPr="00795500">
        <w:rPr>
          <w:b/>
          <w:sz w:val="28"/>
          <w:szCs w:val="28"/>
        </w:rPr>
        <w:t>ПАРАМЕТРЫ</w:t>
      </w:r>
      <w:r w:rsidR="00DB1DD5" w:rsidRPr="00795500">
        <w:rPr>
          <w:b/>
          <w:sz w:val="28"/>
          <w:szCs w:val="28"/>
        </w:rPr>
        <w:t xml:space="preserve"> КОРТА</w:t>
      </w:r>
      <w:r w:rsidR="00676AE8" w:rsidRPr="00795500">
        <w:rPr>
          <w:b/>
          <w:sz w:val="28"/>
          <w:szCs w:val="28"/>
        </w:rPr>
        <w:t xml:space="preserve"> ПТ</w:t>
      </w:r>
    </w:p>
    <w:p w14:paraId="63CAB889" w14:textId="77777777" w:rsidR="00DB1DD5" w:rsidRPr="00795500" w:rsidRDefault="00DB1DD5" w:rsidP="00DB1DD5">
      <w:pPr>
        <w:pStyle w:val="BodyText21"/>
        <w:numPr>
          <w:ilvl w:val="12"/>
          <w:numId w:val="0"/>
        </w:numPr>
        <w:tabs>
          <w:tab w:val="clear" w:pos="1980"/>
          <w:tab w:val="clear" w:pos="2340"/>
          <w:tab w:val="left" w:pos="0"/>
        </w:tabs>
        <w:spacing w:line="240" w:lineRule="auto"/>
        <w:jc w:val="center"/>
        <w:rPr>
          <w:b/>
          <w:sz w:val="28"/>
          <w:szCs w:val="28"/>
        </w:rPr>
      </w:pPr>
    </w:p>
    <w:p w14:paraId="73165E2C" w14:textId="77777777" w:rsidR="00DB1DD5" w:rsidRPr="00795500" w:rsidRDefault="00DB1DD5" w:rsidP="00447170">
      <w:pPr>
        <w:tabs>
          <w:tab w:val="left" w:pos="426"/>
        </w:tabs>
        <w:overflowPunct/>
        <w:autoSpaceDE/>
        <w:autoSpaceDN/>
        <w:adjustRightInd/>
        <w:spacing w:line="276" w:lineRule="auto"/>
        <w:textAlignment w:val="auto"/>
        <w:rPr>
          <w:b/>
          <w:bCs/>
          <w:sz w:val="28"/>
          <w:szCs w:val="28"/>
        </w:rPr>
      </w:pPr>
      <w:r w:rsidRPr="00795500">
        <w:rPr>
          <w:b/>
          <w:bCs/>
          <w:sz w:val="28"/>
          <w:szCs w:val="28"/>
        </w:rPr>
        <w:t>Запретная зона при приеме подачи</w:t>
      </w:r>
      <w:r w:rsidR="00447170" w:rsidRPr="00795500">
        <w:rPr>
          <w:b/>
          <w:bCs/>
          <w:sz w:val="28"/>
          <w:szCs w:val="28"/>
        </w:rPr>
        <w:t>:</w:t>
      </w:r>
      <w:r w:rsidRPr="00795500">
        <w:rPr>
          <w:b/>
          <w:bCs/>
          <w:sz w:val="28"/>
          <w:szCs w:val="28"/>
        </w:rPr>
        <w:t xml:space="preserve"> </w:t>
      </w:r>
    </w:p>
    <w:p w14:paraId="3C27A83C" w14:textId="77777777" w:rsidR="00DB1DD5" w:rsidRPr="00795500" w:rsidRDefault="00DB1DD5" w:rsidP="00447170">
      <w:pPr>
        <w:tabs>
          <w:tab w:val="left" w:pos="426"/>
        </w:tabs>
        <w:overflowPunct/>
        <w:autoSpaceDE/>
        <w:autoSpaceDN/>
        <w:adjustRightInd/>
        <w:spacing w:line="276" w:lineRule="auto"/>
        <w:textAlignment w:val="auto"/>
        <w:rPr>
          <w:sz w:val="28"/>
          <w:szCs w:val="28"/>
        </w:rPr>
      </w:pPr>
    </w:p>
    <w:p w14:paraId="586DCF27" w14:textId="77777777" w:rsidR="00DB1DD5" w:rsidRPr="00795500" w:rsidRDefault="00447170" w:rsidP="00447170">
      <w:pPr>
        <w:tabs>
          <w:tab w:val="left" w:pos="709"/>
        </w:tabs>
        <w:overflowPunct/>
        <w:autoSpaceDE/>
        <w:autoSpaceDN/>
        <w:adjustRightInd/>
        <w:spacing w:line="276" w:lineRule="auto"/>
        <w:jc w:val="both"/>
        <w:textAlignment w:val="auto"/>
        <w:rPr>
          <w:sz w:val="28"/>
          <w:szCs w:val="28"/>
        </w:rPr>
      </w:pPr>
      <w:r w:rsidRPr="00795500">
        <w:rPr>
          <w:sz w:val="28"/>
          <w:szCs w:val="28"/>
        </w:rPr>
        <w:tab/>
      </w:r>
      <w:r w:rsidR="00DB1DD5" w:rsidRPr="00795500">
        <w:rPr>
          <w:sz w:val="28"/>
          <w:szCs w:val="28"/>
        </w:rPr>
        <w:t>Запретная зона при приеме подачи представляет собой пространство между сеткой и воображаемой линией, параллельной сетке, проведенной на расстоянии 3</w:t>
      </w:r>
      <w:r w:rsidR="002D3EA7" w:rsidRPr="00795500">
        <w:rPr>
          <w:sz w:val="28"/>
          <w:szCs w:val="28"/>
        </w:rPr>
        <w:t xml:space="preserve"> </w:t>
      </w:r>
      <w:r w:rsidR="00DB1DD5" w:rsidRPr="00795500">
        <w:rPr>
          <w:sz w:val="28"/>
          <w:szCs w:val="28"/>
        </w:rPr>
        <w:t>м от сетки и продолженной без ограничений по обе стороны боковых линий. Места пересечения этой воображаемой линии с боковым линиями должны быть обозначены маркерами, размещенными на линии или сразу за боковой линией. Не допускается нанесение дополнительных маркеров или линий внутри корта.</w:t>
      </w:r>
      <w:r w:rsidR="00ED441D" w:rsidRPr="00795500">
        <w:rPr>
          <w:sz w:val="28"/>
          <w:szCs w:val="28"/>
        </w:rPr>
        <w:t xml:space="preserve"> Ни один из подающих или принимающих не должен ка</w:t>
      </w:r>
      <w:r w:rsidR="006B1EC2" w:rsidRPr="00795500">
        <w:rPr>
          <w:sz w:val="28"/>
          <w:szCs w:val="28"/>
        </w:rPr>
        <w:t>с</w:t>
      </w:r>
      <w:r w:rsidR="00ED441D" w:rsidRPr="00795500">
        <w:rPr>
          <w:sz w:val="28"/>
          <w:szCs w:val="28"/>
        </w:rPr>
        <w:t>аться любой части запретной зоны, пока мяч не введен в игру.</w:t>
      </w:r>
      <w:r w:rsidR="00DB1DD5" w:rsidRPr="00795500">
        <w:rPr>
          <w:sz w:val="28"/>
          <w:szCs w:val="28"/>
        </w:rPr>
        <w:t xml:space="preserve"> </w:t>
      </w:r>
    </w:p>
    <w:p w14:paraId="07B0DE58" w14:textId="77777777" w:rsidR="004D0449" w:rsidRPr="00795500" w:rsidRDefault="004D0449" w:rsidP="0027228F">
      <w:pPr>
        <w:pStyle w:val="BodyText21"/>
        <w:numPr>
          <w:ilvl w:val="12"/>
          <w:numId w:val="0"/>
        </w:numPr>
        <w:tabs>
          <w:tab w:val="left" w:pos="851"/>
          <w:tab w:val="left" w:pos="2160"/>
        </w:tabs>
        <w:spacing w:line="240" w:lineRule="auto"/>
        <w:jc w:val="center"/>
        <w:rPr>
          <w:b/>
          <w:sz w:val="12"/>
          <w:szCs w:val="12"/>
        </w:rPr>
      </w:pPr>
    </w:p>
    <w:p w14:paraId="274E7AE9" w14:textId="77777777" w:rsidR="004D0449" w:rsidRPr="00795500" w:rsidRDefault="00B96AA2" w:rsidP="00B96AA2">
      <w:pPr>
        <w:pStyle w:val="BodyText21"/>
        <w:numPr>
          <w:ilvl w:val="12"/>
          <w:numId w:val="0"/>
        </w:numPr>
        <w:tabs>
          <w:tab w:val="left" w:pos="851"/>
          <w:tab w:val="left" w:pos="2160"/>
        </w:tabs>
        <w:spacing w:line="240" w:lineRule="auto"/>
        <w:ind w:firstLine="426"/>
        <w:jc w:val="center"/>
        <w:rPr>
          <w:b/>
          <w:szCs w:val="24"/>
        </w:rPr>
      </w:pPr>
      <w:r w:rsidRPr="00795500">
        <w:rPr>
          <w:b/>
          <w:noProof/>
          <w:szCs w:val="24"/>
        </w:rPr>
        <mc:AlternateContent>
          <mc:Choice Requires="wps">
            <w:drawing>
              <wp:anchor distT="0" distB="0" distL="114300" distR="114300" simplePos="0" relativeHeight="251685888" behindDoc="0" locked="0" layoutInCell="1" allowOverlap="1" wp14:anchorId="2549DB6A" wp14:editId="1D7333AC">
                <wp:simplePos x="0" y="0"/>
                <wp:positionH relativeFrom="column">
                  <wp:posOffset>3832225</wp:posOffset>
                </wp:positionH>
                <wp:positionV relativeFrom="paragraph">
                  <wp:posOffset>26035</wp:posOffset>
                </wp:positionV>
                <wp:extent cx="1156970" cy="409575"/>
                <wp:effectExtent l="0" t="0" r="0" b="0"/>
                <wp:wrapNone/>
                <wp:docPr id="6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970" cy="409575"/>
                        </a:xfrm>
                        <a:prstGeom prst="rect">
                          <a:avLst/>
                        </a:prstGeom>
                        <a:solidFill>
                          <a:sysClr val="window" lastClr="FFFFFF"/>
                        </a:solidFill>
                        <a:ln w="6350">
                          <a:noFill/>
                        </a:ln>
                        <a:effectLst/>
                      </wps:spPr>
                      <wps:txbx>
                        <w:txbxContent>
                          <w:p w14:paraId="08B79983" w14:textId="77777777" w:rsidR="00C35355" w:rsidRPr="00E21F0E" w:rsidRDefault="00C35355" w:rsidP="007E487A">
                            <w:pPr>
                              <w:rPr>
                                <w:sz w:val="20"/>
                              </w:rPr>
                            </w:pPr>
                            <w:r>
                              <w:rPr>
                                <w:sz w:val="20"/>
                              </w:rPr>
                              <w:t>Маркер запретной зоны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549DB6A" id="_x0000_t202" coordsize="21600,21600" o:spt="202" path="m,l,21600r21600,l21600,xe">
                <v:stroke joinstyle="miter"/>
                <v:path gradientshapeok="t" o:connecttype="rect"/>
              </v:shapetype>
              <v:shape id="Text Box 13" o:spid="_x0000_s1026" type="#_x0000_t202" style="position:absolute;left:0;text-align:left;margin-left:301.75pt;margin-top:2.05pt;width:91.1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" fillcolor="window" stroked="f" strokeweight=".5pt">
                <v:textbox>
                  <w:txbxContent>
                    <w:p w14:paraId="08B79983" w14:textId="77777777" w:rsidR="00C35355" w:rsidRPr="00E21F0E" w:rsidRDefault="00C35355" w:rsidP="007E487A">
                      <w:pPr>
                        <w:rPr>
                          <w:sz w:val="20"/>
                        </w:rPr>
                      </w:pPr>
                      <w:r>
                        <w:rPr>
                          <w:sz w:val="20"/>
                        </w:rPr>
                        <w:t>Маркер запретной зоны</w:t>
                      </w:r>
                    </w:p>
                  </w:txbxContent>
                </v:textbox>
              </v:shape>
            </w:pict>
          </mc:Fallback>
        </mc:AlternateContent>
      </w:r>
      <w:r w:rsidRPr="00795500">
        <w:rPr>
          <w:noProof/>
        </w:rPr>
        <mc:AlternateContent>
          <mc:Choice Requires="wps">
            <w:drawing>
              <wp:anchor distT="0" distB="0" distL="114300" distR="114300" simplePos="0" relativeHeight="251677696" behindDoc="0" locked="0" layoutInCell="1" allowOverlap="1" wp14:anchorId="67920FDE" wp14:editId="6977B54D">
                <wp:simplePos x="0" y="0"/>
                <wp:positionH relativeFrom="leftMargin">
                  <wp:posOffset>1010920</wp:posOffset>
                </wp:positionH>
                <wp:positionV relativeFrom="paragraph">
                  <wp:posOffset>1524000</wp:posOffset>
                </wp:positionV>
                <wp:extent cx="347345" cy="933450"/>
                <wp:effectExtent l="0" t="0" r="0" b="0"/>
                <wp:wrapNone/>
                <wp:docPr id="4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345" cy="933450"/>
                        </a:xfrm>
                        <a:prstGeom prst="rect">
                          <a:avLst/>
                        </a:prstGeom>
                        <a:solidFill>
                          <a:sysClr val="window" lastClr="FFFFFF"/>
                        </a:solidFill>
                        <a:ln w="6350">
                          <a:noFill/>
                        </a:ln>
                        <a:effectLst/>
                      </wps:spPr>
                      <wps:txbx>
                        <w:txbxContent>
                          <w:p w14:paraId="4F7F6937" w14:textId="77777777" w:rsidR="00C35355" w:rsidRPr="00E21F0E" w:rsidRDefault="00C35355" w:rsidP="004D0449">
                            <w:pPr>
                              <w:rPr>
                                <w:sz w:val="20"/>
                              </w:rPr>
                            </w:pPr>
                            <w:r>
                              <w:rPr>
                                <w:sz w:val="20"/>
                              </w:rPr>
                              <w:t>Задняя линия</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920FDE" id="Text Box 17" o:spid="_x0000_s1027" type="#_x0000_t202" style="position:absolute;left:0;text-align:left;margin-left:79.6pt;margin-top:120pt;width:27.35pt;height:73.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" fillcolor="window" stroked="f" strokeweight=".5pt">
                <v:textbox style="layout-flow:vertical">
                  <w:txbxContent>
                    <w:p w14:paraId="4F7F6937" w14:textId="77777777" w:rsidR="00C35355" w:rsidRPr="00E21F0E" w:rsidRDefault="00C35355" w:rsidP="004D0449">
                      <w:pPr>
                        <w:rPr>
                          <w:sz w:val="20"/>
                        </w:rPr>
                      </w:pPr>
                      <w:r>
                        <w:rPr>
                          <w:sz w:val="20"/>
                        </w:rPr>
                        <w:t>Задняя линия</w:t>
                      </w:r>
                    </w:p>
                  </w:txbxContent>
                </v:textbox>
                <w10:wrap anchorx="margin"/>
              </v:shape>
            </w:pict>
          </mc:Fallback>
        </mc:AlternateContent>
      </w:r>
      <w:r w:rsidRPr="00795500">
        <w:rPr>
          <w:rFonts w:eastAsia="Calibri"/>
          <w:b/>
          <w:bCs/>
          <w:noProof/>
          <w:szCs w:val="24"/>
        </w:rPr>
        <mc:AlternateContent>
          <mc:Choice Requires="wps">
            <w:drawing>
              <wp:anchor distT="0" distB="0" distL="114300" distR="114300" simplePos="0" relativeHeight="251699200" behindDoc="0" locked="0" layoutInCell="1" allowOverlap="1" wp14:anchorId="30733C44" wp14:editId="4FDBC8C1">
                <wp:simplePos x="0" y="0"/>
                <wp:positionH relativeFrom="column">
                  <wp:posOffset>1664335</wp:posOffset>
                </wp:positionH>
                <wp:positionV relativeFrom="paragraph">
                  <wp:posOffset>386080</wp:posOffset>
                </wp:positionV>
                <wp:extent cx="1011555" cy="176530"/>
                <wp:effectExtent l="0" t="0" r="0" b="0"/>
                <wp:wrapNone/>
                <wp:docPr id="6"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1555" cy="176530"/>
                        </a:xfrm>
                        <a:prstGeom prst="rect">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E4E96A" w14:textId="77777777" w:rsidR="00C35355" w:rsidRDefault="00C35355" w:rsidP="009F08CE"/>
                          <w:p w14:paraId="76DB7726" w14:textId="77777777" w:rsidR="00C35355" w:rsidRDefault="00C35355" w:rsidP="009F08CE"/>
                          <w:p w14:paraId="5C76DF5E" w14:textId="77777777" w:rsidR="00C35355" w:rsidRDefault="00C35355" w:rsidP="009F08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0733C44" id="Rectangle 117" o:spid="_x0000_s1028" style="position:absolute;left:0;text-align:left;margin-left:131.05pt;margin-top:30.4pt;width:79.65pt;height:13.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" fillcolor="black" stroked="f">
                <v:fill r:id="rId11" o:title="" type="pattern"/>
                <v:textbox>
                  <w:txbxContent>
                    <w:p w14:paraId="66E4E96A" w14:textId="77777777" w:rsidR="00C35355" w:rsidRDefault="00C35355" w:rsidP="009F08CE"/>
                    <w:p w14:paraId="76DB7726" w14:textId="77777777" w:rsidR="00C35355" w:rsidRDefault="00C35355" w:rsidP="009F08CE"/>
                    <w:p w14:paraId="5C76DF5E" w14:textId="77777777" w:rsidR="00C35355" w:rsidRDefault="00C35355" w:rsidP="009F08CE"/>
                  </w:txbxContent>
                </v:textbox>
              </v:rect>
            </w:pict>
          </mc:Fallback>
        </mc:AlternateContent>
      </w:r>
      <w:r w:rsidRPr="00795500">
        <w:rPr>
          <w:b/>
          <w:noProof/>
          <w:szCs w:val="24"/>
        </w:rPr>
        <mc:AlternateContent>
          <mc:Choice Requires="wps">
            <w:drawing>
              <wp:anchor distT="0" distB="0" distL="114300" distR="114300" simplePos="0" relativeHeight="251686912" behindDoc="0" locked="0" layoutInCell="1" allowOverlap="1" wp14:anchorId="3DB17BF7" wp14:editId="5CED8321">
                <wp:simplePos x="0" y="0"/>
                <wp:positionH relativeFrom="column">
                  <wp:posOffset>3713480</wp:posOffset>
                </wp:positionH>
                <wp:positionV relativeFrom="paragraph">
                  <wp:posOffset>292735</wp:posOffset>
                </wp:positionV>
                <wp:extent cx="176530" cy="167640"/>
                <wp:effectExtent l="48260" t="12065" r="13335" b="48895"/>
                <wp:wrapNone/>
                <wp:docPr id="6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530" cy="167640"/>
                        </a:xfrm>
                        <a:prstGeom prst="straightConnector1">
                          <a:avLst/>
                        </a:prstGeom>
                        <a:noFill/>
                        <a:ln w="9525">
                          <a:solidFill>
                            <a:srgbClr val="2F549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80B2F10" id="_x0000_t32" coordsize="21600,21600" o:spt="32" o:oned="t" path="m,l21600,21600e" filled="f">
                <v:path arrowok="t" fillok="f" o:connecttype="none"/>
                <o:lock v:ext="edit" shapetype="t"/>
              </v:shapetype>
              <v:shape id="AutoShape 115" o:spid="_x0000_s1026" type="#_x0000_t32" style="position:absolute;margin-left:292.4pt;margin-top:23.05pt;width:13.9pt;height:13.2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" strokecolor="#2f5496">
                <v:stroke endarrow="block"/>
              </v:shape>
            </w:pict>
          </mc:Fallback>
        </mc:AlternateContent>
      </w:r>
      <w:r w:rsidRPr="00795500">
        <w:rPr>
          <w:noProof/>
        </w:rPr>
        <mc:AlternateContent>
          <mc:Choice Requires="wps">
            <w:drawing>
              <wp:anchor distT="0" distB="0" distL="114300" distR="114300" simplePos="0" relativeHeight="251671552" behindDoc="0" locked="0" layoutInCell="1" allowOverlap="1" wp14:anchorId="1ECC5F02" wp14:editId="21659749">
                <wp:simplePos x="0" y="0"/>
                <wp:positionH relativeFrom="column">
                  <wp:posOffset>2660650</wp:posOffset>
                </wp:positionH>
                <wp:positionV relativeFrom="paragraph">
                  <wp:posOffset>212725</wp:posOffset>
                </wp:positionV>
                <wp:extent cx="57150" cy="152400"/>
                <wp:effectExtent l="0" t="0" r="0" b="0"/>
                <wp:wrapNone/>
                <wp:docPr id="59"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5240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2F3CB3CC" id="Oval 5" o:spid="_x0000_s1026" style="position:absolute;margin-left:209.5pt;margin-top:16.75pt;width:4.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" fillcolor="#4f81bd" strokecolor="#385d8a" strokeweight="2pt">
                <v:path arrowok="t"/>
              </v:oval>
            </w:pict>
          </mc:Fallback>
        </mc:AlternateContent>
      </w:r>
      <w:r w:rsidRPr="00795500">
        <w:rPr>
          <w:noProof/>
        </w:rPr>
        <mc:AlternateContent>
          <mc:Choice Requires="wps">
            <w:drawing>
              <wp:anchor distT="0" distB="0" distL="114299" distR="114299" simplePos="0" relativeHeight="251670528" behindDoc="0" locked="0" layoutInCell="1" allowOverlap="1" wp14:anchorId="516990E7" wp14:editId="59E8CF66">
                <wp:simplePos x="0" y="0"/>
                <wp:positionH relativeFrom="column">
                  <wp:posOffset>2688590</wp:posOffset>
                </wp:positionH>
                <wp:positionV relativeFrom="paragraph">
                  <wp:posOffset>336550</wp:posOffset>
                </wp:positionV>
                <wp:extent cx="0" cy="3275965"/>
                <wp:effectExtent l="0" t="0" r="38100" b="19685"/>
                <wp:wrapNone/>
                <wp:docPr id="5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75965"/>
                        </a:xfrm>
                        <a:prstGeom prst="line">
                          <a:avLst/>
                        </a:prstGeom>
                        <a:noFill/>
                        <a:ln w="1905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BEA7D7C" id="Straight Connector 4"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11.7pt,26.5pt" to="211.7pt,2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" strokecolor="#4a7ebb" strokeweight="1.5pt">
                <o:lock v:ext="edit" shapetype="f"/>
              </v:line>
            </w:pict>
          </mc:Fallback>
        </mc:AlternateContent>
      </w:r>
      <w:r w:rsidRPr="00795500">
        <w:rPr>
          <w:noProof/>
        </w:rPr>
        <mc:AlternateContent>
          <mc:Choice Requires="wps">
            <w:drawing>
              <wp:anchor distT="0" distB="0" distL="114300" distR="114300" simplePos="0" relativeHeight="251703296" behindDoc="0" locked="0" layoutInCell="1" allowOverlap="1" wp14:anchorId="536961F5" wp14:editId="0CDFCF0C">
                <wp:simplePos x="0" y="0"/>
                <wp:positionH relativeFrom="column">
                  <wp:posOffset>1664335</wp:posOffset>
                </wp:positionH>
                <wp:positionV relativeFrom="paragraph">
                  <wp:posOffset>590550</wp:posOffset>
                </wp:positionV>
                <wp:extent cx="1013460" cy="2675255"/>
                <wp:effectExtent l="0" t="0" r="0" b="0"/>
                <wp:wrapNone/>
                <wp:docPr id="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3460" cy="2675255"/>
                        </a:xfrm>
                        <a:prstGeom prst="rect">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0B537" w14:textId="77777777" w:rsidR="00C35355" w:rsidRDefault="00C35355" w:rsidP="009F08CE"/>
                          <w:p w14:paraId="1454D1A1" w14:textId="77777777" w:rsidR="00C35355" w:rsidRDefault="00C35355" w:rsidP="009F08CE"/>
                          <w:p w14:paraId="14FACE61" w14:textId="77777777" w:rsidR="00C35355" w:rsidRDefault="00C35355" w:rsidP="009F08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36961F5" id="Rectangle 108" o:spid="_x0000_s1029" style="position:absolute;left:0;text-align:left;margin-left:131.05pt;margin-top:46.5pt;width:79.8pt;height:210.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" fillcolor="black" stroked="f">
                <v:fill r:id="rId11" o:title="" type="pattern"/>
                <v:textbox>
                  <w:txbxContent>
                    <w:p w14:paraId="34A0B537" w14:textId="77777777" w:rsidR="00C35355" w:rsidRDefault="00C35355" w:rsidP="009F08CE"/>
                    <w:p w14:paraId="1454D1A1" w14:textId="77777777" w:rsidR="00C35355" w:rsidRDefault="00C35355" w:rsidP="009F08CE"/>
                    <w:p w14:paraId="14FACE61" w14:textId="77777777" w:rsidR="00C35355" w:rsidRDefault="00C35355" w:rsidP="009F08CE"/>
                  </w:txbxContent>
                </v:textbox>
              </v:rect>
            </w:pict>
          </mc:Fallback>
        </mc:AlternateContent>
      </w:r>
      <w:r w:rsidRPr="00795500">
        <w:rPr>
          <w:noProof/>
        </w:rPr>
        <mc:AlternateContent>
          <mc:Choice Requires="wps">
            <w:drawing>
              <wp:anchor distT="0" distB="0" distL="114300" distR="114300" simplePos="0" relativeHeight="251701248" behindDoc="0" locked="0" layoutInCell="1" allowOverlap="1" wp14:anchorId="0116A713" wp14:editId="5D1441B7">
                <wp:simplePos x="0" y="0"/>
                <wp:positionH relativeFrom="column">
                  <wp:posOffset>1663065</wp:posOffset>
                </wp:positionH>
                <wp:positionV relativeFrom="paragraph">
                  <wp:posOffset>439420</wp:posOffset>
                </wp:positionV>
                <wp:extent cx="90805" cy="123825"/>
                <wp:effectExtent l="0" t="0" r="0" b="3175"/>
                <wp:wrapNone/>
                <wp:docPr id="7"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3825"/>
                        </a:xfrm>
                        <a:prstGeom prst="rect">
                          <a:avLst/>
                        </a:prstGeom>
                        <a:solidFill>
                          <a:srgbClr val="FF0000"/>
                        </a:solidFill>
                        <a:ln>
                          <a:noFill/>
                        </a:ln>
                        <a:effectLst/>
                        <a:extLst>
                          <a:ext uri="{91240B29-F687-4F45-9708-019B960494DF}">
                            <a14:hiddenLine xmlns:a14="http://schemas.microsoft.com/office/drawing/2010/main" w="12700">
                              <a:solidFill>
                                <a:srgbClr val="ED7D31"/>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206BAAB" id="Rectangle 113" o:spid="_x0000_s1026" style="position:absolute;margin-left:130.95pt;margin-top:34.6pt;width:7.15pt;height:9.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" fillcolor="red" stroked="f" strokecolor="#ed7d31" strokeweight="1pt">
                <v:stroke dashstyle="dash"/>
                <v:shadow color="#868686"/>
              </v:rect>
            </w:pict>
          </mc:Fallback>
        </mc:AlternateContent>
      </w:r>
      <w:r w:rsidRPr="00795500">
        <w:rPr>
          <w:noProof/>
        </w:rPr>
        <mc:AlternateContent>
          <mc:Choice Requires="wps">
            <w:drawing>
              <wp:anchor distT="0" distB="0" distL="114300" distR="114300" simplePos="0" relativeHeight="251688960" behindDoc="0" locked="0" layoutInCell="1" allowOverlap="1" wp14:anchorId="6D2A0410" wp14:editId="7FEAC568">
                <wp:simplePos x="0" y="0"/>
                <wp:positionH relativeFrom="column">
                  <wp:posOffset>3622675</wp:posOffset>
                </wp:positionH>
                <wp:positionV relativeFrom="paragraph">
                  <wp:posOffset>440690</wp:posOffset>
                </wp:positionV>
                <wp:extent cx="90805" cy="123825"/>
                <wp:effectExtent l="0" t="0" r="0" b="3175"/>
                <wp:wrapNone/>
                <wp:docPr id="55"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3825"/>
                        </a:xfrm>
                        <a:prstGeom prst="rect">
                          <a:avLst/>
                        </a:prstGeom>
                        <a:solidFill>
                          <a:srgbClr val="FF0000"/>
                        </a:solidFill>
                        <a:ln>
                          <a:noFill/>
                        </a:ln>
                        <a:effectLst/>
                        <a:extLst>
                          <a:ext uri="{91240B29-F687-4F45-9708-019B960494DF}">
                            <a14:hiddenLine xmlns:a14="http://schemas.microsoft.com/office/drawing/2010/main" w="12700">
                              <a:solidFill>
                                <a:srgbClr val="ED7D31"/>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07ADB1F" id="Rectangle 113" o:spid="_x0000_s1026" style="position:absolute;margin-left:285.25pt;margin-top:34.7pt;width:7.15pt;height: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" fillcolor="red" stroked="f" strokecolor="#ed7d31" strokeweight="1pt">
                <v:stroke dashstyle="dash"/>
                <v:shadow color="#868686"/>
              </v:rect>
            </w:pict>
          </mc:Fallback>
        </mc:AlternateContent>
      </w:r>
      <w:r w:rsidRPr="00795500">
        <w:rPr>
          <w:noProof/>
        </w:rPr>
        <mc:AlternateContent>
          <mc:Choice Requires="wps">
            <w:drawing>
              <wp:anchor distT="0" distB="0" distL="114300" distR="114300" simplePos="0" relativeHeight="251669504" behindDoc="0" locked="0" layoutInCell="1" allowOverlap="1" wp14:anchorId="6CA420B0" wp14:editId="6F86EE28">
                <wp:simplePos x="0" y="0"/>
                <wp:positionH relativeFrom="column">
                  <wp:posOffset>305435</wp:posOffset>
                </wp:positionH>
                <wp:positionV relativeFrom="paragraph">
                  <wp:posOffset>575310</wp:posOffset>
                </wp:positionV>
                <wp:extent cx="4762500" cy="2705100"/>
                <wp:effectExtent l="0" t="0" r="0" b="0"/>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27051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2E5B5D3" id="Rectangle 3" o:spid="_x0000_s1026" style="position:absolute;margin-left:24.05pt;margin-top:45.3pt;width:375pt;height:2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" fillcolor="window" strokecolor="#385d8a" strokeweight="2pt">
                <v:path arrowok="t"/>
              </v:rect>
            </w:pict>
          </mc:Fallback>
        </mc:AlternateContent>
      </w:r>
      <w:r w:rsidRPr="00795500">
        <w:rPr>
          <w:noProof/>
        </w:rPr>
        <mc:AlternateContent>
          <mc:Choice Requires="wps">
            <w:drawing>
              <wp:anchor distT="0" distB="0" distL="114300" distR="114300" simplePos="0" relativeHeight="251673600" behindDoc="0" locked="0" layoutInCell="1" allowOverlap="1" wp14:anchorId="266B55DD" wp14:editId="7EC9D753">
                <wp:simplePos x="0" y="0"/>
                <wp:positionH relativeFrom="column">
                  <wp:posOffset>3851275</wp:posOffset>
                </wp:positionH>
                <wp:positionV relativeFrom="paragraph">
                  <wp:posOffset>674370</wp:posOffset>
                </wp:positionV>
                <wp:extent cx="1200150" cy="476250"/>
                <wp:effectExtent l="0" t="0" r="0" b="0"/>
                <wp:wrapNone/>
                <wp:docPr id="5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476250"/>
                        </a:xfrm>
                        <a:prstGeom prst="rect">
                          <a:avLst/>
                        </a:prstGeom>
                        <a:solidFill>
                          <a:sysClr val="window" lastClr="FFFFFF"/>
                        </a:solidFill>
                        <a:ln w="6350">
                          <a:noFill/>
                        </a:ln>
                        <a:effectLst/>
                      </wps:spPr>
                      <wps:txbx>
                        <w:txbxContent>
                          <w:p w14:paraId="55B1743C" w14:textId="677DFF38" w:rsidR="00C35355" w:rsidRPr="004D0449" w:rsidRDefault="00C35355" w:rsidP="004D0449">
                            <w:pPr>
                              <w:rPr>
                                <w:b/>
                                <w:sz w:val="20"/>
                              </w:rPr>
                            </w:pPr>
                            <w:r w:rsidRPr="004D0449">
                              <w:rPr>
                                <w:b/>
                                <w:sz w:val="20"/>
                              </w:rPr>
                              <w:t>Сторона</w:t>
                            </w:r>
                            <w:r>
                              <w:rPr>
                                <w:b/>
                                <w:sz w:val="20"/>
                              </w:rPr>
                              <w:t xml:space="preserve"> корта</w:t>
                            </w:r>
                            <w:r w:rsidRPr="004D0449">
                              <w:rPr>
                                <w:b/>
                                <w:sz w:val="20"/>
                              </w:rPr>
                              <w:t xml:space="preserve"> принимающего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66B55DD" id="Text Box 12" o:spid="_x0000_s1030" type="#_x0000_t202" style="position:absolute;left:0;text-align:left;margin-left:303.25pt;margin-top:53.1pt;width:94.5pt;height: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" fillcolor="window" stroked="f" strokeweight=".5pt">
                <v:textbox>
                  <w:txbxContent>
                    <w:p w14:paraId="55B1743C" w14:textId="677DFF38" w:rsidR="00C35355" w:rsidRPr="004D0449" w:rsidRDefault="00C35355" w:rsidP="004D0449">
                      <w:pPr>
                        <w:rPr>
                          <w:b/>
                          <w:sz w:val="20"/>
                        </w:rPr>
                      </w:pPr>
                      <w:r w:rsidRPr="004D0449">
                        <w:rPr>
                          <w:b/>
                          <w:sz w:val="20"/>
                        </w:rPr>
                        <w:t>Сторона</w:t>
                      </w:r>
                      <w:r>
                        <w:rPr>
                          <w:b/>
                          <w:sz w:val="20"/>
                        </w:rPr>
                        <w:t xml:space="preserve"> корта</w:t>
                      </w:r>
                      <w:r w:rsidRPr="004D0449">
                        <w:rPr>
                          <w:b/>
                          <w:sz w:val="20"/>
                        </w:rPr>
                        <w:t xml:space="preserve"> принимающего</w:t>
                      </w:r>
                    </w:p>
                  </w:txbxContent>
                </v:textbox>
              </v:shape>
            </w:pict>
          </mc:Fallback>
        </mc:AlternateContent>
      </w:r>
      <w:r w:rsidRPr="00795500">
        <w:rPr>
          <w:rFonts w:eastAsia="Calibri"/>
          <w:b/>
          <w:bCs/>
          <w:noProof/>
          <w:szCs w:val="24"/>
        </w:rPr>
        <mc:AlternateContent>
          <mc:Choice Requires="wps">
            <w:drawing>
              <wp:anchor distT="0" distB="0" distL="114300" distR="114300" simplePos="0" relativeHeight="251681792" behindDoc="0" locked="0" layoutInCell="1" allowOverlap="1" wp14:anchorId="20567567" wp14:editId="2FE2B9C6">
                <wp:simplePos x="0" y="0"/>
                <wp:positionH relativeFrom="column">
                  <wp:posOffset>2691765</wp:posOffset>
                </wp:positionH>
                <wp:positionV relativeFrom="paragraph">
                  <wp:posOffset>1180465</wp:posOffset>
                </wp:positionV>
                <wp:extent cx="1025525" cy="0"/>
                <wp:effectExtent l="17145" t="60960" r="14605" b="53340"/>
                <wp:wrapNone/>
                <wp:docPr id="52"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5525" cy="0"/>
                        </a:xfrm>
                        <a:prstGeom prst="straightConnector1">
                          <a:avLst/>
                        </a:prstGeom>
                        <a:noFill/>
                        <a:ln w="9525">
                          <a:solidFill>
                            <a:srgbClr val="2F5496"/>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300F46" id="AutoShape 109" o:spid="_x0000_s1026" type="#_x0000_t32" style="position:absolute;margin-left:211.95pt;margin-top:92.95pt;width:80.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" strokecolor="#2f5496">
                <v:stroke startarrow="block" endarrow="block"/>
              </v:shape>
            </w:pict>
          </mc:Fallback>
        </mc:AlternateContent>
      </w:r>
      <w:r w:rsidRPr="00795500">
        <w:rPr>
          <w:b/>
          <w:noProof/>
          <w:szCs w:val="24"/>
        </w:rPr>
        <mc:AlternateContent>
          <mc:Choice Requires="wps">
            <w:drawing>
              <wp:anchor distT="0" distB="0" distL="114300" distR="114300" simplePos="0" relativeHeight="251684864" behindDoc="0" locked="0" layoutInCell="1" allowOverlap="1" wp14:anchorId="27FDB41A" wp14:editId="4AF314BF">
                <wp:simplePos x="0" y="0"/>
                <wp:positionH relativeFrom="column">
                  <wp:posOffset>3032125</wp:posOffset>
                </wp:positionH>
                <wp:positionV relativeFrom="paragraph">
                  <wp:posOffset>1336675</wp:posOffset>
                </wp:positionV>
                <wp:extent cx="361950" cy="1252220"/>
                <wp:effectExtent l="0" t="0" r="0" b="0"/>
                <wp:wrapNone/>
                <wp:docPr id="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1252220"/>
                        </a:xfrm>
                        <a:prstGeom prst="rect">
                          <a:avLst/>
                        </a:prstGeom>
                        <a:solidFill>
                          <a:sysClr val="window" lastClr="FFFFFF"/>
                        </a:solidFill>
                        <a:ln w="6350">
                          <a:noFill/>
                        </a:ln>
                        <a:effectLst/>
                      </wps:spPr>
                      <wps:txbx>
                        <w:txbxContent>
                          <w:p w14:paraId="0985D067" w14:textId="77777777" w:rsidR="00C35355" w:rsidRPr="00536BC2" w:rsidRDefault="00C35355" w:rsidP="007E487A">
                            <w:pPr>
                              <w:jc w:val="center"/>
                              <w:rPr>
                                <w:b/>
                                <w:sz w:val="20"/>
                              </w:rPr>
                            </w:pPr>
                            <w:r w:rsidRPr="00536BC2">
                              <w:rPr>
                                <w:b/>
                                <w:sz w:val="20"/>
                              </w:rPr>
                              <w:t>Запре</w:t>
                            </w:r>
                            <w:r>
                              <w:rPr>
                                <w:b/>
                                <w:sz w:val="20"/>
                              </w:rPr>
                              <w:t>т</w:t>
                            </w:r>
                            <w:r w:rsidRPr="00536BC2">
                              <w:rPr>
                                <w:b/>
                                <w:sz w:val="20"/>
                              </w:rPr>
                              <w:t>ная зона</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FDB41A" id="_x0000_s1031" type="#_x0000_t202" style="position:absolute;left:0;text-align:left;margin-left:238.75pt;margin-top:105.25pt;width:28.5pt;height:98.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" fillcolor="window" stroked="f" strokeweight=".5pt">
                <v:textbox style="layout-flow:vertical">
                  <w:txbxContent>
                    <w:p w14:paraId="0985D067" w14:textId="77777777" w:rsidR="00C35355" w:rsidRPr="00536BC2" w:rsidRDefault="00C35355" w:rsidP="007E487A">
                      <w:pPr>
                        <w:jc w:val="center"/>
                        <w:rPr>
                          <w:b/>
                          <w:sz w:val="20"/>
                        </w:rPr>
                      </w:pPr>
                      <w:r w:rsidRPr="00536BC2">
                        <w:rPr>
                          <w:b/>
                          <w:sz w:val="20"/>
                        </w:rPr>
                        <w:t>Запре</w:t>
                      </w:r>
                      <w:r>
                        <w:rPr>
                          <w:b/>
                          <w:sz w:val="20"/>
                        </w:rPr>
                        <w:t>т</w:t>
                      </w:r>
                      <w:r w:rsidRPr="00536BC2">
                        <w:rPr>
                          <w:b/>
                          <w:sz w:val="20"/>
                        </w:rPr>
                        <w:t>ная зона</w:t>
                      </w:r>
                    </w:p>
                  </w:txbxContent>
                </v:textbox>
              </v:shape>
            </w:pict>
          </mc:Fallback>
        </mc:AlternateContent>
      </w:r>
      <w:r w:rsidRPr="00795500">
        <w:rPr>
          <w:noProof/>
        </w:rPr>
        <mc:AlternateContent>
          <mc:Choice Requires="wps">
            <w:drawing>
              <wp:anchor distT="0" distB="0" distL="114300" distR="114300" simplePos="0" relativeHeight="251676672" behindDoc="0" locked="0" layoutInCell="1" allowOverlap="1" wp14:anchorId="6A6FD247" wp14:editId="5EE2E766">
                <wp:simplePos x="0" y="0"/>
                <wp:positionH relativeFrom="column">
                  <wp:posOffset>5095240</wp:posOffset>
                </wp:positionH>
                <wp:positionV relativeFrom="paragraph">
                  <wp:posOffset>1555115</wp:posOffset>
                </wp:positionV>
                <wp:extent cx="381000" cy="933450"/>
                <wp:effectExtent l="0" t="0" r="0" b="0"/>
                <wp:wrapNone/>
                <wp:docPr id="4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933450"/>
                        </a:xfrm>
                        <a:prstGeom prst="rect">
                          <a:avLst/>
                        </a:prstGeom>
                        <a:solidFill>
                          <a:sysClr val="window" lastClr="FFFFFF"/>
                        </a:solidFill>
                        <a:ln w="6350">
                          <a:noFill/>
                        </a:ln>
                        <a:effectLst/>
                      </wps:spPr>
                      <wps:txbx>
                        <w:txbxContent>
                          <w:p w14:paraId="18EDEC04" w14:textId="77777777" w:rsidR="00C35355" w:rsidRPr="00E21F0E" w:rsidRDefault="00C35355" w:rsidP="004D0449">
                            <w:pPr>
                              <w:rPr>
                                <w:sz w:val="20"/>
                              </w:rPr>
                            </w:pPr>
                            <w:r>
                              <w:rPr>
                                <w:sz w:val="20"/>
                              </w:rPr>
                              <w:t>Задняя линия</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A6FD247" id="Text Box 16" o:spid="_x0000_s1032" type="#_x0000_t202" style="position:absolute;left:0;text-align:left;margin-left:401.2pt;margin-top:122.45pt;width:30pt;height: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" fillcolor="window" stroked="f" strokeweight=".5pt">
                <v:textbox style="layout-flow:vertical">
                  <w:txbxContent>
                    <w:p w14:paraId="18EDEC04" w14:textId="77777777" w:rsidR="00C35355" w:rsidRPr="00E21F0E" w:rsidRDefault="00C35355" w:rsidP="004D0449">
                      <w:pPr>
                        <w:rPr>
                          <w:sz w:val="20"/>
                        </w:rPr>
                      </w:pPr>
                      <w:r>
                        <w:rPr>
                          <w:sz w:val="20"/>
                        </w:rPr>
                        <w:t>Задняя линия</w:t>
                      </w:r>
                    </w:p>
                  </w:txbxContent>
                </v:textbox>
              </v:shape>
            </w:pict>
          </mc:Fallback>
        </mc:AlternateContent>
      </w:r>
      <w:r w:rsidRPr="00795500">
        <w:rPr>
          <w:b/>
          <w:noProof/>
          <w:szCs w:val="24"/>
        </w:rPr>
        <mc:AlternateContent>
          <mc:Choice Requires="wps">
            <w:drawing>
              <wp:anchor distT="0" distB="0" distL="114300" distR="114300" simplePos="0" relativeHeight="251695104" behindDoc="0" locked="0" layoutInCell="1" allowOverlap="1" wp14:anchorId="41D42CB0" wp14:editId="03C346B7">
                <wp:simplePos x="0" y="0"/>
                <wp:positionH relativeFrom="column">
                  <wp:posOffset>1664335</wp:posOffset>
                </wp:positionH>
                <wp:positionV relativeFrom="paragraph">
                  <wp:posOffset>3295650</wp:posOffset>
                </wp:positionV>
                <wp:extent cx="1013460" cy="176530"/>
                <wp:effectExtent l="0" t="0" r="0" b="0"/>
                <wp:wrapNone/>
                <wp:docPr id="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3460" cy="176530"/>
                        </a:xfrm>
                        <a:prstGeom prst="rect">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23593" w14:textId="77777777" w:rsidR="00C35355" w:rsidRDefault="00C35355" w:rsidP="009F08CE"/>
                          <w:p w14:paraId="64AE2E87" w14:textId="77777777" w:rsidR="00C35355" w:rsidRDefault="00C35355" w:rsidP="009F08CE"/>
                          <w:p w14:paraId="093BE0FD" w14:textId="77777777" w:rsidR="00C35355" w:rsidRDefault="00C35355" w:rsidP="009F08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1D42CB0" id="Rectangle 118" o:spid="_x0000_s1033" style="position:absolute;left:0;text-align:left;margin-left:131.05pt;margin-top:259.5pt;width:79.8pt;height:13.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" fillcolor="black" stroked="f">
                <v:fill r:id="rId11" o:title="" type="pattern"/>
                <v:textbox>
                  <w:txbxContent>
                    <w:p w14:paraId="3A623593" w14:textId="77777777" w:rsidR="00C35355" w:rsidRDefault="00C35355" w:rsidP="009F08CE"/>
                    <w:p w14:paraId="64AE2E87" w14:textId="77777777" w:rsidR="00C35355" w:rsidRDefault="00C35355" w:rsidP="009F08CE"/>
                    <w:p w14:paraId="093BE0FD" w14:textId="77777777" w:rsidR="00C35355" w:rsidRDefault="00C35355" w:rsidP="009F08CE"/>
                  </w:txbxContent>
                </v:textbox>
              </v:rect>
            </w:pict>
          </mc:Fallback>
        </mc:AlternateContent>
      </w:r>
      <w:r w:rsidRPr="00795500">
        <w:rPr>
          <w:b/>
          <w:noProof/>
          <w:szCs w:val="24"/>
        </w:rPr>
        <mc:AlternateContent>
          <mc:Choice Requires="wps">
            <w:drawing>
              <wp:anchor distT="0" distB="0" distL="114300" distR="114300" simplePos="0" relativeHeight="251691008" behindDoc="0" locked="0" layoutInCell="1" allowOverlap="1" wp14:anchorId="757C87BC" wp14:editId="45702C69">
                <wp:simplePos x="0" y="0"/>
                <wp:positionH relativeFrom="column">
                  <wp:posOffset>3625850</wp:posOffset>
                </wp:positionH>
                <wp:positionV relativeFrom="paragraph">
                  <wp:posOffset>3294380</wp:posOffset>
                </wp:positionV>
                <wp:extent cx="90805" cy="123825"/>
                <wp:effectExtent l="0" t="635" r="0" b="0"/>
                <wp:wrapNone/>
                <wp:docPr id="4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3825"/>
                        </a:xfrm>
                        <a:prstGeom prst="rect">
                          <a:avLst/>
                        </a:prstGeom>
                        <a:solidFill>
                          <a:srgbClr val="FF0000"/>
                        </a:solidFill>
                        <a:ln>
                          <a:noFill/>
                        </a:ln>
                        <a:effectLst/>
                        <a:extLst>
                          <a:ext uri="{91240B29-F687-4F45-9708-019B960494DF}">
                            <a14:hiddenLine xmlns:a14="http://schemas.microsoft.com/office/drawing/2010/main" w="12700">
                              <a:solidFill>
                                <a:srgbClr val="ED7D31"/>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341AE11" id="Rectangle 116" o:spid="_x0000_s1026" style="position:absolute;margin-left:285.5pt;margin-top:259.4pt;width:7.15pt;height: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" fillcolor="red" stroked="f" strokecolor="#ed7d31" strokeweight="1pt">
                <v:stroke dashstyle="dash"/>
                <v:shadow color="#868686"/>
              </v:rect>
            </w:pict>
          </mc:Fallback>
        </mc:AlternateContent>
      </w:r>
      <w:r w:rsidRPr="00795500">
        <w:rPr>
          <w:noProof/>
        </w:rPr>
        <mc:AlternateContent>
          <mc:Choice Requires="wps">
            <w:drawing>
              <wp:anchor distT="0" distB="0" distL="114300" distR="114300" simplePos="0" relativeHeight="251675648" behindDoc="0" locked="0" layoutInCell="1" allowOverlap="1" wp14:anchorId="7B648E62" wp14:editId="5BB7486D">
                <wp:simplePos x="0" y="0"/>
                <wp:positionH relativeFrom="column">
                  <wp:posOffset>607695</wp:posOffset>
                </wp:positionH>
                <wp:positionV relativeFrom="paragraph">
                  <wp:posOffset>3301365</wp:posOffset>
                </wp:positionV>
                <wp:extent cx="1467485" cy="285750"/>
                <wp:effectExtent l="0" t="0" r="0" b="0"/>
                <wp:wrapNone/>
                <wp:docPr id="4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7485" cy="285750"/>
                        </a:xfrm>
                        <a:prstGeom prst="rect">
                          <a:avLst/>
                        </a:prstGeom>
                        <a:solidFill>
                          <a:sysClr val="window" lastClr="FFFFFF"/>
                        </a:solidFill>
                        <a:ln w="6350">
                          <a:noFill/>
                        </a:ln>
                        <a:effectLst/>
                      </wps:spPr>
                      <wps:txbx>
                        <w:txbxContent>
                          <w:p w14:paraId="1651B811" w14:textId="77777777" w:rsidR="00C35355" w:rsidRPr="00E21F0E" w:rsidRDefault="00C35355" w:rsidP="009F08CE">
                            <w:pPr>
                              <w:rPr>
                                <w:sz w:val="20"/>
                              </w:rPr>
                            </w:pPr>
                            <w:r>
                              <w:rPr>
                                <w:sz w:val="20"/>
                              </w:rPr>
                              <w:t>Боковая линия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B648E62" id="Text Box 14" o:spid="_x0000_s1034" type="#_x0000_t202" style="position:absolute;left:0;text-align:left;margin-left:47.85pt;margin-top:259.95pt;width:115.5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" fillcolor="window" stroked="f" strokeweight=".5pt">
                <v:textbox>
                  <w:txbxContent>
                    <w:p w14:paraId="1651B811" w14:textId="77777777" w:rsidR="00C35355" w:rsidRPr="00E21F0E" w:rsidRDefault="00C35355" w:rsidP="009F08CE">
                      <w:pPr>
                        <w:rPr>
                          <w:sz w:val="20"/>
                        </w:rPr>
                      </w:pPr>
                      <w:r>
                        <w:rPr>
                          <w:sz w:val="20"/>
                        </w:rPr>
                        <w:t>Боковая линия</w:t>
                      </w:r>
                    </w:p>
                  </w:txbxContent>
                </v:textbox>
              </v:shape>
            </w:pict>
          </mc:Fallback>
        </mc:AlternateContent>
      </w:r>
      <w:r w:rsidRPr="00795500">
        <w:rPr>
          <w:noProof/>
        </w:rPr>
        <mc:AlternateContent>
          <mc:Choice Requires="wps">
            <w:drawing>
              <wp:anchor distT="0" distB="0" distL="114300" distR="114300" simplePos="0" relativeHeight="251672576" behindDoc="0" locked="0" layoutInCell="1" allowOverlap="1" wp14:anchorId="21625D22" wp14:editId="559BAB88">
                <wp:simplePos x="0" y="0"/>
                <wp:positionH relativeFrom="column">
                  <wp:posOffset>2660650</wp:posOffset>
                </wp:positionH>
                <wp:positionV relativeFrom="paragraph">
                  <wp:posOffset>3488690</wp:posOffset>
                </wp:positionV>
                <wp:extent cx="57150" cy="152400"/>
                <wp:effectExtent l="0" t="0" r="0" b="0"/>
                <wp:wrapNone/>
                <wp:docPr id="41"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5240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204202B" id="Oval 6" o:spid="_x0000_s1026" style="position:absolute;margin-left:209.5pt;margin-top:274.7pt;width:4.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" fillcolor="#4f81bd" strokecolor="#385d8a" strokeweight="2pt">
                <v:path arrowok="t"/>
              </v:oval>
            </w:pict>
          </mc:Fallback>
        </mc:AlternateContent>
      </w:r>
    </w:p>
    <w:p w14:paraId="08CE052E" w14:textId="77777777" w:rsidR="004D0449" w:rsidRPr="00795500" w:rsidRDefault="00B96AA2"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rFonts w:eastAsia="Calibri"/>
          <w:b/>
          <w:bCs/>
          <w:noProof/>
          <w:szCs w:val="24"/>
        </w:rPr>
        <mc:AlternateContent>
          <mc:Choice Requires="wps">
            <w:drawing>
              <wp:anchor distT="0" distB="0" distL="114300" distR="114300" simplePos="0" relativeHeight="251687936" behindDoc="0" locked="0" layoutInCell="1" allowOverlap="1" wp14:anchorId="50105380" wp14:editId="1D604033">
                <wp:simplePos x="0" y="0"/>
                <wp:positionH relativeFrom="column">
                  <wp:posOffset>2702560</wp:posOffset>
                </wp:positionH>
                <wp:positionV relativeFrom="paragraph">
                  <wp:posOffset>209677</wp:posOffset>
                </wp:positionV>
                <wp:extent cx="1010920" cy="176530"/>
                <wp:effectExtent l="0" t="0" r="0" b="0"/>
                <wp:wrapNone/>
                <wp:docPr id="6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920" cy="176530"/>
                        </a:xfrm>
                        <a:prstGeom prst="rect">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E0D0F" w14:textId="77777777" w:rsidR="00C35355" w:rsidRDefault="00C35355" w:rsidP="00DB1DD5"/>
                          <w:p w14:paraId="0827D9A3" w14:textId="77777777" w:rsidR="00C35355" w:rsidRDefault="00C35355" w:rsidP="00DB1DD5"/>
                          <w:p w14:paraId="7BD4E5E1" w14:textId="77777777" w:rsidR="00C35355" w:rsidRDefault="00C35355" w:rsidP="00DB1D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0105380" id="_x0000_s1035" style="position:absolute;left:0;text-align:left;margin-left:212.8pt;margin-top:16.5pt;width:79.6pt;height:13.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" fillcolor="black" stroked="f">
                <v:fill r:id="rId11" o:title="" type="pattern"/>
                <v:textbox>
                  <w:txbxContent>
                    <w:p w14:paraId="595E0D0F" w14:textId="77777777" w:rsidR="00C35355" w:rsidRDefault="00C35355" w:rsidP="00DB1DD5"/>
                    <w:p w14:paraId="0827D9A3" w14:textId="77777777" w:rsidR="00C35355" w:rsidRDefault="00C35355" w:rsidP="00DB1DD5"/>
                    <w:p w14:paraId="7BD4E5E1" w14:textId="77777777" w:rsidR="00C35355" w:rsidRDefault="00C35355" w:rsidP="00DB1DD5"/>
                  </w:txbxContent>
                </v:textbox>
              </v:rect>
            </w:pict>
          </mc:Fallback>
        </mc:AlternateContent>
      </w:r>
    </w:p>
    <w:p w14:paraId="62A96297" w14:textId="77777777" w:rsidR="004D0449" w:rsidRPr="00795500" w:rsidRDefault="009F08CE"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80768" behindDoc="0" locked="0" layoutInCell="1" allowOverlap="1" wp14:anchorId="108BB12F" wp14:editId="5A190495">
                <wp:simplePos x="0" y="0"/>
                <wp:positionH relativeFrom="column">
                  <wp:posOffset>2701127</wp:posOffset>
                </wp:positionH>
                <wp:positionV relativeFrom="paragraph">
                  <wp:posOffset>86883</wp:posOffset>
                </wp:positionV>
                <wp:extent cx="1010412" cy="2677160"/>
                <wp:effectExtent l="0" t="0" r="0" b="8890"/>
                <wp:wrapNone/>
                <wp:docPr id="57"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412" cy="2677160"/>
                        </a:xfrm>
                        <a:prstGeom prst="rect">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2DAFE" w14:textId="77777777" w:rsidR="00C35355" w:rsidRDefault="00C35355"/>
                          <w:p w14:paraId="36481525" w14:textId="77777777" w:rsidR="00C35355" w:rsidRDefault="00C35355"/>
                          <w:p w14:paraId="0660023D" w14:textId="77777777" w:rsidR="00C35355" w:rsidRDefault="00C3535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08BB12F" id="_x0000_s1036" style="position:absolute;left:0;text-align:left;margin-left:212.7pt;margin-top:6.85pt;width:79.55pt;height:21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" fillcolor="black" stroked="f">
                <v:fill r:id="rId11" o:title="" type="pattern"/>
                <v:textbox>
                  <w:txbxContent>
                    <w:p w14:paraId="2972DAFE" w14:textId="77777777" w:rsidR="00C35355" w:rsidRDefault="00C35355"/>
                    <w:p w14:paraId="36481525" w14:textId="77777777" w:rsidR="00C35355" w:rsidRDefault="00C35355"/>
                    <w:p w14:paraId="0660023D" w14:textId="77777777" w:rsidR="00C35355" w:rsidRDefault="00C35355"/>
                  </w:txbxContent>
                </v:textbox>
              </v:rect>
            </w:pict>
          </mc:Fallback>
        </mc:AlternateContent>
      </w:r>
    </w:p>
    <w:p w14:paraId="1738337E" w14:textId="77777777" w:rsidR="004D0449" w:rsidRPr="00795500" w:rsidRDefault="000C67D0"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b/>
          <w:noProof/>
          <w:szCs w:val="24"/>
        </w:rPr>
        <mc:AlternateContent>
          <mc:Choice Requires="wps">
            <w:drawing>
              <wp:anchor distT="0" distB="0" distL="114300" distR="114300" simplePos="0" relativeHeight="251683840" behindDoc="0" locked="0" layoutInCell="1" allowOverlap="1" wp14:anchorId="0CD19DED" wp14:editId="60A43FBF">
                <wp:simplePos x="0" y="0"/>
                <wp:positionH relativeFrom="column">
                  <wp:posOffset>2937347</wp:posOffset>
                </wp:positionH>
                <wp:positionV relativeFrom="paragraph">
                  <wp:posOffset>60848</wp:posOffset>
                </wp:positionV>
                <wp:extent cx="523875" cy="228600"/>
                <wp:effectExtent l="0" t="0" r="0" b="0"/>
                <wp:wrapNone/>
                <wp:docPr id="5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228600"/>
                        </a:xfrm>
                        <a:prstGeom prst="rect">
                          <a:avLst/>
                        </a:prstGeom>
                        <a:solidFill>
                          <a:sysClr val="window" lastClr="FFFFFF"/>
                        </a:solidFill>
                        <a:ln w="6350">
                          <a:noFill/>
                        </a:ln>
                        <a:effectLst/>
                      </wps:spPr>
                      <wps:txbx>
                        <w:txbxContent>
                          <w:p w14:paraId="10BA4D50" w14:textId="3B5A747A" w:rsidR="00C35355" w:rsidRPr="00E21F0E" w:rsidRDefault="00C35355" w:rsidP="00D70F8E">
                            <w:pPr>
                              <w:rPr>
                                <w:sz w:val="20"/>
                              </w:rPr>
                            </w:pPr>
                            <w:r>
                              <w:rPr>
                                <w:sz w:val="20"/>
                              </w:rPr>
                              <w:t>3,0</w:t>
                            </w:r>
                            <w:r w:rsidR="00284145">
                              <w:rPr>
                                <w:sz w:val="20"/>
                              </w:rPr>
                              <w:t xml:space="preserve"> </w:t>
                            </w:r>
                            <w:r>
                              <w:rPr>
                                <w:sz w:val="20"/>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CD19DED" id="_x0000_s1037" type="#_x0000_t202" style="position:absolute;left:0;text-align:left;margin-left:231.3pt;margin-top:4.8pt;width:41.2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" fillcolor="window" stroked="f" strokeweight=".5pt">
                <v:textbox>
                  <w:txbxContent>
                    <w:p w14:paraId="10BA4D50" w14:textId="3B5A747A" w:rsidR="00C35355" w:rsidRPr="00E21F0E" w:rsidRDefault="00C35355" w:rsidP="00D70F8E">
                      <w:pPr>
                        <w:rPr>
                          <w:sz w:val="20"/>
                        </w:rPr>
                      </w:pPr>
                      <w:r>
                        <w:rPr>
                          <w:sz w:val="20"/>
                        </w:rPr>
                        <w:t>3,0</w:t>
                      </w:r>
                      <w:r w:rsidR="00284145">
                        <w:rPr>
                          <w:sz w:val="20"/>
                        </w:rPr>
                        <w:t xml:space="preserve"> </w:t>
                      </w:r>
                      <w:r>
                        <w:rPr>
                          <w:sz w:val="20"/>
                        </w:rPr>
                        <w:t>м</w:t>
                      </w:r>
                    </w:p>
                  </w:txbxContent>
                </v:textbox>
              </v:shape>
            </w:pict>
          </mc:Fallback>
        </mc:AlternateContent>
      </w:r>
    </w:p>
    <w:p w14:paraId="621C2D2E" w14:textId="77777777" w:rsidR="004D0449" w:rsidRPr="00795500" w:rsidRDefault="009F08CE"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b/>
          <w:noProof/>
          <w:szCs w:val="24"/>
        </w:rPr>
        <mc:AlternateContent>
          <mc:Choice Requires="wps">
            <w:drawing>
              <wp:anchor distT="0" distB="0" distL="114300" distR="114300" simplePos="0" relativeHeight="251705344" behindDoc="0" locked="0" layoutInCell="1" allowOverlap="1" wp14:anchorId="182E7A80" wp14:editId="4A1E3A7F">
                <wp:simplePos x="0" y="0"/>
                <wp:positionH relativeFrom="column">
                  <wp:posOffset>1975322</wp:posOffset>
                </wp:positionH>
                <wp:positionV relativeFrom="paragraph">
                  <wp:posOffset>173243</wp:posOffset>
                </wp:positionV>
                <wp:extent cx="361950" cy="1254760"/>
                <wp:effectExtent l="0" t="0" r="0" b="254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flipH="1">
                          <a:off x="0" y="0"/>
                          <a:ext cx="361950" cy="1254760"/>
                        </a:xfrm>
                        <a:prstGeom prst="rect">
                          <a:avLst/>
                        </a:prstGeom>
                        <a:solidFill>
                          <a:sysClr val="window" lastClr="FFFFFF"/>
                        </a:solidFill>
                        <a:ln w="6350">
                          <a:noFill/>
                        </a:ln>
                        <a:effectLst/>
                      </wps:spPr>
                      <wps:txbx>
                        <w:txbxContent>
                          <w:p w14:paraId="3E52F98E" w14:textId="77777777" w:rsidR="00C35355" w:rsidRPr="00536BC2" w:rsidRDefault="00C35355" w:rsidP="009F08CE">
                            <w:pPr>
                              <w:jc w:val="center"/>
                              <w:rPr>
                                <w:b/>
                                <w:sz w:val="20"/>
                              </w:rPr>
                            </w:pPr>
                            <w:r w:rsidRPr="00536BC2">
                              <w:rPr>
                                <w:b/>
                                <w:sz w:val="20"/>
                              </w:rPr>
                              <w:t>Запре</w:t>
                            </w:r>
                            <w:r>
                              <w:rPr>
                                <w:b/>
                                <w:sz w:val="20"/>
                              </w:rPr>
                              <w:t>т</w:t>
                            </w:r>
                            <w:r w:rsidRPr="00536BC2">
                              <w:rPr>
                                <w:b/>
                                <w:sz w:val="20"/>
                              </w:rPr>
                              <w:t>ная зона</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82E7A80" id="_x0000_s1038" type="#_x0000_t202" style="position:absolute;left:0;text-align:left;margin-left:155.55pt;margin-top:13.65pt;width:28.5pt;height:98.8pt;rotation:180;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" fillcolor="window" stroked="f" strokeweight=".5pt">
                <v:textbox style="layout-flow:vertical">
                  <w:txbxContent>
                    <w:p w14:paraId="3E52F98E" w14:textId="77777777" w:rsidR="00C35355" w:rsidRPr="00536BC2" w:rsidRDefault="00C35355" w:rsidP="009F08CE">
                      <w:pPr>
                        <w:jc w:val="center"/>
                        <w:rPr>
                          <w:b/>
                          <w:sz w:val="20"/>
                        </w:rPr>
                      </w:pPr>
                      <w:r w:rsidRPr="00536BC2">
                        <w:rPr>
                          <w:b/>
                          <w:sz w:val="20"/>
                        </w:rPr>
                        <w:t>Запре</w:t>
                      </w:r>
                      <w:r>
                        <w:rPr>
                          <w:b/>
                          <w:sz w:val="20"/>
                        </w:rPr>
                        <w:t>т</w:t>
                      </w:r>
                      <w:r w:rsidRPr="00536BC2">
                        <w:rPr>
                          <w:b/>
                          <w:sz w:val="20"/>
                        </w:rPr>
                        <w:t>ная зона</w:t>
                      </w:r>
                    </w:p>
                  </w:txbxContent>
                </v:textbox>
              </v:shape>
            </w:pict>
          </mc:Fallback>
        </mc:AlternateContent>
      </w:r>
    </w:p>
    <w:p w14:paraId="6DFE37B1" w14:textId="77777777" w:rsidR="004D0449" w:rsidRPr="00795500" w:rsidRDefault="000C67D0"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b/>
          <w:noProof/>
          <w:szCs w:val="24"/>
        </w:rPr>
        <mc:AlternateContent>
          <mc:Choice Requires="wps">
            <w:drawing>
              <wp:anchor distT="0" distB="0" distL="114300" distR="114300" simplePos="0" relativeHeight="251679744" behindDoc="0" locked="0" layoutInCell="1" allowOverlap="1" wp14:anchorId="04B6E43F" wp14:editId="775EEAA6">
                <wp:simplePos x="0" y="0"/>
                <wp:positionH relativeFrom="column">
                  <wp:posOffset>2062480</wp:posOffset>
                </wp:positionH>
                <wp:positionV relativeFrom="paragraph">
                  <wp:posOffset>253365</wp:posOffset>
                </wp:positionV>
                <wp:extent cx="321945" cy="499745"/>
                <wp:effectExtent l="0" t="0" r="0" b="0"/>
                <wp:wrapNone/>
                <wp:docPr id="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 cy="499745"/>
                        </a:xfrm>
                        <a:prstGeom prst="rect">
                          <a:avLst/>
                        </a:prstGeom>
                        <a:solidFill>
                          <a:sysClr val="window" lastClr="FFFFFF"/>
                        </a:solidFill>
                        <a:ln w="6350">
                          <a:noFill/>
                        </a:ln>
                        <a:effectLst/>
                      </wps:spPr>
                      <wps:txbx>
                        <w:txbxContent>
                          <w:p w14:paraId="7D559CEF" w14:textId="77777777" w:rsidR="00C35355" w:rsidRPr="00E21F0E" w:rsidRDefault="00C35355" w:rsidP="00CF7360">
                            <w:pPr>
                              <w:jc w:val="center"/>
                              <w:rPr>
                                <w:sz w:val="20"/>
                              </w:rPr>
                            </w:pPr>
                            <w:r>
                              <w:rPr>
                                <w:sz w:val="20"/>
                              </w:rPr>
                              <w:t>Сетка</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4B6E43F" id="_x0000_s1039" type="#_x0000_t202" style="position:absolute;left:0;text-align:left;margin-left:162.4pt;margin-top:19.95pt;width:25.35pt;height:3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" fillcolor="window" stroked="f" strokeweight=".5pt">
                <v:textbox style="layout-flow:vertical">
                  <w:txbxContent>
                    <w:p w14:paraId="7D559CEF" w14:textId="77777777" w:rsidR="00C35355" w:rsidRPr="00E21F0E" w:rsidRDefault="00C35355" w:rsidP="00CF7360">
                      <w:pPr>
                        <w:jc w:val="center"/>
                        <w:rPr>
                          <w:sz w:val="20"/>
                        </w:rPr>
                      </w:pPr>
                      <w:r>
                        <w:rPr>
                          <w:sz w:val="20"/>
                        </w:rPr>
                        <w:t>Сетка</w:t>
                      </w:r>
                    </w:p>
                  </w:txbxContent>
                </v:textbox>
              </v:shape>
            </w:pict>
          </mc:Fallback>
        </mc:AlternateContent>
      </w:r>
    </w:p>
    <w:p w14:paraId="4CAB766A" w14:textId="77777777" w:rsidR="004D0449" w:rsidRPr="00795500" w:rsidRDefault="004D0449" w:rsidP="00B96AA2">
      <w:pPr>
        <w:overflowPunct/>
        <w:autoSpaceDE/>
        <w:autoSpaceDN/>
        <w:adjustRightInd/>
        <w:spacing w:after="200" w:line="276" w:lineRule="auto"/>
        <w:ind w:firstLine="426"/>
        <w:jc w:val="both"/>
        <w:textAlignment w:val="auto"/>
        <w:rPr>
          <w:rFonts w:eastAsia="Calibri"/>
          <w:b/>
          <w:bCs/>
          <w:szCs w:val="24"/>
          <w:lang w:eastAsia="en-US"/>
        </w:rPr>
      </w:pPr>
    </w:p>
    <w:p w14:paraId="68EA96C0" w14:textId="77777777" w:rsidR="004D0449" w:rsidRPr="00795500" w:rsidRDefault="004D0449" w:rsidP="00B96AA2">
      <w:pPr>
        <w:overflowPunct/>
        <w:autoSpaceDE/>
        <w:autoSpaceDN/>
        <w:adjustRightInd/>
        <w:spacing w:after="200" w:line="276" w:lineRule="auto"/>
        <w:ind w:firstLine="426"/>
        <w:jc w:val="both"/>
        <w:textAlignment w:val="auto"/>
        <w:rPr>
          <w:rFonts w:eastAsia="Calibri"/>
          <w:b/>
          <w:bCs/>
          <w:szCs w:val="24"/>
          <w:lang w:eastAsia="en-US"/>
        </w:rPr>
      </w:pPr>
    </w:p>
    <w:p w14:paraId="0AA62037" w14:textId="77777777" w:rsidR="004D0449" w:rsidRPr="00795500" w:rsidRDefault="000C67D0"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b/>
          <w:noProof/>
          <w:szCs w:val="24"/>
        </w:rPr>
        <mc:AlternateContent>
          <mc:Choice Requires="wps">
            <w:drawing>
              <wp:anchor distT="0" distB="0" distL="114300" distR="114300" simplePos="0" relativeHeight="251678720" behindDoc="0" locked="0" layoutInCell="1" allowOverlap="1" wp14:anchorId="0F5CD120" wp14:editId="5307C2F7">
                <wp:simplePos x="0" y="0"/>
                <wp:positionH relativeFrom="column">
                  <wp:posOffset>466725</wp:posOffset>
                </wp:positionH>
                <wp:positionV relativeFrom="paragraph">
                  <wp:posOffset>45085</wp:posOffset>
                </wp:positionV>
                <wp:extent cx="1066800" cy="471170"/>
                <wp:effectExtent l="0" t="0" r="0" b="5080"/>
                <wp:wrapNone/>
                <wp:docPr id="4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471170"/>
                        </a:xfrm>
                        <a:prstGeom prst="rect">
                          <a:avLst/>
                        </a:prstGeom>
                        <a:solidFill>
                          <a:sysClr val="window" lastClr="FFFFFF"/>
                        </a:solidFill>
                        <a:ln w="6350">
                          <a:noFill/>
                        </a:ln>
                        <a:effectLst/>
                      </wps:spPr>
                      <wps:txbx>
                        <w:txbxContent>
                          <w:p w14:paraId="392AFEC6" w14:textId="747D9613" w:rsidR="00C35355" w:rsidRPr="004D0449" w:rsidRDefault="00C35355" w:rsidP="004D0449">
                            <w:pPr>
                              <w:rPr>
                                <w:b/>
                                <w:sz w:val="20"/>
                              </w:rPr>
                            </w:pPr>
                            <w:r w:rsidRPr="004D0449">
                              <w:rPr>
                                <w:b/>
                                <w:sz w:val="20"/>
                              </w:rPr>
                              <w:t>Сторона</w:t>
                            </w:r>
                            <w:r>
                              <w:rPr>
                                <w:b/>
                                <w:sz w:val="20"/>
                              </w:rPr>
                              <w:t xml:space="preserve"> корта</w:t>
                            </w:r>
                            <w:r w:rsidRPr="004D0449">
                              <w:rPr>
                                <w:b/>
                                <w:sz w:val="20"/>
                              </w:rPr>
                              <w:t xml:space="preserve"> подающего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F5CD120" id="_x0000_s1040" type="#_x0000_t202" style="position:absolute;left:0;text-align:left;margin-left:36.75pt;margin-top:3.55pt;width:84pt;height:37.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" fillcolor="window" stroked="f" strokeweight=".5pt">
                <v:textbox>
                  <w:txbxContent>
                    <w:p w14:paraId="392AFEC6" w14:textId="747D9613" w:rsidR="00C35355" w:rsidRPr="004D0449" w:rsidRDefault="00C35355" w:rsidP="004D0449">
                      <w:pPr>
                        <w:rPr>
                          <w:b/>
                          <w:sz w:val="20"/>
                        </w:rPr>
                      </w:pPr>
                      <w:r w:rsidRPr="004D0449">
                        <w:rPr>
                          <w:b/>
                          <w:sz w:val="20"/>
                        </w:rPr>
                        <w:t>Сторона</w:t>
                      </w:r>
                      <w:r>
                        <w:rPr>
                          <w:b/>
                          <w:sz w:val="20"/>
                        </w:rPr>
                        <w:t xml:space="preserve"> корта</w:t>
                      </w:r>
                      <w:r w:rsidRPr="004D0449">
                        <w:rPr>
                          <w:b/>
                          <w:sz w:val="20"/>
                        </w:rPr>
                        <w:t xml:space="preserve"> подающего</w:t>
                      </w:r>
                    </w:p>
                  </w:txbxContent>
                </v:textbox>
              </v:shape>
            </w:pict>
          </mc:Fallback>
        </mc:AlternateContent>
      </w:r>
    </w:p>
    <w:p w14:paraId="222E9701" w14:textId="77777777" w:rsidR="004D0449" w:rsidRPr="00795500" w:rsidRDefault="00B96AA2"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82816" behindDoc="0" locked="0" layoutInCell="1" allowOverlap="1" wp14:anchorId="122D482F" wp14:editId="6E36F323">
                <wp:simplePos x="0" y="0"/>
                <wp:positionH relativeFrom="column">
                  <wp:posOffset>2687447</wp:posOffset>
                </wp:positionH>
                <wp:positionV relativeFrom="paragraph">
                  <wp:posOffset>316865</wp:posOffset>
                </wp:positionV>
                <wp:extent cx="2376000" cy="2540"/>
                <wp:effectExtent l="38100" t="76200" r="24765" b="92710"/>
                <wp:wrapNone/>
                <wp:docPr id="42"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6000" cy="2540"/>
                        </a:xfrm>
                        <a:prstGeom prst="straightConnector1">
                          <a:avLst/>
                        </a:prstGeom>
                        <a:noFill/>
                        <a:ln w="9525">
                          <a:solidFill>
                            <a:srgbClr val="2F5496"/>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4E3752" id="AutoShape 110" o:spid="_x0000_s1026" type="#_x0000_t32" style="position:absolute;margin-left:211.6pt;margin-top:24.95pt;width:187.1pt;height:.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" strokecolor="#2f5496">
                <v:stroke startarrow="block" endarrow="block"/>
              </v:shape>
            </w:pict>
          </mc:Fallback>
        </mc:AlternateContent>
      </w:r>
      <w:r w:rsidR="000C67D0" w:rsidRPr="00795500">
        <w:rPr>
          <w:noProof/>
        </w:rPr>
        <mc:AlternateContent>
          <mc:Choice Requires="wps">
            <w:drawing>
              <wp:anchor distT="0" distB="0" distL="114300" distR="114300" simplePos="0" relativeHeight="251674624" behindDoc="0" locked="0" layoutInCell="1" allowOverlap="1" wp14:anchorId="4D1A6B2B" wp14:editId="098E285E">
                <wp:simplePos x="0" y="0"/>
                <wp:positionH relativeFrom="column">
                  <wp:posOffset>4375622</wp:posOffset>
                </wp:positionH>
                <wp:positionV relativeFrom="paragraph">
                  <wp:posOffset>38623</wp:posOffset>
                </wp:positionV>
                <wp:extent cx="523875" cy="228600"/>
                <wp:effectExtent l="0" t="0" r="0" b="0"/>
                <wp:wrapNone/>
                <wp:docPr id="4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228600"/>
                        </a:xfrm>
                        <a:prstGeom prst="rect">
                          <a:avLst/>
                        </a:prstGeom>
                        <a:solidFill>
                          <a:sysClr val="window" lastClr="FFFFFF"/>
                        </a:solidFill>
                        <a:ln w="6350">
                          <a:noFill/>
                        </a:ln>
                        <a:effectLst/>
                      </wps:spPr>
                      <wps:txbx>
                        <w:txbxContent>
                          <w:p w14:paraId="6A7443D1" w14:textId="1833530D" w:rsidR="00C35355" w:rsidRPr="00E21F0E" w:rsidRDefault="00C35355" w:rsidP="004D0449">
                            <w:pPr>
                              <w:rPr>
                                <w:sz w:val="20"/>
                              </w:rPr>
                            </w:pPr>
                            <w:r>
                              <w:rPr>
                                <w:sz w:val="20"/>
                              </w:rPr>
                              <w:t>8,0</w:t>
                            </w:r>
                            <w:r w:rsidR="00284145">
                              <w:rPr>
                                <w:sz w:val="20"/>
                              </w:rPr>
                              <w:t xml:space="preserve"> </w:t>
                            </w:r>
                            <w:r>
                              <w:rPr>
                                <w:sz w:val="20"/>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D1A6B2B" id="_x0000_s1041" type="#_x0000_t202" style="position:absolute;left:0;text-align:left;margin-left:344.55pt;margin-top:3.05pt;width:41.2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" fillcolor="window" stroked="f" strokeweight=".5pt">
                <v:textbox>
                  <w:txbxContent>
                    <w:p w14:paraId="6A7443D1" w14:textId="1833530D" w:rsidR="00C35355" w:rsidRPr="00E21F0E" w:rsidRDefault="00C35355" w:rsidP="004D0449">
                      <w:pPr>
                        <w:rPr>
                          <w:sz w:val="20"/>
                        </w:rPr>
                      </w:pPr>
                      <w:r>
                        <w:rPr>
                          <w:sz w:val="20"/>
                        </w:rPr>
                        <w:t>8,0</w:t>
                      </w:r>
                      <w:r w:rsidR="00284145">
                        <w:rPr>
                          <w:sz w:val="20"/>
                        </w:rPr>
                        <w:t xml:space="preserve"> </w:t>
                      </w:r>
                      <w:r>
                        <w:rPr>
                          <w:sz w:val="20"/>
                        </w:rPr>
                        <w:t>м</w:t>
                      </w:r>
                    </w:p>
                  </w:txbxContent>
                </v:textbox>
              </v:shape>
            </w:pict>
          </mc:Fallback>
        </mc:AlternateContent>
      </w:r>
    </w:p>
    <w:p w14:paraId="7063BD9A" w14:textId="77777777" w:rsidR="004D0449" w:rsidRPr="00795500" w:rsidRDefault="00B96AA2" w:rsidP="00B96AA2">
      <w:pPr>
        <w:overflowPunct/>
        <w:autoSpaceDE/>
        <w:autoSpaceDN/>
        <w:adjustRightInd/>
        <w:spacing w:after="200" w:line="276" w:lineRule="auto"/>
        <w:ind w:firstLine="426"/>
        <w:jc w:val="both"/>
        <w:textAlignment w:val="auto"/>
        <w:rPr>
          <w:rFonts w:eastAsia="Calibri"/>
          <w:b/>
          <w:bCs/>
          <w:szCs w:val="24"/>
          <w:lang w:eastAsia="en-US"/>
        </w:rPr>
      </w:pPr>
      <w:r w:rsidRPr="00795500">
        <w:rPr>
          <w:b/>
          <w:noProof/>
          <w:szCs w:val="24"/>
        </w:rPr>
        <mc:AlternateContent>
          <mc:Choice Requires="wps">
            <w:drawing>
              <wp:anchor distT="0" distB="0" distL="114300" distR="114300" simplePos="0" relativeHeight="251697152" behindDoc="0" locked="0" layoutInCell="1" allowOverlap="1" wp14:anchorId="2DAF4629" wp14:editId="38236C96">
                <wp:simplePos x="0" y="0"/>
                <wp:positionH relativeFrom="column">
                  <wp:posOffset>1663700</wp:posOffset>
                </wp:positionH>
                <wp:positionV relativeFrom="paragraph">
                  <wp:posOffset>162560</wp:posOffset>
                </wp:positionV>
                <wp:extent cx="90805" cy="123825"/>
                <wp:effectExtent l="0" t="635" r="0" b="0"/>
                <wp:wrapNone/>
                <wp:docPr id="4"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3825"/>
                        </a:xfrm>
                        <a:prstGeom prst="rect">
                          <a:avLst/>
                        </a:prstGeom>
                        <a:solidFill>
                          <a:srgbClr val="FF0000"/>
                        </a:solidFill>
                        <a:ln>
                          <a:noFill/>
                        </a:ln>
                        <a:effectLst/>
                        <a:extLst>
                          <a:ext uri="{91240B29-F687-4F45-9708-019B960494DF}">
                            <a14:hiddenLine xmlns:a14="http://schemas.microsoft.com/office/drawing/2010/main" w="12700">
                              <a:solidFill>
                                <a:srgbClr val="ED7D31"/>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C26BAEB" id="Rectangle 116" o:spid="_x0000_s1026" style="position:absolute;margin-left:131pt;margin-top:12.8pt;width:7.15pt;height:9.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" fillcolor="red" stroked="f" strokecolor="#ed7d31" strokeweight="1pt">
                <v:stroke dashstyle="dash"/>
                <v:shadow color="#868686"/>
              </v:rect>
            </w:pict>
          </mc:Fallback>
        </mc:AlternateContent>
      </w:r>
      <w:r w:rsidR="009F08CE" w:rsidRPr="00795500">
        <w:rPr>
          <w:b/>
          <w:noProof/>
          <w:szCs w:val="24"/>
        </w:rPr>
        <mc:AlternateContent>
          <mc:Choice Requires="wps">
            <w:drawing>
              <wp:anchor distT="0" distB="0" distL="114300" distR="114300" simplePos="0" relativeHeight="251689984" behindDoc="0" locked="0" layoutInCell="1" allowOverlap="1" wp14:anchorId="42097A3A" wp14:editId="00A2E4B5">
                <wp:simplePos x="0" y="0"/>
                <wp:positionH relativeFrom="column">
                  <wp:posOffset>2701127</wp:posOffset>
                </wp:positionH>
                <wp:positionV relativeFrom="paragraph">
                  <wp:posOffset>163718</wp:posOffset>
                </wp:positionV>
                <wp:extent cx="1016254" cy="176530"/>
                <wp:effectExtent l="0" t="0" r="0" b="0"/>
                <wp:wrapNone/>
                <wp:docPr id="4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254" cy="176530"/>
                        </a:xfrm>
                        <a:prstGeom prst="rect">
                          <a:avLst/>
                        </a:prstGeom>
                        <a:pattFill prst="pct20">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13928" w14:textId="77777777" w:rsidR="00C35355" w:rsidRDefault="00C35355" w:rsidP="00CF7360"/>
                          <w:p w14:paraId="685A97C8" w14:textId="77777777" w:rsidR="00C35355" w:rsidRDefault="00C35355" w:rsidP="00CF7360"/>
                          <w:p w14:paraId="767DD55B" w14:textId="77777777" w:rsidR="00C35355" w:rsidRDefault="00C35355" w:rsidP="00CF73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2097A3A" id="_x0000_s1042" style="position:absolute;left:0;text-align:left;margin-left:212.7pt;margin-top:12.9pt;width:80pt;height:1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" fillcolor="black" stroked="f">
                <v:fill r:id="rId11" o:title="" type="pattern"/>
                <v:textbox>
                  <w:txbxContent>
                    <w:p w14:paraId="71E13928" w14:textId="77777777" w:rsidR="00C35355" w:rsidRDefault="00C35355" w:rsidP="00CF7360"/>
                    <w:p w14:paraId="685A97C8" w14:textId="77777777" w:rsidR="00C35355" w:rsidRDefault="00C35355" w:rsidP="00CF7360"/>
                    <w:p w14:paraId="767DD55B" w14:textId="77777777" w:rsidR="00C35355" w:rsidRDefault="00C35355" w:rsidP="00CF7360"/>
                  </w:txbxContent>
                </v:textbox>
              </v:rect>
            </w:pict>
          </mc:Fallback>
        </mc:AlternateContent>
      </w:r>
    </w:p>
    <w:p w14:paraId="3D6DBEA6" w14:textId="77777777" w:rsidR="004D0449" w:rsidRPr="00795500" w:rsidRDefault="004D0449" w:rsidP="00B96AA2">
      <w:pPr>
        <w:overflowPunct/>
        <w:autoSpaceDE/>
        <w:autoSpaceDN/>
        <w:adjustRightInd/>
        <w:spacing w:after="200" w:line="276" w:lineRule="auto"/>
        <w:ind w:firstLine="426"/>
        <w:jc w:val="both"/>
        <w:textAlignment w:val="auto"/>
        <w:rPr>
          <w:rFonts w:eastAsia="Calibri"/>
          <w:b/>
          <w:bCs/>
          <w:szCs w:val="24"/>
          <w:lang w:eastAsia="en-US"/>
        </w:rPr>
      </w:pPr>
    </w:p>
    <w:p w14:paraId="3637A9F7" w14:textId="77777777" w:rsidR="001971EA" w:rsidRPr="00795500" w:rsidRDefault="005126BE" w:rsidP="005126BE">
      <w:pPr>
        <w:tabs>
          <w:tab w:val="left" w:pos="709"/>
        </w:tabs>
        <w:overflowPunct/>
        <w:autoSpaceDE/>
        <w:autoSpaceDN/>
        <w:adjustRightInd/>
        <w:spacing w:line="276" w:lineRule="auto"/>
        <w:jc w:val="both"/>
        <w:textAlignment w:val="auto"/>
        <w:rPr>
          <w:sz w:val="28"/>
          <w:szCs w:val="28"/>
        </w:rPr>
      </w:pPr>
      <w:r w:rsidRPr="00795500">
        <w:rPr>
          <w:sz w:val="28"/>
          <w:szCs w:val="28"/>
        </w:rPr>
        <w:tab/>
      </w:r>
      <w:r w:rsidR="001971EA" w:rsidRPr="00795500">
        <w:rPr>
          <w:sz w:val="28"/>
          <w:szCs w:val="28"/>
        </w:rPr>
        <w:t xml:space="preserve">Рисунок </w:t>
      </w:r>
      <w:r w:rsidRPr="00795500">
        <w:rPr>
          <w:sz w:val="28"/>
          <w:szCs w:val="28"/>
        </w:rPr>
        <w:t>4 (не в масштабе)</w:t>
      </w:r>
    </w:p>
    <w:p w14:paraId="10804366" w14:textId="77777777" w:rsidR="001971EA" w:rsidRPr="00795500" w:rsidRDefault="001971EA" w:rsidP="003B5222">
      <w:pPr>
        <w:pStyle w:val="BodyText21"/>
        <w:numPr>
          <w:ilvl w:val="12"/>
          <w:numId w:val="0"/>
        </w:numPr>
        <w:tabs>
          <w:tab w:val="left" w:pos="851"/>
          <w:tab w:val="left" w:pos="2160"/>
        </w:tabs>
        <w:spacing w:line="240" w:lineRule="auto"/>
        <w:rPr>
          <w:b/>
          <w:sz w:val="16"/>
          <w:szCs w:val="16"/>
        </w:rPr>
      </w:pPr>
    </w:p>
    <w:p w14:paraId="23A64B4A" w14:textId="77777777" w:rsidR="00B47DD3" w:rsidRPr="00795500" w:rsidRDefault="00B47DD3" w:rsidP="003B5222">
      <w:pPr>
        <w:pStyle w:val="BodyText21"/>
        <w:numPr>
          <w:ilvl w:val="12"/>
          <w:numId w:val="0"/>
        </w:numPr>
        <w:tabs>
          <w:tab w:val="left" w:pos="851"/>
          <w:tab w:val="left" w:pos="2160"/>
        </w:tabs>
        <w:spacing w:line="240" w:lineRule="auto"/>
        <w:rPr>
          <w:b/>
          <w:sz w:val="16"/>
          <w:szCs w:val="16"/>
        </w:rPr>
      </w:pPr>
    </w:p>
    <w:p w14:paraId="3DA3284E" w14:textId="77777777" w:rsidR="00B47DD3" w:rsidRPr="00795500" w:rsidRDefault="00B47DD3" w:rsidP="003B5222">
      <w:pPr>
        <w:pStyle w:val="BodyText21"/>
        <w:numPr>
          <w:ilvl w:val="12"/>
          <w:numId w:val="0"/>
        </w:numPr>
        <w:tabs>
          <w:tab w:val="left" w:pos="851"/>
          <w:tab w:val="left" w:pos="2160"/>
        </w:tabs>
        <w:spacing w:line="240" w:lineRule="auto"/>
        <w:rPr>
          <w:b/>
          <w:sz w:val="16"/>
          <w:szCs w:val="16"/>
        </w:rPr>
      </w:pPr>
    </w:p>
    <w:p w14:paraId="374E0AAF" w14:textId="77777777" w:rsidR="00FE34DD" w:rsidRPr="00795500" w:rsidRDefault="00FE34DD" w:rsidP="00FD54B2">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7FCA6F4" w14:textId="77777777" w:rsidR="00FE34DD" w:rsidRPr="00795500" w:rsidRDefault="00FE34DD" w:rsidP="00FD54B2">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29DAE24" w14:textId="77777777" w:rsidR="00FE34DD" w:rsidRPr="00795500" w:rsidRDefault="00FE34DD" w:rsidP="00FD54B2">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62E6A34" w14:textId="77777777" w:rsidR="00FE34DD" w:rsidRPr="00795500" w:rsidRDefault="00FE34DD" w:rsidP="00FD54B2">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DAD1F8A" w14:textId="77777777" w:rsidR="00FE34DD" w:rsidRPr="00795500" w:rsidRDefault="00FE34DD" w:rsidP="00FD54B2">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59FB205" w14:textId="77777777" w:rsidR="00FE34DD" w:rsidRPr="00795500" w:rsidRDefault="00FE34DD" w:rsidP="00FD54B2">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F8F40F5" w14:textId="6CB13D26" w:rsidR="0027228F" w:rsidRPr="00795500" w:rsidRDefault="0027228F" w:rsidP="0027228F">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 xml:space="preserve">Приложение </w:t>
      </w:r>
      <w:r w:rsidR="000C1D50" w:rsidRPr="00795500">
        <w:rPr>
          <w:bCs/>
          <w:sz w:val="28"/>
          <w:szCs w:val="28"/>
        </w:rPr>
        <w:t>2</w:t>
      </w:r>
    </w:p>
    <w:p w14:paraId="45BBD2A4" w14:textId="77777777" w:rsidR="0027228F" w:rsidRPr="00795500" w:rsidRDefault="0027228F" w:rsidP="0027228F">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ПТ</w:t>
      </w:r>
    </w:p>
    <w:p w14:paraId="518CBD09" w14:textId="77777777" w:rsidR="0027228F" w:rsidRPr="00795500" w:rsidRDefault="0027228F" w:rsidP="00CB0176">
      <w:pPr>
        <w:pStyle w:val="BodyText21"/>
        <w:tabs>
          <w:tab w:val="left" w:pos="720"/>
          <w:tab w:val="left" w:pos="1800"/>
          <w:tab w:val="left" w:pos="2160"/>
        </w:tabs>
        <w:spacing w:line="240" w:lineRule="auto"/>
        <w:ind w:firstLine="567"/>
        <w:rPr>
          <w:bCs/>
          <w:iCs/>
          <w:sz w:val="28"/>
          <w:szCs w:val="28"/>
        </w:rPr>
      </w:pPr>
    </w:p>
    <w:p w14:paraId="1F3CEBD9" w14:textId="77777777" w:rsidR="0027228F" w:rsidRPr="00795500" w:rsidRDefault="0027228F" w:rsidP="0027228F">
      <w:pPr>
        <w:pStyle w:val="BodyText21"/>
        <w:numPr>
          <w:ilvl w:val="12"/>
          <w:numId w:val="0"/>
        </w:numPr>
        <w:tabs>
          <w:tab w:val="left" w:pos="851"/>
          <w:tab w:val="left" w:pos="2160"/>
        </w:tabs>
        <w:spacing w:line="240" w:lineRule="auto"/>
        <w:jc w:val="center"/>
        <w:rPr>
          <w:b/>
          <w:sz w:val="28"/>
          <w:szCs w:val="28"/>
        </w:rPr>
      </w:pPr>
      <w:r w:rsidRPr="00795500">
        <w:rPr>
          <w:b/>
          <w:sz w:val="28"/>
          <w:szCs w:val="28"/>
        </w:rPr>
        <w:t>МЯЧ</w:t>
      </w:r>
      <w:r w:rsidR="00D73BB9" w:rsidRPr="00795500">
        <w:rPr>
          <w:b/>
          <w:sz w:val="28"/>
          <w:szCs w:val="28"/>
        </w:rPr>
        <w:t xml:space="preserve"> ПТ</w:t>
      </w:r>
    </w:p>
    <w:p w14:paraId="7F3094AF" w14:textId="77777777" w:rsidR="0027228F" w:rsidRPr="00795500" w:rsidRDefault="0027228F" w:rsidP="0027228F">
      <w:pPr>
        <w:pStyle w:val="BodyText21"/>
        <w:numPr>
          <w:ilvl w:val="12"/>
          <w:numId w:val="0"/>
        </w:numPr>
        <w:tabs>
          <w:tab w:val="left" w:pos="851"/>
          <w:tab w:val="left" w:pos="2160"/>
        </w:tabs>
        <w:spacing w:line="240" w:lineRule="auto"/>
        <w:jc w:val="center"/>
        <w:rPr>
          <w:b/>
          <w:sz w:val="28"/>
          <w:szCs w:val="28"/>
        </w:rPr>
      </w:pPr>
    </w:p>
    <w:p w14:paraId="05C4E7E7" w14:textId="77777777" w:rsidR="0027228F" w:rsidRPr="00795500" w:rsidRDefault="0027228F" w:rsidP="005126BE">
      <w:pPr>
        <w:pStyle w:val="BodyText21"/>
        <w:numPr>
          <w:ilvl w:val="12"/>
          <w:numId w:val="0"/>
        </w:numPr>
        <w:tabs>
          <w:tab w:val="left" w:pos="709"/>
          <w:tab w:val="left" w:pos="2160"/>
        </w:tabs>
        <w:spacing w:line="240" w:lineRule="auto"/>
        <w:rPr>
          <w:bCs/>
          <w:iCs/>
          <w:sz w:val="28"/>
          <w:szCs w:val="28"/>
        </w:rPr>
      </w:pPr>
      <w:r w:rsidRPr="00795500">
        <w:rPr>
          <w:bCs/>
          <w:iCs/>
          <w:sz w:val="28"/>
          <w:szCs w:val="28"/>
        </w:rPr>
        <w:tab/>
        <w:t>Мяч должен отвечать требованиям</w:t>
      </w:r>
      <w:r w:rsidR="005126BE" w:rsidRPr="00795500">
        <w:rPr>
          <w:bCs/>
          <w:iCs/>
          <w:sz w:val="28"/>
          <w:szCs w:val="28"/>
        </w:rPr>
        <w:t>, приведенным в таблице 4</w:t>
      </w:r>
      <w:r w:rsidRPr="00795500">
        <w:rPr>
          <w:bCs/>
          <w:iCs/>
          <w:sz w:val="28"/>
          <w:szCs w:val="28"/>
        </w:rPr>
        <w:t>:</w:t>
      </w:r>
    </w:p>
    <w:p w14:paraId="6E0132CD" w14:textId="77777777" w:rsidR="005126BE" w:rsidRPr="00795500" w:rsidRDefault="005126BE" w:rsidP="005126BE">
      <w:pPr>
        <w:pStyle w:val="BodyText21"/>
        <w:numPr>
          <w:ilvl w:val="12"/>
          <w:numId w:val="0"/>
        </w:numPr>
        <w:tabs>
          <w:tab w:val="left" w:pos="709"/>
          <w:tab w:val="left" w:pos="2160"/>
        </w:tabs>
        <w:spacing w:line="240" w:lineRule="auto"/>
        <w:rPr>
          <w:bCs/>
          <w:iCs/>
          <w:sz w:val="28"/>
          <w:szCs w:val="28"/>
        </w:rPr>
      </w:pPr>
    </w:p>
    <w:p w14:paraId="3F06D0EB" w14:textId="77777777" w:rsidR="005126BE" w:rsidRPr="00795500" w:rsidRDefault="005126BE" w:rsidP="005126BE">
      <w:pPr>
        <w:pStyle w:val="BodyText21"/>
        <w:numPr>
          <w:ilvl w:val="12"/>
          <w:numId w:val="0"/>
        </w:numPr>
        <w:tabs>
          <w:tab w:val="left" w:pos="709"/>
          <w:tab w:val="left" w:pos="2160"/>
        </w:tabs>
        <w:spacing w:line="240" w:lineRule="auto"/>
        <w:jc w:val="right"/>
        <w:rPr>
          <w:bCs/>
          <w:iCs/>
          <w:sz w:val="28"/>
          <w:szCs w:val="28"/>
        </w:rPr>
      </w:pPr>
      <w:r w:rsidRPr="00795500">
        <w:rPr>
          <w:bCs/>
          <w:iCs/>
          <w:sz w:val="28"/>
          <w:szCs w:val="28"/>
        </w:rPr>
        <w:t>Таблица 4</w:t>
      </w:r>
    </w:p>
    <w:p w14:paraId="03899753" w14:textId="77777777" w:rsidR="0027228F" w:rsidRPr="00795500" w:rsidRDefault="0027228F" w:rsidP="0027228F">
      <w:pPr>
        <w:pStyle w:val="BodyText21"/>
        <w:numPr>
          <w:ilvl w:val="12"/>
          <w:numId w:val="0"/>
        </w:numPr>
        <w:tabs>
          <w:tab w:val="left" w:pos="567"/>
          <w:tab w:val="left" w:pos="2160"/>
        </w:tabs>
        <w:spacing w:line="240" w:lineRule="auto"/>
        <w:jc w:val="left"/>
        <w:rPr>
          <w:bCs/>
          <w:iCs/>
          <w:sz w:val="28"/>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521"/>
      </w:tblGrid>
      <w:tr w:rsidR="0027228F" w:rsidRPr="00795500" w14:paraId="21F836E4" w14:textId="77777777" w:rsidTr="00B672C2">
        <w:tc>
          <w:tcPr>
            <w:tcW w:w="2376" w:type="dxa"/>
          </w:tcPr>
          <w:p w14:paraId="507EF75C" w14:textId="50F23308" w:rsidR="0027228F" w:rsidRPr="00795500" w:rsidRDefault="00A66EDB" w:rsidP="00B672C2">
            <w:pPr>
              <w:numPr>
                <w:ilvl w:val="12"/>
                <w:numId w:val="0"/>
              </w:numPr>
              <w:overflowPunct/>
              <w:autoSpaceDE/>
              <w:autoSpaceDN/>
              <w:adjustRightInd/>
              <w:jc w:val="both"/>
              <w:textAlignment w:val="auto"/>
              <w:rPr>
                <w:rFonts w:eastAsia="Calibri"/>
                <w:b/>
                <w:bCs/>
                <w:szCs w:val="24"/>
                <w:lang w:eastAsia="en-US"/>
              </w:rPr>
            </w:pPr>
            <w:r w:rsidRPr="00795500">
              <w:rPr>
                <w:rFonts w:eastAsia="Calibri"/>
                <w:b/>
                <w:bCs/>
                <w:szCs w:val="24"/>
                <w:lang w:eastAsia="en-US"/>
              </w:rPr>
              <w:t>Характеристики</w:t>
            </w:r>
          </w:p>
        </w:tc>
        <w:tc>
          <w:tcPr>
            <w:tcW w:w="6521" w:type="dxa"/>
          </w:tcPr>
          <w:p w14:paraId="31E464B5" w14:textId="77777777" w:rsidR="0027228F" w:rsidRPr="00795500" w:rsidRDefault="0027228F" w:rsidP="00B672C2">
            <w:pPr>
              <w:numPr>
                <w:ilvl w:val="12"/>
                <w:numId w:val="0"/>
              </w:numPr>
              <w:overflowPunct/>
              <w:autoSpaceDE/>
              <w:autoSpaceDN/>
              <w:adjustRightInd/>
              <w:jc w:val="center"/>
              <w:textAlignment w:val="auto"/>
              <w:rPr>
                <w:rFonts w:eastAsia="Calibri"/>
                <w:b/>
                <w:szCs w:val="24"/>
                <w:lang w:eastAsia="en-US"/>
              </w:rPr>
            </w:pPr>
            <w:r w:rsidRPr="00795500">
              <w:rPr>
                <w:rFonts w:eastAsia="Calibri"/>
                <w:b/>
                <w:szCs w:val="24"/>
                <w:lang w:eastAsia="en-US"/>
              </w:rPr>
              <w:t>Этап 2 «оранжевый» стандартный</w:t>
            </w:r>
          </w:p>
        </w:tc>
      </w:tr>
      <w:tr w:rsidR="0027228F" w:rsidRPr="00795500" w14:paraId="299A9222" w14:textId="77777777" w:rsidTr="00B672C2">
        <w:tc>
          <w:tcPr>
            <w:tcW w:w="2376" w:type="dxa"/>
          </w:tcPr>
          <w:p w14:paraId="4A5E9913" w14:textId="77777777" w:rsidR="0027228F" w:rsidRPr="00795500" w:rsidRDefault="0027228F" w:rsidP="00B672C2">
            <w:pPr>
              <w:numPr>
                <w:ilvl w:val="12"/>
                <w:numId w:val="0"/>
              </w:numPr>
              <w:overflowPunct/>
              <w:autoSpaceDE/>
              <w:autoSpaceDN/>
              <w:adjustRightInd/>
              <w:jc w:val="both"/>
              <w:textAlignment w:val="auto"/>
              <w:rPr>
                <w:rFonts w:eastAsia="Calibri"/>
                <w:szCs w:val="24"/>
                <w:lang w:eastAsia="en-US"/>
              </w:rPr>
            </w:pPr>
            <w:r w:rsidRPr="00795500">
              <w:rPr>
                <w:rFonts w:eastAsia="Calibri"/>
                <w:szCs w:val="24"/>
                <w:lang w:eastAsia="en-US"/>
              </w:rPr>
              <w:t>Масса (вес)</w:t>
            </w:r>
          </w:p>
        </w:tc>
        <w:tc>
          <w:tcPr>
            <w:tcW w:w="6521" w:type="dxa"/>
          </w:tcPr>
          <w:p w14:paraId="2A235C59" w14:textId="77777777" w:rsidR="0027228F" w:rsidRPr="00795500" w:rsidRDefault="0027228F" w:rsidP="00B672C2">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36,0 – 46,9 г</w:t>
            </w:r>
          </w:p>
        </w:tc>
      </w:tr>
      <w:tr w:rsidR="0027228F" w:rsidRPr="00795500" w14:paraId="7E86AD49" w14:textId="77777777" w:rsidTr="00B672C2">
        <w:tc>
          <w:tcPr>
            <w:tcW w:w="2376" w:type="dxa"/>
          </w:tcPr>
          <w:p w14:paraId="29E4E6FD" w14:textId="77777777" w:rsidR="0027228F" w:rsidRPr="00795500" w:rsidRDefault="0027228F" w:rsidP="00B672C2">
            <w:pPr>
              <w:numPr>
                <w:ilvl w:val="12"/>
                <w:numId w:val="0"/>
              </w:numPr>
              <w:overflowPunct/>
              <w:autoSpaceDE/>
              <w:autoSpaceDN/>
              <w:adjustRightInd/>
              <w:jc w:val="both"/>
              <w:textAlignment w:val="auto"/>
              <w:rPr>
                <w:rFonts w:eastAsia="Calibri"/>
                <w:szCs w:val="24"/>
                <w:lang w:eastAsia="en-US"/>
              </w:rPr>
            </w:pPr>
            <w:r w:rsidRPr="00795500">
              <w:rPr>
                <w:rFonts w:eastAsia="Calibri"/>
                <w:szCs w:val="24"/>
                <w:lang w:eastAsia="en-US"/>
              </w:rPr>
              <w:t>Размер</w:t>
            </w:r>
          </w:p>
        </w:tc>
        <w:tc>
          <w:tcPr>
            <w:tcW w:w="6521" w:type="dxa"/>
          </w:tcPr>
          <w:p w14:paraId="4D7E3A12" w14:textId="77777777" w:rsidR="0027228F" w:rsidRPr="00795500" w:rsidRDefault="0027228F" w:rsidP="00B672C2">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6,00 –</w:t>
            </w:r>
            <w:r w:rsidR="00735A95" w:rsidRPr="00795500">
              <w:rPr>
                <w:rFonts w:eastAsia="Calibri"/>
                <w:szCs w:val="24"/>
                <w:lang w:eastAsia="en-US"/>
              </w:rPr>
              <w:t xml:space="preserve"> </w:t>
            </w:r>
            <w:r w:rsidRPr="00795500">
              <w:rPr>
                <w:rFonts w:eastAsia="Calibri"/>
                <w:szCs w:val="24"/>
                <w:lang w:eastAsia="en-US"/>
              </w:rPr>
              <w:t>6,86 см</w:t>
            </w:r>
          </w:p>
        </w:tc>
      </w:tr>
      <w:tr w:rsidR="0027228F" w:rsidRPr="00795500" w14:paraId="20D253B8" w14:textId="77777777" w:rsidTr="00B672C2">
        <w:tc>
          <w:tcPr>
            <w:tcW w:w="2376" w:type="dxa"/>
          </w:tcPr>
          <w:p w14:paraId="0FB2C72D" w14:textId="77777777" w:rsidR="0027228F" w:rsidRPr="00795500" w:rsidRDefault="0027228F" w:rsidP="00B672C2">
            <w:pPr>
              <w:numPr>
                <w:ilvl w:val="12"/>
                <w:numId w:val="0"/>
              </w:numPr>
              <w:overflowPunct/>
              <w:autoSpaceDE/>
              <w:autoSpaceDN/>
              <w:adjustRightInd/>
              <w:jc w:val="both"/>
              <w:textAlignment w:val="auto"/>
              <w:rPr>
                <w:rFonts w:eastAsia="Calibri"/>
                <w:szCs w:val="24"/>
                <w:lang w:eastAsia="en-US"/>
              </w:rPr>
            </w:pPr>
            <w:r w:rsidRPr="00795500">
              <w:rPr>
                <w:rFonts w:eastAsia="Calibri"/>
                <w:szCs w:val="24"/>
                <w:lang w:eastAsia="en-US"/>
              </w:rPr>
              <w:t>Отскок</w:t>
            </w:r>
          </w:p>
        </w:tc>
        <w:tc>
          <w:tcPr>
            <w:tcW w:w="6521" w:type="dxa"/>
          </w:tcPr>
          <w:p w14:paraId="588FD45A" w14:textId="77777777" w:rsidR="0027228F" w:rsidRPr="00795500" w:rsidRDefault="0027228F" w:rsidP="00B672C2">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105 – 120 см</w:t>
            </w:r>
          </w:p>
        </w:tc>
      </w:tr>
      <w:tr w:rsidR="0027228F" w:rsidRPr="00795500" w14:paraId="2FCE85D3" w14:textId="77777777" w:rsidTr="00B672C2">
        <w:tc>
          <w:tcPr>
            <w:tcW w:w="2376" w:type="dxa"/>
          </w:tcPr>
          <w:p w14:paraId="3FE27736" w14:textId="77777777" w:rsidR="0027228F" w:rsidRPr="00795500" w:rsidRDefault="0027228F" w:rsidP="00B672C2">
            <w:pPr>
              <w:numPr>
                <w:ilvl w:val="12"/>
                <w:numId w:val="0"/>
              </w:numPr>
              <w:overflowPunct/>
              <w:autoSpaceDE/>
              <w:autoSpaceDN/>
              <w:adjustRightInd/>
              <w:jc w:val="both"/>
              <w:textAlignment w:val="auto"/>
              <w:rPr>
                <w:rFonts w:eastAsia="Calibri"/>
                <w:szCs w:val="24"/>
                <w:lang w:eastAsia="en-US"/>
              </w:rPr>
            </w:pPr>
            <w:r w:rsidRPr="00795500">
              <w:rPr>
                <w:rFonts w:eastAsia="Calibri"/>
                <w:szCs w:val="24"/>
                <w:lang w:eastAsia="en-US"/>
              </w:rPr>
              <w:t>Прямая деформация</w:t>
            </w:r>
          </w:p>
        </w:tc>
        <w:tc>
          <w:tcPr>
            <w:tcW w:w="6521" w:type="dxa"/>
          </w:tcPr>
          <w:p w14:paraId="6E042363" w14:textId="77777777" w:rsidR="0027228F" w:rsidRPr="00795500" w:rsidRDefault="0027228F" w:rsidP="00B672C2">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1,40 – 1,65 см</w:t>
            </w:r>
          </w:p>
        </w:tc>
      </w:tr>
      <w:tr w:rsidR="0027228F" w:rsidRPr="00795500" w14:paraId="2D004B76" w14:textId="77777777" w:rsidTr="00B672C2">
        <w:tc>
          <w:tcPr>
            <w:tcW w:w="2376" w:type="dxa"/>
          </w:tcPr>
          <w:p w14:paraId="20F0C90B" w14:textId="77777777" w:rsidR="0027228F" w:rsidRPr="00795500" w:rsidRDefault="0027228F" w:rsidP="00B672C2">
            <w:pPr>
              <w:numPr>
                <w:ilvl w:val="12"/>
                <w:numId w:val="0"/>
              </w:numPr>
              <w:overflowPunct/>
              <w:autoSpaceDE/>
              <w:autoSpaceDN/>
              <w:adjustRightInd/>
              <w:jc w:val="both"/>
              <w:textAlignment w:val="auto"/>
              <w:rPr>
                <w:rFonts w:eastAsia="Calibri"/>
                <w:szCs w:val="24"/>
                <w:lang w:eastAsia="en-US"/>
              </w:rPr>
            </w:pPr>
            <w:r w:rsidRPr="00795500">
              <w:rPr>
                <w:rFonts w:eastAsia="Calibri"/>
                <w:szCs w:val="24"/>
                <w:lang w:eastAsia="en-US"/>
              </w:rPr>
              <w:t>Цвет</w:t>
            </w:r>
          </w:p>
        </w:tc>
        <w:tc>
          <w:tcPr>
            <w:tcW w:w="6521" w:type="dxa"/>
          </w:tcPr>
          <w:p w14:paraId="505D7938" w14:textId="77777777" w:rsidR="0027228F" w:rsidRPr="00795500" w:rsidRDefault="0027228F" w:rsidP="00B672C2">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Оранжевый и желтый, либо желтый с оранжевой меткой</w:t>
            </w:r>
          </w:p>
        </w:tc>
      </w:tr>
    </w:tbl>
    <w:p w14:paraId="7F5BB9D7" w14:textId="77777777" w:rsidR="0027228F" w:rsidRPr="00795500" w:rsidRDefault="0027228F" w:rsidP="0027228F">
      <w:pPr>
        <w:pStyle w:val="BodyText21"/>
        <w:numPr>
          <w:ilvl w:val="12"/>
          <w:numId w:val="0"/>
        </w:numPr>
        <w:tabs>
          <w:tab w:val="left" w:pos="851"/>
          <w:tab w:val="left" w:pos="2160"/>
        </w:tabs>
        <w:spacing w:line="240" w:lineRule="auto"/>
        <w:jc w:val="center"/>
        <w:rPr>
          <w:b/>
          <w:szCs w:val="24"/>
        </w:rPr>
      </w:pPr>
    </w:p>
    <w:p w14:paraId="7CF57459" w14:textId="77777777" w:rsidR="0027228F" w:rsidRPr="00795500" w:rsidRDefault="0027228F" w:rsidP="00447170">
      <w:pPr>
        <w:pStyle w:val="BodyText21"/>
        <w:numPr>
          <w:ilvl w:val="12"/>
          <w:numId w:val="0"/>
        </w:numPr>
        <w:tabs>
          <w:tab w:val="left" w:pos="851"/>
          <w:tab w:val="left" w:pos="2160"/>
        </w:tabs>
        <w:spacing w:line="276" w:lineRule="auto"/>
        <w:jc w:val="left"/>
        <w:rPr>
          <w:i/>
          <w:sz w:val="28"/>
          <w:szCs w:val="28"/>
          <w:u w:val="single"/>
        </w:rPr>
      </w:pPr>
      <w:r w:rsidRPr="00795500">
        <w:rPr>
          <w:i/>
          <w:sz w:val="28"/>
          <w:szCs w:val="28"/>
          <w:u w:val="single"/>
        </w:rPr>
        <w:t xml:space="preserve">Примечания: </w:t>
      </w:r>
    </w:p>
    <w:p w14:paraId="6F7D7549" w14:textId="77777777" w:rsidR="0027228F" w:rsidRPr="00795500" w:rsidRDefault="00B10F43" w:rsidP="00005AB5">
      <w:pPr>
        <w:pStyle w:val="BodyText21"/>
        <w:numPr>
          <w:ilvl w:val="12"/>
          <w:numId w:val="0"/>
        </w:numPr>
        <w:tabs>
          <w:tab w:val="left" w:pos="426"/>
          <w:tab w:val="left" w:pos="2160"/>
        </w:tabs>
        <w:spacing w:line="276" w:lineRule="auto"/>
        <w:rPr>
          <w:bCs/>
          <w:i/>
          <w:iCs/>
          <w:sz w:val="28"/>
          <w:szCs w:val="28"/>
        </w:rPr>
      </w:pPr>
      <w:r w:rsidRPr="00795500">
        <w:rPr>
          <w:bCs/>
          <w:i/>
          <w:iCs/>
          <w:sz w:val="28"/>
          <w:szCs w:val="28"/>
        </w:rPr>
        <w:t>–</w:t>
      </w:r>
      <w:r w:rsidR="0027228F" w:rsidRPr="00795500">
        <w:rPr>
          <w:bCs/>
          <w:i/>
          <w:iCs/>
          <w:sz w:val="28"/>
          <w:szCs w:val="28"/>
        </w:rPr>
        <w:t xml:space="preserve"> </w:t>
      </w:r>
      <w:r w:rsidR="001E7E90" w:rsidRPr="00795500">
        <w:rPr>
          <w:bCs/>
          <w:i/>
          <w:iCs/>
          <w:sz w:val="28"/>
          <w:szCs w:val="28"/>
        </w:rPr>
        <w:tab/>
      </w:r>
      <w:r w:rsidR="0027228F" w:rsidRPr="00795500">
        <w:rPr>
          <w:bCs/>
          <w:i/>
          <w:iCs/>
          <w:sz w:val="28"/>
          <w:szCs w:val="28"/>
        </w:rPr>
        <w:t>Значения деформации должны быть средними из трех различных показаний по трем осям мяча. Предельного разброса значений деформации нет. Требований по возвратной деформации нет.</w:t>
      </w:r>
    </w:p>
    <w:p w14:paraId="3B097492" w14:textId="77777777" w:rsidR="0027228F" w:rsidRPr="00795500" w:rsidRDefault="00B10F43" w:rsidP="00005AB5">
      <w:pPr>
        <w:pStyle w:val="BodyText21"/>
        <w:numPr>
          <w:ilvl w:val="12"/>
          <w:numId w:val="0"/>
        </w:numPr>
        <w:tabs>
          <w:tab w:val="left" w:pos="426"/>
          <w:tab w:val="left" w:pos="2160"/>
        </w:tabs>
        <w:spacing w:line="276" w:lineRule="auto"/>
        <w:rPr>
          <w:bCs/>
          <w:i/>
          <w:iCs/>
          <w:sz w:val="28"/>
          <w:szCs w:val="28"/>
        </w:rPr>
      </w:pPr>
      <w:r w:rsidRPr="00795500">
        <w:rPr>
          <w:bCs/>
          <w:i/>
          <w:iCs/>
          <w:sz w:val="28"/>
          <w:szCs w:val="28"/>
        </w:rPr>
        <w:t>–</w:t>
      </w:r>
      <w:r w:rsidR="0027228F" w:rsidRPr="00795500">
        <w:rPr>
          <w:bCs/>
          <w:i/>
          <w:iCs/>
          <w:sz w:val="28"/>
          <w:szCs w:val="28"/>
        </w:rPr>
        <w:t xml:space="preserve"> </w:t>
      </w:r>
      <w:r w:rsidR="001E7E90" w:rsidRPr="00795500">
        <w:rPr>
          <w:bCs/>
          <w:i/>
          <w:iCs/>
          <w:sz w:val="28"/>
          <w:szCs w:val="28"/>
        </w:rPr>
        <w:tab/>
      </w:r>
      <w:r w:rsidR="0027228F" w:rsidRPr="00795500">
        <w:rPr>
          <w:bCs/>
          <w:i/>
          <w:iCs/>
          <w:sz w:val="28"/>
          <w:szCs w:val="28"/>
        </w:rPr>
        <w:t>Размер и расположение всех цветных меток должны быть разумными.</w:t>
      </w:r>
    </w:p>
    <w:p w14:paraId="74C9D309" w14:textId="77777777" w:rsidR="00997AEA" w:rsidRPr="00795500" w:rsidRDefault="00B10F43" w:rsidP="00005AB5">
      <w:pPr>
        <w:pStyle w:val="BodyText21"/>
        <w:numPr>
          <w:ilvl w:val="12"/>
          <w:numId w:val="0"/>
        </w:numPr>
        <w:tabs>
          <w:tab w:val="left" w:pos="426"/>
          <w:tab w:val="left" w:pos="2160"/>
        </w:tabs>
        <w:spacing w:line="276" w:lineRule="auto"/>
        <w:rPr>
          <w:bCs/>
          <w:i/>
          <w:iCs/>
          <w:sz w:val="28"/>
          <w:szCs w:val="28"/>
        </w:rPr>
      </w:pPr>
      <w:r w:rsidRPr="00795500">
        <w:rPr>
          <w:bCs/>
          <w:i/>
          <w:iCs/>
          <w:sz w:val="28"/>
          <w:szCs w:val="28"/>
        </w:rPr>
        <w:t>–</w:t>
      </w:r>
      <w:r w:rsidR="00997AEA" w:rsidRPr="00795500">
        <w:rPr>
          <w:bCs/>
          <w:i/>
          <w:iCs/>
          <w:sz w:val="28"/>
          <w:szCs w:val="28"/>
        </w:rPr>
        <w:t xml:space="preserve"> </w:t>
      </w:r>
      <w:r w:rsidR="00CE57D4" w:rsidRPr="00795500">
        <w:rPr>
          <w:bCs/>
          <w:i/>
          <w:iCs/>
          <w:sz w:val="28"/>
          <w:szCs w:val="28"/>
        </w:rPr>
        <w:tab/>
      </w:r>
      <w:r w:rsidR="002367F4" w:rsidRPr="00795500">
        <w:rPr>
          <w:bCs/>
          <w:i/>
          <w:iCs/>
          <w:sz w:val="28"/>
          <w:szCs w:val="28"/>
        </w:rPr>
        <w:t>М</w:t>
      </w:r>
      <w:r w:rsidR="00997AEA" w:rsidRPr="00795500">
        <w:rPr>
          <w:bCs/>
          <w:i/>
          <w:iCs/>
          <w:sz w:val="28"/>
          <w:szCs w:val="28"/>
        </w:rPr>
        <w:t>ожно использовать альтернативную расцветку мячей для пляжного тенниса (например, голубой и желтый, красный и желтый, красный и зеленый).</w:t>
      </w:r>
    </w:p>
    <w:p w14:paraId="7DB203D7" w14:textId="77777777" w:rsidR="0027228F" w:rsidRPr="00795500" w:rsidRDefault="0027228F" w:rsidP="00447170">
      <w:pPr>
        <w:pStyle w:val="BodyText21"/>
        <w:numPr>
          <w:ilvl w:val="12"/>
          <w:numId w:val="0"/>
        </w:numPr>
        <w:tabs>
          <w:tab w:val="left" w:pos="851"/>
          <w:tab w:val="left" w:pos="2160"/>
        </w:tabs>
        <w:spacing w:line="276" w:lineRule="auto"/>
        <w:rPr>
          <w:bCs/>
          <w:iCs/>
          <w:sz w:val="28"/>
          <w:szCs w:val="28"/>
        </w:rPr>
      </w:pPr>
    </w:p>
    <w:p w14:paraId="314A4DCF" w14:textId="77777777" w:rsidR="0027228F" w:rsidRPr="00795500" w:rsidRDefault="0027228F" w:rsidP="00447170">
      <w:pPr>
        <w:pStyle w:val="BodyText21"/>
        <w:numPr>
          <w:ilvl w:val="12"/>
          <w:numId w:val="0"/>
        </w:numPr>
        <w:tabs>
          <w:tab w:val="left" w:pos="709"/>
          <w:tab w:val="left" w:pos="2160"/>
        </w:tabs>
        <w:spacing w:line="276" w:lineRule="auto"/>
        <w:rPr>
          <w:bCs/>
          <w:iCs/>
          <w:sz w:val="28"/>
          <w:szCs w:val="28"/>
        </w:rPr>
      </w:pPr>
      <w:r w:rsidRPr="00795500">
        <w:rPr>
          <w:bCs/>
          <w:iCs/>
          <w:sz w:val="28"/>
          <w:szCs w:val="28"/>
        </w:rPr>
        <w:tab/>
        <w:t xml:space="preserve">Все тесты для определения отскока, массы, размера, деформации и износоустойчивости должны быть проведены согласно Инструкциям, приведенным в действующем документе «Теннисные мячи, одобренные </w:t>
      </w:r>
      <w:r w:rsidR="003A1CE1" w:rsidRPr="00795500">
        <w:rPr>
          <w:bCs/>
          <w:iCs/>
          <w:sz w:val="28"/>
          <w:szCs w:val="28"/>
        </w:rPr>
        <w:t>МФТ</w:t>
      </w:r>
      <w:r w:rsidRPr="00795500">
        <w:rPr>
          <w:bCs/>
          <w:iCs/>
          <w:sz w:val="28"/>
          <w:szCs w:val="28"/>
        </w:rPr>
        <w:t xml:space="preserve">, и покрытия кортов, классифицированные </w:t>
      </w:r>
      <w:r w:rsidR="003A1CE1" w:rsidRPr="00795500">
        <w:rPr>
          <w:bCs/>
          <w:iCs/>
          <w:sz w:val="28"/>
          <w:szCs w:val="28"/>
        </w:rPr>
        <w:t>МФТ</w:t>
      </w:r>
      <w:r w:rsidRPr="00795500">
        <w:rPr>
          <w:bCs/>
          <w:iCs/>
          <w:sz w:val="28"/>
          <w:szCs w:val="28"/>
        </w:rPr>
        <w:t>».</w:t>
      </w:r>
    </w:p>
    <w:p w14:paraId="0A97DE09" w14:textId="77777777" w:rsidR="003A1F03" w:rsidRPr="00795500" w:rsidRDefault="003A1F03">
      <w:pPr>
        <w:overflowPunct/>
        <w:autoSpaceDE/>
        <w:autoSpaceDN/>
        <w:adjustRightInd/>
        <w:textAlignment w:val="auto"/>
        <w:rPr>
          <w:b/>
          <w:i/>
          <w:szCs w:val="24"/>
        </w:rPr>
      </w:pPr>
      <w:r w:rsidRPr="00795500">
        <w:rPr>
          <w:b/>
          <w:i/>
          <w:szCs w:val="24"/>
        </w:rPr>
        <w:br w:type="page"/>
      </w:r>
    </w:p>
    <w:p w14:paraId="6683DB74" w14:textId="4734C124" w:rsidR="000C1D50" w:rsidRPr="00795500" w:rsidRDefault="000C1D50" w:rsidP="000C1D5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Приложение 3</w:t>
      </w:r>
    </w:p>
    <w:p w14:paraId="6B86ECB2" w14:textId="77777777" w:rsidR="000C1D50" w:rsidRPr="00795500" w:rsidRDefault="000C1D50" w:rsidP="000C1D50">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ПТ</w:t>
      </w:r>
    </w:p>
    <w:p w14:paraId="323356A9" w14:textId="77777777" w:rsidR="000C1D50" w:rsidRPr="00795500" w:rsidRDefault="000C1D50" w:rsidP="000C1D50">
      <w:pPr>
        <w:pStyle w:val="BodyText21"/>
        <w:numPr>
          <w:ilvl w:val="12"/>
          <w:numId w:val="0"/>
        </w:numPr>
        <w:tabs>
          <w:tab w:val="left" w:pos="851"/>
          <w:tab w:val="left" w:pos="2160"/>
        </w:tabs>
        <w:spacing w:line="240" w:lineRule="auto"/>
        <w:jc w:val="center"/>
        <w:rPr>
          <w:b/>
          <w:sz w:val="28"/>
          <w:szCs w:val="28"/>
        </w:rPr>
      </w:pPr>
    </w:p>
    <w:p w14:paraId="76905DBE" w14:textId="77777777" w:rsidR="000C1D50" w:rsidRPr="00795500" w:rsidRDefault="000C1D50" w:rsidP="000C1D50">
      <w:pPr>
        <w:pStyle w:val="BodyText21"/>
        <w:numPr>
          <w:ilvl w:val="12"/>
          <w:numId w:val="0"/>
        </w:numPr>
        <w:tabs>
          <w:tab w:val="left" w:pos="851"/>
          <w:tab w:val="left" w:pos="2160"/>
        </w:tabs>
        <w:spacing w:line="240" w:lineRule="auto"/>
        <w:jc w:val="center"/>
        <w:rPr>
          <w:b/>
          <w:sz w:val="28"/>
          <w:szCs w:val="28"/>
        </w:rPr>
      </w:pPr>
      <w:r w:rsidRPr="00795500">
        <w:rPr>
          <w:b/>
          <w:sz w:val="28"/>
          <w:szCs w:val="28"/>
        </w:rPr>
        <w:t>РАКЕТКА ПТ</w:t>
      </w:r>
    </w:p>
    <w:p w14:paraId="1B6945C0" w14:textId="77777777" w:rsidR="000C1D50" w:rsidRPr="00795500" w:rsidRDefault="000C1D50" w:rsidP="000C1D50">
      <w:pPr>
        <w:pStyle w:val="BodyText21"/>
        <w:numPr>
          <w:ilvl w:val="12"/>
          <w:numId w:val="0"/>
        </w:numPr>
        <w:tabs>
          <w:tab w:val="left" w:pos="851"/>
          <w:tab w:val="left" w:pos="2160"/>
        </w:tabs>
        <w:spacing w:line="240" w:lineRule="auto"/>
        <w:jc w:val="center"/>
        <w:rPr>
          <w:b/>
          <w:sz w:val="28"/>
          <w:szCs w:val="28"/>
        </w:rPr>
      </w:pPr>
    </w:p>
    <w:p w14:paraId="30A596D1" w14:textId="2927A4CE" w:rsidR="000C1D50" w:rsidRPr="00795500" w:rsidRDefault="000C1D50" w:rsidP="000C1D5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t>Для всех измерений, при</w:t>
      </w:r>
      <w:r w:rsidR="00125037" w:rsidRPr="00795500">
        <w:rPr>
          <w:bCs/>
          <w:iCs/>
          <w:sz w:val="28"/>
          <w:szCs w:val="28"/>
        </w:rPr>
        <w:t>в</w:t>
      </w:r>
      <w:r w:rsidRPr="00795500">
        <w:rPr>
          <w:bCs/>
          <w:iCs/>
          <w:sz w:val="28"/>
          <w:szCs w:val="28"/>
        </w:rPr>
        <w:t xml:space="preserve">еденных в Приложении </w:t>
      </w:r>
      <w:r w:rsidR="005A69A8" w:rsidRPr="00795500">
        <w:rPr>
          <w:bCs/>
          <w:iCs/>
          <w:sz w:val="28"/>
          <w:szCs w:val="28"/>
        </w:rPr>
        <w:t>3</w:t>
      </w:r>
      <w:r w:rsidRPr="00795500">
        <w:rPr>
          <w:bCs/>
          <w:iCs/>
          <w:sz w:val="28"/>
          <w:szCs w:val="28"/>
        </w:rPr>
        <w:t xml:space="preserve"> к Правилам ПТ, приоритет имеют единицы </w:t>
      </w:r>
      <w:r w:rsidRPr="00795500">
        <w:rPr>
          <w:bCs/>
          <w:sz w:val="28"/>
          <w:szCs w:val="28"/>
        </w:rPr>
        <w:t>Международной системы единиц (</w:t>
      </w:r>
      <w:r w:rsidR="00125037" w:rsidRPr="00795500">
        <w:rPr>
          <w:bCs/>
          <w:sz w:val="28"/>
          <w:szCs w:val="28"/>
        </w:rPr>
        <w:t>СИ</w:t>
      </w:r>
      <w:r w:rsidRPr="00795500">
        <w:rPr>
          <w:bCs/>
          <w:sz w:val="28"/>
          <w:szCs w:val="28"/>
        </w:rPr>
        <w:t>).</w:t>
      </w:r>
      <w:r w:rsidRPr="00795500">
        <w:rPr>
          <w:bCs/>
          <w:iCs/>
          <w:sz w:val="28"/>
          <w:szCs w:val="28"/>
        </w:rPr>
        <w:t xml:space="preserve"> </w:t>
      </w:r>
    </w:p>
    <w:p w14:paraId="5B978F04" w14:textId="77777777" w:rsidR="000C1D50" w:rsidRPr="00795500" w:rsidRDefault="000C1D50" w:rsidP="000C1D5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t>Ракетка для пляжного тенниса должна отвечать всем следующим требованиям:</w:t>
      </w:r>
    </w:p>
    <w:p w14:paraId="6056640B" w14:textId="77777777" w:rsidR="000C1D50" w:rsidRPr="00795500" w:rsidRDefault="000C1D50" w:rsidP="000C1D5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t>а.</w:t>
      </w:r>
      <w:r w:rsidRPr="00795500">
        <w:rPr>
          <w:b/>
          <w:bCs/>
          <w:iCs/>
          <w:sz w:val="28"/>
          <w:szCs w:val="28"/>
        </w:rPr>
        <w:tab/>
      </w:r>
      <w:r w:rsidRPr="00795500">
        <w:rPr>
          <w:b/>
          <w:bCs/>
          <w:iCs/>
          <w:sz w:val="28"/>
          <w:szCs w:val="28"/>
        </w:rPr>
        <w:tab/>
      </w:r>
      <w:r w:rsidRPr="00795500">
        <w:rPr>
          <w:bCs/>
          <w:iCs/>
          <w:sz w:val="28"/>
          <w:szCs w:val="28"/>
        </w:rPr>
        <w:t>Ударная поверхность ракетки, определяемая как плоская часть ракетки, ограниченная внутренней кромкой обода или отверстиями диаметром более 13 мм (берется меньшее значение) не должна быть более 30 см в длину и 26 см в ширину.</w:t>
      </w:r>
    </w:p>
    <w:p w14:paraId="6D48E0CC" w14:textId="77777777" w:rsidR="000C1D50" w:rsidRPr="00795500" w:rsidRDefault="000C1D50" w:rsidP="000C1D5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t xml:space="preserve">б. </w:t>
      </w:r>
      <w:r w:rsidRPr="00795500">
        <w:rPr>
          <w:b/>
          <w:bCs/>
          <w:iCs/>
          <w:sz w:val="28"/>
          <w:szCs w:val="28"/>
        </w:rPr>
        <w:tab/>
      </w:r>
      <w:r w:rsidRPr="00795500">
        <w:rPr>
          <w:bCs/>
          <w:iCs/>
          <w:sz w:val="28"/>
          <w:szCs w:val="28"/>
        </w:rPr>
        <w:t>Длина ракетки не должна превышать 50 см от конца ручки до вершины головки ракетки. Ширина головки ракетки не должна превышать 26 см.</w:t>
      </w:r>
    </w:p>
    <w:p w14:paraId="1FE4D40B" w14:textId="77777777" w:rsidR="000C1D50" w:rsidRPr="00795500" w:rsidRDefault="000C1D50" w:rsidP="000C1D5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t>в.</w:t>
      </w:r>
      <w:r w:rsidRPr="00795500">
        <w:rPr>
          <w:bCs/>
          <w:iCs/>
          <w:sz w:val="28"/>
          <w:szCs w:val="28"/>
        </w:rPr>
        <w:t xml:space="preserve"> </w:t>
      </w:r>
      <w:r w:rsidRPr="00795500">
        <w:rPr>
          <w:bCs/>
          <w:iCs/>
          <w:sz w:val="28"/>
          <w:szCs w:val="28"/>
        </w:rPr>
        <w:tab/>
        <w:t>Расстояние между двумя игровыми поверхностями (толщина) должно быть постоянным и не должно превышать 38 мм.</w:t>
      </w:r>
    </w:p>
    <w:p w14:paraId="28A76D0F" w14:textId="77777777" w:rsidR="000C1D50" w:rsidRPr="00795500" w:rsidRDefault="000C1D50" w:rsidP="000C1D5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t xml:space="preserve">г. </w:t>
      </w:r>
      <w:r w:rsidRPr="00795500">
        <w:rPr>
          <w:b/>
          <w:bCs/>
          <w:iCs/>
          <w:sz w:val="28"/>
          <w:szCs w:val="28"/>
        </w:rPr>
        <w:tab/>
      </w:r>
      <w:r w:rsidRPr="00795500">
        <w:rPr>
          <w:b/>
          <w:bCs/>
          <w:iCs/>
          <w:sz w:val="28"/>
          <w:szCs w:val="28"/>
        </w:rPr>
        <w:tab/>
      </w:r>
      <w:r w:rsidRPr="00795500">
        <w:rPr>
          <w:bCs/>
          <w:iCs/>
          <w:sz w:val="28"/>
          <w:szCs w:val="28"/>
        </w:rPr>
        <w:t>Отверстия диаметром более 13 мм не могут быть расположены далее, чем в 40 мм от обода ракетки. Исключением являются отверстия, являющиеся частью шейки ракетки.</w:t>
      </w:r>
    </w:p>
    <w:p w14:paraId="3A0FA1BB" w14:textId="77777777" w:rsidR="000C1D50" w:rsidRPr="00795500" w:rsidRDefault="000C1D50" w:rsidP="000C1D5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t>д.</w:t>
      </w:r>
      <w:r w:rsidRPr="00795500">
        <w:rPr>
          <w:bCs/>
          <w:iCs/>
          <w:sz w:val="28"/>
          <w:szCs w:val="28"/>
        </w:rPr>
        <w:t xml:space="preserve"> </w:t>
      </w:r>
      <w:r w:rsidRPr="00795500">
        <w:rPr>
          <w:bCs/>
          <w:iCs/>
          <w:sz w:val="28"/>
          <w:szCs w:val="28"/>
        </w:rPr>
        <w:tab/>
        <w:t>Ракетка не должна включать в себя какие-либо устройства, которые позволяли бы игроку во время матча получать советы или информацию в любом виде, будь то звуковом или зрительном. Разрешается использовать прикрепленные к ракетке объекты, выступы и приборы, одобренные в качестве технических средств.</w:t>
      </w:r>
    </w:p>
    <w:p w14:paraId="7D46B68F"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FBFAF69"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08265D8A"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048CAA34"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F05FE61"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FC6CC3C"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710BA832"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FFCC6A8"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DFBB510"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A6359D6"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BF59259"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01EC62B7"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4CA213B"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04DAA4A"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C9AB67D" w14:textId="77777777" w:rsidR="000C1D50" w:rsidRPr="00795500" w:rsidRDefault="000C1D50"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7F2DBEF4" w14:textId="4E8AC454" w:rsidR="00CF76E5" w:rsidRPr="00795500" w:rsidRDefault="00CF76E5" w:rsidP="0044717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 xml:space="preserve">Приложение </w:t>
      </w:r>
      <w:r w:rsidR="00FD54B2" w:rsidRPr="00795500">
        <w:rPr>
          <w:bCs/>
          <w:sz w:val="28"/>
          <w:szCs w:val="28"/>
        </w:rPr>
        <w:t>4</w:t>
      </w:r>
    </w:p>
    <w:p w14:paraId="1903A5FB" w14:textId="77777777" w:rsidR="00CF76E5" w:rsidRPr="00795500" w:rsidRDefault="00CF76E5" w:rsidP="00447170">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ПТ</w:t>
      </w:r>
    </w:p>
    <w:p w14:paraId="3C035418" w14:textId="77777777" w:rsidR="00CF76E5" w:rsidRPr="00795500" w:rsidRDefault="00CF76E5" w:rsidP="00447170">
      <w:pPr>
        <w:pStyle w:val="BodyText21"/>
        <w:numPr>
          <w:ilvl w:val="12"/>
          <w:numId w:val="0"/>
        </w:numPr>
        <w:tabs>
          <w:tab w:val="left" w:pos="851"/>
          <w:tab w:val="left" w:pos="2160"/>
        </w:tabs>
        <w:spacing w:line="240" w:lineRule="auto"/>
        <w:jc w:val="left"/>
        <w:rPr>
          <w:b/>
          <w:i/>
          <w:sz w:val="28"/>
          <w:szCs w:val="28"/>
        </w:rPr>
      </w:pPr>
    </w:p>
    <w:p w14:paraId="66BDE240" w14:textId="48E60205" w:rsidR="00CF76E5" w:rsidRPr="00795500" w:rsidRDefault="00CF76E5" w:rsidP="00447170">
      <w:pPr>
        <w:pStyle w:val="BodyText21"/>
        <w:tabs>
          <w:tab w:val="left" w:pos="1800"/>
          <w:tab w:val="left" w:pos="2160"/>
        </w:tabs>
        <w:spacing w:line="240" w:lineRule="auto"/>
        <w:ind w:firstLine="0"/>
        <w:jc w:val="center"/>
        <w:rPr>
          <w:b/>
          <w:bCs/>
          <w:sz w:val="28"/>
          <w:szCs w:val="28"/>
        </w:rPr>
      </w:pPr>
      <w:r w:rsidRPr="00795500">
        <w:rPr>
          <w:b/>
          <w:bCs/>
          <w:sz w:val="28"/>
          <w:szCs w:val="28"/>
        </w:rPr>
        <w:t>ТЕХНИЧЕСКИЕ СРЕДСТВА АНАЛИЗА ДЕЙСТВИЙ ИГРОКА</w:t>
      </w:r>
      <w:r w:rsidR="002B3438" w:rsidRPr="00795500">
        <w:rPr>
          <w:b/>
          <w:bCs/>
          <w:sz w:val="28"/>
          <w:szCs w:val="28"/>
        </w:rPr>
        <w:t xml:space="preserve"> В ПТ</w:t>
      </w:r>
    </w:p>
    <w:p w14:paraId="1D9DA0AC" w14:textId="77777777" w:rsidR="00CF76E5" w:rsidRPr="00795500" w:rsidRDefault="00CF76E5" w:rsidP="00447170">
      <w:pPr>
        <w:pStyle w:val="BodyText21"/>
        <w:tabs>
          <w:tab w:val="left" w:pos="1800"/>
          <w:tab w:val="left" w:pos="2160"/>
        </w:tabs>
        <w:spacing w:line="240" w:lineRule="auto"/>
        <w:ind w:firstLine="567"/>
        <w:jc w:val="center"/>
        <w:rPr>
          <w:b/>
          <w:bCs/>
          <w:sz w:val="28"/>
          <w:szCs w:val="28"/>
        </w:rPr>
      </w:pPr>
    </w:p>
    <w:p w14:paraId="43299DC8" w14:textId="77777777" w:rsidR="00CF76E5" w:rsidRPr="00795500" w:rsidRDefault="00447170" w:rsidP="00447170">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F76E5" w:rsidRPr="00795500">
        <w:rPr>
          <w:sz w:val="28"/>
          <w:szCs w:val="28"/>
        </w:rPr>
        <w:t>Технические средства анализа действий игрока – оборудование, которое могут выполнять любую из следующих функций по отношению к информации о действиях игрока:</w:t>
      </w:r>
    </w:p>
    <w:p w14:paraId="2E96DD72" w14:textId="77777777" w:rsidR="00C03BE2" w:rsidRPr="00795500" w:rsidRDefault="00C03BE2" w:rsidP="00447170">
      <w:pPr>
        <w:pStyle w:val="BodyText21"/>
        <w:tabs>
          <w:tab w:val="left" w:pos="709"/>
          <w:tab w:val="left" w:pos="1134"/>
          <w:tab w:val="left" w:pos="1800"/>
          <w:tab w:val="left" w:pos="2160"/>
        </w:tabs>
        <w:spacing w:line="276" w:lineRule="auto"/>
        <w:ind w:firstLine="0"/>
        <w:rPr>
          <w:sz w:val="28"/>
          <w:szCs w:val="28"/>
        </w:rPr>
      </w:pPr>
    </w:p>
    <w:p w14:paraId="6CBA2572" w14:textId="77777777" w:rsidR="00CF76E5" w:rsidRPr="00795500" w:rsidRDefault="00447170" w:rsidP="00447170">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r>
      <w:r w:rsidR="00305A12" w:rsidRPr="00795500">
        <w:rPr>
          <w:sz w:val="28"/>
          <w:szCs w:val="28"/>
        </w:rPr>
        <w:t>а</w:t>
      </w:r>
      <w:r w:rsidR="00CF76E5" w:rsidRPr="00795500">
        <w:rPr>
          <w:sz w:val="28"/>
          <w:szCs w:val="28"/>
        </w:rPr>
        <w:t xml:space="preserve">. </w:t>
      </w:r>
      <w:r w:rsidR="00CF76E5" w:rsidRPr="00795500">
        <w:rPr>
          <w:sz w:val="28"/>
          <w:szCs w:val="28"/>
        </w:rPr>
        <w:tab/>
        <w:t>Регистрация</w:t>
      </w:r>
    </w:p>
    <w:p w14:paraId="3C3B67BF" w14:textId="77777777" w:rsidR="00CF76E5" w:rsidRPr="00795500" w:rsidRDefault="00447170" w:rsidP="00447170">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r>
      <w:r w:rsidR="00305A12" w:rsidRPr="00795500">
        <w:rPr>
          <w:sz w:val="28"/>
          <w:szCs w:val="28"/>
        </w:rPr>
        <w:t>б</w:t>
      </w:r>
      <w:r w:rsidR="00CF76E5" w:rsidRPr="00795500">
        <w:rPr>
          <w:sz w:val="28"/>
          <w:szCs w:val="28"/>
        </w:rPr>
        <w:t xml:space="preserve">. </w:t>
      </w:r>
      <w:r w:rsidR="00CF76E5" w:rsidRPr="00795500">
        <w:rPr>
          <w:sz w:val="28"/>
          <w:szCs w:val="28"/>
        </w:rPr>
        <w:tab/>
        <w:t>Хранение</w:t>
      </w:r>
    </w:p>
    <w:p w14:paraId="4E07E26D" w14:textId="77777777" w:rsidR="00CF76E5" w:rsidRPr="00795500" w:rsidRDefault="00447170" w:rsidP="00447170">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r>
      <w:r w:rsidR="00305A12" w:rsidRPr="00795500">
        <w:rPr>
          <w:sz w:val="28"/>
          <w:szCs w:val="28"/>
        </w:rPr>
        <w:t>в</w:t>
      </w:r>
      <w:r w:rsidR="00CF76E5" w:rsidRPr="00795500">
        <w:rPr>
          <w:sz w:val="28"/>
          <w:szCs w:val="28"/>
        </w:rPr>
        <w:t xml:space="preserve">. </w:t>
      </w:r>
      <w:r w:rsidR="00CF76E5" w:rsidRPr="00795500">
        <w:rPr>
          <w:sz w:val="28"/>
          <w:szCs w:val="28"/>
        </w:rPr>
        <w:tab/>
        <w:t>Передача</w:t>
      </w:r>
    </w:p>
    <w:p w14:paraId="1F8659D9" w14:textId="77777777" w:rsidR="00CF76E5" w:rsidRPr="00795500" w:rsidRDefault="00447170" w:rsidP="00447170">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r>
      <w:r w:rsidR="00305A12" w:rsidRPr="00795500">
        <w:rPr>
          <w:sz w:val="28"/>
          <w:szCs w:val="28"/>
        </w:rPr>
        <w:t>г</w:t>
      </w:r>
      <w:r w:rsidR="00CF76E5" w:rsidRPr="00795500">
        <w:rPr>
          <w:sz w:val="28"/>
          <w:szCs w:val="28"/>
        </w:rPr>
        <w:t xml:space="preserve">. </w:t>
      </w:r>
      <w:r w:rsidR="00CF76E5" w:rsidRPr="00795500">
        <w:rPr>
          <w:sz w:val="28"/>
          <w:szCs w:val="28"/>
        </w:rPr>
        <w:tab/>
        <w:t>Анализ</w:t>
      </w:r>
    </w:p>
    <w:p w14:paraId="0031A30B" w14:textId="77777777" w:rsidR="00CF76E5" w:rsidRPr="00795500" w:rsidRDefault="00447170" w:rsidP="00447170">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r>
      <w:r w:rsidR="00305A12" w:rsidRPr="00795500">
        <w:rPr>
          <w:sz w:val="28"/>
          <w:szCs w:val="28"/>
        </w:rPr>
        <w:t>д</w:t>
      </w:r>
      <w:r w:rsidR="00CF76E5" w:rsidRPr="00795500">
        <w:rPr>
          <w:sz w:val="28"/>
          <w:szCs w:val="28"/>
        </w:rPr>
        <w:t xml:space="preserve">. </w:t>
      </w:r>
      <w:r w:rsidR="00CF76E5" w:rsidRPr="00795500">
        <w:rPr>
          <w:sz w:val="28"/>
          <w:szCs w:val="28"/>
        </w:rPr>
        <w:tab/>
        <w:t>Передача игроку информации любого рода и любым способом</w:t>
      </w:r>
    </w:p>
    <w:p w14:paraId="0B487BDF" w14:textId="77777777" w:rsidR="00CF76E5" w:rsidRPr="00795500" w:rsidRDefault="00CF76E5" w:rsidP="00447170">
      <w:pPr>
        <w:pStyle w:val="BodyText21"/>
        <w:tabs>
          <w:tab w:val="left" w:pos="709"/>
          <w:tab w:val="left" w:pos="1134"/>
          <w:tab w:val="left" w:pos="1800"/>
          <w:tab w:val="left" w:pos="2160"/>
        </w:tabs>
        <w:spacing w:line="276" w:lineRule="auto"/>
        <w:ind w:firstLine="0"/>
        <w:rPr>
          <w:sz w:val="28"/>
          <w:szCs w:val="28"/>
        </w:rPr>
      </w:pPr>
    </w:p>
    <w:p w14:paraId="76C4C731" w14:textId="609231D0" w:rsidR="00CF76E5" w:rsidRPr="00795500" w:rsidRDefault="00447170" w:rsidP="00447170">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r>
      <w:r w:rsidR="00CF76E5" w:rsidRPr="00795500">
        <w:rPr>
          <w:sz w:val="28"/>
          <w:szCs w:val="28"/>
        </w:rPr>
        <w:t>Технические средства анализа действий игрока могут регистрировать и/или сохранять информацию во время матча. Игрок может получать доступ к такой информации только в соответствии с Правилом 30</w:t>
      </w:r>
      <w:r w:rsidR="00150F92" w:rsidRPr="00795500">
        <w:rPr>
          <w:sz w:val="28"/>
          <w:szCs w:val="28"/>
        </w:rPr>
        <w:t xml:space="preserve"> Правил ПТ</w:t>
      </w:r>
      <w:r w:rsidR="00CF76E5" w:rsidRPr="00795500">
        <w:rPr>
          <w:sz w:val="28"/>
          <w:szCs w:val="28"/>
        </w:rPr>
        <w:t xml:space="preserve">. </w:t>
      </w:r>
    </w:p>
    <w:p w14:paraId="761A9F52" w14:textId="77777777" w:rsidR="004538C0" w:rsidRPr="00795500" w:rsidRDefault="004538C0">
      <w:pPr>
        <w:overflowPunct/>
        <w:autoSpaceDE/>
        <w:autoSpaceDN/>
        <w:adjustRightInd/>
        <w:textAlignment w:val="auto"/>
        <w:rPr>
          <w:bCs/>
          <w:iCs/>
          <w:szCs w:val="24"/>
        </w:rPr>
      </w:pPr>
      <w:r w:rsidRPr="00795500">
        <w:rPr>
          <w:bCs/>
          <w:iCs/>
          <w:szCs w:val="24"/>
        </w:rPr>
        <w:br w:type="page"/>
      </w:r>
    </w:p>
    <w:p w14:paraId="765EF982" w14:textId="77777777" w:rsidR="00CF76E5" w:rsidRPr="00795500" w:rsidRDefault="00FD54B2" w:rsidP="00447170">
      <w:pPr>
        <w:pStyle w:val="BodyText21"/>
        <w:numPr>
          <w:ilvl w:val="12"/>
          <w:numId w:val="0"/>
        </w:numPr>
        <w:tabs>
          <w:tab w:val="left" w:pos="720"/>
          <w:tab w:val="left" w:pos="1134"/>
          <w:tab w:val="left" w:pos="1800"/>
          <w:tab w:val="left" w:pos="2160"/>
          <w:tab w:val="left" w:pos="8931"/>
        </w:tabs>
        <w:spacing w:line="240" w:lineRule="auto"/>
        <w:ind w:right="-2"/>
        <w:jc w:val="right"/>
        <w:rPr>
          <w:bCs/>
          <w:sz w:val="28"/>
          <w:szCs w:val="28"/>
        </w:rPr>
      </w:pPr>
      <w:r w:rsidRPr="00795500">
        <w:rPr>
          <w:bCs/>
          <w:sz w:val="28"/>
          <w:szCs w:val="28"/>
        </w:rPr>
        <w:lastRenderedPageBreak/>
        <w:t>Приложение 5</w:t>
      </w:r>
    </w:p>
    <w:p w14:paraId="3496DFA5" w14:textId="77777777" w:rsidR="00CF76E5" w:rsidRPr="00795500" w:rsidRDefault="00CF76E5" w:rsidP="00447170">
      <w:pPr>
        <w:pStyle w:val="BodyText21"/>
        <w:numPr>
          <w:ilvl w:val="12"/>
          <w:numId w:val="0"/>
        </w:numPr>
        <w:tabs>
          <w:tab w:val="left" w:pos="720"/>
          <w:tab w:val="left" w:pos="1134"/>
          <w:tab w:val="left" w:pos="1800"/>
          <w:tab w:val="left" w:pos="2160"/>
          <w:tab w:val="left" w:pos="8931"/>
        </w:tabs>
        <w:spacing w:line="240" w:lineRule="auto"/>
        <w:ind w:right="-2"/>
        <w:jc w:val="right"/>
        <w:rPr>
          <w:sz w:val="28"/>
          <w:szCs w:val="28"/>
        </w:rPr>
      </w:pPr>
      <w:r w:rsidRPr="00795500">
        <w:rPr>
          <w:sz w:val="28"/>
          <w:szCs w:val="28"/>
        </w:rPr>
        <w:t xml:space="preserve"> к Правилам ПТ</w:t>
      </w:r>
    </w:p>
    <w:p w14:paraId="1B0E9AAE" w14:textId="77777777" w:rsidR="00CF76E5" w:rsidRPr="00795500" w:rsidRDefault="00CF76E5" w:rsidP="00447170">
      <w:pPr>
        <w:pStyle w:val="BodyText21"/>
        <w:tabs>
          <w:tab w:val="left" w:pos="720"/>
          <w:tab w:val="left" w:pos="1134"/>
          <w:tab w:val="left" w:pos="1800"/>
          <w:tab w:val="left" w:pos="2160"/>
        </w:tabs>
        <w:spacing w:line="240" w:lineRule="auto"/>
        <w:ind w:firstLine="0"/>
        <w:rPr>
          <w:bCs/>
          <w:iCs/>
          <w:sz w:val="28"/>
          <w:szCs w:val="28"/>
        </w:rPr>
      </w:pPr>
    </w:p>
    <w:p w14:paraId="1A50C19B" w14:textId="174CBC1C" w:rsidR="00CF76E5" w:rsidRPr="00795500" w:rsidRDefault="00CF76E5" w:rsidP="00447170">
      <w:pPr>
        <w:pStyle w:val="BodyText21"/>
        <w:tabs>
          <w:tab w:val="left" w:pos="720"/>
          <w:tab w:val="left" w:pos="1134"/>
          <w:tab w:val="left" w:pos="1800"/>
          <w:tab w:val="left" w:pos="2160"/>
        </w:tabs>
        <w:spacing w:line="240" w:lineRule="auto"/>
        <w:ind w:firstLine="0"/>
        <w:jc w:val="center"/>
        <w:rPr>
          <w:b/>
          <w:bCs/>
          <w:sz w:val="28"/>
          <w:szCs w:val="28"/>
        </w:rPr>
      </w:pPr>
      <w:r w:rsidRPr="00795500">
        <w:rPr>
          <w:b/>
          <w:bCs/>
          <w:sz w:val="28"/>
          <w:szCs w:val="28"/>
        </w:rPr>
        <w:t>РЕКЛАМА</w:t>
      </w:r>
      <w:r w:rsidR="002B3438" w:rsidRPr="00795500">
        <w:rPr>
          <w:b/>
          <w:bCs/>
          <w:sz w:val="28"/>
          <w:szCs w:val="28"/>
        </w:rPr>
        <w:t xml:space="preserve"> В ПТ</w:t>
      </w:r>
    </w:p>
    <w:p w14:paraId="27201A39" w14:textId="77777777" w:rsidR="00CF76E5" w:rsidRPr="00795500" w:rsidRDefault="00CF76E5" w:rsidP="00447170">
      <w:pPr>
        <w:pStyle w:val="BodyText21"/>
        <w:tabs>
          <w:tab w:val="left" w:pos="720"/>
          <w:tab w:val="left" w:pos="1134"/>
          <w:tab w:val="left" w:pos="1800"/>
          <w:tab w:val="left" w:pos="2160"/>
        </w:tabs>
        <w:spacing w:line="240" w:lineRule="auto"/>
        <w:ind w:firstLine="0"/>
        <w:rPr>
          <w:bCs/>
          <w:iCs/>
          <w:sz w:val="28"/>
          <w:szCs w:val="28"/>
        </w:rPr>
      </w:pPr>
    </w:p>
    <w:p w14:paraId="159AB80E" w14:textId="77777777" w:rsidR="00CF76E5" w:rsidRPr="00795500" w:rsidRDefault="00CF76E5" w:rsidP="003F04BE">
      <w:pPr>
        <w:pStyle w:val="BodyText21"/>
        <w:numPr>
          <w:ilvl w:val="0"/>
          <w:numId w:val="15"/>
        </w:numPr>
        <w:tabs>
          <w:tab w:val="clear" w:pos="360"/>
          <w:tab w:val="num" w:pos="426"/>
          <w:tab w:val="left" w:pos="720"/>
          <w:tab w:val="left" w:pos="1134"/>
          <w:tab w:val="left" w:pos="1800"/>
          <w:tab w:val="left" w:pos="2160"/>
        </w:tabs>
        <w:spacing w:line="276" w:lineRule="auto"/>
        <w:ind w:left="0" w:firstLine="0"/>
        <w:rPr>
          <w:bCs/>
          <w:iCs/>
          <w:sz w:val="28"/>
          <w:szCs w:val="28"/>
        </w:rPr>
      </w:pPr>
      <w:r w:rsidRPr="00795500">
        <w:rPr>
          <w:bCs/>
          <w:iCs/>
          <w:sz w:val="28"/>
          <w:szCs w:val="28"/>
        </w:rPr>
        <w:t>Размещение рекламы на сетке допускается только на той е</w:t>
      </w:r>
      <w:r w:rsidR="00871F18" w:rsidRPr="00795500">
        <w:rPr>
          <w:bCs/>
          <w:iCs/>
          <w:sz w:val="28"/>
          <w:szCs w:val="28"/>
        </w:rPr>
        <w:t>е</w:t>
      </w:r>
      <w:r w:rsidRPr="00795500">
        <w:rPr>
          <w:bCs/>
          <w:iCs/>
          <w:sz w:val="28"/>
          <w:szCs w:val="28"/>
        </w:rPr>
        <w:t xml:space="preserve"> части, которая расположена в пределах 90 см от центра каждого сеточного столба. Реклама должна быть выполнена таким образом, чтобы она не мешала игрокам видеть мяч, и не ухудшала условия для игры. </w:t>
      </w:r>
    </w:p>
    <w:p w14:paraId="6B939F2A" w14:textId="37D5DF77" w:rsidR="003D61C7" w:rsidRPr="00795500" w:rsidRDefault="005A05EE" w:rsidP="00F24DEC">
      <w:pPr>
        <w:pStyle w:val="BodyText21"/>
        <w:tabs>
          <w:tab w:val="num" w:pos="426"/>
          <w:tab w:val="left" w:pos="720"/>
          <w:tab w:val="left" w:pos="1134"/>
          <w:tab w:val="left" w:pos="1800"/>
          <w:tab w:val="left" w:pos="2160"/>
        </w:tabs>
        <w:spacing w:line="276" w:lineRule="auto"/>
        <w:ind w:firstLine="0"/>
        <w:rPr>
          <w:bCs/>
          <w:iCs/>
          <w:sz w:val="28"/>
          <w:szCs w:val="28"/>
        </w:rPr>
      </w:pPr>
      <w:r w:rsidRPr="00795500">
        <w:rPr>
          <w:bCs/>
          <w:iCs/>
          <w:sz w:val="28"/>
          <w:szCs w:val="28"/>
        </w:rPr>
        <w:tab/>
      </w:r>
      <w:r w:rsidRPr="00795500">
        <w:rPr>
          <w:bCs/>
          <w:iCs/>
          <w:sz w:val="28"/>
          <w:szCs w:val="28"/>
        </w:rPr>
        <w:tab/>
      </w:r>
      <w:r w:rsidR="00CF76E5" w:rsidRPr="00795500">
        <w:rPr>
          <w:bCs/>
          <w:iCs/>
          <w:sz w:val="28"/>
          <w:szCs w:val="28"/>
        </w:rPr>
        <w:t xml:space="preserve">Обозначение (некоммерческое) санкционирующей организации разрешено на нижней части сетки, не менее в 50 см от верхнего края сетки, если это обозначение выполнено так, что оно не мешает игрокам видеть мяч, и не ухудшает условия для игры. </w:t>
      </w:r>
    </w:p>
    <w:p w14:paraId="194E034C" w14:textId="77777777" w:rsidR="00C03BE2" w:rsidRPr="00795500" w:rsidRDefault="00C03BE2" w:rsidP="00447170">
      <w:pPr>
        <w:pStyle w:val="BodyText21"/>
        <w:tabs>
          <w:tab w:val="num" w:pos="426"/>
          <w:tab w:val="left" w:pos="720"/>
          <w:tab w:val="left" w:pos="1134"/>
          <w:tab w:val="left" w:pos="1800"/>
          <w:tab w:val="left" w:pos="2160"/>
        </w:tabs>
        <w:spacing w:line="276" w:lineRule="auto"/>
        <w:ind w:firstLine="0"/>
        <w:rPr>
          <w:bCs/>
          <w:iCs/>
          <w:sz w:val="28"/>
          <w:szCs w:val="28"/>
        </w:rPr>
      </w:pPr>
    </w:p>
    <w:p w14:paraId="60E149F5" w14:textId="77777777" w:rsidR="00CF76E5" w:rsidRPr="00795500" w:rsidRDefault="00CF76E5" w:rsidP="003F04BE">
      <w:pPr>
        <w:pStyle w:val="BodyText21"/>
        <w:numPr>
          <w:ilvl w:val="0"/>
          <w:numId w:val="15"/>
        </w:numPr>
        <w:tabs>
          <w:tab w:val="clear" w:pos="360"/>
          <w:tab w:val="num" w:pos="426"/>
          <w:tab w:val="left" w:pos="720"/>
          <w:tab w:val="left" w:pos="1134"/>
          <w:tab w:val="left" w:pos="1800"/>
          <w:tab w:val="left" w:pos="2160"/>
        </w:tabs>
        <w:spacing w:line="276" w:lineRule="auto"/>
        <w:ind w:left="0" w:firstLine="0"/>
        <w:rPr>
          <w:bCs/>
          <w:iCs/>
          <w:sz w:val="28"/>
          <w:szCs w:val="28"/>
        </w:rPr>
      </w:pPr>
      <w:r w:rsidRPr="00795500">
        <w:rPr>
          <w:bCs/>
          <w:iCs/>
          <w:sz w:val="28"/>
          <w:szCs w:val="28"/>
        </w:rPr>
        <w:t>Допускается размещение рекламы, других знаков или материалов позади или по сторонам корта, если это не мешает игрокам видеть мяч и не ухудшает условия для игры.</w:t>
      </w:r>
    </w:p>
    <w:p w14:paraId="3DDF238E" w14:textId="77777777" w:rsidR="00C03BE2" w:rsidRPr="00795500" w:rsidRDefault="00C03BE2" w:rsidP="00447170">
      <w:pPr>
        <w:pStyle w:val="BodyText21"/>
        <w:tabs>
          <w:tab w:val="left" w:pos="720"/>
          <w:tab w:val="left" w:pos="1134"/>
          <w:tab w:val="left" w:pos="1800"/>
          <w:tab w:val="left" w:pos="2160"/>
        </w:tabs>
        <w:spacing w:line="276" w:lineRule="auto"/>
        <w:ind w:firstLine="0"/>
        <w:rPr>
          <w:bCs/>
          <w:iCs/>
          <w:sz w:val="28"/>
          <w:szCs w:val="28"/>
        </w:rPr>
      </w:pPr>
    </w:p>
    <w:p w14:paraId="3463D97A" w14:textId="776A20A8" w:rsidR="00CF76E5" w:rsidRPr="00795500" w:rsidRDefault="00CF76E5" w:rsidP="003F04BE">
      <w:pPr>
        <w:pStyle w:val="BodyText21"/>
        <w:numPr>
          <w:ilvl w:val="0"/>
          <w:numId w:val="15"/>
        </w:numPr>
        <w:tabs>
          <w:tab w:val="clear" w:pos="360"/>
          <w:tab w:val="num" w:pos="426"/>
          <w:tab w:val="left" w:pos="720"/>
          <w:tab w:val="left" w:pos="1134"/>
          <w:tab w:val="left" w:pos="1800"/>
          <w:tab w:val="left" w:pos="2160"/>
        </w:tabs>
        <w:spacing w:line="276" w:lineRule="auto"/>
        <w:ind w:left="0" w:firstLine="0"/>
        <w:rPr>
          <w:bCs/>
          <w:iCs/>
          <w:sz w:val="28"/>
          <w:szCs w:val="28"/>
        </w:rPr>
      </w:pPr>
      <w:r w:rsidRPr="00795500">
        <w:rPr>
          <w:bCs/>
          <w:iCs/>
          <w:sz w:val="28"/>
          <w:szCs w:val="28"/>
        </w:rPr>
        <w:t xml:space="preserve">Допускается размещение рекламы, других знаков или материалов на поверхности </w:t>
      </w:r>
      <w:r w:rsidR="00F24DEC" w:rsidRPr="00795500">
        <w:rPr>
          <w:bCs/>
          <w:iCs/>
          <w:sz w:val="28"/>
          <w:szCs w:val="28"/>
        </w:rPr>
        <w:t xml:space="preserve">забегов </w:t>
      </w:r>
      <w:r w:rsidRPr="00795500">
        <w:rPr>
          <w:bCs/>
          <w:iCs/>
          <w:sz w:val="28"/>
          <w:szCs w:val="28"/>
        </w:rPr>
        <w:t>корта, если это не мешает игрокам видеть мяч и не ухудшает условия для игры.</w:t>
      </w:r>
    </w:p>
    <w:p w14:paraId="759ADD75" w14:textId="77777777" w:rsidR="00C03BE2" w:rsidRPr="00795500" w:rsidRDefault="00C03BE2" w:rsidP="00447170">
      <w:pPr>
        <w:pStyle w:val="BodyText21"/>
        <w:tabs>
          <w:tab w:val="left" w:pos="720"/>
          <w:tab w:val="left" w:pos="1134"/>
          <w:tab w:val="left" w:pos="1800"/>
          <w:tab w:val="left" w:pos="2160"/>
        </w:tabs>
        <w:spacing w:line="276" w:lineRule="auto"/>
        <w:ind w:firstLine="0"/>
        <w:rPr>
          <w:bCs/>
          <w:iCs/>
          <w:sz w:val="28"/>
          <w:szCs w:val="28"/>
        </w:rPr>
      </w:pPr>
    </w:p>
    <w:p w14:paraId="512EBDED" w14:textId="7660EB85" w:rsidR="00CF76E5" w:rsidRPr="00795500" w:rsidRDefault="00CF76E5" w:rsidP="003F04BE">
      <w:pPr>
        <w:pStyle w:val="BodyText21"/>
        <w:numPr>
          <w:ilvl w:val="0"/>
          <w:numId w:val="15"/>
        </w:numPr>
        <w:tabs>
          <w:tab w:val="clear" w:pos="360"/>
          <w:tab w:val="num" w:pos="426"/>
          <w:tab w:val="left" w:pos="720"/>
          <w:tab w:val="left" w:pos="1134"/>
          <w:tab w:val="left" w:pos="1800"/>
          <w:tab w:val="left" w:pos="2160"/>
        </w:tabs>
        <w:spacing w:line="276" w:lineRule="auto"/>
        <w:ind w:left="0" w:firstLine="0"/>
        <w:rPr>
          <w:bCs/>
          <w:iCs/>
          <w:sz w:val="28"/>
          <w:szCs w:val="28"/>
        </w:rPr>
      </w:pPr>
      <w:r w:rsidRPr="00795500">
        <w:rPr>
          <w:bCs/>
          <w:iCs/>
          <w:sz w:val="28"/>
          <w:szCs w:val="28"/>
        </w:rPr>
        <w:t xml:space="preserve">Несмотря на вышеприведенные положения пунктов 1, 2 и 3 в любой рекламе, знаках или материалах, размещенных на сетке, позади и по бокам корта, на поверхности </w:t>
      </w:r>
      <w:r w:rsidR="00F24DEC" w:rsidRPr="00795500">
        <w:rPr>
          <w:bCs/>
          <w:iCs/>
          <w:sz w:val="28"/>
          <w:szCs w:val="28"/>
        </w:rPr>
        <w:t xml:space="preserve">забегов </w:t>
      </w:r>
      <w:r w:rsidRPr="00795500">
        <w:rPr>
          <w:bCs/>
          <w:iCs/>
          <w:sz w:val="28"/>
          <w:szCs w:val="28"/>
        </w:rPr>
        <w:t>корта, не должен быть использован белый, желтый или иной светлый цвет, который может помешать игрокам видеть мяч или может ухудшить условия для игры.</w:t>
      </w:r>
    </w:p>
    <w:p w14:paraId="093900A5" w14:textId="77777777" w:rsidR="00C03BE2" w:rsidRPr="00795500" w:rsidRDefault="00C03BE2" w:rsidP="00447170">
      <w:pPr>
        <w:pStyle w:val="BodyText21"/>
        <w:tabs>
          <w:tab w:val="left" w:pos="720"/>
          <w:tab w:val="left" w:pos="1134"/>
          <w:tab w:val="left" w:pos="1800"/>
          <w:tab w:val="left" w:pos="2160"/>
        </w:tabs>
        <w:spacing w:line="276" w:lineRule="auto"/>
        <w:ind w:firstLine="0"/>
        <w:rPr>
          <w:bCs/>
          <w:iCs/>
          <w:sz w:val="28"/>
          <w:szCs w:val="28"/>
        </w:rPr>
      </w:pPr>
    </w:p>
    <w:p w14:paraId="6ADA81B8" w14:textId="77777777" w:rsidR="00CF76E5" w:rsidRPr="00795500" w:rsidRDefault="00CF76E5" w:rsidP="003F04BE">
      <w:pPr>
        <w:pStyle w:val="BodyText21"/>
        <w:numPr>
          <w:ilvl w:val="0"/>
          <w:numId w:val="15"/>
        </w:numPr>
        <w:tabs>
          <w:tab w:val="clear" w:pos="360"/>
          <w:tab w:val="num" w:pos="426"/>
          <w:tab w:val="left" w:pos="720"/>
          <w:tab w:val="left" w:pos="1134"/>
          <w:tab w:val="left" w:pos="1800"/>
          <w:tab w:val="left" w:pos="2160"/>
        </w:tabs>
        <w:spacing w:line="276" w:lineRule="auto"/>
        <w:ind w:left="0" w:firstLine="0"/>
        <w:rPr>
          <w:bCs/>
          <w:iCs/>
          <w:sz w:val="28"/>
          <w:szCs w:val="28"/>
        </w:rPr>
      </w:pPr>
      <w:r w:rsidRPr="00795500">
        <w:rPr>
          <w:bCs/>
          <w:iCs/>
          <w:sz w:val="28"/>
          <w:szCs w:val="28"/>
        </w:rPr>
        <w:t>Не допускается размещение рекламы, других знаков или материалов на поверхности корта в пределах ограничивающих его линий.</w:t>
      </w:r>
    </w:p>
    <w:p w14:paraId="5BAF707F" w14:textId="77777777" w:rsidR="004538C0" w:rsidRPr="00795500" w:rsidRDefault="004538C0">
      <w:pPr>
        <w:overflowPunct/>
        <w:autoSpaceDE/>
        <w:autoSpaceDN/>
        <w:adjustRightInd/>
        <w:textAlignment w:val="auto"/>
        <w:rPr>
          <w:bCs/>
          <w:iCs/>
          <w:szCs w:val="24"/>
        </w:rPr>
      </w:pPr>
      <w:r w:rsidRPr="00795500">
        <w:rPr>
          <w:bCs/>
          <w:iCs/>
          <w:szCs w:val="24"/>
        </w:rPr>
        <w:br w:type="page"/>
      </w:r>
    </w:p>
    <w:p w14:paraId="747B8D54" w14:textId="77777777" w:rsidR="00D12CFD" w:rsidRPr="00795500" w:rsidRDefault="00D12CFD" w:rsidP="00447170">
      <w:pPr>
        <w:pStyle w:val="BodyText21"/>
        <w:numPr>
          <w:ilvl w:val="12"/>
          <w:numId w:val="0"/>
        </w:numPr>
        <w:tabs>
          <w:tab w:val="left" w:pos="720"/>
          <w:tab w:val="left" w:pos="1134"/>
          <w:tab w:val="left" w:pos="1800"/>
          <w:tab w:val="left" w:pos="2160"/>
          <w:tab w:val="left" w:pos="8931"/>
        </w:tabs>
        <w:spacing w:line="240" w:lineRule="auto"/>
        <w:ind w:right="-2"/>
        <w:jc w:val="right"/>
        <w:rPr>
          <w:bCs/>
          <w:sz w:val="28"/>
          <w:szCs w:val="28"/>
        </w:rPr>
      </w:pPr>
      <w:r w:rsidRPr="00795500">
        <w:rPr>
          <w:bCs/>
          <w:sz w:val="28"/>
          <w:szCs w:val="28"/>
        </w:rPr>
        <w:lastRenderedPageBreak/>
        <w:t xml:space="preserve">Приложение </w:t>
      </w:r>
      <w:r w:rsidR="00FD54B2" w:rsidRPr="00795500">
        <w:rPr>
          <w:bCs/>
          <w:sz w:val="28"/>
          <w:szCs w:val="28"/>
        </w:rPr>
        <w:t>6</w:t>
      </w:r>
    </w:p>
    <w:p w14:paraId="42E9BD83" w14:textId="77777777" w:rsidR="00D12CFD" w:rsidRPr="00795500" w:rsidRDefault="00D12CFD" w:rsidP="00447170">
      <w:pPr>
        <w:pStyle w:val="BodyText21"/>
        <w:numPr>
          <w:ilvl w:val="12"/>
          <w:numId w:val="0"/>
        </w:numPr>
        <w:tabs>
          <w:tab w:val="left" w:pos="720"/>
          <w:tab w:val="left" w:pos="1134"/>
          <w:tab w:val="left" w:pos="1800"/>
          <w:tab w:val="left" w:pos="2160"/>
          <w:tab w:val="left" w:pos="8931"/>
        </w:tabs>
        <w:spacing w:line="240" w:lineRule="auto"/>
        <w:ind w:right="-2"/>
        <w:jc w:val="right"/>
        <w:rPr>
          <w:sz w:val="28"/>
          <w:szCs w:val="28"/>
        </w:rPr>
      </w:pPr>
      <w:r w:rsidRPr="00795500">
        <w:rPr>
          <w:sz w:val="28"/>
          <w:szCs w:val="28"/>
        </w:rPr>
        <w:t xml:space="preserve"> к Правилам ПТ</w:t>
      </w:r>
    </w:p>
    <w:p w14:paraId="1C1816F2" w14:textId="77777777" w:rsidR="00D12CFD" w:rsidRPr="00795500" w:rsidRDefault="00D12CFD" w:rsidP="00447170">
      <w:pPr>
        <w:pStyle w:val="BodyText21"/>
        <w:tabs>
          <w:tab w:val="left" w:pos="720"/>
          <w:tab w:val="left" w:pos="1134"/>
          <w:tab w:val="left" w:pos="1800"/>
          <w:tab w:val="left" w:pos="2160"/>
        </w:tabs>
        <w:spacing w:line="240" w:lineRule="auto"/>
        <w:ind w:firstLine="0"/>
        <w:rPr>
          <w:bCs/>
          <w:iCs/>
          <w:sz w:val="28"/>
          <w:szCs w:val="28"/>
        </w:rPr>
      </w:pPr>
    </w:p>
    <w:p w14:paraId="6334F8E9" w14:textId="17F9EAE9" w:rsidR="00D12CFD" w:rsidRPr="00795500" w:rsidRDefault="00D12CFD" w:rsidP="00447170">
      <w:pPr>
        <w:pStyle w:val="BodyText21"/>
        <w:tabs>
          <w:tab w:val="left" w:pos="720"/>
          <w:tab w:val="left" w:pos="1134"/>
          <w:tab w:val="left" w:pos="1800"/>
          <w:tab w:val="left" w:pos="2160"/>
        </w:tabs>
        <w:spacing w:line="240" w:lineRule="auto"/>
        <w:ind w:firstLine="0"/>
        <w:jc w:val="center"/>
        <w:rPr>
          <w:b/>
          <w:bCs/>
          <w:sz w:val="28"/>
          <w:szCs w:val="28"/>
        </w:rPr>
      </w:pPr>
      <w:r w:rsidRPr="00795500">
        <w:rPr>
          <w:b/>
          <w:bCs/>
          <w:sz w:val="28"/>
          <w:szCs w:val="28"/>
        </w:rPr>
        <w:t>АЛЬТЕРНАТИВНЫЕ ПРОЦЕДУРЫ И СИСТЕМЫ СЧ</w:t>
      </w:r>
      <w:r w:rsidR="00871F18" w:rsidRPr="00795500">
        <w:rPr>
          <w:b/>
          <w:bCs/>
          <w:sz w:val="28"/>
          <w:szCs w:val="28"/>
        </w:rPr>
        <w:t>Е</w:t>
      </w:r>
      <w:r w:rsidRPr="00795500">
        <w:rPr>
          <w:b/>
          <w:bCs/>
          <w:sz w:val="28"/>
          <w:szCs w:val="28"/>
        </w:rPr>
        <w:t>ТА</w:t>
      </w:r>
      <w:r w:rsidR="002B3438" w:rsidRPr="00795500">
        <w:rPr>
          <w:b/>
          <w:bCs/>
          <w:sz w:val="28"/>
          <w:szCs w:val="28"/>
        </w:rPr>
        <w:t xml:space="preserve"> В ПТ</w:t>
      </w:r>
    </w:p>
    <w:p w14:paraId="023DE8ED" w14:textId="77777777" w:rsidR="00D12CFD" w:rsidRPr="00795500" w:rsidRDefault="00D12CFD" w:rsidP="00447170">
      <w:pPr>
        <w:pStyle w:val="BodyText21"/>
        <w:tabs>
          <w:tab w:val="left" w:pos="720"/>
          <w:tab w:val="left" w:pos="1134"/>
          <w:tab w:val="left" w:pos="1800"/>
          <w:tab w:val="left" w:pos="2160"/>
        </w:tabs>
        <w:spacing w:line="240" w:lineRule="auto"/>
        <w:ind w:firstLine="0"/>
        <w:jc w:val="center"/>
        <w:rPr>
          <w:b/>
          <w:bCs/>
          <w:sz w:val="28"/>
          <w:szCs w:val="28"/>
        </w:rPr>
      </w:pPr>
    </w:p>
    <w:p w14:paraId="649FAD4E" w14:textId="77777777" w:rsidR="00731A38" w:rsidRPr="00795500" w:rsidRDefault="00D12CFD" w:rsidP="00731A38">
      <w:pPr>
        <w:pStyle w:val="BodyText21"/>
        <w:tabs>
          <w:tab w:val="left" w:pos="709"/>
          <w:tab w:val="left" w:pos="1800"/>
          <w:tab w:val="left" w:pos="2160"/>
        </w:tabs>
        <w:spacing w:line="276" w:lineRule="auto"/>
        <w:ind w:firstLine="0"/>
        <w:rPr>
          <w:sz w:val="28"/>
          <w:szCs w:val="28"/>
        </w:rPr>
      </w:pPr>
      <w:r w:rsidRPr="00795500">
        <w:rPr>
          <w:sz w:val="28"/>
          <w:szCs w:val="28"/>
        </w:rPr>
        <w:t>Применение альтернативных процедур и систем сч</w:t>
      </w:r>
      <w:r w:rsidR="00871F18" w:rsidRPr="00795500">
        <w:rPr>
          <w:sz w:val="28"/>
          <w:szCs w:val="28"/>
        </w:rPr>
        <w:t>е</w:t>
      </w:r>
      <w:r w:rsidRPr="00795500">
        <w:rPr>
          <w:sz w:val="28"/>
          <w:szCs w:val="28"/>
        </w:rPr>
        <w:t xml:space="preserve">та в турнирах определяется Регламентом </w:t>
      </w:r>
      <w:r w:rsidR="00EF79E3" w:rsidRPr="00795500">
        <w:rPr>
          <w:sz w:val="28"/>
          <w:szCs w:val="28"/>
        </w:rPr>
        <w:t>соответствующего Тура</w:t>
      </w:r>
      <w:r w:rsidR="00731A38" w:rsidRPr="00795500">
        <w:rPr>
          <w:sz w:val="28"/>
          <w:szCs w:val="28"/>
        </w:rPr>
        <w:t>, а для турниров, не включенных в какой-либо Тур, Организатором турнира в регламенте турнира.</w:t>
      </w:r>
    </w:p>
    <w:p w14:paraId="325AE016" w14:textId="77777777" w:rsidR="00D12CFD" w:rsidRPr="00795500" w:rsidRDefault="00D12CFD" w:rsidP="00447170">
      <w:pPr>
        <w:pStyle w:val="BodyText21"/>
        <w:tabs>
          <w:tab w:val="left" w:pos="720"/>
          <w:tab w:val="left" w:pos="1134"/>
          <w:tab w:val="left" w:pos="1800"/>
          <w:tab w:val="left" w:pos="2160"/>
        </w:tabs>
        <w:spacing w:line="276" w:lineRule="auto"/>
        <w:ind w:firstLine="0"/>
        <w:rPr>
          <w:sz w:val="28"/>
          <w:szCs w:val="28"/>
        </w:rPr>
      </w:pPr>
    </w:p>
    <w:p w14:paraId="635382AF" w14:textId="4B11B396" w:rsidR="00D12CFD" w:rsidRPr="00795500" w:rsidRDefault="00D12CFD" w:rsidP="003F04BE">
      <w:pPr>
        <w:pStyle w:val="BodyText21"/>
        <w:numPr>
          <w:ilvl w:val="0"/>
          <w:numId w:val="47"/>
        </w:numPr>
        <w:tabs>
          <w:tab w:val="left" w:pos="720"/>
          <w:tab w:val="left" w:pos="1134"/>
          <w:tab w:val="left" w:pos="2160"/>
        </w:tabs>
        <w:spacing w:line="276" w:lineRule="auto"/>
        <w:rPr>
          <w:b/>
          <w:sz w:val="28"/>
          <w:szCs w:val="28"/>
        </w:rPr>
      </w:pPr>
      <w:r w:rsidRPr="00795500">
        <w:rPr>
          <w:b/>
          <w:sz w:val="28"/>
          <w:szCs w:val="28"/>
        </w:rPr>
        <w:t>«Коротки</w:t>
      </w:r>
      <w:r w:rsidR="00731A38" w:rsidRPr="00795500">
        <w:rPr>
          <w:b/>
          <w:sz w:val="28"/>
          <w:szCs w:val="28"/>
        </w:rPr>
        <w:t>й</w:t>
      </w:r>
      <w:r w:rsidRPr="00795500">
        <w:rPr>
          <w:b/>
          <w:sz w:val="28"/>
          <w:szCs w:val="28"/>
        </w:rPr>
        <w:t>» сет</w:t>
      </w:r>
      <w:r w:rsidR="00104772" w:rsidRPr="00795500">
        <w:rPr>
          <w:b/>
          <w:sz w:val="28"/>
          <w:szCs w:val="28"/>
        </w:rPr>
        <w:t>.</w:t>
      </w:r>
    </w:p>
    <w:p w14:paraId="679482B4" w14:textId="74526F66"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D12CFD" w:rsidRPr="00795500">
        <w:rPr>
          <w:sz w:val="28"/>
          <w:szCs w:val="28"/>
        </w:rPr>
        <w:t xml:space="preserve">Пара, первой выигравшая четыре гейма, выигрывает и сет при условии, что </w:t>
      </w:r>
      <w:r w:rsidR="007D2D49" w:rsidRPr="00795500">
        <w:rPr>
          <w:sz w:val="28"/>
          <w:szCs w:val="28"/>
        </w:rPr>
        <w:t xml:space="preserve">разрыв в счете составляет два гейма и более </w:t>
      </w:r>
      <w:r w:rsidR="00731A38" w:rsidRPr="00795500">
        <w:rPr>
          <w:sz w:val="28"/>
          <w:szCs w:val="28"/>
        </w:rPr>
        <w:t>(при счете 3:3 для победы в сете нужно выиграть подряд два гейма). Если счет становится 4:4, то разыгрывается тай-брейк.</w:t>
      </w:r>
    </w:p>
    <w:p w14:paraId="44859553" w14:textId="77777777" w:rsidR="00731A38" w:rsidRPr="00795500" w:rsidRDefault="00731A38" w:rsidP="00447170">
      <w:pPr>
        <w:pStyle w:val="BodyText21"/>
        <w:tabs>
          <w:tab w:val="left" w:pos="720"/>
          <w:tab w:val="left" w:pos="1134"/>
          <w:tab w:val="left" w:pos="1800"/>
          <w:tab w:val="left" w:pos="2160"/>
        </w:tabs>
        <w:spacing w:line="276" w:lineRule="auto"/>
        <w:ind w:firstLine="0"/>
        <w:rPr>
          <w:sz w:val="28"/>
          <w:szCs w:val="28"/>
        </w:rPr>
      </w:pPr>
    </w:p>
    <w:p w14:paraId="4767183E" w14:textId="0123538B" w:rsidR="00D12CFD" w:rsidRPr="00795500" w:rsidRDefault="00447170" w:rsidP="00731A38">
      <w:pPr>
        <w:pStyle w:val="BodyText21"/>
        <w:tabs>
          <w:tab w:val="left" w:pos="720"/>
          <w:tab w:val="left" w:pos="1134"/>
          <w:tab w:val="left" w:pos="2160"/>
        </w:tabs>
        <w:spacing w:line="276" w:lineRule="auto"/>
        <w:ind w:firstLine="0"/>
        <w:rPr>
          <w:b/>
          <w:sz w:val="28"/>
          <w:szCs w:val="28"/>
        </w:rPr>
      </w:pPr>
      <w:r w:rsidRPr="00795500">
        <w:rPr>
          <w:b/>
          <w:sz w:val="28"/>
          <w:szCs w:val="28"/>
        </w:rPr>
        <w:tab/>
      </w:r>
      <w:r w:rsidR="00D12CFD" w:rsidRPr="00795500">
        <w:rPr>
          <w:b/>
          <w:sz w:val="28"/>
          <w:szCs w:val="28"/>
        </w:rPr>
        <w:t>2.</w:t>
      </w:r>
      <w:r w:rsidR="00D12CFD" w:rsidRPr="00795500">
        <w:rPr>
          <w:b/>
          <w:sz w:val="28"/>
          <w:szCs w:val="28"/>
        </w:rPr>
        <w:tab/>
        <w:t xml:space="preserve">Сет без </w:t>
      </w:r>
      <w:r w:rsidR="00B10F43" w:rsidRPr="00795500">
        <w:rPr>
          <w:b/>
          <w:sz w:val="28"/>
          <w:szCs w:val="28"/>
        </w:rPr>
        <w:t>тай</w:t>
      </w:r>
      <w:r w:rsidR="00B10F43" w:rsidRPr="00795500">
        <w:rPr>
          <w:bCs/>
          <w:sz w:val="28"/>
          <w:szCs w:val="28"/>
        </w:rPr>
        <w:t>-</w:t>
      </w:r>
      <w:r w:rsidR="00B10F43" w:rsidRPr="00795500">
        <w:rPr>
          <w:b/>
          <w:sz w:val="28"/>
          <w:szCs w:val="28"/>
        </w:rPr>
        <w:t>брейк</w:t>
      </w:r>
      <w:r w:rsidR="00D12CFD" w:rsidRPr="00795500">
        <w:rPr>
          <w:b/>
          <w:sz w:val="28"/>
          <w:szCs w:val="28"/>
        </w:rPr>
        <w:t>а</w:t>
      </w:r>
      <w:r w:rsidR="00104772" w:rsidRPr="00795500">
        <w:rPr>
          <w:b/>
          <w:sz w:val="28"/>
          <w:szCs w:val="28"/>
        </w:rPr>
        <w:t>.</w:t>
      </w:r>
    </w:p>
    <w:p w14:paraId="5919EF18" w14:textId="6FCEED78"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D12CFD" w:rsidRPr="00795500">
        <w:rPr>
          <w:sz w:val="28"/>
          <w:szCs w:val="28"/>
        </w:rPr>
        <w:t>Пара, первой выигравшая шесть геймов, выигрывает и этот сет при условии, что она выигра</w:t>
      </w:r>
      <w:r w:rsidR="009B3ACF" w:rsidRPr="00795500">
        <w:rPr>
          <w:sz w:val="28"/>
          <w:szCs w:val="28"/>
        </w:rPr>
        <w:t>ла</w:t>
      </w:r>
      <w:r w:rsidR="00D12CFD" w:rsidRPr="00795500">
        <w:rPr>
          <w:sz w:val="28"/>
          <w:szCs w:val="28"/>
        </w:rPr>
        <w:t xml:space="preserve"> </w:t>
      </w:r>
      <w:r w:rsidR="005C13E7" w:rsidRPr="00795500">
        <w:rPr>
          <w:sz w:val="28"/>
          <w:szCs w:val="28"/>
        </w:rPr>
        <w:t xml:space="preserve">хотя бы </w:t>
      </w:r>
      <w:r w:rsidR="00D12CFD" w:rsidRPr="00795500">
        <w:rPr>
          <w:sz w:val="28"/>
          <w:szCs w:val="28"/>
        </w:rPr>
        <w:t>на два гейма больше, чем пара соперников. При необходимости, сет следует продолжить, пока преимущество в два гейма не будет достигнуто.</w:t>
      </w:r>
    </w:p>
    <w:p w14:paraId="7520A6D8" w14:textId="77777777" w:rsidR="00731A38" w:rsidRPr="00795500" w:rsidRDefault="00731A38" w:rsidP="00447170">
      <w:pPr>
        <w:pStyle w:val="BodyText21"/>
        <w:tabs>
          <w:tab w:val="left" w:pos="720"/>
          <w:tab w:val="left" w:pos="1134"/>
          <w:tab w:val="left" w:pos="1800"/>
          <w:tab w:val="left" w:pos="2160"/>
        </w:tabs>
        <w:spacing w:line="276" w:lineRule="auto"/>
        <w:ind w:firstLine="0"/>
        <w:rPr>
          <w:sz w:val="28"/>
          <w:szCs w:val="28"/>
        </w:rPr>
      </w:pPr>
    </w:p>
    <w:p w14:paraId="6A92653F" w14:textId="4348AB00" w:rsidR="00731A38" w:rsidRPr="00795500" w:rsidRDefault="00731A38" w:rsidP="00731A38">
      <w:pPr>
        <w:tabs>
          <w:tab w:val="left" w:pos="709"/>
          <w:tab w:val="left" w:pos="1134"/>
        </w:tabs>
        <w:spacing w:line="276" w:lineRule="auto"/>
        <w:jc w:val="both"/>
        <w:rPr>
          <w:b/>
          <w:bCs/>
          <w:sz w:val="28"/>
          <w:szCs w:val="28"/>
        </w:rPr>
      </w:pPr>
      <w:r w:rsidRPr="00795500">
        <w:rPr>
          <w:b/>
          <w:bCs/>
          <w:sz w:val="28"/>
          <w:szCs w:val="28"/>
        </w:rPr>
        <w:tab/>
        <w:t xml:space="preserve">3. </w:t>
      </w:r>
      <w:r w:rsidRPr="00795500">
        <w:rPr>
          <w:b/>
          <w:bCs/>
          <w:sz w:val="28"/>
          <w:szCs w:val="28"/>
        </w:rPr>
        <w:tab/>
        <w:t>Удлиненный сет</w:t>
      </w:r>
      <w:r w:rsidR="00104772" w:rsidRPr="00795500">
        <w:rPr>
          <w:b/>
          <w:bCs/>
          <w:sz w:val="28"/>
          <w:szCs w:val="28"/>
        </w:rPr>
        <w:t>.</w:t>
      </w:r>
    </w:p>
    <w:p w14:paraId="0D4308E1" w14:textId="70790DE6" w:rsidR="00731A38" w:rsidRPr="00795500" w:rsidRDefault="00731A38" w:rsidP="00731A38">
      <w:pPr>
        <w:pStyle w:val="BodyText21"/>
        <w:numPr>
          <w:ilvl w:val="12"/>
          <w:numId w:val="0"/>
        </w:numPr>
        <w:tabs>
          <w:tab w:val="left" w:pos="709"/>
          <w:tab w:val="left" w:pos="900"/>
          <w:tab w:val="left" w:pos="1800"/>
          <w:tab w:val="left" w:pos="2160"/>
        </w:tabs>
        <w:spacing w:line="276" w:lineRule="auto"/>
        <w:rPr>
          <w:sz w:val="28"/>
          <w:szCs w:val="28"/>
        </w:rPr>
      </w:pPr>
      <w:r w:rsidRPr="00795500">
        <w:rPr>
          <w:sz w:val="28"/>
          <w:szCs w:val="28"/>
        </w:rPr>
        <w:tab/>
        <w:t>Игрок (или пара), первым(ой) выигравший(ая) восемь геймов, выигрывает и этот сет при условии, что разрыв в счете составляет два гейма и более (при счете 7:7 для победы в сете нужно выиграть подряд два гейма). Если счет становится 8:8, то разыгрывается тай-брейк. По решению организации, дающей свою санкцию на проведение турнира, тай-брейк может разыгрываться при счете 7:7.</w:t>
      </w:r>
    </w:p>
    <w:p w14:paraId="5FB85995" w14:textId="77777777" w:rsidR="00731A38" w:rsidRPr="00795500" w:rsidRDefault="00731A38" w:rsidP="00731A38">
      <w:pPr>
        <w:pStyle w:val="BodyText21"/>
        <w:numPr>
          <w:ilvl w:val="12"/>
          <w:numId w:val="0"/>
        </w:numPr>
        <w:tabs>
          <w:tab w:val="left" w:pos="900"/>
          <w:tab w:val="left" w:pos="1800"/>
          <w:tab w:val="left" w:pos="2160"/>
        </w:tabs>
        <w:spacing w:line="276" w:lineRule="auto"/>
        <w:ind w:firstLine="567"/>
        <w:rPr>
          <w:sz w:val="28"/>
          <w:szCs w:val="28"/>
        </w:rPr>
      </w:pPr>
    </w:p>
    <w:p w14:paraId="3E518BA9" w14:textId="55D4FEFC" w:rsidR="00731A38" w:rsidRPr="00795500" w:rsidRDefault="00731A38" w:rsidP="00731A38">
      <w:pPr>
        <w:pStyle w:val="BodyText21"/>
        <w:tabs>
          <w:tab w:val="left" w:pos="709"/>
          <w:tab w:val="left" w:pos="1134"/>
          <w:tab w:val="left" w:pos="1800"/>
          <w:tab w:val="left" w:pos="2160"/>
        </w:tabs>
        <w:spacing w:line="276" w:lineRule="auto"/>
        <w:ind w:firstLine="0"/>
        <w:rPr>
          <w:b/>
          <w:bCs/>
          <w:sz w:val="28"/>
          <w:szCs w:val="28"/>
        </w:rPr>
      </w:pPr>
      <w:r w:rsidRPr="00795500">
        <w:rPr>
          <w:b/>
          <w:bCs/>
          <w:sz w:val="28"/>
          <w:szCs w:val="28"/>
        </w:rPr>
        <w:tab/>
        <w:t xml:space="preserve">4. </w:t>
      </w:r>
      <w:r w:rsidRPr="00795500">
        <w:rPr>
          <w:b/>
          <w:bCs/>
          <w:sz w:val="28"/>
          <w:szCs w:val="28"/>
        </w:rPr>
        <w:tab/>
        <w:t>Тай-брейк в «коротком» сете</w:t>
      </w:r>
      <w:r w:rsidR="00104772" w:rsidRPr="00795500">
        <w:rPr>
          <w:b/>
          <w:bCs/>
          <w:sz w:val="28"/>
          <w:szCs w:val="28"/>
        </w:rPr>
        <w:t>.</w:t>
      </w:r>
      <w:r w:rsidRPr="00795500">
        <w:rPr>
          <w:b/>
          <w:bCs/>
          <w:sz w:val="28"/>
          <w:szCs w:val="28"/>
        </w:rPr>
        <w:t xml:space="preserve"> </w:t>
      </w:r>
    </w:p>
    <w:p w14:paraId="5967A6C3" w14:textId="77777777" w:rsidR="00731A38" w:rsidRPr="00795500" w:rsidRDefault="00731A38" w:rsidP="00731A38">
      <w:pPr>
        <w:pStyle w:val="BodyText21"/>
        <w:tabs>
          <w:tab w:val="left" w:pos="709"/>
          <w:tab w:val="left" w:pos="1134"/>
          <w:tab w:val="left" w:pos="1800"/>
          <w:tab w:val="left" w:pos="2160"/>
        </w:tabs>
        <w:spacing w:line="276" w:lineRule="auto"/>
        <w:ind w:firstLine="0"/>
        <w:rPr>
          <w:bCs/>
          <w:sz w:val="28"/>
          <w:szCs w:val="28"/>
        </w:rPr>
      </w:pPr>
      <w:r w:rsidRPr="00795500">
        <w:rPr>
          <w:bCs/>
          <w:sz w:val="28"/>
          <w:szCs w:val="28"/>
        </w:rPr>
        <w:tab/>
        <w:t xml:space="preserve">При использовании только коротких сетов, можно применять тай-брейк коротких сетов. </w:t>
      </w:r>
      <w:r w:rsidRPr="00795500">
        <w:rPr>
          <w:sz w:val="28"/>
          <w:szCs w:val="28"/>
        </w:rPr>
        <w:t>Игрок (или пара), первым(ой) выигравший(ая)</w:t>
      </w:r>
      <w:r w:rsidRPr="00795500">
        <w:rPr>
          <w:bCs/>
          <w:sz w:val="28"/>
          <w:szCs w:val="28"/>
        </w:rPr>
        <w:t xml:space="preserve"> пять очков, выигрывает гейм и этот сет. При счете 4:4 разыгрывается решающее очко. Порядок и количество подач определяются </w:t>
      </w:r>
      <w:r w:rsidRPr="00795500">
        <w:rPr>
          <w:sz w:val="28"/>
          <w:szCs w:val="28"/>
        </w:rPr>
        <w:t>организацией, дающей свою санкцию на проведение турнира</w:t>
      </w:r>
      <w:r w:rsidRPr="00795500">
        <w:rPr>
          <w:bCs/>
          <w:sz w:val="28"/>
          <w:szCs w:val="28"/>
        </w:rPr>
        <w:t xml:space="preserve">. Игроки </w:t>
      </w:r>
      <w:r w:rsidRPr="00795500">
        <w:rPr>
          <w:sz w:val="28"/>
          <w:szCs w:val="28"/>
        </w:rPr>
        <w:t xml:space="preserve">(или пары) </w:t>
      </w:r>
      <w:r w:rsidRPr="00795500">
        <w:rPr>
          <w:bCs/>
          <w:sz w:val="28"/>
          <w:szCs w:val="28"/>
        </w:rPr>
        <w:t>меняются сторонами корта только после первых четырех сыгранных очков.</w:t>
      </w:r>
    </w:p>
    <w:p w14:paraId="21057CD3" w14:textId="77777777" w:rsidR="00731A38" w:rsidRPr="00795500" w:rsidRDefault="00731A38" w:rsidP="00447170">
      <w:pPr>
        <w:pStyle w:val="BodyText21"/>
        <w:tabs>
          <w:tab w:val="left" w:pos="720"/>
          <w:tab w:val="left" w:pos="1134"/>
          <w:tab w:val="left" w:pos="1800"/>
          <w:tab w:val="left" w:pos="2160"/>
        </w:tabs>
        <w:spacing w:line="276" w:lineRule="auto"/>
        <w:ind w:firstLine="0"/>
        <w:rPr>
          <w:sz w:val="28"/>
          <w:szCs w:val="28"/>
        </w:rPr>
      </w:pPr>
    </w:p>
    <w:p w14:paraId="55B1928F" w14:textId="77777777" w:rsidR="00731A38" w:rsidRPr="00DA4174" w:rsidRDefault="00731A38" w:rsidP="00447170">
      <w:pPr>
        <w:pStyle w:val="BodyText21"/>
        <w:tabs>
          <w:tab w:val="left" w:pos="720"/>
          <w:tab w:val="left" w:pos="1134"/>
          <w:tab w:val="left" w:pos="1800"/>
          <w:tab w:val="left" w:pos="2160"/>
        </w:tabs>
        <w:spacing w:line="276" w:lineRule="auto"/>
        <w:ind w:firstLine="0"/>
        <w:rPr>
          <w:sz w:val="28"/>
          <w:szCs w:val="28"/>
        </w:rPr>
      </w:pPr>
    </w:p>
    <w:p w14:paraId="4DF9A38F" w14:textId="6746E2A2" w:rsidR="00D12CFD" w:rsidRPr="00795500" w:rsidRDefault="00447170" w:rsidP="00731A38">
      <w:pPr>
        <w:pStyle w:val="BodyText21"/>
        <w:tabs>
          <w:tab w:val="left" w:pos="720"/>
          <w:tab w:val="left" w:pos="1134"/>
          <w:tab w:val="left" w:pos="2160"/>
        </w:tabs>
        <w:spacing w:line="276" w:lineRule="auto"/>
        <w:ind w:firstLine="0"/>
        <w:rPr>
          <w:b/>
          <w:sz w:val="28"/>
          <w:szCs w:val="28"/>
        </w:rPr>
      </w:pPr>
      <w:r w:rsidRPr="00795500">
        <w:rPr>
          <w:b/>
          <w:sz w:val="28"/>
          <w:szCs w:val="28"/>
        </w:rPr>
        <w:lastRenderedPageBreak/>
        <w:tab/>
      </w:r>
      <w:r w:rsidR="00731A38" w:rsidRPr="00795500">
        <w:rPr>
          <w:b/>
          <w:sz w:val="28"/>
          <w:szCs w:val="28"/>
        </w:rPr>
        <w:t>5</w:t>
      </w:r>
      <w:r w:rsidR="00D12CFD" w:rsidRPr="00795500">
        <w:rPr>
          <w:b/>
          <w:sz w:val="28"/>
          <w:szCs w:val="28"/>
        </w:rPr>
        <w:t>.</w:t>
      </w:r>
      <w:r w:rsidR="00D12CFD" w:rsidRPr="00795500">
        <w:rPr>
          <w:b/>
          <w:sz w:val="28"/>
          <w:szCs w:val="28"/>
        </w:rPr>
        <w:tab/>
        <w:t xml:space="preserve">Решающий </w:t>
      </w:r>
      <w:r w:rsidR="00B10F43" w:rsidRPr="00795500">
        <w:rPr>
          <w:b/>
          <w:sz w:val="28"/>
          <w:szCs w:val="28"/>
        </w:rPr>
        <w:t>тай</w:t>
      </w:r>
      <w:r w:rsidR="00B10F43" w:rsidRPr="00795500">
        <w:rPr>
          <w:bCs/>
          <w:sz w:val="28"/>
          <w:szCs w:val="28"/>
        </w:rPr>
        <w:t>-</w:t>
      </w:r>
      <w:r w:rsidR="00B10F43" w:rsidRPr="00795500">
        <w:rPr>
          <w:b/>
          <w:sz w:val="28"/>
          <w:szCs w:val="28"/>
        </w:rPr>
        <w:t>брейк</w:t>
      </w:r>
      <w:r w:rsidR="00D12CFD" w:rsidRPr="00795500">
        <w:rPr>
          <w:b/>
          <w:sz w:val="28"/>
          <w:szCs w:val="28"/>
        </w:rPr>
        <w:t xml:space="preserve"> (до 7 очков)</w:t>
      </w:r>
      <w:r w:rsidR="00104772" w:rsidRPr="00795500">
        <w:rPr>
          <w:b/>
          <w:sz w:val="28"/>
          <w:szCs w:val="28"/>
        </w:rPr>
        <w:t>.</w:t>
      </w:r>
    </w:p>
    <w:p w14:paraId="7D04841B" w14:textId="56A41328"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D12CFD" w:rsidRPr="00795500">
        <w:rPr>
          <w:sz w:val="28"/>
          <w:szCs w:val="28"/>
        </w:rPr>
        <w:t>Если сч</w:t>
      </w:r>
      <w:r w:rsidR="00871F18" w:rsidRPr="00795500">
        <w:rPr>
          <w:sz w:val="28"/>
          <w:szCs w:val="28"/>
        </w:rPr>
        <w:t>е</w:t>
      </w:r>
      <w:r w:rsidR="00D12CFD" w:rsidRPr="00795500">
        <w:rPr>
          <w:sz w:val="28"/>
          <w:szCs w:val="28"/>
        </w:rPr>
        <w:t xml:space="preserve">т сетов в матче станет «по одному» (1:1), для определения победителя матча разыгрывается один </w:t>
      </w:r>
      <w:r w:rsidR="00B10F43" w:rsidRPr="00795500">
        <w:rPr>
          <w:sz w:val="28"/>
          <w:szCs w:val="28"/>
        </w:rPr>
        <w:t>тай-брейк</w:t>
      </w:r>
      <w:r w:rsidR="00D12CFD" w:rsidRPr="00795500">
        <w:rPr>
          <w:sz w:val="28"/>
          <w:szCs w:val="28"/>
        </w:rPr>
        <w:t xml:space="preserve">, который </w:t>
      </w:r>
      <w:r w:rsidR="00BD1476" w:rsidRPr="00795500">
        <w:rPr>
          <w:bCs/>
          <w:sz w:val="28"/>
          <w:szCs w:val="28"/>
        </w:rPr>
        <w:t xml:space="preserve">считается решающим сетом и заменяет собой стандартный </w:t>
      </w:r>
      <w:r w:rsidR="00D12CFD" w:rsidRPr="00795500">
        <w:rPr>
          <w:sz w:val="28"/>
          <w:szCs w:val="28"/>
        </w:rPr>
        <w:t>решающий сет.</w:t>
      </w:r>
    </w:p>
    <w:p w14:paraId="314CF3E0" w14:textId="31ECB9D2"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9B3ACF" w:rsidRPr="00795500">
        <w:rPr>
          <w:sz w:val="28"/>
          <w:szCs w:val="28"/>
        </w:rPr>
        <w:t>П</w:t>
      </w:r>
      <w:r w:rsidR="00D12CFD" w:rsidRPr="00795500">
        <w:rPr>
          <w:sz w:val="28"/>
          <w:szCs w:val="28"/>
        </w:rPr>
        <w:t>ара, первой выигравш</w:t>
      </w:r>
      <w:r w:rsidR="009B3ACF" w:rsidRPr="00795500">
        <w:rPr>
          <w:sz w:val="28"/>
          <w:szCs w:val="28"/>
        </w:rPr>
        <w:t>а</w:t>
      </w:r>
      <w:r w:rsidR="00D12CFD" w:rsidRPr="00795500">
        <w:rPr>
          <w:sz w:val="28"/>
          <w:szCs w:val="28"/>
        </w:rPr>
        <w:t xml:space="preserve">я семь очков, выигрывает решающий </w:t>
      </w:r>
      <w:r w:rsidR="00B10F43" w:rsidRPr="00795500">
        <w:rPr>
          <w:sz w:val="28"/>
          <w:szCs w:val="28"/>
        </w:rPr>
        <w:t>тай-брейк</w:t>
      </w:r>
      <w:r w:rsidR="00D12CFD" w:rsidRPr="00795500">
        <w:rPr>
          <w:sz w:val="28"/>
          <w:szCs w:val="28"/>
        </w:rPr>
        <w:t xml:space="preserve"> и матч при условии, что она наб</w:t>
      </w:r>
      <w:r w:rsidR="009B3ACF" w:rsidRPr="00795500">
        <w:rPr>
          <w:sz w:val="28"/>
          <w:szCs w:val="28"/>
        </w:rPr>
        <w:t>рала</w:t>
      </w:r>
      <w:r w:rsidR="00D12CFD" w:rsidRPr="00795500">
        <w:rPr>
          <w:sz w:val="28"/>
          <w:szCs w:val="28"/>
        </w:rPr>
        <w:t xml:space="preserve"> </w:t>
      </w:r>
      <w:r w:rsidR="00895DBF" w:rsidRPr="00795500">
        <w:rPr>
          <w:sz w:val="28"/>
          <w:szCs w:val="28"/>
        </w:rPr>
        <w:t xml:space="preserve">хотя бы </w:t>
      </w:r>
      <w:r w:rsidR="00D12CFD" w:rsidRPr="00795500">
        <w:rPr>
          <w:sz w:val="28"/>
          <w:szCs w:val="28"/>
        </w:rPr>
        <w:t xml:space="preserve">на два очка больше, чем </w:t>
      </w:r>
      <w:r w:rsidR="009B3ACF" w:rsidRPr="00795500">
        <w:rPr>
          <w:sz w:val="28"/>
          <w:szCs w:val="28"/>
        </w:rPr>
        <w:t xml:space="preserve">пара </w:t>
      </w:r>
      <w:r w:rsidR="00D12CFD" w:rsidRPr="00795500">
        <w:rPr>
          <w:sz w:val="28"/>
          <w:szCs w:val="28"/>
        </w:rPr>
        <w:t>соперник</w:t>
      </w:r>
      <w:r w:rsidR="009B3ACF" w:rsidRPr="00795500">
        <w:rPr>
          <w:sz w:val="28"/>
          <w:szCs w:val="28"/>
        </w:rPr>
        <w:t>ов.</w:t>
      </w:r>
    </w:p>
    <w:p w14:paraId="703499C9" w14:textId="77777777" w:rsidR="00D12CFD" w:rsidRPr="00795500" w:rsidRDefault="00D12CFD" w:rsidP="00447170">
      <w:pPr>
        <w:pStyle w:val="BodyText21"/>
        <w:tabs>
          <w:tab w:val="left" w:pos="720"/>
          <w:tab w:val="left" w:pos="1134"/>
          <w:tab w:val="left" w:pos="1800"/>
          <w:tab w:val="left" w:pos="2160"/>
        </w:tabs>
        <w:spacing w:line="276" w:lineRule="auto"/>
        <w:ind w:firstLine="0"/>
        <w:rPr>
          <w:sz w:val="28"/>
          <w:szCs w:val="28"/>
        </w:rPr>
      </w:pPr>
    </w:p>
    <w:p w14:paraId="2CFCA3D0" w14:textId="25715FEF" w:rsidR="00D12CFD" w:rsidRPr="00795500" w:rsidRDefault="00447170" w:rsidP="00731A38">
      <w:pPr>
        <w:pStyle w:val="BodyText21"/>
        <w:tabs>
          <w:tab w:val="left" w:pos="720"/>
          <w:tab w:val="left" w:pos="1134"/>
          <w:tab w:val="left" w:pos="2160"/>
        </w:tabs>
        <w:spacing w:line="276" w:lineRule="auto"/>
        <w:ind w:firstLine="0"/>
        <w:rPr>
          <w:b/>
          <w:sz w:val="28"/>
          <w:szCs w:val="28"/>
        </w:rPr>
      </w:pPr>
      <w:r w:rsidRPr="00795500">
        <w:rPr>
          <w:b/>
          <w:sz w:val="28"/>
          <w:szCs w:val="28"/>
        </w:rPr>
        <w:tab/>
      </w:r>
      <w:r w:rsidR="00731A38" w:rsidRPr="00795500">
        <w:rPr>
          <w:b/>
          <w:sz w:val="28"/>
          <w:szCs w:val="28"/>
        </w:rPr>
        <w:t>6</w:t>
      </w:r>
      <w:r w:rsidR="00D12CFD" w:rsidRPr="00795500">
        <w:rPr>
          <w:b/>
          <w:sz w:val="28"/>
          <w:szCs w:val="28"/>
        </w:rPr>
        <w:t>.</w:t>
      </w:r>
      <w:r w:rsidR="00D12CFD" w:rsidRPr="00795500">
        <w:rPr>
          <w:b/>
          <w:sz w:val="28"/>
          <w:szCs w:val="28"/>
        </w:rPr>
        <w:tab/>
        <w:t xml:space="preserve">Решающий </w:t>
      </w:r>
      <w:r w:rsidR="00B10F43" w:rsidRPr="00795500">
        <w:rPr>
          <w:b/>
          <w:sz w:val="28"/>
          <w:szCs w:val="28"/>
        </w:rPr>
        <w:t>тай</w:t>
      </w:r>
      <w:r w:rsidR="00B10F43" w:rsidRPr="00795500">
        <w:rPr>
          <w:bCs/>
          <w:sz w:val="28"/>
          <w:szCs w:val="28"/>
        </w:rPr>
        <w:t>-</w:t>
      </w:r>
      <w:r w:rsidR="00B10F43" w:rsidRPr="00795500">
        <w:rPr>
          <w:b/>
          <w:sz w:val="28"/>
          <w:szCs w:val="28"/>
        </w:rPr>
        <w:t>брейк</w:t>
      </w:r>
      <w:r w:rsidR="00D12CFD" w:rsidRPr="00795500">
        <w:rPr>
          <w:b/>
          <w:sz w:val="28"/>
          <w:szCs w:val="28"/>
        </w:rPr>
        <w:t xml:space="preserve"> (до 10 очков)</w:t>
      </w:r>
      <w:r w:rsidR="00104772" w:rsidRPr="00795500">
        <w:rPr>
          <w:b/>
          <w:sz w:val="28"/>
          <w:szCs w:val="28"/>
        </w:rPr>
        <w:t>.</w:t>
      </w:r>
    </w:p>
    <w:p w14:paraId="73253CB3" w14:textId="171C004D"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D12CFD" w:rsidRPr="00795500">
        <w:rPr>
          <w:sz w:val="28"/>
          <w:szCs w:val="28"/>
        </w:rPr>
        <w:t xml:space="preserve">Если счет сетов в матче станет «по одному» (1:1), для определения победителя матча </w:t>
      </w:r>
      <w:r w:rsidR="00997AEA" w:rsidRPr="00795500">
        <w:rPr>
          <w:sz w:val="28"/>
          <w:szCs w:val="28"/>
        </w:rPr>
        <w:t xml:space="preserve">должен быть </w:t>
      </w:r>
      <w:r w:rsidR="00D12CFD" w:rsidRPr="00795500">
        <w:rPr>
          <w:sz w:val="28"/>
          <w:szCs w:val="28"/>
        </w:rPr>
        <w:t>разыгр</w:t>
      </w:r>
      <w:r w:rsidR="006B1EC2" w:rsidRPr="00795500">
        <w:rPr>
          <w:sz w:val="28"/>
          <w:szCs w:val="28"/>
        </w:rPr>
        <w:t>а</w:t>
      </w:r>
      <w:r w:rsidR="00997AEA" w:rsidRPr="00795500">
        <w:rPr>
          <w:sz w:val="28"/>
          <w:szCs w:val="28"/>
        </w:rPr>
        <w:t>н</w:t>
      </w:r>
      <w:r w:rsidR="00D12CFD" w:rsidRPr="00795500">
        <w:rPr>
          <w:sz w:val="28"/>
          <w:szCs w:val="28"/>
        </w:rPr>
        <w:t xml:space="preserve"> один </w:t>
      </w:r>
      <w:r w:rsidR="00B10F43" w:rsidRPr="00795500">
        <w:rPr>
          <w:sz w:val="28"/>
          <w:szCs w:val="28"/>
        </w:rPr>
        <w:t>тай-брейк</w:t>
      </w:r>
      <w:r w:rsidR="00D12CFD" w:rsidRPr="00795500">
        <w:rPr>
          <w:sz w:val="28"/>
          <w:szCs w:val="28"/>
        </w:rPr>
        <w:t xml:space="preserve">, который </w:t>
      </w:r>
      <w:r w:rsidR="00BD1476" w:rsidRPr="00795500">
        <w:rPr>
          <w:bCs/>
          <w:sz w:val="28"/>
          <w:szCs w:val="28"/>
        </w:rPr>
        <w:t>считается решающим сетом и заменяет собой стандартный</w:t>
      </w:r>
      <w:r w:rsidR="00D12CFD" w:rsidRPr="00795500">
        <w:rPr>
          <w:sz w:val="28"/>
          <w:szCs w:val="28"/>
        </w:rPr>
        <w:t xml:space="preserve"> решающий сет.</w:t>
      </w:r>
    </w:p>
    <w:p w14:paraId="76968C92" w14:textId="40EB6E6C" w:rsidR="009B3ACF"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9B3ACF" w:rsidRPr="00795500">
        <w:rPr>
          <w:sz w:val="28"/>
          <w:szCs w:val="28"/>
        </w:rPr>
        <w:t xml:space="preserve">Пара, первой выигравшая десять очков, выигрывает решающий </w:t>
      </w:r>
      <w:r w:rsidR="00B10F43" w:rsidRPr="00795500">
        <w:rPr>
          <w:sz w:val="28"/>
          <w:szCs w:val="28"/>
        </w:rPr>
        <w:t>тай-брейк</w:t>
      </w:r>
      <w:r w:rsidR="009B3ACF" w:rsidRPr="00795500">
        <w:rPr>
          <w:sz w:val="28"/>
          <w:szCs w:val="28"/>
        </w:rPr>
        <w:t xml:space="preserve"> и матч при условии, что она набрала </w:t>
      </w:r>
      <w:r w:rsidR="00895DBF" w:rsidRPr="00795500">
        <w:rPr>
          <w:sz w:val="28"/>
          <w:szCs w:val="28"/>
        </w:rPr>
        <w:t xml:space="preserve">хотя бы </w:t>
      </w:r>
      <w:r w:rsidR="009B3ACF" w:rsidRPr="00795500">
        <w:rPr>
          <w:sz w:val="28"/>
          <w:szCs w:val="28"/>
        </w:rPr>
        <w:t>на два очка больше, чем пара соперников.</w:t>
      </w:r>
    </w:p>
    <w:p w14:paraId="089BAC76" w14:textId="77777777" w:rsidR="00D12CFD" w:rsidRPr="00795500" w:rsidRDefault="00D12CFD" w:rsidP="00447170">
      <w:pPr>
        <w:pStyle w:val="BodyText21"/>
        <w:tabs>
          <w:tab w:val="left" w:pos="720"/>
          <w:tab w:val="left" w:pos="1134"/>
          <w:tab w:val="left" w:pos="1800"/>
          <w:tab w:val="left" w:pos="2160"/>
        </w:tabs>
        <w:spacing w:line="276" w:lineRule="auto"/>
        <w:ind w:firstLine="0"/>
        <w:rPr>
          <w:sz w:val="28"/>
          <w:szCs w:val="28"/>
        </w:rPr>
      </w:pPr>
    </w:p>
    <w:p w14:paraId="5733E23D" w14:textId="77777777" w:rsidR="00D12CFD" w:rsidRPr="00795500" w:rsidRDefault="00D12CFD" w:rsidP="00447170">
      <w:pPr>
        <w:pStyle w:val="BodyText21"/>
        <w:tabs>
          <w:tab w:val="left" w:pos="720"/>
          <w:tab w:val="left" w:pos="1134"/>
          <w:tab w:val="left" w:pos="1800"/>
          <w:tab w:val="left" w:pos="2160"/>
        </w:tabs>
        <w:spacing w:line="276" w:lineRule="auto"/>
        <w:ind w:firstLine="0"/>
        <w:rPr>
          <w:i/>
          <w:sz w:val="28"/>
          <w:szCs w:val="28"/>
          <w:u w:val="single"/>
        </w:rPr>
      </w:pPr>
      <w:r w:rsidRPr="00795500">
        <w:rPr>
          <w:i/>
          <w:sz w:val="28"/>
          <w:szCs w:val="28"/>
          <w:u w:val="single"/>
        </w:rPr>
        <w:t>Примечание:</w:t>
      </w:r>
      <w:r w:rsidRPr="00795500">
        <w:rPr>
          <w:i/>
          <w:sz w:val="28"/>
          <w:szCs w:val="28"/>
        </w:rPr>
        <w:tab/>
      </w:r>
      <w:r w:rsidRPr="00795500">
        <w:rPr>
          <w:i/>
          <w:sz w:val="28"/>
          <w:szCs w:val="28"/>
          <w:u w:val="single"/>
        </w:rPr>
        <w:t xml:space="preserve"> </w:t>
      </w:r>
    </w:p>
    <w:p w14:paraId="7C7B20EA" w14:textId="77777777" w:rsidR="00D12CFD" w:rsidRPr="00795500" w:rsidRDefault="00997AEA" w:rsidP="00447170">
      <w:pPr>
        <w:pStyle w:val="BodyText21"/>
        <w:tabs>
          <w:tab w:val="left" w:pos="720"/>
          <w:tab w:val="left" w:pos="1134"/>
          <w:tab w:val="left" w:pos="1800"/>
          <w:tab w:val="left" w:pos="2160"/>
        </w:tabs>
        <w:spacing w:line="276" w:lineRule="auto"/>
        <w:ind w:firstLine="0"/>
        <w:rPr>
          <w:i/>
          <w:sz w:val="28"/>
          <w:szCs w:val="28"/>
        </w:rPr>
      </w:pPr>
      <w:r w:rsidRPr="00795500">
        <w:rPr>
          <w:i/>
          <w:sz w:val="28"/>
          <w:szCs w:val="28"/>
        </w:rPr>
        <w:t xml:space="preserve">При розыгрыше решающего </w:t>
      </w:r>
      <w:r w:rsidR="00B10F43" w:rsidRPr="00795500">
        <w:rPr>
          <w:i/>
          <w:sz w:val="28"/>
          <w:szCs w:val="28"/>
        </w:rPr>
        <w:t>тай-брейк</w:t>
      </w:r>
      <w:r w:rsidRPr="00795500">
        <w:rPr>
          <w:i/>
          <w:sz w:val="28"/>
          <w:szCs w:val="28"/>
        </w:rPr>
        <w:t>а вместо решающего сета</w:t>
      </w:r>
      <w:r w:rsidR="00D12CFD" w:rsidRPr="00795500">
        <w:rPr>
          <w:i/>
          <w:sz w:val="28"/>
          <w:szCs w:val="28"/>
        </w:rPr>
        <w:t>:</w:t>
      </w:r>
    </w:p>
    <w:p w14:paraId="1AAA9A49" w14:textId="18086860" w:rsidR="00D12CFD" w:rsidRPr="00795500" w:rsidRDefault="00B10F43" w:rsidP="00005AB5">
      <w:pPr>
        <w:pStyle w:val="BodyText21"/>
        <w:tabs>
          <w:tab w:val="left" w:pos="426"/>
          <w:tab w:val="left" w:pos="851"/>
          <w:tab w:val="left" w:pos="1134"/>
          <w:tab w:val="left" w:pos="1800"/>
          <w:tab w:val="left" w:pos="2160"/>
        </w:tabs>
        <w:spacing w:line="276" w:lineRule="auto"/>
        <w:ind w:firstLine="0"/>
        <w:rPr>
          <w:i/>
          <w:sz w:val="28"/>
          <w:szCs w:val="28"/>
        </w:rPr>
      </w:pPr>
      <w:r w:rsidRPr="00795500">
        <w:rPr>
          <w:iCs/>
          <w:sz w:val="28"/>
          <w:szCs w:val="28"/>
        </w:rPr>
        <w:t>–</w:t>
      </w:r>
      <w:r w:rsidR="00D12CFD" w:rsidRPr="00795500">
        <w:rPr>
          <w:i/>
          <w:sz w:val="28"/>
          <w:szCs w:val="28"/>
        </w:rPr>
        <w:tab/>
        <w:t>сохраняется первоначальная очередность подачи (Правила 6 и 15</w:t>
      </w:r>
      <w:r w:rsidR="00150F92" w:rsidRPr="00795500">
        <w:rPr>
          <w:i/>
          <w:sz w:val="28"/>
          <w:szCs w:val="28"/>
        </w:rPr>
        <w:t xml:space="preserve"> Правил ПТ</w:t>
      </w:r>
      <w:r w:rsidR="00D12CFD" w:rsidRPr="00795500">
        <w:rPr>
          <w:i/>
          <w:sz w:val="28"/>
          <w:szCs w:val="28"/>
        </w:rPr>
        <w:t>);</w:t>
      </w:r>
    </w:p>
    <w:p w14:paraId="1DED9DF1" w14:textId="24ED687A" w:rsidR="00D12CFD" w:rsidRPr="00795500" w:rsidRDefault="00B10F43" w:rsidP="00005AB5">
      <w:pPr>
        <w:pStyle w:val="BodyText21"/>
        <w:tabs>
          <w:tab w:val="left" w:pos="426"/>
          <w:tab w:val="left" w:pos="851"/>
          <w:tab w:val="left" w:pos="1134"/>
          <w:tab w:val="left" w:pos="1800"/>
          <w:tab w:val="left" w:pos="2160"/>
        </w:tabs>
        <w:spacing w:line="276" w:lineRule="auto"/>
        <w:ind w:firstLine="0"/>
        <w:rPr>
          <w:i/>
          <w:sz w:val="28"/>
          <w:szCs w:val="28"/>
        </w:rPr>
      </w:pPr>
      <w:r w:rsidRPr="00795500">
        <w:rPr>
          <w:i/>
          <w:sz w:val="28"/>
          <w:szCs w:val="28"/>
        </w:rPr>
        <w:t>–</w:t>
      </w:r>
      <w:r w:rsidR="00D12CFD" w:rsidRPr="00795500">
        <w:rPr>
          <w:i/>
          <w:sz w:val="28"/>
          <w:szCs w:val="28"/>
        </w:rPr>
        <w:tab/>
        <w:t>каждая пара может изменить очередность подачи и приема так же, как и в начале каждого сета (Правила 15 и 16</w:t>
      </w:r>
      <w:r w:rsidR="00150F92" w:rsidRPr="00795500">
        <w:rPr>
          <w:i/>
          <w:sz w:val="28"/>
          <w:szCs w:val="28"/>
        </w:rPr>
        <w:t xml:space="preserve"> Правил ПТ</w:t>
      </w:r>
      <w:r w:rsidR="00D12CFD" w:rsidRPr="00795500">
        <w:rPr>
          <w:i/>
          <w:sz w:val="28"/>
          <w:szCs w:val="28"/>
        </w:rPr>
        <w:t>);</w:t>
      </w:r>
    </w:p>
    <w:p w14:paraId="3FD0DB9A" w14:textId="77777777" w:rsidR="00D12CFD" w:rsidRPr="00795500" w:rsidRDefault="00B10F43" w:rsidP="00005AB5">
      <w:pPr>
        <w:pStyle w:val="BodyText21"/>
        <w:tabs>
          <w:tab w:val="left" w:pos="426"/>
          <w:tab w:val="left" w:pos="851"/>
          <w:tab w:val="left" w:pos="1134"/>
          <w:tab w:val="left" w:pos="1800"/>
          <w:tab w:val="left" w:pos="2160"/>
        </w:tabs>
        <w:spacing w:line="276" w:lineRule="auto"/>
        <w:ind w:firstLine="0"/>
        <w:rPr>
          <w:i/>
          <w:sz w:val="28"/>
          <w:szCs w:val="28"/>
        </w:rPr>
      </w:pPr>
      <w:r w:rsidRPr="00795500">
        <w:rPr>
          <w:i/>
          <w:sz w:val="28"/>
          <w:szCs w:val="28"/>
        </w:rPr>
        <w:t>–</w:t>
      </w:r>
      <w:r w:rsidR="00D12CFD" w:rsidRPr="00795500">
        <w:rPr>
          <w:i/>
          <w:sz w:val="28"/>
          <w:szCs w:val="28"/>
        </w:rPr>
        <w:tab/>
        <w:t xml:space="preserve">перед началом решающего </w:t>
      </w:r>
      <w:r w:rsidRPr="00795500">
        <w:rPr>
          <w:i/>
          <w:sz w:val="28"/>
          <w:szCs w:val="28"/>
        </w:rPr>
        <w:t>тай-брейк</w:t>
      </w:r>
      <w:r w:rsidR="00D12CFD" w:rsidRPr="00795500">
        <w:rPr>
          <w:i/>
          <w:sz w:val="28"/>
          <w:szCs w:val="28"/>
        </w:rPr>
        <w:t>а предусматривается перерыв продолжительностью 120 секунд;</w:t>
      </w:r>
    </w:p>
    <w:p w14:paraId="4A856D80" w14:textId="77777777" w:rsidR="00D12CFD" w:rsidRPr="00795500" w:rsidRDefault="00B10F43" w:rsidP="00005AB5">
      <w:pPr>
        <w:pStyle w:val="BodyText21"/>
        <w:tabs>
          <w:tab w:val="left" w:pos="426"/>
          <w:tab w:val="left" w:pos="851"/>
          <w:tab w:val="left" w:pos="1134"/>
          <w:tab w:val="left" w:pos="1800"/>
          <w:tab w:val="left" w:pos="2160"/>
        </w:tabs>
        <w:spacing w:line="276" w:lineRule="auto"/>
        <w:ind w:firstLine="0"/>
        <w:rPr>
          <w:i/>
          <w:sz w:val="28"/>
          <w:szCs w:val="28"/>
        </w:rPr>
      </w:pPr>
      <w:r w:rsidRPr="00795500">
        <w:rPr>
          <w:i/>
          <w:sz w:val="28"/>
          <w:szCs w:val="28"/>
        </w:rPr>
        <w:t>–</w:t>
      </w:r>
      <w:r w:rsidR="00D12CFD" w:rsidRPr="00795500">
        <w:rPr>
          <w:i/>
          <w:sz w:val="28"/>
          <w:szCs w:val="28"/>
        </w:rPr>
        <w:tab/>
        <w:t xml:space="preserve">перед началом решающего </w:t>
      </w:r>
      <w:r w:rsidRPr="00795500">
        <w:rPr>
          <w:i/>
          <w:sz w:val="28"/>
          <w:szCs w:val="28"/>
        </w:rPr>
        <w:t>тай-брейк</w:t>
      </w:r>
      <w:r w:rsidR="00D12CFD" w:rsidRPr="00795500">
        <w:rPr>
          <w:i/>
          <w:sz w:val="28"/>
          <w:szCs w:val="28"/>
        </w:rPr>
        <w:t>а смена мячей не производится, даже если она приходится на этот гейм.</w:t>
      </w:r>
    </w:p>
    <w:p w14:paraId="7BC69712" w14:textId="77777777" w:rsidR="00D12CFD" w:rsidRPr="00795500" w:rsidRDefault="00D12CFD" w:rsidP="00447170">
      <w:pPr>
        <w:pStyle w:val="BodyText21"/>
        <w:tabs>
          <w:tab w:val="left" w:pos="720"/>
          <w:tab w:val="left" w:pos="1134"/>
          <w:tab w:val="left" w:pos="1800"/>
          <w:tab w:val="left" w:pos="2160"/>
        </w:tabs>
        <w:spacing w:line="276" w:lineRule="auto"/>
        <w:ind w:firstLine="0"/>
        <w:rPr>
          <w:sz w:val="28"/>
          <w:szCs w:val="28"/>
        </w:rPr>
      </w:pPr>
    </w:p>
    <w:p w14:paraId="0C9E8A00" w14:textId="5C3C971D" w:rsidR="00D12CFD" w:rsidRPr="00795500" w:rsidRDefault="00447170" w:rsidP="00447170">
      <w:pPr>
        <w:pStyle w:val="BodyText21"/>
        <w:tabs>
          <w:tab w:val="left" w:pos="720"/>
          <w:tab w:val="left" w:pos="1134"/>
          <w:tab w:val="left" w:pos="1800"/>
          <w:tab w:val="left" w:pos="2160"/>
        </w:tabs>
        <w:spacing w:line="276" w:lineRule="auto"/>
        <w:ind w:firstLine="0"/>
        <w:rPr>
          <w:b/>
          <w:sz w:val="28"/>
          <w:szCs w:val="28"/>
        </w:rPr>
      </w:pPr>
      <w:r w:rsidRPr="00795500">
        <w:rPr>
          <w:b/>
          <w:sz w:val="28"/>
          <w:szCs w:val="28"/>
        </w:rPr>
        <w:tab/>
      </w:r>
      <w:r w:rsidR="00D12CFD" w:rsidRPr="00795500">
        <w:rPr>
          <w:b/>
          <w:sz w:val="28"/>
          <w:szCs w:val="28"/>
        </w:rPr>
        <w:t>Смена сторон</w:t>
      </w:r>
      <w:r w:rsidR="007C4165" w:rsidRPr="00795500">
        <w:rPr>
          <w:b/>
          <w:sz w:val="28"/>
          <w:szCs w:val="28"/>
        </w:rPr>
        <w:t xml:space="preserve"> корта</w:t>
      </w:r>
      <w:r w:rsidR="00D12CFD" w:rsidRPr="00795500">
        <w:rPr>
          <w:b/>
          <w:sz w:val="28"/>
          <w:szCs w:val="28"/>
        </w:rPr>
        <w:t xml:space="preserve"> (Правило 11</w:t>
      </w:r>
      <w:r w:rsidR="00F05851" w:rsidRPr="00795500">
        <w:rPr>
          <w:b/>
          <w:sz w:val="28"/>
          <w:szCs w:val="28"/>
        </w:rPr>
        <w:t xml:space="preserve"> Правил ПТ</w:t>
      </w:r>
      <w:r w:rsidR="00D12CFD" w:rsidRPr="00795500">
        <w:rPr>
          <w:b/>
          <w:sz w:val="28"/>
          <w:szCs w:val="28"/>
        </w:rPr>
        <w:t>):</w:t>
      </w:r>
    </w:p>
    <w:p w14:paraId="3920CA3D" w14:textId="5E0F44EC"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D12CFD" w:rsidRPr="00795500">
        <w:rPr>
          <w:sz w:val="28"/>
          <w:szCs w:val="28"/>
        </w:rPr>
        <w:t>Этот порядок смены сторон</w:t>
      </w:r>
      <w:r w:rsidR="007C4165" w:rsidRPr="00795500">
        <w:rPr>
          <w:sz w:val="28"/>
          <w:szCs w:val="28"/>
        </w:rPr>
        <w:t xml:space="preserve"> корта</w:t>
      </w:r>
      <w:r w:rsidR="00D12CFD" w:rsidRPr="00795500">
        <w:rPr>
          <w:sz w:val="28"/>
          <w:szCs w:val="28"/>
        </w:rPr>
        <w:t xml:space="preserve"> в </w:t>
      </w:r>
      <w:r w:rsidR="00B10F43" w:rsidRPr="00795500">
        <w:rPr>
          <w:sz w:val="28"/>
          <w:szCs w:val="28"/>
        </w:rPr>
        <w:t>тай-брейк</w:t>
      </w:r>
      <w:r w:rsidR="00D12CFD" w:rsidRPr="00795500">
        <w:rPr>
          <w:sz w:val="28"/>
          <w:szCs w:val="28"/>
        </w:rPr>
        <w:t>е может быть использован как альтернативный.</w:t>
      </w:r>
    </w:p>
    <w:p w14:paraId="39FB4E64" w14:textId="26EF813D" w:rsidR="00D12CFD" w:rsidRPr="00795500" w:rsidRDefault="00447170" w:rsidP="00447170">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r>
      <w:r w:rsidR="00D12CFD" w:rsidRPr="00795500">
        <w:rPr>
          <w:sz w:val="28"/>
          <w:szCs w:val="28"/>
        </w:rPr>
        <w:t xml:space="preserve">В </w:t>
      </w:r>
      <w:r w:rsidR="00B10F43" w:rsidRPr="00795500">
        <w:rPr>
          <w:sz w:val="28"/>
          <w:szCs w:val="28"/>
        </w:rPr>
        <w:t>тай-брейк</w:t>
      </w:r>
      <w:r w:rsidR="00D12CFD" w:rsidRPr="00795500">
        <w:rPr>
          <w:sz w:val="28"/>
          <w:szCs w:val="28"/>
        </w:rPr>
        <w:t xml:space="preserve">е </w:t>
      </w:r>
      <w:r w:rsidR="009B3ACF" w:rsidRPr="00795500">
        <w:rPr>
          <w:sz w:val="28"/>
          <w:szCs w:val="28"/>
        </w:rPr>
        <w:t>пары</w:t>
      </w:r>
      <w:r w:rsidR="00D12CFD" w:rsidRPr="00795500">
        <w:rPr>
          <w:sz w:val="28"/>
          <w:szCs w:val="28"/>
        </w:rPr>
        <w:t xml:space="preserve"> должны меняться сторонами </w:t>
      </w:r>
      <w:r w:rsidR="007C4165" w:rsidRPr="00795500">
        <w:rPr>
          <w:sz w:val="28"/>
          <w:szCs w:val="28"/>
        </w:rPr>
        <w:t xml:space="preserve">корта </w:t>
      </w:r>
      <w:r w:rsidR="00D12CFD" w:rsidRPr="00795500">
        <w:rPr>
          <w:sz w:val="28"/>
          <w:szCs w:val="28"/>
        </w:rPr>
        <w:t>после розыгрыша каждых шести очков.</w:t>
      </w:r>
    </w:p>
    <w:p w14:paraId="78FB300F" w14:textId="77777777" w:rsidR="004538C0" w:rsidRPr="00795500" w:rsidRDefault="004538C0">
      <w:pPr>
        <w:overflowPunct/>
        <w:autoSpaceDE/>
        <w:autoSpaceDN/>
        <w:adjustRightInd/>
        <w:textAlignment w:val="auto"/>
        <w:rPr>
          <w:bCs/>
          <w:iCs/>
          <w:szCs w:val="24"/>
        </w:rPr>
      </w:pPr>
      <w:r w:rsidRPr="00795500">
        <w:rPr>
          <w:bCs/>
          <w:iCs/>
          <w:szCs w:val="24"/>
        </w:rPr>
        <w:br w:type="page"/>
      </w:r>
    </w:p>
    <w:p w14:paraId="576FB891" w14:textId="77777777" w:rsidR="00792C51" w:rsidRPr="00795500" w:rsidRDefault="00792C51" w:rsidP="00447170">
      <w:pPr>
        <w:pStyle w:val="BodyText21"/>
        <w:numPr>
          <w:ilvl w:val="12"/>
          <w:numId w:val="0"/>
        </w:numPr>
        <w:tabs>
          <w:tab w:val="left" w:pos="720"/>
          <w:tab w:val="left" w:pos="1800"/>
          <w:tab w:val="left" w:pos="2160"/>
          <w:tab w:val="left" w:pos="8931"/>
        </w:tabs>
        <w:spacing w:line="240" w:lineRule="auto"/>
        <w:ind w:right="-2"/>
        <w:jc w:val="right"/>
        <w:rPr>
          <w:bCs/>
          <w:sz w:val="28"/>
          <w:szCs w:val="28"/>
        </w:rPr>
      </w:pPr>
      <w:r w:rsidRPr="00795500">
        <w:rPr>
          <w:bCs/>
          <w:sz w:val="28"/>
          <w:szCs w:val="28"/>
        </w:rPr>
        <w:lastRenderedPageBreak/>
        <w:t>Приложение 7</w:t>
      </w:r>
    </w:p>
    <w:p w14:paraId="74087C19" w14:textId="77777777" w:rsidR="00792C51" w:rsidRPr="00795500" w:rsidRDefault="00792C51" w:rsidP="00447170">
      <w:pPr>
        <w:pStyle w:val="BodyText21"/>
        <w:numPr>
          <w:ilvl w:val="12"/>
          <w:numId w:val="0"/>
        </w:numPr>
        <w:tabs>
          <w:tab w:val="left" w:pos="720"/>
          <w:tab w:val="left" w:pos="1800"/>
          <w:tab w:val="left" w:pos="2160"/>
          <w:tab w:val="left" w:pos="8931"/>
        </w:tabs>
        <w:spacing w:line="240" w:lineRule="auto"/>
        <w:ind w:right="-2"/>
        <w:jc w:val="right"/>
        <w:rPr>
          <w:sz w:val="28"/>
          <w:szCs w:val="28"/>
        </w:rPr>
      </w:pPr>
      <w:r w:rsidRPr="00795500">
        <w:rPr>
          <w:sz w:val="28"/>
          <w:szCs w:val="28"/>
        </w:rPr>
        <w:t xml:space="preserve"> к Правилам ПТ</w:t>
      </w:r>
    </w:p>
    <w:p w14:paraId="048DBABB" w14:textId="77777777" w:rsidR="00792C51" w:rsidRPr="00795500" w:rsidRDefault="00792C51" w:rsidP="00447170">
      <w:pPr>
        <w:pStyle w:val="BodyText21"/>
        <w:tabs>
          <w:tab w:val="left" w:pos="720"/>
          <w:tab w:val="left" w:pos="1800"/>
          <w:tab w:val="left" w:pos="2160"/>
        </w:tabs>
        <w:spacing w:line="240" w:lineRule="auto"/>
        <w:ind w:firstLine="0"/>
        <w:rPr>
          <w:bCs/>
          <w:iCs/>
          <w:sz w:val="28"/>
          <w:szCs w:val="28"/>
        </w:rPr>
      </w:pPr>
    </w:p>
    <w:p w14:paraId="4C413DEC" w14:textId="23E3EC9E" w:rsidR="00792C51" w:rsidRPr="00795500" w:rsidRDefault="00792C51" w:rsidP="00447170">
      <w:pPr>
        <w:pStyle w:val="BodyText21"/>
        <w:tabs>
          <w:tab w:val="left" w:pos="720"/>
          <w:tab w:val="left" w:pos="1800"/>
          <w:tab w:val="left" w:pos="2160"/>
        </w:tabs>
        <w:spacing w:line="240" w:lineRule="auto"/>
        <w:ind w:firstLine="0"/>
        <w:jc w:val="center"/>
        <w:rPr>
          <w:b/>
          <w:bCs/>
          <w:sz w:val="28"/>
          <w:szCs w:val="28"/>
        </w:rPr>
      </w:pPr>
      <w:r w:rsidRPr="00795500">
        <w:rPr>
          <w:b/>
          <w:bCs/>
          <w:sz w:val="28"/>
          <w:szCs w:val="28"/>
        </w:rPr>
        <w:t>РОЛЬ СУДЕЙ НА КОРТЕ</w:t>
      </w:r>
      <w:r w:rsidR="002B3438" w:rsidRPr="00795500">
        <w:rPr>
          <w:b/>
          <w:bCs/>
          <w:sz w:val="28"/>
          <w:szCs w:val="28"/>
        </w:rPr>
        <w:t xml:space="preserve"> В ПТ</w:t>
      </w:r>
    </w:p>
    <w:p w14:paraId="7DF16417" w14:textId="77777777" w:rsidR="00792C51" w:rsidRPr="00795500" w:rsidRDefault="00792C51" w:rsidP="00447170">
      <w:pPr>
        <w:pStyle w:val="BodyText21"/>
        <w:tabs>
          <w:tab w:val="left" w:pos="720"/>
          <w:tab w:val="left" w:pos="1800"/>
          <w:tab w:val="left" w:pos="2160"/>
        </w:tabs>
        <w:spacing w:line="240" w:lineRule="auto"/>
        <w:ind w:firstLine="0"/>
        <w:rPr>
          <w:sz w:val="28"/>
          <w:szCs w:val="28"/>
        </w:rPr>
      </w:pPr>
    </w:p>
    <w:p w14:paraId="3099D2FF" w14:textId="77777777" w:rsidR="00792C51" w:rsidRPr="00795500" w:rsidRDefault="00447170" w:rsidP="00447170">
      <w:pPr>
        <w:pStyle w:val="BodyText21"/>
        <w:numPr>
          <w:ilvl w:val="12"/>
          <w:numId w:val="0"/>
        </w:numPr>
        <w:tabs>
          <w:tab w:val="left" w:pos="720"/>
          <w:tab w:val="left" w:pos="851"/>
          <w:tab w:val="left" w:pos="2160"/>
        </w:tabs>
        <w:spacing w:line="276" w:lineRule="auto"/>
        <w:rPr>
          <w:bCs/>
          <w:sz w:val="28"/>
          <w:szCs w:val="28"/>
        </w:rPr>
      </w:pPr>
      <w:r w:rsidRPr="00795500">
        <w:rPr>
          <w:bCs/>
          <w:sz w:val="28"/>
          <w:szCs w:val="28"/>
        </w:rPr>
        <w:tab/>
      </w:r>
      <w:r w:rsidR="00792C51" w:rsidRPr="00795500">
        <w:rPr>
          <w:bCs/>
          <w:sz w:val="28"/>
          <w:szCs w:val="28"/>
        </w:rPr>
        <w:t xml:space="preserve">Главный судья является высшей инстанцией по всем вопросам применения </w:t>
      </w:r>
      <w:r w:rsidR="004E227A" w:rsidRPr="00795500">
        <w:rPr>
          <w:bCs/>
          <w:sz w:val="28"/>
          <w:szCs w:val="28"/>
        </w:rPr>
        <w:t>ПРАВИЛ</w:t>
      </w:r>
      <w:r w:rsidR="00792C51" w:rsidRPr="00795500">
        <w:rPr>
          <w:bCs/>
          <w:sz w:val="28"/>
          <w:szCs w:val="28"/>
        </w:rPr>
        <w:t>, и его решение является окончательным.</w:t>
      </w:r>
    </w:p>
    <w:p w14:paraId="1840583B" w14:textId="77777777" w:rsidR="00792C51" w:rsidRPr="00795500" w:rsidRDefault="00447170" w:rsidP="00447170">
      <w:pPr>
        <w:pStyle w:val="BodyText21"/>
        <w:numPr>
          <w:ilvl w:val="12"/>
          <w:numId w:val="0"/>
        </w:numPr>
        <w:tabs>
          <w:tab w:val="left" w:pos="720"/>
          <w:tab w:val="left" w:pos="851"/>
          <w:tab w:val="left" w:pos="2160"/>
        </w:tabs>
        <w:spacing w:line="276" w:lineRule="auto"/>
        <w:rPr>
          <w:sz w:val="28"/>
          <w:szCs w:val="28"/>
        </w:rPr>
      </w:pPr>
      <w:r w:rsidRPr="00795500">
        <w:rPr>
          <w:sz w:val="28"/>
          <w:szCs w:val="28"/>
        </w:rPr>
        <w:tab/>
      </w:r>
      <w:r w:rsidR="00792C51" w:rsidRPr="00795500">
        <w:rPr>
          <w:sz w:val="28"/>
          <w:szCs w:val="28"/>
        </w:rPr>
        <w:t>Если на матч назначен судья на вышке, он является высшей инстанцией по всем вопросам, касающимся фактически случившегося на корте во время этого матча, и его решение по этим вопросам является окончательным.</w:t>
      </w:r>
    </w:p>
    <w:p w14:paraId="77858FDE" w14:textId="77777777" w:rsidR="00792C51" w:rsidRPr="00795500" w:rsidRDefault="00447170" w:rsidP="00447170">
      <w:pPr>
        <w:pStyle w:val="BodyText21"/>
        <w:numPr>
          <w:ilvl w:val="12"/>
          <w:numId w:val="0"/>
        </w:numPr>
        <w:tabs>
          <w:tab w:val="left" w:pos="720"/>
          <w:tab w:val="left" w:pos="851"/>
          <w:tab w:val="left" w:pos="2160"/>
        </w:tabs>
        <w:spacing w:line="276" w:lineRule="auto"/>
        <w:rPr>
          <w:bCs/>
          <w:sz w:val="28"/>
          <w:szCs w:val="28"/>
        </w:rPr>
      </w:pPr>
      <w:r w:rsidRPr="00795500">
        <w:rPr>
          <w:bCs/>
          <w:sz w:val="28"/>
          <w:szCs w:val="28"/>
        </w:rPr>
        <w:tab/>
      </w:r>
      <w:r w:rsidR="00792C51" w:rsidRPr="00795500">
        <w:rPr>
          <w:bCs/>
          <w:sz w:val="28"/>
          <w:szCs w:val="28"/>
        </w:rPr>
        <w:t xml:space="preserve">Игроки имеют право вызвать на корт главного судью, если они не согласны с тем, как судья на вышке применяет или трактует </w:t>
      </w:r>
      <w:r w:rsidR="004E227A" w:rsidRPr="00795500">
        <w:rPr>
          <w:bCs/>
          <w:sz w:val="28"/>
          <w:szCs w:val="28"/>
        </w:rPr>
        <w:t>ПРАВИЛА</w:t>
      </w:r>
      <w:r w:rsidR="00792C51" w:rsidRPr="00795500">
        <w:rPr>
          <w:bCs/>
          <w:sz w:val="28"/>
          <w:szCs w:val="28"/>
        </w:rPr>
        <w:t>.</w:t>
      </w:r>
    </w:p>
    <w:p w14:paraId="59ED3FF1" w14:textId="77777777" w:rsidR="00792C51" w:rsidRPr="00795500" w:rsidRDefault="00447170" w:rsidP="00447170">
      <w:pPr>
        <w:pStyle w:val="BodyText21"/>
        <w:numPr>
          <w:ilvl w:val="12"/>
          <w:numId w:val="0"/>
        </w:numPr>
        <w:tabs>
          <w:tab w:val="left" w:pos="720"/>
          <w:tab w:val="left" w:pos="851"/>
          <w:tab w:val="left" w:pos="2160"/>
        </w:tabs>
        <w:spacing w:line="276" w:lineRule="auto"/>
        <w:rPr>
          <w:bCs/>
          <w:sz w:val="28"/>
          <w:szCs w:val="28"/>
        </w:rPr>
      </w:pPr>
      <w:r w:rsidRPr="00795500">
        <w:rPr>
          <w:bCs/>
          <w:sz w:val="28"/>
          <w:szCs w:val="28"/>
        </w:rPr>
        <w:tab/>
      </w:r>
      <w:r w:rsidR="00792C51" w:rsidRPr="00795500">
        <w:rPr>
          <w:bCs/>
          <w:sz w:val="28"/>
          <w:szCs w:val="28"/>
        </w:rPr>
        <w:t xml:space="preserve">Если на матч назначены судьи на линии, они принимают все решения (включая определение зашага), относящиеся к соответствующей линии или к сетке. Судья на вышке имеет право отменить решение судьи на линии, если он уверен, что была допущена явная ошибка. В случае отсутствия судей на </w:t>
      </w:r>
      <w:r w:rsidR="0061237B" w:rsidRPr="00795500">
        <w:rPr>
          <w:bCs/>
          <w:sz w:val="28"/>
          <w:szCs w:val="28"/>
        </w:rPr>
        <w:t>каких-либо</w:t>
      </w:r>
      <w:r w:rsidR="00792C51" w:rsidRPr="00795500">
        <w:rPr>
          <w:bCs/>
          <w:sz w:val="28"/>
          <w:szCs w:val="28"/>
        </w:rPr>
        <w:t xml:space="preserve"> линиях или на сетке судья на вышке сам отвечает за решения, касающиеся этих линий (включая определение зашага). </w:t>
      </w:r>
    </w:p>
    <w:p w14:paraId="7DBAE9F9" w14:textId="77777777" w:rsidR="00792C51" w:rsidRPr="00795500" w:rsidRDefault="00447170" w:rsidP="00447170">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r>
      <w:r w:rsidR="00792C51" w:rsidRPr="00795500">
        <w:rPr>
          <w:sz w:val="28"/>
          <w:szCs w:val="28"/>
        </w:rPr>
        <w:t>Если судья на линии не в состоянии принять решение, он должен немедленно сигнализировать об этом судье на вышке, и тот должен принять решение самостоятельно. Если судья на линии не в состоянии принять решение или если на эту линию судья не назначен, а судья на вышке не может принять решение по вопросам, касающимся фактически случившегося на корте, очко должно быть переиграно.</w:t>
      </w:r>
    </w:p>
    <w:p w14:paraId="06AEE51B" w14:textId="77777777" w:rsidR="00792C51" w:rsidRPr="00795500" w:rsidRDefault="00447170" w:rsidP="00447170">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r>
      <w:r w:rsidR="00792C51" w:rsidRPr="00795500">
        <w:rPr>
          <w:sz w:val="28"/>
          <w:szCs w:val="28"/>
        </w:rPr>
        <w:t xml:space="preserve">В тех командных турнирах, где главный судья находится на </w:t>
      </w:r>
      <w:r w:rsidR="009F4FB8" w:rsidRPr="00795500">
        <w:rPr>
          <w:sz w:val="28"/>
          <w:szCs w:val="28"/>
        </w:rPr>
        <w:t>корте</w:t>
      </w:r>
      <w:r w:rsidR="00792C51" w:rsidRPr="00795500">
        <w:rPr>
          <w:sz w:val="28"/>
          <w:szCs w:val="28"/>
        </w:rPr>
        <w:t>, он является высшей инстанцией и в решении вопросов, касающихся фактически случившегося на корте.</w:t>
      </w:r>
    </w:p>
    <w:p w14:paraId="7E97E2CB" w14:textId="77777777" w:rsidR="00792C51" w:rsidRPr="00795500" w:rsidRDefault="00447170" w:rsidP="00447170">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r>
      <w:r w:rsidR="00792C51" w:rsidRPr="00795500">
        <w:rPr>
          <w:sz w:val="28"/>
          <w:szCs w:val="28"/>
        </w:rPr>
        <w:t>Судья на вышке может остановить или прервать игру в любой момент, когда сочт</w:t>
      </w:r>
      <w:r w:rsidR="00871F18" w:rsidRPr="00795500">
        <w:rPr>
          <w:sz w:val="28"/>
          <w:szCs w:val="28"/>
        </w:rPr>
        <w:t>е</w:t>
      </w:r>
      <w:r w:rsidR="00792C51" w:rsidRPr="00795500">
        <w:rPr>
          <w:sz w:val="28"/>
          <w:szCs w:val="28"/>
        </w:rPr>
        <w:t xml:space="preserve">т это необходимым или уместным. Главный судья также может остановить или прервать игру </w:t>
      </w:r>
      <w:r w:rsidR="00A30A93" w:rsidRPr="00795500">
        <w:rPr>
          <w:sz w:val="28"/>
          <w:szCs w:val="28"/>
        </w:rPr>
        <w:t xml:space="preserve">из-за </w:t>
      </w:r>
      <w:r w:rsidR="00792C51" w:rsidRPr="00795500">
        <w:rPr>
          <w:sz w:val="28"/>
          <w:szCs w:val="28"/>
        </w:rPr>
        <w:t xml:space="preserve">темноты, плохой погоды или неудовлетворительного состояния корта. При прерывании матча </w:t>
      </w:r>
      <w:r w:rsidR="00A30A93" w:rsidRPr="00795500">
        <w:rPr>
          <w:sz w:val="28"/>
          <w:szCs w:val="28"/>
        </w:rPr>
        <w:t xml:space="preserve">из-за </w:t>
      </w:r>
      <w:r w:rsidR="00792C51" w:rsidRPr="00795500">
        <w:rPr>
          <w:sz w:val="28"/>
          <w:szCs w:val="28"/>
        </w:rPr>
        <w:t>темноты это следует делать по окончании сета либо после ч</w:t>
      </w:r>
      <w:r w:rsidR="00871F18" w:rsidRPr="00795500">
        <w:rPr>
          <w:sz w:val="28"/>
          <w:szCs w:val="28"/>
        </w:rPr>
        <w:t>е</w:t>
      </w:r>
      <w:r w:rsidR="00792C51" w:rsidRPr="00795500">
        <w:rPr>
          <w:sz w:val="28"/>
          <w:szCs w:val="28"/>
        </w:rPr>
        <w:t>тного количества геймов, сыгранных в текущем сете. При возобновлении игры после перерыва сч</w:t>
      </w:r>
      <w:r w:rsidR="00871F18" w:rsidRPr="00795500">
        <w:rPr>
          <w:sz w:val="28"/>
          <w:szCs w:val="28"/>
        </w:rPr>
        <w:t>е</w:t>
      </w:r>
      <w:r w:rsidR="00792C51" w:rsidRPr="00795500">
        <w:rPr>
          <w:sz w:val="28"/>
          <w:szCs w:val="28"/>
        </w:rPr>
        <w:t>т и расположение игроков на корте должны быть сохранены.</w:t>
      </w:r>
    </w:p>
    <w:p w14:paraId="23E48979" w14:textId="77777777" w:rsidR="00792C51" w:rsidRPr="00795500" w:rsidRDefault="00447170" w:rsidP="00447170">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r>
      <w:r w:rsidR="00792C51" w:rsidRPr="00795500">
        <w:rPr>
          <w:sz w:val="28"/>
          <w:szCs w:val="28"/>
        </w:rPr>
        <w:t xml:space="preserve">Судья на вышке или главный судья должны принимать решения относительно непрерывности игры и подсказок в соответствии с </w:t>
      </w:r>
      <w:r w:rsidR="00792C51" w:rsidRPr="00795500">
        <w:rPr>
          <w:sz w:val="28"/>
          <w:szCs w:val="28"/>
        </w:rPr>
        <w:lastRenderedPageBreak/>
        <w:t>утвержд</w:t>
      </w:r>
      <w:r w:rsidR="00871F18" w:rsidRPr="00795500">
        <w:rPr>
          <w:sz w:val="28"/>
          <w:szCs w:val="28"/>
        </w:rPr>
        <w:t>е</w:t>
      </w:r>
      <w:r w:rsidR="00792C51" w:rsidRPr="00795500">
        <w:rPr>
          <w:sz w:val="28"/>
          <w:szCs w:val="28"/>
        </w:rPr>
        <w:t>нным и действующим Кодексом игрока (</w:t>
      </w:r>
      <w:r w:rsidR="00792C51" w:rsidRPr="00795500">
        <w:rPr>
          <w:sz w:val="28"/>
          <w:szCs w:val="28"/>
          <w:u w:val="single"/>
        </w:rPr>
        <w:t>Приложение №</w:t>
      </w:r>
      <w:r w:rsidR="00D77E97" w:rsidRPr="00795500">
        <w:rPr>
          <w:sz w:val="28"/>
          <w:szCs w:val="28"/>
          <w:u w:val="single"/>
        </w:rPr>
        <w:t xml:space="preserve"> </w:t>
      </w:r>
      <w:r w:rsidR="00792C51" w:rsidRPr="00795500">
        <w:rPr>
          <w:sz w:val="28"/>
          <w:szCs w:val="28"/>
          <w:u w:val="single"/>
        </w:rPr>
        <w:t>2 к ПРАВИЛАМ</w:t>
      </w:r>
      <w:r w:rsidR="00792C51" w:rsidRPr="00795500">
        <w:rPr>
          <w:sz w:val="28"/>
          <w:szCs w:val="28"/>
        </w:rPr>
        <w:t>).</w:t>
      </w:r>
    </w:p>
    <w:p w14:paraId="117AA706" w14:textId="77777777" w:rsidR="00792C51" w:rsidRPr="00795500" w:rsidRDefault="00792C51" w:rsidP="00447170">
      <w:pPr>
        <w:pStyle w:val="BodyText21"/>
        <w:numPr>
          <w:ilvl w:val="12"/>
          <w:numId w:val="0"/>
        </w:numPr>
        <w:tabs>
          <w:tab w:val="left" w:pos="720"/>
          <w:tab w:val="left" w:pos="900"/>
          <w:tab w:val="left" w:pos="1800"/>
          <w:tab w:val="left" w:pos="2160"/>
        </w:tabs>
        <w:spacing w:line="276" w:lineRule="auto"/>
        <w:rPr>
          <w:sz w:val="28"/>
          <w:szCs w:val="28"/>
        </w:rPr>
      </w:pPr>
    </w:p>
    <w:p w14:paraId="29665045" w14:textId="77777777" w:rsidR="00A072DF" w:rsidRPr="00795500" w:rsidRDefault="00A072DF" w:rsidP="00A072DF">
      <w:pPr>
        <w:pStyle w:val="BodyText21"/>
        <w:tabs>
          <w:tab w:val="left" w:pos="720"/>
          <w:tab w:val="left" w:pos="1800"/>
          <w:tab w:val="left" w:pos="2160"/>
        </w:tabs>
        <w:spacing w:line="276" w:lineRule="auto"/>
        <w:ind w:firstLine="0"/>
        <w:rPr>
          <w:bCs/>
          <w:iCs/>
          <w:sz w:val="28"/>
          <w:szCs w:val="28"/>
        </w:rPr>
      </w:pPr>
      <w:r w:rsidRPr="00795500">
        <w:rPr>
          <w:i/>
          <w:iCs/>
          <w:sz w:val="28"/>
          <w:szCs w:val="28"/>
          <w:u w:val="single"/>
        </w:rPr>
        <w:t>Примечания:</w:t>
      </w:r>
    </w:p>
    <w:p w14:paraId="55223EA8" w14:textId="77777777" w:rsidR="00187581" w:rsidRPr="00795500" w:rsidRDefault="00187581" w:rsidP="003F04BE">
      <w:pPr>
        <w:pStyle w:val="BodyText21"/>
        <w:numPr>
          <w:ilvl w:val="0"/>
          <w:numId w:val="43"/>
        </w:numPr>
        <w:tabs>
          <w:tab w:val="left" w:pos="426"/>
          <w:tab w:val="left" w:pos="1276"/>
          <w:tab w:val="left" w:pos="1800"/>
          <w:tab w:val="left" w:pos="2160"/>
        </w:tabs>
        <w:spacing w:line="276" w:lineRule="auto"/>
        <w:ind w:left="0" w:firstLine="0"/>
        <w:rPr>
          <w:i/>
          <w:iCs/>
          <w:sz w:val="28"/>
          <w:szCs w:val="28"/>
        </w:rPr>
      </w:pPr>
      <w:r w:rsidRPr="00795500">
        <w:rPr>
          <w:i/>
          <w:iCs/>
          <w:sz w:val="28"/>
          <w:szCs w:val="28"/>
        </w:rPr>
        <w:t>Судья на вышке принимает первоначальное решение по вопросам применения ПРАВИЛ (по вопросам, касающимся трактовки конкретных фактов). Однако, если игрок не согласен с его решением, то для принятия окончательного решения должен быть вызван главный судья.</w:t>
      </w:r>
    </w:p>
    <w:p w14:paraId="1DCA99D6" w14:textId="77777777" w:rsidR="00187581" w:rsidRPr="00795500" w:rsidRDefault="00187581" w:rsidP="003F04BE">
      <w:pPr>
        <w:pStyle w:val="BodyText21"/>
        <w:numPr>
          <w:ilvl w:val="0"/>
          <w:numId w:val="43"/>
        </w:numPr>
        <w:tabs>
          <w:tab w:val="left" w:pos="426"/>
          <w:tab w:val="left" w:pos="1276"/>
          <w:tab w:val="left" w:pos="1800"/>
          <w:tab w:val="left" w:pos="2160"/>
        </w:tabs>
        <w:spacing w:line="276" w:lineRule="auto"/>
        <w:ind w:left="0" w:firstLine="0"/>
        <w:rPr>
          <w:i/>
          <w:iCs/>
          <w:sz w:val="28"/>
          <w:szCs w:val="28"/>
        </w:rPr>
      </w:pPr>
      <w:r w:rsidRPr="00795500">
        <w:rPr>
          <w:i/>
          <w:iCs/>
          <w:sz w:val="28"/>
          <w:szCs w:val="28"/>
        </w:rPr>
        <w:t>По вопросам фактически случившегося на корте (относительно того, что именно произошло в данном конкретном случае) окончательное решение принимает судья на вышке.</w:t>
      </w:r>
    </w:p>
    <w:p w14:paraId="007C6250" w14:textId="77777777" w:rsidR="00187581" w:rsidRPr="00795500" w:rsidRDefault="00187581" w:rsidP="003F04BE">
      <w:pPr>
        <w:pStyle w:val="BodyText21"/>
        <w:numPr>
          <w:ilvl w:val="0"/>
          <w:numId w:val="43"/>
        </w:numPr>
        <w:tabs>
          <w:tab w:val="left" w:pos="426"/>
          <w:tab w:val="left" w:pos="1276"/>
          <w:tab w:val="left" w:pos="1800"/>
          <w:tab w:val="left" w:pos="2160"/>
        </w:tabs>
        <w:spacing w:line="276" w:lineRule="auto"/>
        <w:ind w:left="0" w:firstLine="0"/>
        <w:rPr>
          <w:i/>
          <w:iCs/>
          <w:sz w:val="28"/>
          <w:szCs w:val="28"/>
        </w:rPr>
      </w:pPr>
      <w:r w:rsidRPr="00795500">
        <w:rPr>
          <w:i/>
          <w:sz w:val="28"/>
          <w:szCs w:val="28"/>
        </w:rPr>
        <w:t>Судья на вышке не должен отменять решение в результате протеста или апелляции игрока.</w:t>
      </w:r>
    </w:p>
    <w:p w14:paraId="3ED45A0C" w14:textId="77777777" w:rsidR="00187581" w:rsidRPr="00795500" w:rsidRDefault="00187581" w:rsidP="003F04BE">
      <w:pPr>
        <w:pStyle w:val="BodyText21"/>
        <w:numPr>
          <w:ilvl w:val="0"/>
          <w:numId w:val="43"/>
        </w:numPr>
        <w:tabs>
          <w:tab w:val="left" w:pos="426"/>
          <w:tab w:val="left" w:pos="1276"/>
          <w:tab w:val="left" w:pos="1800"/>
          <w:tab w:val="left" w:pos="2160"/>
        </w:tabs>
        <w:spacing w:line="276" w:lineRule="auto"/>
        <w:ind w:left="0" w:firstLine="0"/>
        <w:rPr>
          <w:i/>
          <w:iCs/>
          <w:sz w:val="28"/>
          <w:szCs w:val="28"/>
        </w:rPr>
      </w:pPr>
      <w:r w:rsidRPr="00795500">
        <w:rPr>
          <w:i/>
          <w:sz w:val="28"/>
          <w:szCs w:val="28"/>
        </w:rPr>
        <w:t>Судья на вышке может отменить решение судьи на линии, но только если он сделает это сразу же после того, как была допущена явная ошибка.</w:t>
      </w:r>
    </w:p>
    <w:p w14:paraId="738F6708" w14:textId="77777777" w:rsidR="00187581" w:rsidRPr="00795500" w:rsidRDefault="00187581" w:rsidP="003F04BE">
      <w:pPr>
        <w:pStyle w:val="BodyText21"/>
        <w:numPr>
          <w:ilvl w:val="0"/>
          <w:numId w:val="43"/>
        </w:numPr>
        <w:tabs>
          <w:tab w:val="left" w:pos="426"/>
          <w:tab w:val="left" w:pos="1276"/>
          <w:tab w:val="left" w:pos="1800"/>
          <w:tab w:val="left" w:pos="2160"/>
        </w:tabs>
        <w:spacing w:line="276" w:lineRule="auto"/>
        <w:ind w:left="0" w:firstLine="0"/>
        <w:rPr>
          <w:i/>
          <w:iCs/>
          <w:sz w:val="28"/>
          <w:szCs w:val="28"/>
        </w:rPr>
      </w:pPr>
      <w:r w:rsidRPr="00795500">
        <w:rPr>
          <w:i/>
          <w:iCs/>
          <w:sz w:val="28"/>
          <w:szCs w:val="28"/>
        </w:rPr>
        <w:t xml:space="preserve">Если судья на линии понял, что допустил ошибку, он должен исправить ее немедленно, объявив об этом, но ни в коем случае не делать этого в результате </w:t>
      </w:r>
      <w:r w:rsidRPr="00795500">
        <w:rPr>
          <w:i/>
          <w:sz w:val="28"/>
          <w:szCs w:val="28"/>
        </w:rPr>
        <w:t>протеста или апелляции игрока.</w:t>
      </w:r>
    </w:p>
    <w:p w14:paraId="5F70A00E" w14:textId="77777777" w:rsidR="00187581" w:rsidRPr="00795500" w:rsidRDefault="00187581" w:rsidP="003F04BE">
      <w:pPr>
        <w:pStyle w:val="BodyText21"/>
        <w:numPr>
          <w:ilvl w:val="0"/>
          <w:numId w:val="43"/>
        </w:numPr>
        <w:tabs>
          <w:tab w:val="left" w:pos="426"/>
          <w:tab w:val="left" w:pos="1276"/>
          <w:tab w:val="left" w:pos="1800"/>
          <w:tab w:val="left" w:pos="2160"/>
        </w:tabs>
        <w:spacing w:line="276" w:lineRule="auto"/>
        <w:ind w:left="0" w:firstLine="0"/>
        <w:rPr>
          <w:i/>
          <w:iCs/>
          <w:sz w:val="28"/>
          <w:szCs w:val="28"/>
        </w:rPr>
      </w:pPr>
      <w:r w:rsidRPr="00795500">
        <w:rPr>
          <w:i/>
          <w:iCs/>
          <w:sz w:val="28"/>
          <w:szCs w:val="28"/>
        </w:rPr>
        <w:t>Если судья на вышке или судья на линии объявит «аут», а затем изменит свое решение на «верный», то судья на вышке должен решить, помешал ли кому-то из игроков возглас «аут». Если помешал, то очко должно быть переиграно. Если нет, то игрок, выполнивший этот удар, выигрывает очко.</w:t>
      </w:r>
    </w:p>
    <w:p w14:paraId="7EB9268D" w14:textId="77777777" w:rsidR="004538C0" w:rsidRPr="00795500" w:rsidRDefault="004538C0">
      <w:pPr>
        <w:overflowPunct/>
        <w:autoSpaceDE/>
        <w:autoSpaceDN/>
        <w:adjustRightInd/>
        <w:textAlignment w:val="auto"/>
        <w:rPr>
          <w:bCs/>
          <w:iCs/>
          <w:szCs w:val="24"/>
        </w:rPr>
      </w:pPr>
      <w:r w:rsidRPr="00795500">
        <w:rPr>
          <w:bCs/>
          <w:iCs/>
          <w:szCs w:val="24"/>
        </w:rPr>
        <w:br w:type="page"/>
      </w:r>
    </w:p>
    <w:p w14:paraId="2008FDE3" w14:textId="77777777" w:rsidR="001111A2" w:rsidRPr="00795500" w:rsidRDefault="001111A2" w:rsidP="00997AEA">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 xml:space="preserve">Приложение </w:t>
      </w:r>
      <w:r w:rsidR="00997AEA" w:rsidRPr="00795500">
        <w:rPr>
          <w:bCs/>
          <w:sz w:val="28"/>
          <w:szCs w:val="28"/>
        </w:rPr>
        <w:t>8</w:t>
      </w:r>
    </w:p>
    <w:p w14:paraId="1400C150" w14:textId="77777777" w:rsidR="001111A2" w:rsidRPr="00795500" w:rsidRDefault="001111A2" w:rsidP="001111A2">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ПТ</w:t>
      </w:r>
    </w:p>
    <w:p w14:paraId="7C04D75A" w14:textId="77777777" w:rsidR="00CF76E5" w:rsidRPr="00795500" w:rsidRDefault="00CF76E5" w:rsidP="00CB0176">
      <w:pPr>
        <w:pStyle w:val="BodyText21"/>
        <w:tabs>
          <w:tab w:val="left" w:pos="720"/>
          <w:tab w:val="left" w:pos="1800"/>
          <w:tab w:val="left" w:pos="2160"/>
        </w:tabs>
        <w:spacing w:line="240" w:lineRule="auto"/>
        <w:ind w:firstLine="567"/>
        <w:rPr>
          <w:bCs/>
          <w:iCs/>
          <w:sz w:val="28"/>
          <w:szCs w:val="28"/>
        </w:rPr>
      </w:pPr>
    </w:p>
    <w:p w14:paraId="60C687DC" w14:textId="77777777" w:rsidR="001111A2" w:rsidRPr="00795500" w:rsidRDefault="001111A2" w:rsidP="001111A2">
      <w:pPr>
        <w:pStyle w:val="BodyText21"/>
        <w:tabs>
          <w:tab w:val="left" w:pos="1800"/>
          <w:tab w:val="left" w:pos="2160"/>
        </w:tabs>
        <w:spacing w:line="240" w:lineRule="auto"/>
        <w:ind w:firstLine="0"/>
        <w:jc w:val="center"/>
        <w:rPr>
          <w:b/>
          <w:bCs/>
          <w:sz w:val="28"/>
          <w:szCs w:val="28"/>
        </w:rPr>
      </w:pPr>
      <w:r w:rsidRPr="00795500">
        <w:rPr>
          <w:b/>
          <w:bCs/>
          <w:sz w:val="28"/>
          <w:szCs w:val="28"/>
        </w:rPr>
        <w:t>ЮНИОРСКИЙ ПЛЯЖНЫЙ ТЕННИС</w:t>
      </w:r>
    </w:p>
    <w:p w14:paraId="3B56FFFA" w14:textId="77777777" w:rsidR="00CF76E5" w:rsidRPr="00795500" w:rsidRDefault="00CF76E5" w:rsidP="00CB0176">
      <w:pPr>
        <w:pStyle w:val="BodyText21"/>
        <w:tabs>
          <w:tab w:val="left" w:pos="720"/>
          <w:tab w:val="left" w:pos="1800"/>
          <w:tab w:val="left" w:pos="2160"/>
        </w:tabs>
        <w:spacing w:line="240" w:lineRule="auto"/>
        <w:ind w:firstLine="567"/>
        <w:rPr>
          <w:bCs/>
          <w:iCs/>
          <w:sz w:val="28"/>
          <w:szCs w:val="28"/>
        </w:rPr>
      </w:pPr>
    </w:p>
    <w:p w14:paraId="13A6F9BB" w14:textId="77777777" w:rsidR="001111A2" w:rsidRPr="00795500" w:rsidRDefault="00447170" w:rsidP="00447170">
      <w:pPr>
        <w:pStyle w:val="BodyText21"/>
        <w:tabs>
          <w:tab w:val="left" w:pos="709"/>
          <w:tab w:val="left" w:pos="2160"/>
        </w:tabs>
        <w:spacing w:line="276" w:lineRule="auto"/>
        <w:ind w:firstLine="0"/>
        <w:jc w:val="left"/>
        <w:rPr>
          <w:b/>
          <w:sz w:val="28"/>
          <w:szCs w:val="28"/>
        </w:rPr>
      </w:pPr>
      <w:r w:rsidRPr="00795500">
        <w:rPr>
          <w:b/>
          <w:sz w:val="28"/>
          <w:szCs w:val="28"/>
        </w:rPr>
        <w:tab/>
      </w:r>
      <w:r w:rsidR="001111A2" w:rsidRPr="00795500">
        <w:rPr>
          <w:b/>
          <w:sz w:val="28"/>
          <w:szCs w:val="28"/>
        </w:rPr>
        <w:t xml:space="preserve">ПТ для </w:t>
      </w:r>
      <w:r w:rsidR="00B92E54" w:rsidRPr="00795500">
        <w:rPr>
          <w:b/>
          <w:sz w:val="28"/>
          <w:szCs w:val="28"/>
        </w:rPr>
        <w:t>возрастной группы «</w:t>
      </w:r>
      <w:r w:rsidR="003B5222" w:rsidRPr="00795500">
        <w:rPr>
          <w:b/>
          <w:sz w:val="28"/>
          <w:szCs w:val="28"/>
        </w:rPr>
        <w:t>юниор</w:t>
      </w:r>
      <w:r w:rsidR="00B92E54" w:rsidRPr="00795500">
        <w:rPr>
          <w:b/>
          <w:sz w:val="28"/>
          <w:szCs w:val="28"/>
        </w:rPr>
        <w:t>ы</w:t>
      </w:r>
      <w:r w:rsidR="003B5222" w:rsidRPr="00795500">
        <w:rPr>
          <w:b/>
          <w:sz w:val="28"/>
          <w:szCs w:val="28"/>
        </w:rPr>
        <w:t xml:space="preserve"> и </w:t>
      </w:r>
      <w:r w:rsidR="00B92E54" w:rsidRPr="00795500">
        <w:rPr>
          <w:b/>
          <w:sz w:val="28"/>
          <w:szCs w:val="28"/>
        </w:rPr>
        <w:t>юниорки (</w:t>
      </w:r>
      <w:r w:rsidR="001111A2" w:rsidRPr="00795500">
        <w:rPr>
          <w:b/>
          <w:sz w:val="28"/>
          <w:szCs w:val="28"/>
        </w:rPr>
        <w:t>до 1</w:t>
      </w:r>
      <w:r w:rsidR="00997AEA" w:rsidRPr="00795500">
        <w:rPr>
          <w:b/>
          <w:sz w:val="28"/>
          <w:szCs w:val="28"/>
        </w:rPr>
        <w:t>9</w:t>
      </w:r>
      <w:r w:rsidR="001111A2" w:rsidRPr="00795500">
        <w:rPr>
          <w:b/>
          <w:sz w:val="28"/>
          <w:szCs w:val="28"/>
        </w:rPr>
        <w:t xml:space="preserve"> лет</w:t>
      </w:r>
      <w:r w:rsidR="00B92E54" w:rsidRPr="00795500">
        <w:rPr>
          <w:b/>
          <w:sz w:val="28"/>
          <w:szCs w:val="28"/>
        </w:rPr>
        <w:t>)</w:t>
      </w:r>
      <w:r w:rsidR="00EF79E3" w:rsidRPr="00795500">
        <w:rPr>
          <w:b/>
          <w:sz w:val="28"/>
          <w:szCs w:val="28"/>
        </w:rPr>
        <w:t>»</w:t>
      </w:r>
    </w:p>
    <w:p w14:paraId="07C74198" w14:textId="77777777" w:rsidR="00A77216" w:rsidRPr="00795500" w:rsidRDefault="00A77216" w:rsidP="00447170">
      <w:pPr>
        <w:pStyle w:val="BodyText21"/>
        <w:tabs>
          <w:tab w:val="left" w:pos="709"/>
          <w:tab w:val="left" w:pos="2160"/>
        </w:tabs>
        <w:spacing w:line="276" w:lineRule="auto"/>
        <w:ind w:firstLine="0"/>
        <w:jc w:val="left"/>
        <w:rPr>
          <w:b/>
          <w:sz w:val="28"/>
          <w:szCs w:val="28"/>
        </w:rPr>
      </w:pPr>
    </w:p>
    <w:p w14:paraId="022C22B7" w14:textId="77777777" w:rsidR="001111A2" w:rsidRPr="00795500" w:rsidRDefault="00447170" w:rsidP="00447170">
      <w:pPr>
        <w:pStyle w:val="BodyText21"/>
        <w:tabs>
          <w:tab w:val="left" w:pos="709"/>
          <w:tab w:val="left" w:pos="2160"/>
        </w:tabs>
        <w:spacing w:line="276" w:lineRule="auto"/>
        <w:ind w:firstLine="0"/>
        <w:rPr>
          <w:sz w:val="28"/>
          <w:szCs w:val="28"/>
        </w:rPr>
      </w:pPr>
      <w:r w:rsidRPr="00795500">
        <w:rPr>
          <w:sz w:val="28"/>
          <w:szCs w:val="28"/>
        </w:rPr>
        <w:tab/>
      </w:r>
      <w:r w:rsidR="001111A2" w:rsidRPr="00795500">
        <w:rPr>
          <w:sz w:val="28"/>
          <w:szCs w:val="28"/>
        </w:rPr>
        <w:t xml:space="preserve">Корт: </w:t>
      </w:r>
      <w:r w:rsidR="00CD287B" w:rsidRPr="00795500">
        <w:rPr>
          <w:sz w:val="28"/>
          <w:szCs w:val="28"/>
        </w:rPr>
        <w:t>д</w:t>
      </w:r>
      <w:r w:rsidR="001111A2" w:rsidRPr="00795500">
        <w:rPr>
          <w:sz w:val="28"/>
          <w:szCs w:val="28"/>
        </w:rPr>
        <w:t xml:space="preserve">ля турниров ПТ </w:t>
      </w:r>
      <w:r w:rsidR="00EF79E3" w:rsidRPr="00795500">
        <w:rPr>
          <w:sz w:val="28"/>
          <w:szCs w:val="28"/>
        </w:rPr>
        <w:t xml:space="preserve">в возрастной группе «юниоры </w:t>
      </w:r>
      <w:r w:rsidR="004D213C" w:rsidRPr="00795500">
        <w:rPr>
          <w:sz w:val="28"/>
          <w:szCs w:val="28"/>
        </w:rPr>
        <w:t xml:space="preserve">и </w:t>
      </w:r>
      <w:r w:rsidR="00EF79E3" w:rsidRPr="00795500">
        <w:rPr>
          <w:sz w:val="28"/>
          <w:szCs w:val="28"/>
        </w:rPr>
        <w:t xml:space="preserve">юниорки </w:t>
      </w:r>
      <w:r w:rsidR="00024839" w:rsidRPr="00795500">
        <w:rPr>
          <w:sz w:val="28"/>
          <w:szCs w:val="28"/>
        </w:rPr>
        <w:br/>
      </w:r>
      <w:r w:rsidR="00B92E54" w:rsidRPr="00795500">
        <w:rPr>
          <w:sz w:val="28"/>
          <w:szCs w:val="28"/>
        </w:rPr>
        <w:t>(</w:t>
      </w:r>
      <w:r w:rsidR="001111A2" w:rsidRPr="00795500">
        <w:rPr>
          <w:sz w:val="28"/>
          <w:szCs w:val="28"/>
        </w:rPr>
        <w:t>до 1</w:t>
      </w:r>
      <w:r w:rsidR="00997AEA" w:rsidRPr="00795500">
        <w:rPr>
          <w:sz w:val="28"/>
          <w:szCs w:val="28"/>
        </w:rPr>
        <w:t>9</w:t>
      </w:r>
      <w:r w:rsidR="001111A2" w:rsidRPr="00795500">
        <w:rPr>
          <w:sz w:val="28"/>
          <w:szCs w:val="28"/>
        </w:rPr>
        <w:t xml:space="preserve"> лет</w:t>
      </w:r>
      <w:r w:rsidR="00B92E54" w:rsidRPr="00795500">
        <w:rPr>
          <w:sz w:val="28"/>
          <w:szCs w:val="28"/>
        </w:rPr>
        <w:t>)</w:t>
      </w:r>
      <w:r w:rsidR="00EF79E3" w:rsidRPr="00795500">
        <w:rPr>
          <w:sz w:val="28"/>
          <w:szCs w:val="28"/>
        </w:rPr>
        <w:t>»</w:t>
      </w:r>
      <w:r w:rsidR="001111A2" w:rsidRPr="00795500">
        <w:rPr>
          <w:sz w:val="28"/>
          <w:szCs w:val="28"/>
        </w:rPr>
        <w:t xml:space="preserve"> корт должен представлять собой прямоугольную площадку длиной 16</w:t>
      </w:r>
      <w:r w:rsidR="00412309" w:rsidRPr="00795500">
        <w:rPr>
          <w:sz w:val="28"/>
          <w:szCs w:val="28"/>
        </w:rPr>
        <w:t xml:space="preserve"> </w:t>
      </w:r>
      <w:r w:rsidR="001111A2" w:rsidRPr="00795500">
        <w:rPr>
          <w:sz w:val="28"/>
          <w:szCs w:val="28"/>
        </w:rPr>
        <w:t>м и шириной 8</w:t>
      </w:r>
      <w:r w:rsidR="00412309" w:rsidRPr="00795500">
        <w:rPr>
          <w:sz w:val="28"/>
          <w:szCs w:val="28"/>
        </w:rPr>
        <w:t xml:space="preserve"> </w:t>
      </w:r>
      <w:r w:rsidR="001111A2" w:rsidRPr="00795500">
        <w:rPr>
          <w:sz w:val="28"/>
          <w:szCs w:val="28"/>
        </w:rPr>
        <w:t>м. Высота сетки должна составлять 1,7</w:t>
      </w:r>
      <w:r w:rsidR="00412309" w:rsidRPr="00795500">
        <w:rPr>
          <w:sz w:val="28"/>
          <w:szCs w:val="28"/>
        </w:rPr>
        <w:t xml:space="preserve"> </w:t>
      </w:r>
      <w:r w:rsidR="001111A2" w:rsidRPr="00795500">
        <w:rPr>
          <w:sz w:val="28"/>
          <w:szCs w:val="28"/>
        </w:rPr>
        <w:t xml:space="preserve">м по всей </w:t>
      </w:r>
      <w:r w:rsidR="00412309" w:rsidRPr="00795500">
        <w:rPr>
          <w:sz w:val="28"/>
          <w:szCs w:val="28"/>
        </w:rPr>
        <w:t>ширине корта</w:t>
      </w:r>
      <w:r w:rsidR="001111A2" w:rsidRPr="00795500">
        <w:rPr>
          <w:sz w:val="28"/>
          <w:szCs w:val="28"/>
        </w:rPr>
        <w:t>.</w:t>
      </w:r>
    </w:p>
    <w:p w14:paraId="723C6652" w14:textId="77777777" w:rsidR="00412309" w:rsidRPr="00795500" w:rsidRDefault="00447170" w:rsidP="00447170">
      <w:pPr>
        <w:pStyle w:val="BodyText21"/>
        <w:tabs>
          <w:tab w:val="left" w:pos="709"/>
          <w:tab w:val="left" w:pos="2160"/>
        </w:tabs>
        <w:spacing w:line="276" w:lineRule="auto"/>
        <w:ind w:firstLine="0"/>
        <w:rPr>
          <w:sz w:val="28"/>
          <w:szCs w:val="28"/>
        </w:rPr>
      </w:pPr>
      <w:r w:rsidRPr="00795500">
        <w:rPr>
          <w:sz w:val="28"/>
          <w:szCs w:val="28"/>
        </w:rPr>
        <w:tab/>
      </w:r>
      <w:r w:rsidR="00412309" w:rsidRPr="00795500">
        <w:rPr>
          <w:sz w:val="28"/>
          <w:szCs w:val="28"/>
        </w:rPr>
        <w:t xml:space="preserve">Вышеописанные размеры корта должны применяться и для соревнований </w:t>
      </w:r>
      <w:r w:rsidR="00B92E54" w:rsidRPr="00795500">
        <w:rPr>
          <w:sz w:val="28"/>
          <w:szCs w:val="28"/>
        </w:rPr>
        <w:t>среди возрастных групп «</w:t>
      </w:r>
      <w:r w:rsidR="004D213C" w:rsidRPr="00795500">
        <w:rPr>
          <w:sz w:val="28"/>
          <w:szCs w:val="28"/>
        </w:rPr>
        <w:t>юнош</w:t>
      </w:r>
      <w:r w:rsidR="00B92E54" w:rsidRPr="00795500">
        <w:rPr>
          <w:sz w:val="28"/>
          <w:szCs w:val="28"/>
        </w:rPr>
        <w:t>и</w:t>
      </w:r>
      <w:r w:rsidR="004D213C" w:rsidRPr="00795500">
        <w:rPr>
          <w:sz w:val="28"/>
          <w:szCs w:val="28"/>
        </w:rPr>
        <w:t xml:space="preserve"> и девушк</w:t>
      </w:r>
      <w:r w:rsidR="00B92E54" w:rsidRPr="00795500">
        <w:rPr>
          <w:sz w:val="28"/>
          <w:szCs w:val="28"/>
        </w:rPr>
        <w:t>и</w:t>
      </w:r>
      <w:r w:rsidR="00412309" w:rsidRPr="00795500">
        <w:rPr>
          <w:sz w:val="28"/>
          <w:szCs w:val="28"/>
        </w:rPr>
        <w:t xml:space="preserve"> </w:t>
      </w:r>
      <w:r w:rsidR="00B92E54" w:rsidRPr="00795500">
        <w:rPr>
          <w:sz w:val="28"/>
          <w:szCs w:val="28"/>
        </w:rPr>
        <w:t>(</w:t>
      </w:r>
      <w:r w:rsidR="00412309" w:rsidRPr="00795500">
        <w:rPr>
          <w:sz w:val="28"/>
          <w:szCs w:val="28"/>
        </w:rPr>
        <w:t>до 17</w:t>
      </w:r>
      <w:r w:rsidR="00313705" w:rsidRPr="00795500">
        <w:rPr>
          <w:sz w:val="28"/>
          <w:szCs w:val="28"/>
        </w:rPr>
        <w:t xml:space="preserve"> лет</w:t>
      </w:r>
      <w:r w:rsidR="00B92E54" w:rsidRPr="00795500">
        <w:rPr>
          <w:sz w:val="28"/>
          <w:szCs w:val="28"/>
        </w:rPr>
        <w:t>)»</w:t>
      </w:r>
      <w:r w:rsidR="00412309" w:rsidRPr="00795500">
        <w:rPr>
          <w:sz w:val="28"/>
          <w:szCs w:val="28"/>
        </w:rPr>
        <w:t xml:space="preserve"> и </w:t>
      </w:r>
      <w:r w:rsidR="00B92E54" w:rsidRPr="00795500">
        <w:rPr>
          <w:sz w:val="28"/>
          <w:szCs w:val="28"/>
        </w:rPr>
        <w:t>возрасной группы «юноши и девушки (</w:t>
      </w:r>
      <w:r w:rsidR="00412309" w:rsidRPr="00795500">
        <w:rPr>
          <w:sz w:val="28"/>
          <w:szCs w:val="28"/>
        </w:rPr>
        <w:t>до 15 лет</w:t>
      </w:r>
      <w:r w:rsidR="00B92E54" w:rsidRPr="00795500">
        <w:rPr>
          <w:sz w:val="28"/>
          <w:szCs w:val="28"/>
        </w:rPr>
        <w:t>)»</w:t>
      </w:r>
      <w:r w:rsidR="00412309" w:rsidRPr="00795500">
        <w:rPr>
          <w:sz w:val="28"/>
          <w:szCs w:val="28"/>
        </w:rPr>
        <w:t>.</w:t>
      </w:r>
    </w:p>
    <w:p w14:paraId="122E5F91" w14:textId="77777777" w:rsidR="00E62BBA" w:rsidRPr="00795500" w:rsidRDefault="00E62BBA" w:rsidP="00447170">
      <w:pPr>
        <w:pStyle w:val="BodyText21"/>
        <w:tabs>
          <w:tab w:val="left" w:pos="709"/>
          <w:tab w:val="left" w:pos="2160"/>
        </w:tabs>
        <w:spacing w:line="276" w:lineRule="auto"/>
        <w:ind w:firstLine="0"/>
        <w:rPr>
          <w:b/>
          <w:sz w:val="28"/>
          <w:szCs w:val="28"/>
        </w:rPr>
      </w:pPr>
    </w:p>
    <w:p w14:paraId="1814E6F7" w14:textId="77777777" w:rsidR="001111A2" w:rsidRPr="00795500" w:rsidRDefault="00447170" w:rsidP="00447170">
      <w:pPr>
        <w:pStyle w:val="BodyText21"/>
        <w:tabs>
          <w:tab w:val="left" w:pos="709"/>
          <w:tab w:val="left" w:pos="2160"/>
        </w:tabs>
        <w:spacing w:line="276" w:lineRule="auto"/>
        <w:ind w:firstLine="0"/>
        <w:rPr>
          <w:b/>
          <w:sz w:val="28"/>
          <w:szCs w:val="28"/>
        </w:rPr>
      </w:pPr>
      <w:r w:rsidRPr="00795500">
        <w:rPr>
          <w:b/>
          <w:sz w:val="28"/>
          <w:szCs w:val="28"/>
        </w:rPr>
        <w:tab/>
      </w:r>
      <w:r w:rsidR="001111A2" w:rsidRPr="00795500">
        <w:rPr>
          <w:b/>
          <w:sz w:val="28"/>
          <w:szCs w:val="28"/>
        </w:rPr>
        <w:t xml:space="preserve">ПТ для </w:t>
      </w:r>
      <w:bookmarkStart w:id="14" w:name="_Hlk142306311"/>
      <w:r w:rsidR="00B92E54" w:rsidRPr="00795500">
        <w:rPr>
          <w:b/>
          <w:sz w:val="28"/>
          <w:szCs w:val="28"/>
        </w:rPr>
        <w:t xml:space="preserve">возрастной группы </w:t>
      </w:r>
      <w:r w:rsidR="00090462" w:rsidRPr="00795500">
        <w:rPr>
          <w:b/>
          <w:sz w:val="28"/>
          <w:szCs w:val="28"/>
        </w:rPr>
        <w:t>«</w:t>
      </w:r>
      <w:r w:rsidR="0068656A" w:rsidRPr="00795500">
        <w:rPr>
          <w:b/>
          <w:sz w:val="28"/>
          <w:szCs w:val="28"/>
        </w:rPr>
        <w:t>юнош</w:t>
      </w:r>
      <w:r w:rsidR="00090462" w:rsidRPr="00795500">
        <w:rPr>
          <w:b/>
          <w:sz w:val="28"/>
          <w:szCs w:val="28"/>
        </w:rPr>
        <w:t>и</w:t>
      </w:r>
      <w:r w:rsidR="0068656A" w:rsidRPr="00795500">
        <w:rPr>
          <w:b/>
          <w:sz w:val="28"/>
          <w:szCs w:val="28"/>
        </w:rPr>
        <w:t xml:space="preserve"> и девушк</w:t>
      </w:r>
      <w:r w:rsidR="00090462" w:rsidRPr="00795500">
        <w:rPr>
          <w:b/>
          <w:sz w:val="28"/>
          <w:szCs w:val="28"/>
        </w:rPr>
        <w:t>и</w:t>
      </w:r>
      <w:r w:rsidR="0068656A" w:rsidRPr="00795500">
        <w:rPr>
          <w:b/>
          <w:sz w:val="28"/>
          <w:szCs w:val="28"/>
        </w:rPr>
        <w:t xml:space="preserve"> </w:t>
      </w:r>
      <w:r w:rsidR="00B92E54" w:rsidRPr="00795500">
        <w:rPr>
          <w:b/>
          <w:sz w:val="28"/>
          <w:szCs w:val="28"/>
        </w:rPr>
        <w:t>(</w:t>
      </w:r>
      <w:r w:rsidR="001111A2" w:rsidRPr="00795500">
        <w:rPr>
          <w:b/>
          <w:sz w:val="28"/>
          <w:szCs w:val="28"/>
        </w:rPr>
        <w:t>до 13 лет</w:t>
      </w:r>
      <w:r w:rsidR="00B92E54" w:rsidRPr="00795500">
        <w:rPr>
          <w:b/>
          <w:sz w:val="28"/>
          <w:szCs w:val="28"/>
        </w:rPr>
        <w:t>)</w:t>
      </w:r>
      <w:r w:rsidR="00090462" w:rsidRPr="00795500">
        <w:rPr>
          <w:b/>
          <w:sz w:val="28"/>
          <w:szCs w:val="28"/>
        </w:rPr>
        <w:t>»</w:t>
      </w:r>
      <w:bookmarkEnd w:id="14"/>
    </w:p>
    <w:p w14:paraId="74ED486D" w14:textId="77777777" w:rsidR="00A77216" w:rsidRPr="00795500" w:rsidRDefault="00A77216" w:rsidP="00447170">
      <w:pPr>
        <w:pStyle w:val="BodyText21"/>
        <w:tabs>
          <w:tab w:val="left" w:pos="709"/>
          <w:tab w:val="left" w:pos="2160"/>
        </w:tabs>
        <w:spacing w:line="276" w:lineRule="auto"/>
        <w:ind w:firstLine="0"/>
        <w:rPr>
          <w:b/>
          <w:sz w:val="28"/>
          <w:szCs w:val="28"/>
        </w:rPr>
      </w:pPr>
    </w:p>
    <w:p w14:paraId="4E006E5D" w14:textId="768F0483" w:rsidR="001111A2" w:rsidRPr="00795500" w:rsidRDefault="00447170" w:rsidP="00447170">
      <w:pPr>
        <w:pStyle w:val="BodyText21"/>
        <w:tabs>
          <w:tab w:val="left" w:pos="709"/>
          <w:tab w:val="left" w:pos="2160"/>
        </w:tabs>
        <w:spacing w:line="276" w:lineRule="auto"/>
        <w:ind w:firstLine="0"/>
        <w:rPr>
          <w:sz w:val="28"/>
          <w:szCs w:val="28"/>
        </w:rPr>
      </w:pPr>
      <w:r w:rsidRPr="00795500">
        <w:rPr>
          <w:sz w:val="28"/>
          <w:szCs w:val="28"/>
        </w:rPr>
        <w:tab/>
      </w:r>
      <w:r w:rsidR="001111A2" w:rsidRPr="00795500">
        <w:rPr>
          <w:sz w:val="28"/>
          <w:szCs w:val="28"/>
        </w:rPr>
        <w:t xml:space="preserve">Корт: </w:t>
      </w:r>
      <w:r w:rsidR="00CD287B" w:rsidRPr="00795500">
        <w:rPr>
          <w:sz w:val="28"/>
          <w:szCs w:val="28"/>
        </w:rPr>
        <w:t>в</w:t>
      </w:r>
      <w:r w:rsidR="001111A2" w:rsidRPr="00795500">
        <w:rPr>
          <w:sz w:val="28"/>
          <w:szCs w:val="28"/>
        </w:rPr>
        <w:t xml:space="preserve"> дополнение к полноразмерному корту, описанному в Правиле 1</w:t>
      </w:r>
      <w:r w:rsidR="008E1806" w:rsidRPr="00795500">
        <w:rPr>
          <w:sz w:val="28"/>
          <w:szCs w:val="28"/>
        </w:rPr>
        <w:t xml:space="preserve"> Правил ПТ</w:t>
      </w:r>
      <w:r w:rsidR="001111A2" w:rsidRPr="00795500">
        <w:rPr>
          <w:sz w:val="28"/>
          <w:szCs w:val="28"/>
        </w:rPr>
        <w:t xml:space="preserve">, для турниров ПТ </w:t>
      </w:r>
      <w:r w:rsidR="00EF79E3" w:rsidRPr="00795500">
        <w:rPr>
          <w:sz w:val="28"/>
          <w:szCs w:val="28"/>
        </w:rPr>
        <w:t xml:space="preserve">в возрастной группе «юноши и девушки (до 13 лет)» </w:t>
      </w:r>
      <w:r w:rsidR="001111A2" w:rsidRPr="00795500">
        <w:rPr>
          <w:sz w:val="28"/>
          <w:szCs w:val="28"/>
        </w:rPr>
        <w:t xml:space="preserve">разрешается </w:t>
      </w:r>
      <w:r w:rsidR="00412309" w:rsidRPr="00795500">
        <w:rPr>
          <w:sz w:val="28"/>
          <w:szCs w:val="28"/>
        </w:rPr>
        <w:t>использовать</w:t>
      </w:r>
      <w:r w:rsidR="001111A2" w:rsidRPr="00795500">
        <w:rPr>
          <w:sz w:val="28"/>
          <w:szCs w:val="28"/>
        </w:rPr>
        <w:t xml:space="preserve"> корт следующих уменьшенных размеров:</w:t>
      </w:r>
    </w:p>
    <w:p w14:paraId="0196CDDD" w14:textId="77777777" w:rsidR="001111A2" w:rsidRPr="00795500" w:rsidRDefault="00447170" w:rsidP="00447170">
      <w:pPr>
        <w:pStyle w:val="BodyText21"/>
        <w:tabs>
          <w:tab w:val="left" w:pos="709"/>
          <w:tab w:val="left" w:pos="2160"/>
        </w:tabs>
        <w:spacing w:line="276" w:lineRule="auto"/>
        <w:ind w:firstLine="0"/>
        <w:rPr>
          <w:sz w:val="28"/>
          <w:szCs w:val="28"/>
        </w:rPr>
      </w:pPr>
      <w:r w:rsidRPr="00795500">
        <w:rPr>
          <w:sz w:val="28"/>
          <w:szCs w:val="28"/>
        </w:rPr>
        <w:tab/>
      </w:r>
      <w:r w:rsidR="001111A2" w:rsidRPr="00795500">
        <w:rPr>
          <w:sz w:val="28"/>
          <w:szCs w:val="28"/>
        </w:rPr>
        <w:t xml:space="preserve">Корт должен представлять собой прямоугольную площадку длиной </w:t>
      </w:r>
      <w:r w:rsidR="00024839" w:rsidRPr="00795500">
        <w:rPr>
          <w:sz w:val="28"/>
          <w:szCs w:val="28"/>
        </w:rPr>
        <w:br/>
      </w:r>
      <w:r w:rsidR="001111A2" w:rsidRPr="00795500">
        <w:rPr>
          <w:sz w:val="28"/>
          <w:szCs w:val="28"/>
        </w:rPr>
        <w:t>14</w:t>
      </w:r>
      <w:r w:rsidR="003B705C" w:rsidRPr="00795500">
        <w:rPr>
          <w:sz w:val="28"/>
          <w:szCs w:val="28"/>
        </w:rPr>
        <w:t xml:space="preserve"> </w:t>
      </w:r>
      <w:r w:rsidR="001111A2" w:rsidRPr="00795500">
        <w:rPr>
          <w:sz w:val="28"/>
          <w:szCs w:val="28"/>
        </w:rPr>
        <w:t>м и шириной 7</w:t>
      </w:r>
      <w:r w:rsidR="003B705C" w:rsidRPr="00795500">
        <w:rPr>
          <w:sz w:val="28"/>
          <w:szCs w:val="28"/>
        </w:rPr>
        <w:t xml:space="preserve"> </w:t>
      </w:r>
      <w:r w:rsidR="001111A2" w:rsidRPr="00795500">
        <w:rPr>
          <w:sz w:val="28"/>
          <w:szCs w:val="28"/>
        </w:rPr>
        <w:t>м. Высота сетки должна составлять 1,5</w:t>
      </w:r>
      <w:r w:rsidR="003B705C" w:rsidRPr="00795500">
        <w:rPr>
          <w:sz w:val="28"/>
          <w:szCs w:val="28"/>
        </w:rPr>
        <w:t xml:space="preserve"> </w:t>
      </w:r>
      <w:r w:rsidR="001111A2" w:rsidRPr="00795500">
        <w:rPr>
          <w:sz w:val="28"/>
          <w:szCs w:val="28"/>
        </w:rPr>
        <w:t xml:space="preserve">м по всей </w:t>
      </w:r>
      <w:r w:rsidR="00412309" w:rsidRPr="00795500">
        <w:rPr>
          <w:sz w:val="28"/>
          <w:szCs w:val="28"/>
        </w:rPr>
        <w:t>ширине корта</w:t>
      </w:r>
      <w:r w:rsidR="001111A2" w:rsidRPr="00795500">
        <w:rPr>
          <w:sz w:val="28"/>
          <w:szCs w:val="28"/>
        </w:rPr>
        <w:t>.</w:t>
      </w:r>
    </w:p>
    <w:p w14:paraId="1164563A" w14:textId="77777777" w:rsidR="00412309" w:rsidRPr="00795500" w:rsidRDefault="00412309" w:rsidP="00447170">
      <w:pPr>
        <w:pStyle w:val="BodyText21"/>
        <w:tabs>
          <w:tab w:val="left" w:pos="709"/>
          <w:tab w:val="left" w:pos="2160"/>
        </w:tabs>
        <w:spacing w:line="276" w:lineRule="auto"/>
        <w:ind w:firstLine="0"/>
        <w:rPr>
          <w:sz w:val="28"/>
          <w:szCs w:val="28"/>
        </w:rPr>
      </w:pPr>
    </w:p>
    <w:p w14:paraId="514CB8BA" w14:textId="77777777" w:rsidR="00412309" w:rsidRPr="00795500" w:rsidRDefault="00412309" w:rsidP="00005AB5">
      <w:pPr>
        <w:pStyle w:val="BodyText21"/>
        <w:tabs>
          <w:tab w:val="left" w:pos="709"/>
          <w:tab w:val="left" w:pos="1701"/>
          <w:tab w:val="left" w:pos="2160"/>
        </w:tabs>
        <w:spacing w:line="276" w:lineRule="auto"/>
        <w:ind w:firstLine="0"/>
        <w:rPr>
          <w:i/>
          <w:iCs/>
          <w:sz w:val="28"/>
          <w:szCs w:val="28"/>
          <w:lang w:bidi="he-IL"/>
        </w:rPr>
      </w:pPr>
      <w:r w:rsidRPr="00795500">
        <w:rPr>
          <w:i/>
          <w:iCs/>
          <w:sz w:val="28"/>
          <w:szCs w:val="28"/>
          <w:u w:val="single"/>
        </w:rPr>
        <w:t>Примечание</w:t>
      </w:r>
      <w:r w:rsidR="00A126FE" w:rsidRPr="00795500">
        <w:rPr>
          <w:i/>
          <w:iCs/>
          <w:sz w:val="28"/>
          <w:szCs w:val="28"/>
          <w:u w:val="single"/>
        </w:rPr>
        <w:t>:</w:t>
      </w:r>
      <w:r w:rsidR="00A126FE" w:rsidRPr="00795500">
        <w:rPr>
          <w:i/>
          <w:iCs/>
          <w:sz w:val="28"/>
          <w:szCs w:val="28"/>
        </w:rPr>
        <w:t xml:space="preserve"> </w:t>
      </w:r>
      <w:r w:rsidR="00CE57D4" w:rsidRPr="00795500">
        <w:rPr>
          <w:i/>
          <w:iCs/>
          <w:sz w:val="28"/>
          <w:szCs w:val="28"/>
        </w:rPr>
        <w:t>В</w:t>
      </w:r>
      <w:r w:rsidRPr="00795500">
        <w:rPr>
          <w:i/>
          <w:iCs/>
          <w:sz w:val="28"/>
          <w:szCs w:val="28"/>
        </w:rPr>
        <w:t>се юниорские</w:t>
      </w:r>
      <w:r w:rsidR="003B705C" w:rsidRPr="00795500">
        <w:rPr>
          <w:i/>
          <w:iCs/>
          <w:sz w:val="28"/>
          <w:szCs w:val="28"/>
        </w:rPr>
        <w:t xml:space="preserve"> и юношеские</w:t>
      </w:r>
      <w:r w:rsidRPr="00795500">
        <w:rPr>
          <w:i/>
          <w:iCs/>
          <w:sz w:val="28"/>
          <w:szCs w:val="28"/>
        </w:rPr>
        <w:t xml:space="preserve"> турниры должны играться мячами Этапа 2 («оранжевыми»), одобренными </w:t>
      </w:r>
      <w:r w:rsidR="003A1CE1" w:rsidRPr="00795500">
        <w:rPr>
          <w:i/>
          <w:iCs/>
          <w:sz w:val="28"/>
          <w:szCs w:val="28"/>
          <w:lang w:bidi="he-IL"/>
        </w:rPr>
        <w:t>МФТ</w:t>
      </w:r>
      <w:r w:rsidRPr="00795500">
        <w:rPr>
          <w:i/>
          <w:iCs/>
          <w:sz w:val="28"/>
          <w:szCs w:val="28"/>
          <w:lang w:bidi="he-IL"/>
        </w:rPr>
        <w:t>.</w:t>
      </w:r>
    </w:p>
    <w:p w14:paraId="07578BC2" w14:textId="77777777" w:rsidR="00DE64F4" w:rsidRPr="00795500" w:rsidRDefault="00DE64F4">
      <w:pPr>
        <w:overflowPunct/>
        <w:autoSpaceDE/>
        <w:autoSpaceDN/>
        <w:adjustRightInd/>
        <w:textAlignment w:val="auto"/>
        <w:rPr>
          <w:b/>
          <w:bCs/>
          <w:szCs w:val="24"/>
        </w:rPr>
      </w:pPr>
      <w:r w:rsidRPr="00795500">
        <w:rPr>
          <w:b/>
          <w:bCs/>
          <w:szCs w:val="24"/>
        </w:rPr>
        <w:br w:type="page"/>
      </w:r>
    </w:p>
    <w:p w14:paraId="4499348B" w14:textId="77777777" w:rsidR="005B1FC8" w:rsidRPr="00795500" w:rsidRDefault="005B1FC8" w:rsidP="00447170">
      <w:pPr>
        <w:pStyle w:val="BodyText21"/>
        <w:numPr>
          <w:ilvl w:val="12"/>
          <w:numId w:val="0"/>
        </w:numPr>
        <w:tabs>
          <w:tab w:val="left" w:pos="720"/>
          <w:tab w:val="left" w:pos="1800"/>
          <w:tab w:val="left" w:pos="2160"/>
          <w:tab w:val="left" w:pos="8931"/>
        </w:tabs>
        <w:spacing w:line="240" w:lineRule="auto"/>
        <w:ind w:right="-2"/>
        <w:jc w:val="right"/>
        <w:rPr>
          <w:bCs/>
          <w:sz w:val="28"/>
          <w:szCs w:val="28"/>
        </w:rPr>
      </w:pPr>
      <w:r w:rsidRPr="00795500">
        <w:rPr>
          <w:bCs/>
          <w:sz w:val="28"/>
          <w:szCs w:val="28"/>
        </w:rPr>
        <w:lastRenderedPageBreak/>
        <w:t xml:space="preserve">Приложение </w:t>
      </w:r>
      <w:r w:rsidR="00412309" w:rsidRPr="00795500">
        <w:rPr>
          <w:bCs/>
          <w:sz w:val="28"/>
          <w:szCs w:val="28"/>
        </w:rPr>
        <w:t>9</w:t>
      </w:r>
    </w:p>
    <w:p w14:paraId="448192A3" w14:textId="77777777" w:rsidR="005B1FC8" w:rsidRPr="00795500" w:rsidRDefault="005B1FC8" w:rsidP="00447170">
      <w:pPr>
        <w:pStyle w:val="BodyText21"/>
        <w:numPr>
          <w:ilvl w:val="12"/>
          <w:numId w:val="0"/>
        </w:numPr>
        <w:tabs>
          <w:tab w:val="left" w:pos="720"/>
          <w:tab w:val="left" w:pos="1800"/>
          <w:tab w:val="left" w:pos="2160"/>
          <w:tab w:val="left" w:pos="8931"/>
        </w:tabs>
        <w:spacing w:line="240" w:lineRule="auto"/>
        <w:ind w:right="-2"/>
        <w:jc w:val="right"/>
        <w:rPr>
          <w:sz w:val="28"/>
          <w:szCs w:val="28"/>
        </w:rPr>
      </w:pPr>
      <w:r w:rsidRPr="00795500">
        <w:rPr>
          <w:sz w:val="28"/>
          <w:szCs w:val="28"/>
        </w:rPr>
        <w:t xml:space="preserve"> к Правилам ПТ</w:t>
      </w:r>
    </w:p>
    <w:p w14:paraId="39E33E66" w14:textId="77777777" w:rsidR="005B1FC8" w:rsidRPr="00795500" w:rsidRDefault="005B1FC8" w:rsidP="00447170">
      <w:pPr>
        <w:pStyle w:val="BodyText21"/>
        <w:tabs>
          <w:tab w:val="left" w:pos="720"/>
          <w:tab w:val="left" w:pos="1800"/>
          <w:tab w:val="left" w:pos="2160"/>
        </w:tabs>
        <w:spacing w:line="240" w:lineRule="auto"/>
        <w:ind w:firstLine="0"/>
        <w:rPr>
          <w:bCs/>
          <w:iCs/>
          <w:sz w:val="28"/>
          <w:szCs w:val="28"/>
        </w:rPr>
      </w:pPr>
    </w:p>
    <w:p w14:paraId="5DDD97F5" w14:textId="77777777" w:rsidR="00CF76E5" w:rsidRPr="00795500" w:rsidRDefault="005B1FC8" w:rsidP="00447170">
      <w:pPr>
        <w:pStyle w:val="BodyText21"/>
        <w:tabs>
          <w:tab w:val="left" w:pos="1800"/>
          <w:tab w:val="left" w:pos="2160"/>
        </w:tabs>
        <w:spacing w:line="240" w:lineRule="auto"/>
        <w:ind w:firstLine="0"/>
        <w:jc w:val="center"/>
        <w:rPr>
          <w:b/>
          <w:bCs/>
          <w:sz w:val="28"/>
          <w:szCs w:val="28"/>
        </w:rPr>
      </w:pPr>
      <w:r w:rsidRPr="00795500">
        <w:rPr>
          <w:b/>
          <w:bCs/>
          <w:sz w:val="28"/>
          <w:szCs w:val="28"/>
        </w:rPr>
        <w:t>ПЛАН КОРТА</w:t>
      </w:r>
      <w:r w:rsidR="00D73BB9" w:rsidRPr="00795500">
        <w:rPr>
          <w:b/>
          <w:bCs/>
          <w:sz w:val="28"/>
          <w:szCs w:val="28"/>
        </w:rPr>
        <w:t xml:space="preserve"> ПТ</w:t>
      </w:r>
    </w:p>
    <w:p w14:paraId="191B8818" w14:textId="77777777" w:rsidR="00CF76E5" w:rsidRPr="00795500" w:rsidRDefault="00CF76E5" w:rsidP="00CB0176">
      <w:pPr>
        <w:pStyle w:val="BodyText21"/>
        <w:tabs>
          <w:tab w:val="left" w:pos="720"/>
          <w:tab w:val="left" w:pos="1800"/>
          <w:tab w:val="left" w:pos="2160"/>
        </w:tabs>
        <w:spacing w:line="240" w:lineRule="auto"/>
        <w:ind w:firstLine="567"/>
        <w:rPr>
          <w:bCs/>
          <w:iCs/>
          <w:szCs w:val="24"/>
        </w:rPr>
      </w:pPr>
    </w:p>
    <w:p w14:paraId="5040BE62"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52096" behindDoc="0" locked="0" layoutInCell="1" allowOverlap="1" wp14:anchorId="042C9ADF" wp14:editId="3E3E0972">
                <wp:simplePos x="0" y="0"/>
                <wp:positionH relativeFrom="column">
                  <wp:posOffset>219075</wp:posOffset>
                </wp:positionH>
                <wp:positionV relativeFrom="paragraph">
                  <wp:posOffset>151765</wp:posOffset>
                </wp:positionV>
                <wp:extent cx="1076325" cy="314325"/>
                <wp:effectExtent l="0" t="0" r="0" b="0"/>
                <wp:wrapNone/>
                <wp:docPr id="4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314325"/>
                        </a:xfrm>
                        <a:prstGeom prst="rect">
                          <a:avLst/>
                        </a:prstGeom>
                        <a:solidFill>
                          <a:sysClr val="window" lastClr="FFFFFF"/>
                        </a:solidFill>
                        <a:ln w="6350">
                          <a:noFill/>
                        </a:ln>
                        <a:effectLst/>
                      </wps:spPr>
                      <wps:txbx>
                        <w:txbxContent>
                          <w:p w14:paraId="3EAD9692" w14:textId="77777777" w:rsidR="00C35355" w:rsidRPr="00E21F0E" w:rsidRDefault="00C35355" w:rsidP="005B1FC8">
                            <w:pPr>
                              <w:rPr>
                                <w:sz w:val="20"/>
                              </w:rPr>
                            </w:pPr>
                            <w:r>
                              <w:rPr>
                                <w:sz w:val="20"/>
                              </w:rPr>
                              <w:t>Боковая линия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42C9ADF" id="Text Box 11" o:spid="_x0000_s1043" type="#_x0000_t202" style="position:absolute;left:0;text-align:left;margin-left:17.25pt;margin-top:11.95pt;width:84.75pt;height:2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" fillcolor="window" stroked="f" strokeweight=".5pt">
                <v:textbox>
                  <w:txbxContent>
                    <w:p w14:paraId="3EAD9692" w14:textId="77777777" w:rsidR="00C35355" w:rsidRPr="00E21F0E" w:rsidRDefault="00C35355" w:rsidP="005B1FC8">
                      <w:pPr>
                        <w:rPr>
                          <w:sz w:val="20"/>
                        </w:rPr>
                      </w:pPr>
                      <w:r>
                        <w:rPr>
                          <w:sz w:val="20"/>
                        </w:rPr>
                        <w:t>Боковая линия</w:t>
                      </w:r>
                    </w:p>
                  </w:txbxContent>
                </v:textbox>
              </v:shape>
            </w:pict>
          </mc:Fallback>
        </mc:AlternateContent>
      </w:r>
      <w:r w:rsidRPr="00795500">
        <w:rPr>
          <w:noProof/>
        </w:rPr>
        <mc:AlternateContent>
          <mc:Choice Requires="wps">
            <w:drawing>
              <wp:anchor distT="0" distB="0" distL="114300" distR="114300" simplePos="0" relativeHeight="251651072" behindDoc="0" locked="0" layoutInCell="1" allowOverlap="1" wp14:anchorId="6CFD34BC" wp14:editId="48DCF47A">
                <wp:simplePos x="0" y="0"/>
                <wp:positionH relativeFrom="column">
                  <wp:posOffset>2486025</wp:posOffset>
                </wp:positionH>
                <wp:positionV relativeFrom="paragraph">
                  <wp:posOffset>123825</wp:posOffset>
                </wp:positionV>
                <wp:extent cx="1076325" cy="238125"/>
                <wp:effectExtent l="0" t="0" r="0" b="0"/>
                <wp:wrapNone/>
                <wp:docPr id="3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238125"/>
                        </a:xfrm>
                        <a:prstGeom prst="rect">
                          <a:avLst/>
                        </a:prstGeom>
                        <a:solidFill>
                          <a:sysClr val="window" lastClr="FFFFFF"/>
                        </a:solidFill>
                        <a:ln w="6350">
                          <a:noFill/>
                        </a:ln>
                        <a:effectLst/>
                      </wps:spPr>
                      <wps:txbx>
                        <w:txbxContent>
                          <w:p w14:paraId="67E97077" w14:textId="77777777" w:rsidR="00C35355" w:rsidRPr="00E21F0E" w:rsidRDefault="00C35355" w:rsidP="005B1FC8">
                            <w:pPr>
                              <w:rPr>
                                <w:sz w:val="20"/>
                              </w:rPr>
                            </w:pPr>
                            <w:r w:rsidRPr="00E21F0E">
                              <w:rPr>
                                <w:sz w:val="20"/>
                              </w:rPr>
                              <w:t>Сеточный столб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CFD34BC" id="Text Box 10" o:spid="_x0000_s1044" type="#_x0000_t202" style="position:absolute;left:0;text-align:left;margin-left:195.75pt;margin-top:9.75pt;width:84.75pt;height:1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" fillcolor="window" stroked="f" strokeweight=".5pt">
                <v:textbox>
                  <w:txbxContent>
                    <w:p w14:paraId="67E97077" w14:textId="77777777" w:rsidR="00C35355" w:rsidRPr="00E21F0E" w:rsidRDefault="00C35355" w:rsidP="005B1FC8">
                      <w:pPr>
                        <w:rPr>
                          <w:sz w:val="20"/>
                        </w:rPr>
                      </w:pPr>
                      <w:r w:rsidRPr="00E21F0E">
                        <w:rPr>
                          <w:sz w:val="20"/>
                        </w:rPr>
                        <w:t>Сеточный столб</w:t>
                      </w:r>
                    </w:p>
                  </w:txbxContent>
                </v:textbox>
              </v:shape>
            </w:pict>
          </mc:Fallback>
        </mc:AlternateContent>
      </w:r>
      <w:r w:rsidRPr="00795500">
        <w:rPr>
          <w:noProof/>
        </w:rPr>
        <mc:AlternateContent>
          <mc:Choice Requires="wps">
            <w:drawing>
              <wp:anchor distT="0" distB="0" distL="114300" distR="114300" simplePos="0" relativeHeight="251645952" behindDoc="0" locked="0" layoutInCell="1" allowOverlap="1" wp14:anchorId="5F9BC09D" wp14:editId="75392E22">
                <wp:simplePos x="0" y="0"/>
                <wp:positionH relativeFrom="column">
                  <wp:posOffset>2362200</wp:posOffset>
                </wp:positionH>
                <wp:positionV relativeFrom="paragraph">
                  <wp:posOffset>123825</wp:posOffset>
                </wp:positionV>
                <wp:extent cx="57150" cy="152400"/>
                <wp:effectExtent l="0" t="0" r="0" b="0"/>
                <wp:wrapNone/>
                <wp:docPr id="3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5240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43BF8561" id="Oval 5" o:spid="_x0000_s1026" style="position:absolute;margin-left:186pt;margin-top:9.75pt;width:4.5pt;height:1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" fillcolor="#4f81bd" strokecolor="#385d8a" strokeweight="2pt">
                <v:path arrowok="t"/>
              </v:oval>
            </w:pict>
          </mc:Fallback>
        </mc:AlternateContent>
      </w:r>
      <w:r w:rsidRPr="00795500">
        <w:rPr>
          <w:noProof/>
        </w:rPr>
        <mc:AlternateContent>
          <mc:Choice Requires="wps">
            <w:drawing>
              <wp:anchor distT="0" distB="0" distL="114299" distR="114299" simplePos="0" relativeHeight="251644928" behindDoc="0" locked="0" layoutInCell="1" allowOverlap="1" wp14:anchorId="2DABCC28" wp14:editId="32C3F379">
                <wp:simplePos x="0" y="0"/>
                <wp:positionH relativeFrom="column">
                  <wp:posOffset>2390774</wp:posOffset>
                </wp:positionH>
                <wp:positionV relativeFrom="paragraph">
                  <wp:posOffset>247650</wp:posOffset>
                </wp:positionV>
                <wp:extent cx="0" cy="3276600"/>
                <wp:effectExtent l="0" t="0" r="19050" b="0"/>
                <wp:wrapNone/>
                <wp:docPr id="3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766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10C697C" id="Straight Connector 4" o:spid="_x0000_s1026" style="position:absolute;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88.25pt,19.5pt" to="188.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" strokecolor="#4a7ebb">
                <o:lock v:ext="edit" shapetype="f"/>
              </v:line>
            </w:pict>
          </mc:Fallback>
        </mc:AlternateContent>
      </w:r>
    </w:p>
    <w:p w14:paraId="5ED4A23F"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50048" behindDoc="0" locked="0" layoutInCell="1" allowOverlap="1" wp14:anchorId="226033BD" wp14:editId="5FAD97C6">
                <wp:simplePos x="0" y="0"/>
                <wp:positionH relativeFrom="column">
                  <wp:posOffset>4333875</wp:posOffset>
                </wp:positionH>
                <wp:positionV relativeFrom="paragraph">
                  <wp:posOffset>157480</wp:posOffset>
                </wp:positionV>
                <wp:extent cx="9525" cy="2705100"/>
                <wp:effectExtent l="95250" t="38100" r="47625" b="38100"/>
                <wp:wrapNone/>
                <wp:docPr id="2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70510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7A68893" id="Straight Arrow Connector 9" o:spid="_x0000_s1026" type="#_x0000_t32" style="position:absolute;margin-left:341.25pt;margin-top:12.4pt;width:.75pt;height:213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" strokecolor="#4a7ebb">
                <v:stroke startarrow="open" endarrow="open"/>
                <o:lock v:ext="edit" shapetype="f"/>
              </v:shape>
            </w:pict>
          </mc:Fallback>
        </mc:AlternateContent>
      </w:r>
      <w:r w:rsidRPr="00795500">
        <w:rPr>
          <w:noProof/>
        </w:rPr>
        <mc:AlternateContent>
          <mc:Choice Requires="wps">
            <w:drawing>
              <wp:anchor distT="0" distB="0" distL="114300" distR="114300" simplePos="0" relativeHeight="251643904" behindDoc="0" locked="0" layoutInCell="1" allowOverlap="1" wp14:anchorId="21A47706" wp14:editId="3D76F0D4">
                <wp:simplePos x="0" y="0"/>
                <wp:positionH relativeFrom="column">
                  <wp:posOffset>19050</wp:posOffset>
                </wp:positionH>
                <wp:positionV relativeFrom="paragraph">
                  <wp:posOffset>157480</wp:posOffset>
                </wp:positionV>
                <wp:extent cx="4762500" cy="2705100"/>
                <wp:effectExtent l="0" t="0" r="0" b="0"/>
                <wp:wrapNone/>
                <wp:docPr id="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27051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C0070A3" id="Rectangle 3" o:spid="_x0000_s1026" style="position:absolute;margin-left:1.5pt;margin-top:12.4pt;width:375pt;height:21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" fillcolor="window" strokecolor="#385d8a" strokeweight="2pt">
                <v:path arrowok="t"/>
              </v:rect>
            </w:pict>
          </mc:Fallback>
        </mc:AlternateContent>
      </w:r>
    </w:p>
    <w:p w14:paraId="1E613344" w14:textId="77777777" w:rsidR="005B1FC8" w:rsidRPr="00795500" w:rsidRDefault="005B1FC8" w:rsidP="005B1FC8">
      <w:pPr>
        <w:overflowPunct/>
        <w:autoSpaceDE/>
        <w:autoSpaceDN/>
        <w:adjustRightInd/>
        <w:spacing w:after="200" w:line="276" w:lineRule="auto"/>
        <w:jc w:val="both"/>
        <w:textAlignment w:val="auto"/>
        <w:rPr>
          <w:rFonts w:eastAsia="Calibri"/>
          <w:b/>
          <w:bCs/>
          <w:szCs w:val="24"/>
          <w:lang w:eastAsia="en-US"/>
        </w:rPr>
      </w:pPr>
    </w:p>
    <w:p w14:paraId="11F86C28" w14:textId="77777777" w:rsidR="005B1FC8" w:rsidRPr="00795500" w:rsidRDefault="005B1FC8" w:rsidP="005B1FC8">
      <w:pPr>
        <w:overflowPunct/>
        <w:autoSpaceDE/>
        <w:autoSpaceDN/>
        <w:adjustRightInd/>
        <w:spacing w:after="200" w:line="276" w:lineRule="auto"/>
        <w:jc w:val="both"/>
        <w:textAlignment w:val="auto"/>
        <w:rPr>
          <w:rFonts w:eastAsia="Calibri"/>
          <w:b/>
          <w:bCs/>
          <w:szCs w:val="24"/>
          <w:lang w:eastAsia="en-US"/>
        </w:rPr>
      </w:pPr>
    </w:p>
    <w:p w14:paraId="0259F3B5"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58240" behindDoc="0" locked="0" layoutInCell="1" allowOverlap="1" wp14:anchorId="1701D214" wp14:editId="3BE513AC">
                <wp:simplePos x="0" y="0"/>
                <wp:positionH relativeFrom="column">
                  <wp:posOffset>66675</wp:posOffset>
                </wp:positionH>
                <wp:positionV relativeFrom="paragraph">
                  <wp:posOffset>153670</wp:posOffset>
                </wp:positionV>
                <wp:extent cx="381000" cy="933450"/>
                <wp:effectExtent l="0" t="0" r="0" b="0"/>
                <wp:wrapNone/>
                <wp:docPr id="2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933450"/>
                        </a:xfrm>
                        <a:prstGeom prst="rect">
                          <a:avLst/>
                        </a:prstGeom>
                        <a:solidFill>
                          <a:sysClr val="window" lastClr="FFFFFF"/>
                        </a:solidFill>
                        <a:ln w="6350">
                          <a:noFill/>
                        </a:ln>
                        <a:effectLst/>
                      </wps:spPr>
                      <wps:txbx>
                        <w:txbxContent>
                          <w:p w14:paraId="066C2A90" w14:textId="77777777" w:rsidR="00C35355" w:rsidRPr="00E21F0E" w:rsidRDefault="00C35355" w:rsidP="005B1FC8">
                            <w:pPr>
                              <w:rPr>
                                <w:sz w:val="20"/>
                              </w:rPr>
                            </w:pPr>
                            <w:r>
                              <w:rPr>
                                <w:sz w:val="20"/>
                              </w:rPr>
                              <w:t>Задняя линия</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701D214" id="_x0000_s1045" type="#_x0000_t202" style="position:absolute;left:0;text-align:left;margin-left:5.25pt;margin-top:12.1pt;width:30pt;height: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" fillcolor="window" stroked="f" strokeweight=".5pt">
                <v:textbox style="layout-flow:vertical">
                  <w:txbxContent>
                    <w:p w14:paraId="066C2A90" w14:textId="77777777" w:rsidR="00C35355" w:rsidRPr="00E21F0E" w:rsidRDefault="00C35355" w:rsidP="005B1FC8">
                      <w:pPr>
                        <w:rPr>
                          <w:sz w:val="20"/>
                        </w:rPr>
                      </w:pPr>
                      <w:r>
                        <w:rPr>
                          <w:sz w:val="20"/>
                        </w:rPr>
                        <w:t>Задняя линия</w:t>
                      </w:r>
                    </w:p>
                  </w:txbxContent>
                </v:textbox>
              </v:shape>
            </w:pict>
          </mc:Fallback>
        </mc:AlternateContent>
      </w:r>
      <w:r w:rsidRPr="00795500">
        <w:rPr>
          <w:noProof/>
        </w:rPr>
        <mc:AlternateContent>
          <mc:Choice Requires="wps">
            <w:drawing>
              <wp:anchor distT="0" distB="0" distL="114300" distR="114300" simplePos="0" relativeHeight="251657216" behindDoc="0" locked="0" layoutInCell="1" allowOverlap="1" wp14:anchorId="5E306F1F" wp14:editId="0323D69A">
                <wp:simplePos x="0" y="0"/>
                <wp:positionH relativeFrom="column">
                  <wp:posOffset>4838700</wp:posOffset>
                </wp:positionH>
                <wp:positionV relativeFrom="paragraph">
                  <wp:posOffset>153670</wp:posOffset>
                </wp:positionV>
                <wp:extent cx="381000" cy="933450"/>
                <wp:effectExtent l="0" t="0" r="0" b="0"/>
                <wp:wrapNone/>
                <wp:docPr id="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933450"/>
                        </a:xfrm>
                        <a:prstGeom prst="rect">
                          <a:avLst/>
                        </a:prstGeom>
                        <a:solidFill>
                          <a:sysClr val="window" lastClr="FFFFFF"/>
                        </a:solidFill>
                        <a:ln w="6350">
                          <a:noFill/>
                        </a:ln>
                        <a:effectLst/>
                      </wps:spPr>
                      <wps:txbx>
                        <w:txbxContent>
                          <w:p w14:paraId="46D6218C" w14:textId="77777777" w:rsidR="00C35355" w:rsidRPr="00E21F0E" w:rsidRDefault="00C35355" w:rsidP="005B1FC8">
                            <w:pPr>
                              <w:rPr>
                                <w:sz w:val="20"/>
                              </w:rPr>
                            </w:pPr>
                            <w:r>
                              <w:rPr>
                                <w:sz w:val="20"/>
                              </w:rPr>
                              <w:t>Задняя линия</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E306F1F" id="_x0000_s1046" type="#_x0000_t202" style="position:absolute;left:0;text-align:left;margin-left:381pt;margin-top:12.1pt;width:30pt;height: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" fillcolor="window" stroked="f" strokeweight=".5pt">
                <v:textbox style="layout-flow:vertical">
                  <w:txbxContent>
                    <w:p w14:paraId="46D6218C" w14:textId="77777777" w:rsidR="00C35355" w:rsidRPr="00E21F0E" w:rsidRDefault="00C35355" w:rsidP="005B1FC8">
                      <w:pPr>
                        <w:rPr>
                          <w:sz w:val="20"/>
                        </w:rPr>
                      </w:pPr>
                      <w:r>
                        <w:rPr>
                          <w:sz w:val="20"/>
                        </w:rPr>
                        <w:t>Задняя линия</w:t>
                      </w:r>
                    </w:p>
                  </w:txbxContent>
                </v:textbox>
              </v:shape>
            </w:pict>
          </mc:Fallback>
        </mc:AlternateContent>
      </w:r>
    </w:p>
    <w:p w14:paraId="4FE70A92"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56192" behindDoc="0" locked="0" layoutInCell="1" allowOverlap="1" wp14:anchorId="10EC795C" wp14:editId="5AF886BB">
                <wp:simplePos x="0" y="0"/>
                <wp:positionH relativeFrom="column">
                  <wp:posOffset>3886200</wp:posOffset>
                </wp:positionH>
                <wp:positionV relativeFrom="paragraph">
                  <wp:posOffset>-4445</wp:posOffset>
                </wp:positionV>
                <wp:extent cx="381000" cy="457200"/>
                <wp:effectExtent l="0" t="0" r="0" b="0"/>
                <wp:wrapNone/>
                <wp:docPr id="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457200"/>
                        </a:xfrm>
                        <a:prstGeom prst="rect">
                          <a:avLst/>
                        </a:prstGeom>
                        <a:solidFill>
                          <a:sysClr val="window" lastClr="FFFFFF"/>
                        </a:solidFill>
                        <a:ln w="6350">
                          <a:noFill/>
                        </a:ln>
                        <a:effectLst/>
                      </wps:spPr>
                      <wps:txbx>
                        <w:txbxContent>
                          <w:p w14:paraId="4E0DA138" w14:textId="77777777" w:rsidR="00C35355" w:rsidRPr="00E21F0E" w:rsidRDefault="00C35355" w:rsidP="005B1FC8">
                            <w:pPr>
                              <w:rPr>
                                <w:sz w:val="20"/>
                              </w:rPr>
                            </w:pPr>
                            <w:r>
                              <w:rPr>
                                <w:sz w:val="20"/>
                              </w:rPr>
                              <w:t>8,0 м</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0EC795C" id="Text Box 15" o:spid="_x0000_s1047" type="#_x0000_t202" style="position:absolute;left:0;text-align:left;margin-left:306pt;margin-top:-.35pt;width:30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" fillcolor="window" stroked="f" strokeweight=".5pt">
                <v:textbox style="layout-flow:vertical">
                  <w:txbxContent>
                    <w:p w14:paraId="4E0DA138" w14:textId="77777777" w:rsidR="00C35355" w:rsidRPr="00E21F0E" w:rsidRDefault="00C35355" w:rsidP="005B1FC8">
                      <w:pPr>
                        <w:rPr>
                          <w:sz w:val="20"/>
                        </w:rPr>
                      </w:pPr>
                      <w:r>
                        <w:rPr>
                          <w:sz w:val="20"/>
                        </w:rPr>
                        <w:t>8,0 м</w:t>
                      </w:r>
                    </w:p>
                  </w:txbxContent>
                </v:textbox>
              </v:shape>
            </w:pict>
          </mc:Fallback>
        </mc:AlternateContent>
      </w:r>
    </w:p>
    <w:p w14:paraId="6D8D5622" w14:textId="77777777" w:rsidR="005B1FC8" w:rsidRPr="00795500" w:rsidRDefault="005B1FC8" w:rsidP="005B1FC8">
      <w:pPr>
        <w:overflowPunct/>
        <w:autoSpaceDE/>
        <w:autoSpaceDN/>
        <w:adjustRightInd/>
        <w:spacing w:after="200" w:line="276" w:lineRule="auto"/>
        <w:jc w:val="both"/>
        <w:textAlignment w:val="auto"/>
        <w:rPr>
          <w:rFonts w:eastAsia="Calibri"/>
          <w:b/>
          <w:bCs/>
          <w:szCs w:val="24"/>
          <w:lang w:eastAsia="en-US"/>
        </w:rPr>
      </w:pPr>
    </w:p>
    <w:p w14:paraId="622E580D"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54144" behindDoc="0" locked="0" layoutInCell="1" allowOverlap="1" wp14:anchorId="0B558948" wp14:editId="6B803E5C">
                <wp:simplePos x="0" y="0"/>
                <wp:positionH relativeFrom="column">
                  <wp:posOffset>1009650</wp:posOffset>
                </wp:positionH>
                <wp:positionV relativeFrom="paragraph">
                  <wp:posOffset>272415</wp:posOffset>
                </wp:positionV>
                <wp:extent cx="523875" cy="285750"/>
                <wp:effectExtent l="0" t="0" r="0" b="0"/>
                <wp:wrapNone/>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285750"/>
                        </a:xfrm>
                        <a:prstGeom prst="rect">
                          <a:avLst/>
                        </a:prstGeom>
                        <a:solidFill>
                          <a:sysClr val="window" lastClr="FFFFFF"/>
                        </a:solidFill>
                        <a:ln w="6350">
                          <a:noFill/>
                        </a:ln>
                        <a:effectLst/>
                      </wps:spPr>
                      <wps:txbx>
                        <w:txbxContent>
                          <w:p w14:paraId="0FDD93C4" w14:textId="77777777" w:rsidR="00C35355" w:rsidRPr="00E21F0E" w:rsidRDefault="00C35355" w:rsidP="005B1FC8">
                            <w:pPr>
                              <w:rPr>
                                <w:sz w:val="20"/>
                              </w:rPr>
                            </w:pPr>
                            <w:r>
                              <w:rPr>
                                <w:sz w:val="20"/>
                              </w:rPr>
                              <w:t>8,0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B558948" id="_x0000_s1048" type="#_x0000_t202" style="position:absolute;left:0;text-align:left;margin-left:79.5pt;margin-top:21.45pt;width:41.25pt;height: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" fillcolor="window" stroked="f" strokeweight=".5pt">
                <v:textbox>
                  <w:txbxContent>
                    <w:p w14:paraId="0FDD93C4" w14:textId="77777777" w:rsidR="00C35355" w:rsidRPr="00E21F0E" w:rsidRDefault="00C35355" w:rsidP="005B1FC8">
                      <w:pPr>
                        <w:rPr>
                          <w:sz w:val="20"/>
                        </w:rPr>
                      </w:pPr>
                      <w:r>
                        <w:rPr>
                          <w:sz w:val="20"/>
                        </w:rPr>
                        <w:t>8,0 м</w:t>
                      </w:r>
                    </w:p>
                  </w:txbxContent>
                </v:textbox>
              </v:shape>
            </w:pict>
          </mc:Fallback>
        </mc:AlternateContent>
      </w:r>
    </w:p>
    <w:p w14:paraId="26F4D4BF"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53120" behindDoc="0" locked="0" layoutInCell="1" allowOverlap="1" wp14:anchorId="31E539E5" wp14:editId="41EAE460">
                <wp:simplePos x="0" y="0"/>
                <wp:positionH relativeFrom="column">
                  <wp:posOffset>2809875</wp:posOffset>
                </wp:positionH>
                <wp:positionV relativeFrom="paragraph">
                  <wp:posOffset>228600</wp:posOffset>
                </wp:positionV>
                <wp:extent cx="1076325" cy="314325"/>
                <wp:effectExtent l="0" t="0" r="0" b="0"/>
                <wp:wrapNone/>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314325"/>
                        </a:xfrm>
                        <a:prstGeom prst="rect">
                          <a:avLst/>
                        </a:prstGeom>
                        <a:solidFill>
                          <a:sysClr val="window" lastClr="FFFFFF"/>
                        </a:solidFill>
                        <a:ln w="6350">
                          <a:noFill/>
                        </a:ln>
                        <a:effectLst/>
                      </wps:spPr>
                      <wps:txbx>
                        <w:txbxContent>
                          <w:p w14:paraId="73552EF2" w14:textId="77777777" w:rsidR="00C35355" w:rsidRPr="00E21F0E" w:rsidRDefault="00C35355" w:rsidP="005B1FC8">
                            <w:pPr>
                              <w:rPr>
                                <w:sz w:val="20"/>
                              </w:rPr>
                            </w:pPr>
                            <w:r>
                              <w:rPr>
                                <w:sz w:val="20"/>
                              </w:rPr>
                              <w:t>Боковая линия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1E539E5" id="_x0000_s1049" type="#_x0000_t202" style="position:absolute;left:0;text-align:left;margin-left:221.25pt;margin-top:18pt;width:84.75pt;height:24.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" fillcolor="window" stroked="f" strokeweight=".5pt">
                <v:textbox>
                  <w:txbxContent>
                    <w:p w14:paraId="73552EF2" w14:textId="77777777" w:rsidR="00C35355" w:rsidRPr="00E21F0E" w:rsidRDefault="00C35355" w:rsidP="005B1FC8">
                      <w:pPr>
                        <w:rPr>
                          <w:sz w:val="20"/>
                        </w:rPr>
                      </w:pPr>
                      <w:r>
                        <w:rPr>
                          <w:sz w:val="20"/>
                        </w:rPr>
                        <w:t>Боковая линия</w:t>
                      </w:r>
                    </w:p>
                  </w:txbxContent>
                </v:textbox>
              </v:shape>
            </w:pict>
          </mc:Fallback>
        </mc:AlternateContent>
      </w:r>
      <w:r w:rsidRPr="00795500">
        <w:rPr>
          <w:noProof/>
        </w:rPr>
        <mc:AlternateContent>
          <mc:Choice Requires="wps">
            <w:drawing>
              <wp:anchor distT="4294967295" distB="4294967295" distL="114300" distR="114300" simplePos="0" relativeHeight="251649024" behindDoc="0" locked="0" layoutInCell="1" allowOverlap="1" wp14:anchorId="6B481D13" wp14:editId="489058D0">
                <wp:simplePos x="0" y="0"/>
                <wp:positionH relativeFrom="column">
                  <wp:posOffset>19050</wp:posOffset>
                </wp:positionH>
                <wp:positionV relativeFrom="paragraph">
                  <wp:posOffset>238759</wp:posOffset>
                </wp:positionV>
                <wp:extent cx="2371725" cy="0"/>
                <wp:effectExtent l="38100" t="76200" r="9525" b="95250"/>
                <wp:wrapNone/>
                <wp:docPr id="22"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71725" cy="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AF68C54" id="Straight Arrow Connector 8" o:spid="_x0000_s1026" type="#_x0000_t32" style="position:absolute;margin-left:1.5pt;margin-top:18.8pt;width:186.75pt;height:0;z-index:251649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" strokecolor="#4a7ebb">
                <v:stroke startarrow="open" endarrow="open"/>
                <o:lock v:ext="edit" shapetype="f"/>
              </v:shape>
            </w:pict>
          </mc:Fallback>
        </mc:AlternateContent>
      </w:r>
    </w:p>
    <w:p w14:paraId="19927E0D" w14:textId="77777777" w:rsidR="005B1FC8" w:rsidRPr="00795500" w:rsidRDefault="005B1FC8" w:rsidP="005B1FC8">
      <w:pPr>
        <w:overflowPunct/>
        <w:autoSpaceDE/>
        <w:autoSpaceDN/>
        <w:adjustRightInd/>
        <w:spacing w:after="200" w:line="276" w:lineRule="auto"/>
        <w:jc w:val="both"/>
        <w:textAlignment w:val="auto"/>
        <w:rPr>
          <w:rFonts w:eastAsia="Calibri"/>
          <w:b/>
          <w:bCs/>
          <w:szCs w:val="24"/>
          <w:lang w:eastAsia="en-US"/>
        </w:rPr>
      </w:pPr>
    </w:p>
    <w:p w14:paraId="23FA8A52"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46976" behindDoc="0" locked="0" layoutInCell="1" allowOverlap="1" wp14:anchorId="64AC0797" wp14:editId="36AC1881">
                <wp:simplePos x="0" y="0"/>
                <wp:positionH relativeFrom="column">
                  <wp:posOffset>2362200</wp:posOffset>
                </wp:positionH>
                <wp:positionV relativeFrom="paragraph">
                  <wp:posOffset>163195</wp:posOffset>
                </wp:positionV>
                <wp:extent cx="57150" cy="152400"/>
                <wp:effectExtent l="0" t="0" r="0" b="0"/>
                <wp:wrapNone/>
                <wp:docPr id="21"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5240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2086D994" id="Oval 6" o:spid="_x0000_s1026" style="position:absolute;margin-left:186pt;margin-top:12.85pt;width:4.5pt;height:1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" fillcolor="#4f81bd" strokecolor="#385d8a" strokeweight="2pt">
                <v:path arrowok="t"/>
              </v:oval>
            </w:pict>
          </mc:Fallback>
        </mc:AlternateContent>
      </w:r>
    </w:p>
    <w:p w14:paraId="5D993E35" w14:textId="77777777" w:rsidR="005B1FC8" w:rsidRPr="00795500" w:rsidRDefault="000C67D0" w:rsidP="005B1FC8">
      <w:pPr>
        <w:overflowPunct/>
        <w:autoSpaceDE/>
        <w:autoSpaceDN/>
        <w:adjustRightInd/>
        <w:spacing w:after="200" w:line="276" w:lineRule="auto"/>
        <w:jc w:val="both"/>
        <w:textAlignment w:val="auto"/>
        <w:rPr>
          <w:rFonts w:eastAsia="Calibri"/>
          <w:b/>
          <w:bCs/>
          <w:szCs w:val="24"/>
          <w:lang w:eastAsia="en-US"/>
        </w:rPr>
      </w:pPr>
      <w:r w:rsidRPr="00795500">
        <w:rPr>
          <w:noProof/>
        </w:rPr>
        <mc:AlternateContent>
          <mc:Choice Requires="wps">
            <w:drawing>
              <wp:anchor distT="0" distB="0" distL="114300" distR="114300" simplePos="0" relativeHeight="251648000" behindDoc="0" locked="0" layoutInCell="1" allowOverlap="1" wp14:anchorId="0334CEE1" wp14:editId="1BF14231">
                <wp:simplePos x="0" y="0"/>
                <wp:positionH relativeFrom="column">
                  <wp:posOffset>19050</wp:posOffset>
                </wp:positionH>
                <wp:positionV relativeFrom="paragraph">
                  <wp:posOffset>34290</wp:posOffset>
                </wp:positionV>
                <wp:extent cx="4762500" cy="0"/>
                <wp:effectExtent l="14605" t="74295" r="23495" b="78105"/>
                <wp:wrapNone/>
                <wp:docPr id="2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7480C2" id="Straight Arrow Connector 7" o:spid="_x0000_s1026" type="#_x0000_t32" style="position:absolute;margin-left:1.5pt;margin-top:2.7pt;width:375pt;height:0;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" strokecolor="#4a7ebb">
                <v:stroke startarrow="open" endarrow="open"/>
              </v:shape>
            </w:pict>
          </mc:Fallback>
        </mc:AlternateContent>
      </w:r>
      <w:r w:rsidRPr="00795500">
        <w:rPr>
          <w:noProof/>
        </w:rPr>
        <mc:AlternateContent>
          <mc:Choice Requires="wps">
            <w:drawing>
              <wp:anchor distT="0" distB="0" distL="114300" distR="114300" simplePos="0" relativeHeight="251655168" behindDoc="0" locked="0" layoutInCell="1" allowOverlap="1" wp14:anchorId="11850AFA" wp14:editId="3802D3A4">
                <wp:simplePos x="0" y="0"/>
                <wp:positionH relativeFrom="column">
                  <wp:posOffset>2076450</wp:posOffset>
                </wp:positionH>
                <wp:positionV relativeFrom="paragraph">
                  <wp:posOffset>81915</wp:posOffset>
                </wp:positionV>
                <wp:extent cx="638175" cy="285750"/>
                <wp:effectExtent l="0" t="0" r="0" b="0"/>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285750"/>
                        </a:xfrm>
                        <a:prstGeom prst="rect">
                          <a:avLst/>
                        </a:prstGeom>
                        <a:solidFill>
                          <a:sysClr val="window" lastClr="FFFFFF"/>
                        </a:solidFill>
                        <a:ln w="6350">
                          <a:noFill/>
                        </a:ln>
                        <a:effectLst/>
                      </wps:spPr>
                      <wps:txbx>
                        <w:txbxContent>
                          <w:p w14:paraId="0B038F65" w14:textId="77777777" w:rsidR="00C35355" w:rsidRPr="00E21F0E" w:rsidRDefault="00C35355" w:rsidP="005B1FC8">
                            <w:pPr>
                              <w:jc w:val="center"/>
                              <w:rPr>
                                <w:sz w:val="20"/>
                              </w:rPr>
                            </w:pPr>
                            <w:r>
                              <w:rPr>
                                <w:sz w:val="20"/>
                              </w:rPr>
                              <w:t>16,0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850AFA" id="_x0000_s1050" type="#_x0000_t202" style="position:absolute;left:0;text-align:left;margin-left:163.5pt;margin-top:6.45pt;width:50.25pt;height: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" fillcolor="window" stroked="f" strokeweight=".5pt">
                <v:textbox>
                  <w:txbxContent>
                    <w:p w14:paraId="0B038F65" w14:textId="77777777" w:rsidR="00C35355" w:rsidRPr="00E21F0E" w:rsidRDefault="00C35355" w:rsidP="005B1FC8">
                      <w:pPr>
                        <w:jc w:val="center"/>
                        <w:rPr>
                          <w:sz w:val="20"/>
                        </w:rPr>
                      </w:pPr>
                      <w:r>
                        <w:rPr>
                          <w:sz w:val="20"/>
                        </w:rPr>
                        <w:t>16,0 м</w:t>
                      </w:r>
                    </w:p>
                  </w:txbxContent>
                </v:textbox>
              </v:shape>
            </w:pict>
          </mc:Fallback>
        </mc:AlternateContent>
      </w:r>
    </w:p>
    <w:p w14:paraId="5AF46FF6" w14:textId="77777777" w:rsidR="005B1FC8" w:rsidRPr="00795500" w:rsidRDefault="005B1FC8" w:rsidP="00CB0176">
      <w:pPr>
        <w:pStyle w:val="BodyText21"/>
        <w:tabs>
          <w:tab w:val="left" w:pos="720"/>
          <w:tab w:val="left" w:pos="1800"/>
          <w:tab w:val="left" w:pos="2160"/>
        </w:tabs>
        <w:spacing w:line="240" w:lineRule="auto"/>
        <w:ind w:firstLine="567"/>
        <w:rPr>
          <w:bCs/>
          <w:iCs/>
          <w:szCs w:val="24"/>
        </w:rPr>
      </w:pPr>
    </w:p>
    <w:p w14:paraId="6E78221B" w14:textId="77777777" w:rsidR="005126BE" w:rsidRPr="00795500" w:rsidRDefault="005126BE" w:rsidP="005126BE">
      <w:pPr>
        <w:tabs>
          <w:tab w:val="left" w:pos="709"/>
          <w:tab w:val="left" w:pos="1701"/>
        </w:tabs>
        <w:jc w:val="both"/>
        <w:rPr>
          <w:iCs/>
          <w:sz w:val="28"/>
          <w:szCs w:val="28"/>
        </w:rPr>
      </w:pPr>
      <w:r w:rsidRPr="00795500">
        <w:rPr>
          <w:iCs/>
          <w:sz w:val="28"/>
          <w:szCs w:val="28"/>
        </w:rPr>
        <w:tab/>
        <w:t>Рисунок 5</w:t>
      </w:r>
    </w:p>
    <w:p w14:paraId="11C15BAD" w14:textId="77777777" w:rsidR="005126BE" w:rsidRPr="00795500" w:rsidRDefault="005126BE" w:rsidP="00005AB5">
      <w:pPr>
        <w:tabs>
          <w:tab w:val="left" w:pos="1701"/>
        </w:tabs>
        <w:jc w:val="both"/>
        <w:rPr>
          <w:i/>
          <w:sz w:val="28"/>
          <w:szCs w:val="28"/>
          <w:u w:val="single"/>
        </w:rPr>
      </w:pPr>
    </w:p>
    <w:p w14:paraId="41E6A4AF" w14:textId="77777777" w:rsidR="005B1FC8" w:rsidRPr="00795500" w:rsidRDefault="005B1FC8" w:rsidP="00005AB5">
      <w:pPr>
        <w:tabs>
          <w:tab w:val="left" w:pos="1701"/>
        </w:tabs>
        <w:jc w:val="both"/>
        <w:rPr>
          <w:i/>
          <w:sz w:val="28"/>
          <w:szCs w:val="28"/>
        </w:rPr>
      </w:pPr>
      <w:r w:rsidRPr="00795500">
        <w:rPr>
          <w:i/>
          <w:sz w:val="28"/>
          <w:szCs w:val="28"/>
          <w:u w:val="single"/>
        </w:rPr>
        <w:t>Примечание:</w:t>
      </w:r>
      <w:r w:rsidRPr="00795500">
        <w:rPr>
          <w:i/>
          <w:sz w:val="28"/>
          <w:szCs w:val="28"/>
        </w:rPr>
        <w:t xml:space="preserve"> </w:t>
      </w:r>
      <w:r w:rsidR="00CE57D4" w:rsidRPr="00795500">
        <w:rPr>
          <w:i/>
          <w:sz w:val="28"/>
          <w:szCs w:val="28"/>
        </w:rPr>
        <w:tab/>
      </w:r>
      <w:r w:rsidRPr="00795500">
        <w:rPr>
          <w:i/>
          <w:sz w:val="28"/>
          <w:szCs w:val="28"/>
        </w:rPr>
        <w:t>Все измерения производятся до внешнего края линий.</w:t>
      </w:r>
    </w:p>
    <w:p w14:paraId="4848A730" w14:textId="77777777" w:rsidR="00DE64F4" w:rsidRPr="00795500" w:rsidRDefault="00DE64F4">
      <w:pPr>
        <w:overflowPunct/>
        <w:autoSpaceDE/>
        <w:autoSpaceDN/>
        <w:adjustRightInd/>
        <w:textAlignment w:val="auto"/>
        <w:rPr>
          <w:b/>
          <w:bCs/>
          <w:szCs w:val="24"/>
        </w:rPr>
      </w:pPr>
      <w:r w:rsidRPr="00795500">
        <w:rPr>
          <w:b/>
          <w:bCs/>
          <w:szCs w:val="24"/>
        </w:rPr>
        <w:br w:type="page"/>
      </w:r>
    </w:p>
    <w:p w14:paraId="2642BF92" w14:textId="77777777" w:rsidR="00D73BB9" w:rsidRPr="00795500" w:rsidRDefault="00D73BB9" w:rsidP="00447170">
      <w:pPr>
        <w:pStyle w:val="BodyText21"/>
        <w:numPr>
          <w:ilvl w:val="12"/>
          <w:numId w:val="0"/>
        </w:numPr>
        <w:tabs>
          <w:tab w:val="left" w:pos="720"/>
          <w:tab w:val="left" w:pos="1800"/>
          <w:tab w:val="left" w:pos="2160"/>
          <w:tab w:val="left" w:pos="8931"/>
        </w:tabs>
        <w:spacing w:line="240" w:lineRule="auto"/>
        <w:ind w:right="-2"/>
        <w:jc w:val="right"/>
        <w:rPr>
          <w:bCs/>
          <w:sz w:val="28"/>
          <w:szCs w:val="28"/>
        </w:rPr>
      </w:pPr>
      <w:r w:rsidRPr="00795500">
        <w:rPr>
          <w:bCs/>
          <w:sz w:val="28"/>
          <w:szCs w:val="28"/>
        </w:rPr>
        <w:lastRenderedPageBreak/>
        <w:t xml:space="preserve">Приложение </w:t>
      </w:r>
      <w:r w:rsidR="00C24C39" w:rsidRPr="00795500">
        <w:rPr>
          <w:bCs/>
          <w:sz w:val="28"/>
          <w:szCs w:val="28"/>
        </w:rPr>
        <w:t>10</w:t>
      </w:r>
    </w:p>
    <w:p w14:paraId="69BC036D" w14:textId="77777777" w:rsidR="00D73BB9" w:rsidRPr="00795500" w:rsidRDefault="00D73BB9" w:rsidP="00447170">
      <w:pPr>
        <w:pStyle w:val="BodyText21"/>
        <w:numPr>
          <w:ilvl w:val="12"/>
          <w:numId w:val="0"/>
        </w:numPr>
        <w:tabs>
          <w:tab w:val="left" w:pos="720"/>
          <w:tab w:val="left" w:pos="1800"/>
          <w:tab w:val="left" w:pos="2160"/>
          <w:tab w:val="left" w:pos="8931"/>
        </w:tabs>
        <w:spacing w:line="240" w:lineRule="auto"/>
        <w:ind w:right="-2"/>
        <w:jc w:val="right"/>
        <w:rPr>
          <w:sz w:val="28"/>
          <w:szCs w:val="28"/>
        </w:rPr>
      </w:pPr>
      <w:r w:rsidRPr="00795500">
        <w:rPr>
          <w:sz w:val="28"/>
          <w:szCs w:val="28"/>
        </w:rPr>
        <w:t xml:space="preserve"> к Правилам ПТ</w:t>
      </w:r>
    </w:p>
    <w:p w14:paraId="6CDC600F" w14:textId="77777777" w:rsidR="00CF76E5" w:rsidRPr="00795500" w:rsidRDefault="00CF76E5" w:rsidP="00447170">
      <w:pPr>
        <w:pStyle w:val="BodyText21"/>
        <w:tabs>
          <w:tab w:val="left" w:pos="720"/>
          <w:tab w:val="left" w:pos="1800"/>
          <w:tab w:val="left" w:pos="2160"/>
        </w:tabs>
        <w:spacing w:line="240" w:lineRule="auto"/>
        <w:ind w:firstLine="0"/>
        <w:rPr>
          <w:bCs/>
          <w:iCs/>
          <w:sz w:val="28"/>
          <w:szCs w:val="28"/>
        </w:rPr>
      </w:pPr>
    </w:p>
    <w:p w14:paraId="5D5E1C21" w14:textId="77777777" w:rsidR="00D73BB9" w:rsidRPr="00795500" w:rsidRDefault="00D73BB9" w:rsidP="00447170">
      <w:pPr>
        <w:pStyle w:val="BodyText21"/>
        <w:tabs>
          <w:tab w:val="left" w:pos="1800"/>
          <w:tab w:val="left" w:pos="2160"/>
        </w:tabs>
        <w:spacing w:line="240" w:lineRule="auto"/>
        <w:ind w:firstLine="0"/>
        <w:jc w:val="center"/>
        <w:rPr>
          <w:b/>
          <w:bCs/>
          <w:sz w:val="28"/>
          <w:szCs w:val="28"/>
        </w:rPr>
      </w:pPr>
      <w:r w:rsidRPr="00795500">
        <w:rPr>
          <w:b/>
          <w:bCs/>
          <w:sz w:val="28"/>
          <w:szCs w:val="28"/>
        </w:rPr>
        <w:t>РЕКОМЕНДАЦИИ ПО РАЗМЕТКЕ КОРТА ПТ</w:t>
      </w:r>
    </w:p>
    <w:p w14:paraId="7E6A016A" w14:textId="77777777" w:rsidR="00CF76E5" w:rsidRPr="00795500" w:rsidRDefault="000C67D0" w:rsidP="00CB0176">
      <w:pPr>
        <w:pStyle w:val="BodyText21"/>
        <w:tabs>
          <w:tab w:val="left" w:pos="720"/>
          <w:tab w:val="left" w:pos="1800"/>
          <w:tab w:val="left" w:pos="2160"/>
        </w:tabs>
        <w:spacing w:line="240" w:lineRule="auto"/>
        <w:ind w:firstLine="567"/>
        <w:rPr>
          <w:bCs/>
          <w:iCs/>
          <w:szCs w:val="24"/>
        </w:rPr>
      </w:pPr>
      <w:r w:rsidRPr="00795500">
        <w:rPr>
          <w:noProof/>
        </w:rPr>
        <mc:AlternateContent>
          <mc:Choice Requires="wps">
            <w:drawing>
              <wp:anchor distT="0" distB="0" distL="114300" distR="114300" simplePos="0" relativeHeight="251663360" behindDoc="0" locked="0" layoutInCell="1" allowOverlap="1" wp14:anchorId="5F7E049B" wp14:editId="008399D6">
                <wp:simplePos x="0" y="0"/>
                <wp:positionH relativeFrom="column">
                  <wp:posOffset>2362200</wp:posOffset>
                </wp:positionH>
                <wp:positionV relativeFrom="paragraph">
                  <wp:posOffset>79375</wp:posOffset>
                </wp:positionV>
                <wp:extent cx="1466850" cy="31432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314325"/>
                        </a:xfrm>
                        <a:prstGeom prst="rect">
                          <a:avLst/>
                        </a:prstGeom>
                        <a:solidFill>
                          <a:sysClr val="window" lastClr="FFFFFF"/>
                        </a:solidFill>
                        <a:ln w="6350">
                          <a:noFill/>
                        </a:ln>
                        <a:effectLst/>
                      </wps:spPr>
                      <wps:txbx>
                        <w:txbxContent>
                          <w:p w14:paraId="0F4391EC" w14:textId="77777777" w:rsidR="00C35355" w:rsidRPr="00E21F0E" w:rsidRDefault="00C35355" w:rsidP="00516809">
                            <w:pPr>
                              <w:rPr>
                                <w:sz w:val="20"/>
                              </w:rPr>
                            </w:pPr>
                            <w:r>
                              <w:rPr>
                                <w:sz w:val="20"/>
                              </w:rPr>
                              <w:t>Боковая линия 16,0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F7E049B" id="Text Box 37" o:spid="_x0000_s1051" type="#_x0000_t202" style="position:absolute;left:0;text-align:left;margin-left:186pt;margin-top:6.25pt;width:115.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" fillcolor="window" stroked="f" strokeweight=".5pt">
                <v:textbox>
                  <w:txbxContent>
                    <w:p w14:paraId="0F4391EC" w14:textId="77777777" w:rsidR="00C35355" w:rsidRPr="00E21F0E" w:rsidRDefault="00C35355" w:rsidP="00516809">
                      <w:pPr>
                        <w:rPr>
                          <w:sz w:val="20"/>
                        </w:rPr>
                      </w:pPr>
                      <w:r>
                        <w:rPr>
                          <w:sz w:val="20"/>
                        </w:rPr>
                        <w:t>Боковая линия 16,0 м</w:t>
                      </w:r>
                    </w:p>
                  </w:txbxContent>
                </v:textbox>
              </v:shape>
            </w:pict>
          </mc:Fallback>
        </mc:AlternateContent>
      </w:r>
    </w:p>
    <w:p w14:paraId="43C54122" w14:textId="77777777" w:rsidR="00516809" w:rsidRPr="00795500" w:rsidRDefault="000C67D0" w:rsidP="00516809">
      <w:pPr>
        <w:overflowPunct/>
        <w:autoSpaceDE/>
        <w:autoSpaceDN/>
        <w:adjustRightInd/>
        <w:spacing w:after="200" w:line="276" w:lineRule="auto"/>
        <w:jc w:val="center"/>
        <w:textAlignment w:val="auto"/>
        <w:rPr>
          <w:rFonts w:eastAsia="Calibri"/>
          <w:b/>
          <w:bCs/>
          <w:szCs w:val="24"/>
          <w:lang w:eastAsia="en-US"/>
        </w:rPr>
      </w:pPr>
      <w:r w:rsidRPr="00795500">
        <w:rPr>
          <w:noProof/>
        </w:rPr>
        <mc:AlternateContent>
          <mc:Choice Requires="wps">
            <w:drawing>
              <wp:anchor distT="0" distB="0" distL="114300" distR="114300" simplePos="0" relativeHeight="251659264" behindDoc="0" locked="0" layoutInCell="1" allowOverlap="1" wp14:anchorId="53B14CF4" wp14:editId="53E21EE8">
                <wp:simplePos x="0" y="0"/>
                <wp:positionH relativeFrom="column">
                  <wp:posOffset>657225</wp:posOffset>
                </wp:positionH>
                <wp:positionV relativeFrom="paragraph">
                  <wp:posOffset>309880</wp:posOffset>
                </wp:positionV>
                <wp:extent cx="4762500" cy="2705100"/>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270510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13CE3E4" id="Rectangle 33" o:spid="_x0000_s1026" style="position:absolute;margin-left:51.75pt;margin-top:24.4pt;width:37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" fillcolor="window" strokecolor="#385d8a" strokeweight="2pt">
                <v:path arrowok="t"/>
              </v:rect>
            </w:pict>
          </mc:Fallback>
        </mc:AlternateContent>
      </w:r>
      <w:r w:rsidRPr="00795500">
        <w:rPr>
          <w:noProof/>
        </w:rPr>
        <mc:AlternateContent>
          <mc:Choice Requires="wps">
            <w:drawing>
              <wp:anchor distT="0" distB="0" distL="114300" distR="114300" simplePos="0" relativeHeight="251665408" behindDoc="0" locked="0" layoutInCell="1" allowOverlap="1" wp14:anchorId="24C88FA9" wp14:editId="3D3C1705">
                <wp:simplePos x="0" y="0"/>
                <wp:positionH relativeFrom="column">
                  <wp:posOffset>657225</wp:posOffset>
                </wp:positionH>
                <wp:positionV relativeFrom="paragraph">
                  <wp:posOffset>309880</wp:posOffset>
                </wp:positionV>
                <wp:extent cx="4762500" cy="2705100"/>
                <wp:effectExtent l="38100" t="38100" r="38100" b="3810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762500" cy="270510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06761B7" id="Straight Arrow Connector 39" o:spid="_x0000_s1026" type="#_x0000_t32" style="position:absolute;margin-left:51.75pt;margin-top:24.4pt;width:375pt;height:213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" strokecolor="#4a7ebb">
                <v:stroke startarrow="open" endarrow="open"/>
                <o:lock v:ext="edit" shapetype="f"/>
              </v:shape>
            </w:pict>
          </mc:Fallback>
        </mc:AlternateContent>
      </w:r>
      <w:r w:rsidRPr="00795500">
        <w:rPr>
          <w:noProof/>
        </w:rPr>
        <mc:AlternateContent>
          <mc:Choice Requires="wps">
            <w:drawing>
              <wp:anchor distT="0" distB="0" distL="114300" distR="114300" simplePos="0" relativeHeight="251664384" behindDoc="0" locked="0" layoutInCell="1" allowOverlap="1" wp14:anchorId="454BDF60" wp14:editId="0AC5476F">
                <wp:simplePos x="0" y="0"/>
                <wp:positionH relativeFrom="column">
                  <wp:posOffset>657225</wp:posOffset>
                </wp:positionH>
                <wp:positionV relativeFrom="paragraph">
                  <wp:posOffset>309880</wp:posOffset>
                </wp:positionV>
                <wp:extent cx="4762500" cy="2705100"/>
                <wp:effectExtent l="38100" t="38100" r="57150" b="3810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00" cy="270510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A2CE1C" id="Straight Arrow Connector 38" o:spid="_x0000_s1026" type="#_x0000_t32" style="position:absolute;margin-left:51.75pt;margin-top:24.4pt;width:375pt;height:2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" strokecolor="#4a7ebb">
                <v:stroke startarrow="open" endarrow="open"/>
                <o:lock v:ext="edit" shapetype="f"/>
              </v:shape>
            </w:pict>
          </mc:Fallback>
        </mc:AlternateContent>
      </w:r>
      <w:r w:rsidRPr="00795500">
        <w:rPr>
          <w:noProof/>
        </w:rPr>
        <mc:AlternateContent>
          <mc:Choice Requires="wps">
            <w:drawing>
              <wp:anchor distT="0" distB="0" distL="114299" distR="114299" simplePos="0" relativeHeight="251661312" behindDoc="0" locked="0" layoutInCell="1" allowOverlap="1" wp14:anchorId="4D5233D5" wp14:editId="659B494B">
                <wp:simplePos x="0" y="0"/>
                <wp:positionH relativeFrom="column">
                  <wp:posOffset>3038474</wp:posOffset>
                </wp:positionH>
                <wp:positionV relativeFrom="paragraph">
                  <wp:posOffset>309880</wp:posOffset>
                </wp:positionV>
                <wp:extent cx="0" cy="2705100"/>
                <wp:effectExtent l="0" t="0" r="1905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051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BC7DA5D" id="Straight Connector 35"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39.25pt,24.4pt" to="239.25pt,2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" strokecolor="#4a7ebb">
                <o:lock v:ext="edit" shapetype="f"/>
              </v:line>
            </w:pict>
          </mc:Fallback>
        </mc:AlternateContent>
      </w:r>
    </w:p>
    <w:p w14:paraId="0160987C" w14:textId="77777777" w:rsidR="00516809" w:rsidRPr="00795500" w:rsidRDefault="00516809" w:rsidP="00516809">
      <w:pPr>
        <w:overflowPunct/>
        <w:autoSpaceDE/>
        <w:autoSpaceDN/>
        <w:adjustRightInd/>
        <w:spacing w:after="200" w:line="276" w:lineRule="auto"/>
        <w:jc w:val="center"/>
        <w:textAlignment w:val="auto"/>
        <w:rPr>
          <w:rFonts w:eastAsia="Calibri"/>
          <w:b/>
          <w:bCs/>
          <w:szCs w:val="24"/>
          <w:lang w:eastAsia="en-US"/>
        </w:rPr>
      </w:pPr>
    </w:p>
    <w:p w14:paraId="71C68C6F" w14:textId="77777777" w:rsidR="00516809" w:rsidRPr="00795500" w:rsidRDefault="000C67D0" w:rsidP="00516809">
      <w:pPr>
        <w:overflowPunct/>
        <w:autoSpaceDE/>
        <w:autoSpaceDN/>
        <w:adjustRightInd/>
        <w:spacing w:after="200" w:line="276" w:lineRule="auto"/>
        <w:jc w:val="center"/>
        <w:textAlignment w:val="auto"/>
        <w:rPr>
          <w:rFonts w:eastAsia="Calibri"/>
          <w:b/>
          <w:bCs/>
          <w:szCs w:val="24"/>
          <w:lang w:eastAsia="en-US"/>
        </w:rPr>
      </w:pPr>
      <w:r w:rsidRPr="00795500">
        <w:rPr>
          <w:noProof/>
        </w:rPr>
        <mc:AlternateContent>
          <mc:Choice Requires="wps">
            <w:drawing>
              <wp:anchor distT="0" distB="0" distL="114300" distR="114300" simplePos="0" relativeHeight="251666432" behindDoc="0" locked="0" layoutInCell="1" allowOverlap="1" wp14:anchorId="1157B710" wp14:editId="6D169B1B">
                <wp:simplePos x="0" y="0"/>
                <wp:positionH relativeFrom="column">
                  <wp:posOffset>3570605</wp:posOffset>
                </wp:positionH>
                <wp:positionV relativeFrom="paragraph">
                  <wp:posOffset>-13970</wp:posOffset>
                </wp:positionV>
                <wp:extent cx="314325" cy="733425"/>
                <wp:effectExtent l="41910" t="174625" r="43815" b="17780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618279">
                          <a:off x="0" y="0"/>
                          <a:ext cx="314325" cy="733425"/>
                        </a:xfrm>
                        <a:prstGeom prst="rect">
                          <a:avLst/>
                        </a:prstGeom>
                        <a:solidFill>
                          <a:srgbClr val="FFFFFF"/>
                        </a:solidFill>
                        <a:ln w="6350">
                          <a:solidFill>
                            <a:srgbClr val="385D8A"/>
                          </a:solidFill>
                          <a:miter lim="800000"/>
                          <a:headEnd/>
                          <a:tailEnd/>
                        </a:ln>
                      </wps:spPr>
                      <wps:txbx>
                        <w:txbxContent>
                          <w:p w14:paraId="2D7DF485" w14:textId="77777777" w:rsidR="00C35355" w:rsidRPr="00E21F0E" w:rsidRDefault="00C35355" w:rsidP="00516809">
                            <w:pPr>
                              <w:jc w:val="center"/>
                              <w:rPr>
                                <w:sz w:val="20"/>
                              </w:rPr>
                            </w:pPr>
                            <w:r>
                              <w:rPr>
                                <w:sz w:val="20"/>
                              </w:rPr>
                              <w:t>17,9 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57B710" id="Text Box 40" o:spid="_x0000_s1052" type="#_x0000_t202" style="position:absolute;left:0;text-align:left;margin-left:281.15pt;margin-top:-1.1pt;width:24.75pt;height:57.75pt;rotation:3952126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" strokecolor="#385d8a" strokeweight=".5pt">
                <v:textbox>
                  <w:txbxContent>
                    <w:p w14:paraId="2D7DF485" w14:textId="77777777" w:rsidR="00C35355" w:rsidRPr="00E21F0E" w:rsidRDefault="00C35355" w:rsidP="00516809">
                      <w:pPr>
                        <w:jc w:val="center"/>
                        <w:rPr>
                          <w:sz w:val="20"/>
                        </w:rPr>
                      </w:pPr>
                      <w:r>
                        <w:rPr>
                          <w:sz w:val="20"/>
                        </w:rPr>
                        <w:t>17,9 м</w:t>
                      </w:r>
                    </w:p>
                  </w:txbxContent>
                </v:textbox>
              </v:shape>
            </w:pict>
          </mc:Fallback>
        </mc:AlternateContent>
      </w:r>
    </w:p>
    <w:p w14:paraId="690671CA" w14:textId="77777777" w:rsidR="00516809" w:rsidRPr="00795500" w:rsidRDefault="000C67D0" w:rsidP="00516809">
      <w:pPr>
        <w:overflowPunct/>
        <w:autoSpaceDE/>
        <w:autoSpaceDN/>
        <w:adjustRightInd/>
        <w:spacing w:after="200" w:line="276" w:lineRule="auto"/>
        <w:jc w:val="center"/>
        <w:textAlignment w:val="auto"/>
        <w:rPr>
          <w:rFonts w:eastAsia="Calibri"/>
          <w:b/>
          <w:bCs/>
          <w:szCs w:val="24"/>
          <w:lang w:eastAsia="en-US"/>
        </w:rPr>
      </w:pPr>
      <w:r w:rsidRPr="00795500">
        <w:rPr>
          <w:noProof/>
        </w:rPr>
        <mc:AlternateContent>
          <mc:Choice Requires="wps">
            <w:drawing>
              <wp:anchor distT="0" distB="0" distL="114300" distR="114300" simplePos="0" relativeHeight="251667456" behindDoc="0" locked="0" layoutInCell="1" allowOverlap="1" wp14:anchorId="174940CA" wp14:editId="70474119">
                <wp:simplePos x="0" y="0"/>
                <wp:positionH relativeFrom="column">
                  <wp:posOffset>1706245</wp:posOffset>
                </wp:positionH>
                <wp:positionV relativeFrom="paragraph">
                  <wp:posOffset>-94615</wp:posOffset>
                </wp:positionV>
                <wp:extent cx="314325" cy="695325"/>
                <wp:effectExtent l="44450" t="165100" r="50800" b="168275"/>
                <wp:wrapNone/>
                <wp:docPr id="1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200729">
                          <a:off x="0" y="0"/>
                          <a:ext cx="314325" cy="695325"/>
                        </a:xfrm>
                        <a:prstGeom prst="rect">
                          <a:avLst/>
                        </a:prstGeom>
                        <a:solidFill>
                          <a:srgbClr val="FFFFFF"/>
                        </a:solidFill>
                        <a:ln w="6350">
                          <a:solidFill>
                            <a:srgbClr val="385D8A"/>
                          </a:solidFill>
                          <a:miter lim="800000"/>
                          <a:headEnd/>
                          <a:tailEnd/>
                        </a:ln>
                      </wps:spPr>
                      <wps:txbx>
                        <w:txbxContent>
                          <w:p w14:paraId="1346FCA1" w14:textId="77777777" w:rsidR="00C35355" w:rsidRPr="00E21F0E" w:rsidRDefault="00C35355" w:rsidP="009104B1">
                            <w:pPr>
                              <w:jc w:val="center"/>
                              <w:rPr>
                                <w:sz w:val="20"/>
                              </w:rPr>
                            </w:pPr>
                            <w:r>
                              <w:rPr>
                                <w:sz w:val="20"/>
                              </w:rPr>
                              <w:t>17,9 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74940CA" id="Text Box 41" o:spid="_x0000_s1053" type="#_x0000_t202" style="position:absolute;left:0;text-align:left;margin-left:134.35pt;margin-top:-7.45pt;width:24.75pt;height:54.75pt;rotation:7865116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" strokecolor="#385d8a" strokeweight=".5pt">
                <v:textbox>
                  <w:txbxContent>
                    <w:p w14:paraId="1346FCA1" w14:textId="77777777" w:rsidR="00C35355" w:rsidRPr="00E21F0E" w:rsidRDefault="00C35355" w:rsidP="009104B1">
                      <w:pPr>
                        <w:jc w:val="center"/>
                        <w:rPr>
                          <w:sz w:val="20"/>
                        </w:rPr>
                      </w:pPr>
                      <w:r>
                        <w:rPr>
                          <w:sz w:val="20"/>
                        </w:rPr>
                        <w:t>17,9 м</w:t>
                      </w:r>
                    </w:p>
                  </w:txbxContent>
                </v:textbox>
              </v:shape>
            </w:pict>
          </mc:Fallback>
        </mc:AlternateContent>
      </w:r>
      <w:r w:rsidRPr="00795500">
        <w:rPr>
          <w:noProof/>
        </w:rPr>
        <mc:AlternateContent>
          <mc:Choice Requires="wps">
            <w:drawing>
              <wp:anchor distT="0" distB="0" distL="114300" distR="114300" simplePos="0" relativeHeight="251660288" behindDoc="0" locked="0" layoutInCell="1" allowOverlap="1" wp14:anchorId="7899535D" wp14:editId="2D201D95">
                <wp:simplePos x="0" y="0"/>
                <wp:positionH relativeFrom="column">
                  <wp:posOffset>76200</wp:posOffset>
                </wp:positionH>
                <wp:positionV relativeFrom="paragraph">
                  <wp:posOffset>118745</wp:posOffset>
                </wp:positionV>
                <wp:extent cx="523875" cy="126301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1263015"/>
                        </a:xfrm>
                        <a:prstGeom prst="rect">
                          <a:avLst/>
                        </a:prstGeom>
                        <a:solidFill>
                          <a:sysClr val="window" lastClr="FFFFFF"/>
                        </a:solidFill>
                        <a:ln w="6350">
                          <a:noFill/>
                        </a:ln>
                        <a:effectLst/>
                      </wps:spPr>
                      <wps:txbx>
                        <w:txbxContent>
                          <w:p w14:paraId="014CCEA2" w14:textId="77777777" w:rsidR="00C35355" w:rsidRDefault="00C35355" w:rsidP="00516809">
                            <w:pPr>
                              <w:contextualSpacing/>
                              <w:jc w:val="center"/>
                              <w:rPr>
                                <w:sz w:val="20"/>
                              </w:rPr>
                            </w:pPr>
                            <w:r>
                              <w:rPr>
                                <w:sz w:val="20"/>
                              </w:rPr>
                              <w:t>Задняя линия</w:t>
                            </w:r>
                          </w:p>
                          <w:p w14:paraId="7A9FDB7D" w14:textId="77777777" w:rsidR="00C35355" w:rsidRPr="00E21F0E" w:rsidRDefault="00C35355" w:rsidP="00516809">
                            <w:pPr>
                              <w:jc w:val="center"/>
                              <w:rPr>
                                <w:sz w:val="20"/>
                              </w:rPr>
                            </w:pPr>
                            <w:r>
                              <w:rPr>
                                <w:sz w:val="20"/>
                              </w:rPr>
                              <w:t>8,0 м</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899535D" id="Text Box 34" o:spid="_x0000_s1054" type="#_x0000_t202" style="position:absolute;left:0;text-align:left;margin-left:6pt;margin-top:9.35pt;width:41.25pt;height:9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" fillcolor="window" stroked="f" strokeweight=".5pt">
                <v:textbox style="layout-flow:vertical;mso-layout-flow-alt:bottom-to-top">
                  <w:txbxContent>
                    <w:p w14:paraId="014CCEA2" w14:textId="77777777" w:rsidR="00C35355" w:rsidRDefault="00C35355" w:rsidP="00516809">
                      <w:pPr>
                        <w:contextualSpacing/>
                        <w:jc w:val="center"/>
                        <w:rPr>
                          <w:sz w:val="20"/>
                        </w:rPr>
                      </w:pPr>
                      <w:r>
                        <w:rPr>
                          <w:sz w:val="20"/>
                        </w:rPr>
                        <w:t>Задняя линия</w:t>
                      </w:r>
                    </w:p>
                    <w:p w14:paraId="7A9FDB7D" w14:textId="77777777" w:rsidR="00C35355" w:rsidRPr="00E21F0E" w:rsidRDefault="00C35355" w:rsidP="00516809">
                      <w:pPr>
                        <w:jc w:val="center"/>
                        <w:rPr>
                          <w:sz w:val="20"/>
                        </w:rPr>
                      </w:pPr>
                      <w:r>
                        <w:rPr>
                          <w:sz w:val="20"/>
                        </w:rPr>
                        <w:t>8,0 м</w:t>
                      </w:r>
                    </w:p>
                  </w:txbxContent>
                </v:textbox>
              </v:shape>
            </w:pict>
          </mc:Fallback>
        </mc:AlternateContent>
      </w:r>
    </w:p>
    <w:p w14:paraId="37483451" w14:textId="77777777" w:rsidR="00516809" w:rsidRPr="00795500" w:rsidRDefault="00516809" w:rsidP="00516809">
      <w:pPr>
        <w:overflowPunct/>
        <w:autoSpaceDE/>
        <w:autoSpaceDN/>
        <w:adjustRightInd/>
        <w:spacing w:after="200" w:line="276" w:lineRule="auto"/>
        <w:jc w:val="center"/>
        <w:textAlignment w:val="auto"/>
        <w:rPr>
          <w:rFonts w:eastAsia="Calibri"/>
          <w:b/>
          <w:bCs/>
          <w:szCs w:val="24"/>
          <w:lang w:eastAsia="en-US"/>
        </w:rPr>
      </w:pPr>
    </w:p>
    <w:p w14:paraId="680BCA69" w14:textId="77777777" w:rsidR="00516809" w:rsidRPr="00795500" w:rsidRDefault="000C67D0" w:rsidP="00516809">
      <w:pPr>
        <w:overflowPunct/>
        <w:autoSpaceDE/>
        <w:autoSpaceDN/>
        <w:adjustRightInd/>
        <w:spacing w:after="200" w:line="276" w:lineRule="auto"/>
        <w:jc w:val="center"/>
        <w:textAlignment w:val="auto"/>
        <w:rPr>
          <w:rFonts w:eastAsia="Calibri"/>
          <w:b/>
          <w:bCs/>
          <w:szCs w:val="24"/>
          <w:lang w:eastAsia="en-US"/>
        </w:rPr>
      </w:pPr>
      <w:r w:rsidRPr="00795500">
        <w:rPr>
          <w:noProof/>
        </w:rPr>
        <mc:AlternateContent>
          <mc:Choice Requires="wps">
            <w:drawing>
              <wp:anchor distT="0" distB="0" distL="114300" distR="114300" simplePos="0" relativeHeight="251662336" behindDoc="0" locked="0" layoutInCell="1" allowOverlap="1" wp14:anchorId="441BAE47" wp14:editId="74F9A8C4">
                <wp:simplePos x="0" y="0"/>
                <wp:positionH relativeFrom="column">
                  <wp:posOffset>2445897</wp:posOffset>
                </wp:positionH>
                <wp:positionV relativeFrom="paragraph">
                  <wp:posOffset>194666</wp:posOffset>
                </wp:positionV>
                <wp:extent cx="471677" cy="1114425"/>
                <wp:effectExtent l="0" t="0" r="5080" b="95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77" cy="1114425"/>
                        </a:xfrm>
                        <a:prstGeom prst="rect">
                          <a:avLst/>
                        </a:prstGeom>
                        <a:solidFill>
                          <a:sysClr val="window" lastClr="FFFFFF"/>
                        </a:solidFill>
                        <a:ln w="6350">
                          <a:noFill/>
                        </a:ln>
                        <a:effectLst/>
                      </wps:spPr>
                      <wps:txbx>
                        <w:txbxContent>
                          <w:p w14:paraId="5BC4D026" w14:textId="77777777" w:rsidR="00C35355" w:rsidRDefault="00C35355" w:rsidP="00516809">
                            <w:pPr>
                              <w:contextualSpacing/>
                              <w:jc w:val="center"/>
                              <w:rPr>
                                <w:sz w:val="20"/>
                              </w:rPr>
                            </w:pPr>
                            <w:r>
                              <w:rPr>
                                <w:sz w:val="20"/>
                              </w:rPr>
                              <w:t>Сетка</w:t>
                            </w:r>
                          </w:p>
                          <w:p w14:paraId="28722769" w14:textId="77777777" w:rsidR="00C35355" w:rsidRPr="00E21F0E" w:rsidRDefault="00C35355" w:rsidP="00516809">
                            <w:pPr>
                              <w:jc w:val="center"/>
                              <w:rPr>
                                <w:sz w:val="20"/>
                              </w:rPr>
                            </w:pPr>
                            <w:r>
                              <w:rPr>
                                <w:sz w:val="20"/>
                              </w:rPr>
                              <w:t>высотой 1,70 м</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41BAE47" id="Text Box 36" o:spid="_x0000_s1055" type="#_x0000_t202" style="position:absolute;left:0;text-align:left;margin-left:192.6pt;margin-top:15.35pt;width:37.15pt;height:8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" fillcolor="window" stroked="f" strokeweight=".5pt">
                <v:textbox style="layout-flow:vertical;mso-layout-flow-alt:bottom-to-top">
                  <w:txbxContent>
                    <w:p w14:paraId="5BC4D026" w14:textId="77777777" w:rsidR="00C35355" w:rsidRDefault="00C35355" w:rsidP="00516809">
                      <w:pPr>
                        <w:contextualSpacing/>
                        <w:jc w:val="center"/>
                        <w:rPr>
                          <w:sz w:val="20"/>
                        </w:rPr>
                      </w:pPr>
                      <w:r>
                        <w:rPr>
                          <w:sz w:val="20"/>
                        </w:rPr>
                        <w:t>Сетка</w:t>
                      </w:r>
                    </w:p>
                    <w:p w14:paraId="28722769" w14:textId="77777777" w:rsidR="00C35355" w:rsidRPr="00E21F0E" w:rsidRDefault="00C35355" w:rsidP="00516809">
                      <w:pPr>
                        <w:jc w:val="center"/>
                        <w:rPr>
                          <w:sz w:val="20"/>
                        </w:rPr>
                      </w:pPr>
                      <w:r>
                        <w:rPr>
                          <w:sz w:val="20"/>
                        </w:rPr>
                        <w:t>высотой 1,70 м</w:t>
                      </w:r>
                    </w:p>
                  </w:txbxContent>
                </v:textbox>
              </v:shape>
            </w:pict>
          </mc:Fallback>
        </mc:AlternateContent>
      </w:r>
    </w:p>
    <w:p w14:paraId="276106D2" w14:textId="77777777" w:rsidR="00516809" w:rsidRPr="00795500" w:rsidRDefault="00516809" w:rsidP="00516809">
      <w:pPr>
        <w:overflowPunct/>
        <w:autoSpaceDE/>
        <w:autoSpaceDN/>
        <w:adjustRightInd/>
        <w:spacing w:after="200" w:line="276" w:lineRule="auto"/>
        <w:jc w:val="center"/>
        <w:textAlignment w:val="auto"/>
        <w:rPr>
          <w:rFonts w:eastAsia="Calibri"/>
          <w:b/>
          <w:bCs/>
          <w:szCs w:val="24"/>
          <w:lang w:eastAsia="en-US"/>
        </w:rPr>
      </w:pPr>
    </w:p>
    <w:p w14:paraId="504F769D" w14:textId="77777777" w:rsidR="00CF76E5" w:rsidRPr="00795500" w:rsidRDefault="00CF76E5" w:rsidP="00CB0176">
      <w:pPr>
        <w:pStyle w:val="BodyText21"/>
        <w:tabs>
          <w:tab w:val="left" w:pos="720"/>
          <w:tab w:val="left" w:pos="1800"/>
          <w:tab w:val="left" w:pos="2160"/>
        </w:tabs>
        <w:spacing w:line="240" w:lineRule="auto"/>
        <w:ind w:firstLine="567"/>
        <w:rPr>
          <w:bCs/>
          <w:iCs/>
          <w:szCs w:val="24"/>
        </w:rPr>
      </w:pPr>
    </w:p>
    <w:p w14:paraId="13863416" w14:textId="77777777" w:rsidR="00CF76E5" w:rsidRPr="00795500" w:rsidRDefault="00CF76E5" w:rsidP="00CB0176">
      <w:pPr>
        <w:pStyle w:val="BodyText21"/>
        <w:tabs>
          <w:tab w:val="left" w:pos="720"/>
          <w:tab w:val="left" w:pos="1800"/>
          <w:tab w:val="left" w:pos="2160"/>
        </w:tabs>
        <w:spacing w:line="240" w:lineRule="auto"/>
        <w:ind w:firstLine="567"/>
        <w:rPr>
          <w:bCs/>
          <w:iCs/>
          <w:szCs w:val="24"/>
        </w:rPr>
      </w:pPr>
    </w:p>
    <w:p w14:paraId="1E88FBAC" w14:textId="77777777" w:rsidR="00CF76E5" w:rsidRPr="00795500" w:rsidRDefault="00CF76E5" w:rsidP="00CB0176">
      <w:pPr>
        <w:pStyle w:val="BodyText21"/>
        <w:tabs>
          <w:tab w:val="left" w:pos="720"/>
          <w:tab w:val="left" w:pos="1800"/>
          <w:tab w:val="left" w:pos="2160"/>
        </w:tabs>
        <w:spacing w:line="240" w:lineRule="auto"/>
        <w:ind w:firstLine="567"/>
        <w:rPr>
          <w:bCs/>
          <w:iCs/>
          <w:szCs w:val="24"/>
        </w:rPr>
      </w:pPr>
    </w:p>
    <w:p w14:paraId="082BBA7F" w14:textId="77777777" w:rsidR="003D61C7" w:rsidRPr="00795500" w:rsidRDefault="003D61C7" w:rsidP="00D50DB3">
      <w:pPr>
        <w:pStyle w:val="BodyText21"/>
        <w:tabs>
          <w:tab w:val="left" w:pos="720"/>
          <w:tab w:val="left" w:pos="1800"/>
          <w:tab w:val="left" w:pos="2160"/>
        </w:tabs>
        <w:spacing w:line="240" w:lineRule="auto"/>
        <w:ind w:firstLine="567"/>
        <w:rPr>
          <w:bCs/>
          <w:i/>
          <w:iCs/>
          <w:szCs w:val="24"/>
          <w:u w:val="single"/>
        </w:rPr>
      </w:pPr>
    </w:p>
    <w:p w14:paraId="109E58C8" w14:textId="77777777" w:rsidR="003D61C7" w:rsidRPr="00795500" w:rsidRDefault="003D61C7" w:rsidP="00D50DB3">
      <w:pPr>
        <w:pStyle w:val="BodyText21"/>
        <w:tabs>
          <w:tab w:val="left" w:pos="720"/>
          <w:tab w:val="left" w:pos="1800"/>
          <w:tab w:val="left" w:pos="2160"/>
        </w:tabs>
        <w:spacing w:line="240" w:lineRule="auto"/>
        <w:ind w:firstLine="567"/>
        <w:rPr>
          <w:bCs/>
          <w:i/>
          <w:iCs/>
          <w:szCs w:val="24"/>
          <w:u w:val="single"/>
        </w:rPr>
      </w:pPr>
    </w:p>
    <w:p w14:paraId="25C09E70" w14:textId="77777777" w:rsidR="005126BE" w:rsidRPr="00795500" w:rsidRDefault="005126BE" w:rsidP="00005AB5">
      <w:pPr>
        <w:pStyle w:val="BodyText21"/>
        <w:tabs>
          <w:tab w:val="left" w:pos="720"/>
          <w:tab w:val="left" w:pos="1701"/>
          <w:tab w:val="left" w:pos="2160"/>
        </w:tabs>
        <w:spacing w:line="240" w:lineRule="auto"/>
        <w:ind w:firstLine="0"/>
        <w:rPr>
          <w:bCs/>
          <w:i/>
          <w:iCs/>
          <w:sz w:val="28"/>
          <w:szCs w:val="28"/>
          <w:u w:val="single"/>
        </w:rPr>
      </w:pPr>
    </w:p>
    <w:p w14:paraId="698B07DA" w14:textId="77777777" w:rsidR="005126BE" w:rsidRPr="00795500" w:rsidRDefault="005126BE" w:rsidP="005126BE">
      <w:pPr>
        <w:tabs>
          <w:tab w:val="left" w:pos="709"/>
          <w:tab w:val="left" w:pos="1701"/>
        </w:tabs>
        <w:jc w:val="both"/>
        <w:rPr>
          <w:iCs/>
          <w:sz w:val="28"/>
          <w:szCs w:val="28"/>
        </w:rPr>
      </w:pPr>
      <w:r w:rsidRPr="00795500">
        <w:rPr>
          <w:iCs/>
          <w:sz w:val="28"/>
          <w:szCs w:val="28"/>
        </w:rPr>
        <w:tab/>
        <w:t>Рисунок 6</w:t>
      </w:r>
    </w:p>
    <w:p w14:paraId="15B915E2" w14:textId="77777777" w:rsidR="005126BE" w:rsidRPr="00795500" w:rsidRDefault="005126BE" w:rsidP="00005AB5">
      <w:pPr>
        <w:pStyle w:val="BodyText21"/>
        <w:tabs>
          <w:tab w:val="left" w:pos="720"/>
          <w:tab w:val="left" w:pos="1701"/>
          <w:tab w:val="left" w:pos="2160"/>
        </w:tabs>
        <w:spacing w:line="240" w:lineRule="auto"/>
        <w:ind w:firstLine="0"/>
        <w:rPr>
          <w:bCs/>
          <w:i/>
          <w:iCs/>
          <w:sz w:val="28"/>
          <w:szCs w:val="28"/>
          <w:u w:val="single"/>
        </w:rPr>
      </w:pPr>
    </w:p>
    <w:p w14:paraId="788930DA" w14:textId="77777777" w:rsidR="00D50DB3" w:rsidRPr="00795500" w:rsidRDefault="00D50DB3" w:rsidP="00005AB5">
      <w:pPr>
        <w:pStyle w:val="BodyText21"/>
        <w:tabs>
          <w:tab w:val="left" w:pos="720"/>
          <w:tab w:val="left" w:pos="1701"/>
          <w:tab w:val="left" w:pos="2160"/>
        </w:tabs>
        <w:spacing w:line="240" w:lineRule="auto"/>
        <w:ind w:firstLine="0"/>
        <w:rPr>
          <w:bCs/>
          <w:i/>
          <w:iCs/>
          <w:sz w:val="28"/>
          <w:szCs w:val="28"/>
        </w:rPr>
      </w:pPr>
      <w:r w:rsidRPr="00795500">
        <w:rPr>
          <w:bCs/>
          <w:i/>
          <w:iCs/>
          <w:sz w:val="28"/>
          <w:szCs w:val="28"/>
          <w:u w:val="single"/>
        </w:rPr>
        <w:t>Примечание:</w:t>
      </w:r>
      <w:r w:rsidRPr="00795500">
        <w:rPr>
          <w:bCs/>
          <w:i/>
          <w:iCs/>
          <w:sz w:val="28"/>
          <w:szCs w:val="28"/>
        </w:rPr>
        <w:t xml:space="preserve"> </w:t>
      </w:r>
      <w:r w:rsidR="00CE57D4" w:rsidRPr="00795500">
        <w:rPr>
          <w:bCs/>
          <w:i/>
          <w:iCs/>
          <w:sz w:val="28"/>
          <w:szCs w:val="28"/>
        </w:rPr>
        <w:tab/>
      </w:r>
      <w:r w:rsidRPr="00795500">
        <w:rPr>
          <w:bCs/>
          <w:i/>
          <w:iCs/>
          <w:sz w:val="28"/>
          <w:szCs w:val="28"/>
        </w:rPr>
        <w:t>Все измерения производятся до внешнего края линий.</w:t>
      </w:r>
    </w:p>
    <w:p w14:paraId="42240C6A" w14:textId="77777777" w:rsidR="00D50DB3" w:rsidRPr="00795500" w:rsidRDefault="00D50DB3" w:rsidP="00D50DB3">
      <w:pPr>
        <w:pStyle w:val="BodyText21"/>
        <w:tabs>
          <w:tab w:val="left" w:pos="720"/>
          <w:tab w:val="left" w:pos="1800"/>
          <w:tab w:val="left" w:pos="2160"/>
        </w:tabs>
        <w:spacing w:line="240" w:lineRule="auto"/>
        <w:ind w:firstLine="567"/>
        <w:rPr>
          <w:bCs/>
          <w:i/>
          <w:iCs/>
          <w:szCs w:val="24"/>
        </w:rPr>
      </w:pPr>
    </w:p>
    <w:p w14:paraId="7BFD03AA" w14:textId="77777777"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50DB3" w:rsidRPr="00795500">
        <w:rPr>
          <w:bCs/>
          <w:iCs/>
          <w:sz w:val="28"/>
          <w:szCs w:val="28"/>
        </w:rPr>
        <w:t>Корт ПТ представляет собой прямоугольную площадку длиной 16</w:t>
      </w:r>
      <w:r w:rsidR="00412309" w:rsidRPr="00795500">
        <w:rPr>
          <w:bCs/>
          <w:iCs/>
          <w:sz w:val="28"/>
          <w:szCs w:val="28"/>
        </w:rPr>
        <w:t xml:space="preserve"> </w:t>
      </w:r>
      <w:r w:rsidR="00D50DB3" w:rsidRPr="00795500">
        <w:rPr>
          <w:bCs/>
          <w:iCs/>
          <w:sz w:val="28"/>
          <w:szCs w:val="28"/>
        </w:rPr>
        <w:t xml:space="preserve">м и шириной </w:t>
      </w:r>
      <w:r w:rsidR="00003F9E" w:rsidRPr="00795500">
        <w:rPr>
          <w:bCs/>
          <w:iCs/>
          <w:sz w:val="28"/>
          <w:szCs w:val="28"/>
        </w:rPr>
        <w:t>8</w:t>
      </w:r>
      <w:r w:rsidR="00412309" w:rsidRPr="00795500">
        <w:rPr>
          <w:bCs/>
          <w:iCs/>
          <w:sz w:val="28"/>
          <w:szCs w:val="28"/>
        </w:rPr>
        <w:t xml:space="preserve"> </w:t>
      </w:r>
      <w:r w:rsidR="00D50DB3" w:rsidRPr="00795500">
        <w:rPr>
          <w:bCs/>
          <w:iCs/>
          <w:sz w:val="28"/>
          <w:szCs w:val="28"/>
        </w:rPr>
        <w:t xml:space="preserve">м. </w:t>
      </w:r>
      <w:r w:rsidR="00412309" w:rsidRPr="00795500">
        <w:rPr>
          <w:bCs/>
          <w:iCs/>
          <w:sz w:val="28"/>
          <w:szCs w:val="28"/>
        </w:rPr>
        <w:t>Длина сетки должна быть не менее ширины корта</w:t>
      </w:r>
      <w:r w:rsidR="00D50DB3" w:rsidRPr="00795500">
        <w:rPr>
          <w:bCs/>
          <w:iCs/>
          <w:sz w:val="28"/>
          <w:szCs w:val="28"/>
        </w:rPr>
        <w:t>.</w:t>
      </w:r>
      <w:r w:rsidR="00412309" w:rsidRPr="00795500">
        <w:rPr>
          <w:bCs/>
          <w:iCs/>
          <w:sz w:val="28"/>
          <w:szCs w:val="28"/>
        </w:rPr>
        <w:t xml:space="preserve"> Ее высота должна составлять:</w:t>
      </w:r>
    </w:p>
    <w:p w14:paraId="7585A04B" w14:textId="77777777"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50DB3" w:rsidRPr="00795500">
        <w:rPr>
          <w:bCs/>
          <w:iCs/>
          <w:sz w:val="28"/>
          <w:szCs w:val="28"/>
        </w:rPr>
        <w:t>Для устройства корта, отвечающего соревновательным стандартам, требуется следующее оборудование:</w:t>
      </w:r>
    </w:p>
    <w:p w14:paraId="226359A1" w14:textId="4FD53BD4"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4A5FD6" w:rsidRPr="00795500">
        <w:rPr>
          <w:bCs/>
          <w:iCs/>
          <w:sz w:val="28"/>
          <w:szCs w:val="28"/>
        </w:rPr>
        <w:t>л</w:t>
      </w:r>
      <w:r w:rsidR="00D50DB3" w:rsidRPr="00795500">
        <w:rPr>
          <w:bCs/>
          <w:iCs/>
          <w:sz w:val="28"/>
          <w:szCs w:val="28"/>
        </w:rPr>
        <w:t>инии разметки (с угловыми якорями для песка)</w:t>
      </w:r>
      <w:r w:rsidR="00735770" w:rsidRPr="00795500">
        <w:rPr>
          <w:bCs/>
          <w:iCs/>
          <w:sz w:val="28"/>
          <w:szCs w:val="28"/>
        </w:rPr>
        <w:t>;</w:t>
      </w:r>
    </w:p>
    <w:p w14:paraId="58723D0B" w14:textId="3A3E9751"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4A5FD6" w:rsidRPr="00795500">
        <w:rPr>
          <w:bCs/>
          <w:iCs/>
          <w:sz w:val="28"/>
          <w:szCs w:val="28"/>
        </w:rPr>
        <w:t>р</w:t>
      </w:r>
      <w:r w:rsidR="00D50DB3" w:rsidRPr="00795500">
        <w:rPr>
          <w:bCs/>
          <w:iCs/>
          <w:sz w:val="28"/>
          <w:szCs w:val="28"/>
        </w:rPr>
        <w:t>улетка</w:t>
      </w:r>
      <w:r w:rsidR="004A5FD6" w:rsidRPr="00795500">
        <w:rPr>
          <w:bCs/>
          <w:iCs/>
          <w:sz w:val="28"/>
          <w:szCs w:val="28"/>
        </w:rPr>
        <w:t>;</w:t>
      </w:r>
    </w:p>
    <w:p w14:paraId="319CBABF" w14:textId="41CE8095"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4A5FD6" w:rsidRPr="00795500">
        <w:rPr>
          <w:bCs/>
          <w:iCs/>
          <w:sz w:val="28"/>
          <w:szCs w:val="28"/>
        </w:rPr>
        <w:t>у</w:t>
      </w:r>
      <w:r w:rsidR="00D50DB3" w:rsidRPr="00795500">
        <w:rPr>
          <w:bCs/>
          <w:iCs/>
          <w:sz w:val="28"/>
          <w:szCs w:val="28"/>
        </w:rPr>
        <w:t>гольник</w:t>
      </w:r>
      <w:r w:rsidR="004A5FD6" w:rsidRPr="00795500">
        <w:rPr>
          <w:bCs/>
          <w:iCs/>
          <w:sz w:val="28"/>
          <w:szCs w:val="28"/>
        </w:rPr>
        <w:t>;</w:t>
      </w:r>
    </w:p>
    <w:p w14:paraId="64B4EC81" w14:textId="501E8B32"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4A5FD6" w:rsidRPr="00795500">
        <w:rPr>
          <w:bCs/>
          <w:iCs/>
          <w:sz w:val="28"/>
          <w:szCs w:val="28"/>
        </w:rPr>
        <w:t>д</w:t>
      </w:r>
      <w:r w:rsidR="00D50DB3" w:rsidRPr="00795500">
        <w:rPr>
          <w:bCs/>
          <w:iCs/>
          <w:sz w:val="28"/>
          <w:szCs w:val="28"/>
        </w:rPr>
        <w:t>ва высоких сеточных столба</w:t>
      </w:r>
      <w:r w:rsidR="004A5FD6" w:rsidRPr="00795500">
        <w:rPr>
          <w:bCs/>
          <w:iCs/>
          <w:sz w:val="28"/>
          <w:szCs w:val="28"/>
        </w:rPr>
        <w:t>;</w:t>
      </w:r>
    </w:p>
    <w:p w14:paraId="0BE1F6C5" w14:textId="20549073"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4A5FD6" w:rsidRPr="00795500">
        <w:rPr>
          <w:bCs/>
          <w:iCs/>
          <w:sz w:val="28"/>
          <w:szCs w:val="28"/>
        </w:rPr>
        <w:t>с</w:t>
      </w:r>
      <w:r w:rsidR="00D50DB3" w:rsidRPr="00795500">
        <w:rPr>
          <w:bCs/>
          <w:iCs/>
          <w:sz w:val="28"/>
          <w:szCs w:val="28"/>
        </w:rPr>
        <w:t>етка для пляжного тенниса</w:t>
      </w:r>
      <w:r w:rsidR="004A5FD6" w:rsidRPr="00795500">
        <w:rPr>
          <w:bCs/>
          <w:iCs/>
          <w:sz w:val="28"/>
          <w:szCs w:val="28"/>
        </w:rPr>
        <w:t>.</w:t>
      </w:r>
    </w:p>
    <w:p w14:paraId="76C4983D" w14:textId="77777777"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50DB3" w:rsidRPr="00795500">
        <w:rPr>
          <w:bCs/>
          <w:iCs/>
          <w:sz w:val="28"/>
          <w:szCs w:val="28"/>
        </w:rPr>
        <w:t>Границы корта должны быть размечены цветной лентой, контрастирующей с цветом поверхности корта. Все измерения производятся до внешнего края линий. Наборы линий разметки производятся специально для пляжных видов спорта и включают в себя резиновые якоря и якоря</w:t>
      </w:r>
      <w:r w:rsidR="00B10F43" w:rsidRPr="00795500">
        <w:rPr>
          <w:bCs/>
          <w:iCs/>
          <w:sz w:val="28"/>
          <w:szCs w:val="28"/>
        </w:rPr>
        <w:t>–</w:t>
      </w:r>
      <w:r w:rsidR="00D50DB3" w:rsidRPr="00795500">
        <w:rPr>
          <w:bCs/>
          <w:iCs/>
          <w:sz w:val="28"/>
          <w:szCs w:val="28"/>
        </w:rPr>
        <w:t>диски для фиксирования линий в песке.</w:t>
      </w:r>
    </w:p>
    <w:p w14:paraId="6F115099" w14:textId="77777777" w:rsidR="00735A95" w:rsidRPr="00795500" w:rsidRDefault="00735A95" w:rsidP="00E37E95">
      <w:pPr>
        <w:pStyle w:val="BodyText21"/>
        <w:tabs>
          <w:tab w:val="left" w:pos="720"/>
          <w:tab w:val="left" w:pos="1800"/>
          <w:tab w:val="left" w:pos="2160"/>
        </w:tabs>
        <w:spacing w:line="276" w:lineRule="auto"/>
        <w:ind w:firstLine="0"/>
        <w:rPr>
          <w:bCs/>
          <w:iCs/>
          <w:sz w:val="28"/>
          <w:szCs w:val="28"/>
        </w:rPr>
      </w:pPr>
    </w:p>
    <w:p w14:paraId="26B616E4" w14:textId="77777777" w:rsidR="003B2C5A" w:rsidRPr="00795500" w:rsidRDefault="003B2C5A" w:rsidP="00E37E95">
      <w:pPr>
        <w:pStyle w:val="BodyText21"/>
        <w:tabs>
          <w:tab w:val="left" w:pos="720"/>
          <w:tab w:val="left" w:pos="1800"/>
          <w:tab w:val="left" w:pos="2160"/>
        </w:tabs>
        <w:spacing w:line="276" w:lineRule="auto"/>
        <w:ind w:firstLine="0"/>
        <w:rPr>
          <w:bCs/>
          <w:iCs/>
          <w:sz w:val="28"/>
          <w:szCs w:val="28"/>
        </w:rPr>
      </w:pPr>
    </w:p>
    <w:p w14:paraId="064DE1EA" w14:textId="77777777" w:rsidR="00D50DB3" w:rsidRPr="00795500" w:rsidRDefault="00E37E95" w:rsidP="00E37E95">
      <w:pPr>
        <w:pStyle w:val="BodyText21"/>
        <w:tabs>
          <w:tab w:val="left" w:pos="720"/>
          <w:tab w:val="left" w:pos="1800"/>
          <w:tab w:val="left" w:pos="2160"/>
        </w:tabs>
        <w:spacing w:line="276" w:lineRule="auto"/>
        <w:ind w:firstLine="0"/>
        <w:rPr>
          <w:b/>
          <w:bCs/>
          <w:iCs/>
          <w:sz w:val="28"/>
          <w:szCs w:val="28"/>
        </w:rPr>
      </w:pPr>
      <w:r w:rsidRPr="00795500">
        <w:rPr>
          <w:b/>
          <w:bCs/>
          <w:iCs/>
          <w:sz w:val="28"/>
          <w:szCs w:val="28"/>
        </w:rPr>
        <w:lastRenderedPageBreak/>
        <w:tab/>
      </w:r>
      <w:r w:rsidR="00D50DB3" w:rsidRPr="00795500">
        <w:rPr>
          <w:b/>
          <w:bCs/>
          <w:iCs/>
          <w:sz w:val="28"/>
          <w:szCs w:val="28"/>
        </w:rPr>
        <w:t>Последовательность разметки корта ПТ</w:t>
      </w:r>
    </w:p>
    <w:p w14:paraId="74E089DF" w14:textId="77777777" w:rsidR="00A77216" w:rsidRPr="00795500" w:rsidRDefault="00A77216" w:rsidP="00E37E95">
      <w:pPr>
        <w:pStyle w:val="BodyText21"/>
        <w:tabs>
          <w:tab w:val="left" w:pos="720"/>
          <w:tab w:val="left" w:pos="1800"/>
          <w:tab w:val="left" w:pos="2160"/>
        </w:tabs>
        <w:spacing w:line="276" w:lineRule="auto"/>
        <w:ind w:firstLine="0"/>
        <w:rPr>
          <w:b/>
          <w:bCs/>
          <w:iCs/>
          <w:sz w:val="28"/>
          <w:szCs w:val="28"/>
        </w:rPr>
      </w:pPr>
    </w:p>
    <w:p w14:paraId="6516353B" w14:textId="77777777"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50DB3" w:rsidRPr="00795500">
        <w:rPr>
          <w:bCs/>
          <w:iCs/>
          <w:sz w:val="28"/>
          <w:szCs w:val="28"/>
        </w:rPr>
        <w:t xml:space="preserve">Прежде всего, следует убедиться в том, что поверхность песка является равномерной и плоской. Далее следует убедиться в том, углы корта прямые, и что расстояние между противоположными углами составляет 17,90 м </w:t>
      </w:r>
      <w:r w:rsidR="00024839" w:rsidRPr="00795500">
        <w:rPr>
          <w:bCs/>
          <w:iCs/>
          <w:sz w:val="28"/>
          <w:szCs w:val="28"/>
        </w:rPr>
        <w:br/>
      </w:r>
      <w:r w:rsidR="00D50DB3" w:rsidRPr="00795500">
        <w:rPr>
          <w:bCs/>
          <w:iCs/>
          <w:sz w:val="28"/>
          <w:szCs w:val="28"/>
        </w:rPr>
        <w:t>(+/</w:t>
      </w:r>
      <w:r w:rsidR="00B10F43" w:rsidRPr="00795500">
        <w:rPr>
          <w:bCs/>
          <w:iCs/>
          <w:sz w:val="28"/>
          <w:szCs w:val="28"/>
        </w:rPr>
        <w:t>–</w:t>
      </w:r>
      <w:r w:rsidR="00D50DB3" w:rsidRPr="00795500">
        <w:rPr>
          <w:bCs/>
          <w:iCs/>
          <w:sz w:val="28"/>
          <w:szCs w:val="28"/>
        </w:rPr>
        <w:t xml:space="preserve"> 2 см). Если измерения отличаются от этих значений, измените расположение линий.</w:t>
      </w:r>
    </w:p>
    <w:p w14:paraId="20051724" w14:textId="77777777"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50DB3" w:rsidRPr="00795500">
        <w:rPr>
          <w:bCs/>
          <w:iCs/>
          <w:sz w:val="28"/>
          <w:szCs w:val="28"/>
        </w:rPr>
        <w:t>Для установки сетки следует разделить корт на два равных квадрата 8 х 8</w:t>
      </w:r>
      <w:r w:rsidR="00735A95" w:rsidRPr="00795500">
        <w:rPr>
          <w:bCs/>
          <w:iCs/>
          <w:sz w:val="28"/>
          <w:szCs w:val="28"/>
        </w:rPr>
        <w:t xml:space="preserve"> </w:t>
      </w:r>
      <w:r w:rsidR="00D50DB3" w:rsidRPr="00795500">
        <w:rPr>
          <w:bCs/>
          <w:iCs/>
          <w:sz w:val="28"/>
          <w:szCs w:val="28"/>
        </w:rPr>
        <w:t>м и разместить сеточные столбы на расстоянии не менее 1</w:t>
      </w:r>
      <w:r w:rsidR="00735A95" w:rsidRPr="00795500">
        <w:rPr>
          <w:bCs/>
          <w:iCs/>
          <w:sz w:val="28"/>
          <w:szCs w:val="28"/>
        </w:rPr>
        <w:t xml:space="preserve"> </w:t>
      </w:r>
      <w:r w:rsidR="00D50DB3" w:rsidRPr="00795500">
        <w:rPr>
          <w:bCs/>
          <w:iCs/>
          <w:sz w:val="28"/>
          <w:szCs w:val="28"/>
        </w:rPr>
        <w:t>м от боковых линий.</w:t>
      </w:r>
    </w:p>
    <w:p w14:paraId="7E557978" w14:textId="77777777" w:rsidR="00D50DB3" w:rsidRPr="00795500" w:rsidRDefault="00E37E95" w:rsidP="00E37E95">
      <w:pPr>
        <w:pStyle w:val="BodyText21"/>
        <w:tabs>
          <w:tab w:val="left" w:pos="720"/>
          <w:tab w:val="left" w:pos="1800"/>
          <w:tab w:val="left" w:pos="2160"/>
        </w:tabs>
        <w:spacing w:line="276" w:lineRule="auto"/>
        <w:ind w:firstLine="0"/>
        <w:rPr>
          <w:bCs/>
          <w:iCs/>
          <w:sz w:val="28"/>
          <w:szCs w:val="28"/>
        </w:rPr>
      </w:pPr>
      <w:r w:rsidRPr="00795500">
        <w:rPr>
          <w:bCs/>
          <w:iCs/>
          <w:sz w:val="28"/>
          <w:szCs w:val="28"/>
        </w:rPr>
        <w:tab/>
      </w:r>
      <w:r w:rsidR="00D50DB3" w:rsidRPr="00795500">
        <w:rPr>
          <w:bCs/>
          <w:iCs/>
          <w:sz w:val="28"/>
          <w:szCs w:val="28"/>
        </w:rPr>
        <w:t>Натяните сетку при помощи металлического троса или кабеля, пропустив его над обоими столбами (или прикрепив его к обоим столбам). Сетка должна полностью закрывать пространство между двумя столбами и иметь достаточно мелкие ячейки, чтобы мяч не мог пролететь сквозь не</w:t>
      </w:r>
      <w:r w:rsidR="00871F18" w:rsidRPr="00795500">
        <w:rPr>
          <w:bCs/>
          <w:iCs/>
          <w:sz w:val="28"/>
          <w:szCs w:val="28"/>
        </w:rPr>
        <w:t>е</w:t>
      </w:r>
      <w:r w:rsidR="00D50DB3" w:rsidRPr="00795500">
        <w:rPr>
          <w:bCs/>
          <w:iCs/>
          <w:sz w:val="28"/>
          <w:szCs w:val="28"/>
        </w:rPr>
        <w:t>. Трос и верхняя часть сетки должны быть обшиты тесьмой.</w:t>
      </w:r>
    </w:p>
    <w:p w14:paraId="3021F60B" w14:textId="77777777" w:rsidR="00E37E95" w:rsidRPr="00795500" w:rsidRDefault="00E37E95" w:rsidP="00E37E95">
      <w:pPr>
        <w:pStyle w:val="BodyText21"/>
        <w:tabs>
          <w:tab w:val="left" w:pos="720"/>
          <w:tab w:val="left" w:pos="1800"/>
          <w:tab w:val="left" w:pos="2160"/>
        </w:tabs>
        <w:spacing w:line="276" w:lineRule="auto"/>
        <w:ind w:firstLine="0"/>
        <w:rPr>
          <w:bCs/>
          <w:i/>
          <w:iCs/>
          <w:sz w:val="28"/>
          <w:szCs w:val="28"/>
          <w:u w:val="single"/>
        </w:rPr>
      </w:pPr>
    </w:p>
    <w:p w14:paraId="61197F5C" w14:textId="77777777" w:rsidR="003C72DA" w:rsidRPr="00795500" w:rsidRDefault="00D50DB3" w:rsidP="00005AB5">
      <w:pPr>
        <w:pStyle w:val="BodyText21"/>
        <w:tabs>
          <w:tab w:val="left" w:pos="720"/>
          <w:tab w:val="left" w:pos="1701"/>
          <w:tab w:val="left" w:pos="2160"/>
        </w:tabs>
        <w:spacing w:line="276" w:lineRule="auto"/>
        <w:ind w:firstLine="0"/>
        <w:rPr>
          <w:bCs/>
          <w:i/>
          <w:iCs/>
          <w:sz w:val="28"/>
          <w:szCs w:val="28"/>
        </w:rPr>
      </w:pPr>
      <w:r w:rsidRPr="00795500">
        <w:rPr>
          <w:bCs/>
          <w:i/>
          <w:iCs/>
          <w:sz w:val="28"/>
          <w:szCs w:val="28"/>
          <w:u w:val="single"/>
        </w:rPr>
        <w:t>Примечани</w:t>
      </w:r>
      <w:r w:rsidR="003C72DA" w:rsidRPr="00795500">
        <w:rPr>
          <w:bCs/>
          <w:i/>
          <w:iCs/>
          <w:sz w:val="28"/>
          <w:szCs w:val="28"/>
          <w:u w:val="single"/>
        </w:rPr>
        <w:t>я</w:t>
      </w:r>
      <w:r w:rsidRPr="00795500">
        <w:rPr>
          <w:bCs/>
          <w:i/>
          <w:iCs/>
          <w:sz w:val="28"/>
          <w:szCs w:val="28"/>
          <w:u w:val="single"/>
        </w:rPr>
        <w:t>:</w:t>
      </w:r>
      <w:r w:rsidRPr="00795500">
        <w:rPr>
          <w:bCs/>
          <w:i/>
          <w:iCs/>
          <w:sz w:val="28"/>
          <w:szCs w:val="28"/>
        </w:rPr>
        <w:t xml:space="preserve"> </w:t>
      </w:r>
      <w:r w:rsidR="00CE57D4" w:rsidRPr="00795500">
        <w:rPr>
          <w:bCs/>
          <w:i/>
          <w:iCs/>
          <w:sz w:val="28"/>
          <w:szCs w:val="28"/>
        </w:rPr>
        <w:tab/>
      </w:r>
    </w:p>
    <w:p w14:paraId="21E8CACE" w14:textId="7927C66D" w:rsidR="00D50DB3" w:rsidRPr="00795500" w:rsidRDefault="00D50DB3" w:rsidP="003F04BE">
      <w:pPr>
        <w:pStyle w:val="BodyText21"/>
        <w:numPr>
          <w:ilvl w:val="0"/>
          <w:numId w:val="46"/>
        </w:numPr>
        <w:tabs>
          <w:tab w:val="left" w:pos="567"/>
          <w:tab w:val="left" w:pos="1701"/>
          <w:tab w:val="left" w:pos="2160"/>
        </w:tabs>
        <w:spacing w:line="276" w:lineRule="auto"/>
        <w:ind w:left="0" w:firstLine="0"/>
        <w:rPr>
          <w:bCs/>
          <w:i/>
          <w:iCs/>
          <w:sz w:val="28"/>
          <w:szCs w:val="28"/>
        </w:rPr>
      </w:pPr>
      <w:r w:rsidRPr="00795500">
        <w:rPr>
          <w:bCs/>
          <w:i/>
          <w:iCs/>
          <w:sz w:val="28"/>
          <w:szCs w:val="28"/>
        </w:rPr>
        <w:t xml:space="preserve">Рекомендуемая минимальная глубина песка составляет </w:t>
      </w:r>
      <w:r w:rsidR="001E6A23" w:rsidRPr="00795500">
        <w:rPr>
          <w:bCs/>
          <w:i/>
          <w:iCs/>
          <w:sz w:val="28"/>
          <w:szCs w:val="28"/>
        </w:rPr>
        <w:t xml:space="preserve">не менее </w:t>
      </w:r>
      <w:r w:rsidRPr="00795500">
        <w:rPr>
          <w:bCs/>
          <w:i/>
          <w:iCs/>
          <w:sz w:val="28"/>
          <w:szCs w:val="28"/>
        </w:rPr>
        <w:t>25</w:t>
      </w:r>
      <w:r w:rsidR="00770A08" w:rsidRPr="00795500">
        <w:rPr>
          <w:bCs/>
          <w:i/>
          <w:iCs/>
          <w:sz w:val="28"/>
          <w:szCs w:val="28"/>
        </w:rPr>
        <w:t xml:space="preserve"> </w:t>
      </w:r>
      <w:r w:rsidRPr="00795500">
        <w:rPr>
          <w:bCs/>
          <w:i/>
          <w:iCs/>
          <w:sz w:val="28"/>
          <w:szCs w:val="28"/>
        </w:rPr>
        <w:t>см.</w:t>
      </w:r>
    </w:p>
    <w:p w14:paraId="3EAA0858" w14:textId="1E370B08" w:rsidR="003C72DA" w:rsidRPr="00795500" w:rsidRDefault="007E1413" w:rsidP="003F04BE">
      <w:pPr>
        <w:pStyle w:val="BodyText21"/>
        <w:numPr>
          <w:ilvl w:val="0"/>
          <w:numId w:val="46"/>
        </w:numPr>
        <w:tabs>
          <w:tab w:val="left" w:pos="567"/>
          <w:tab w:val="left" w:pos="1701"/>
          <w:tab w:val="left" w:pos="2160"/>
        </w:tabs>
        <w:spacing w:line="276" w:lineRule="auto"/>
        <w:ind w:left="0" w:firstLine="0"/>
        <w:rPr>
          <w:bCs/>
          <w:i/>
          <w:iCs/>
          <w:sz w:val="28"/>
          <w:szCs w:val="28"/>
        </w:rPr>
      </w:pPr>
      <w:r w:rsidRPr="00795500">
        <w:rPr>
          <w:i/>
          <w:iCs/>
          <w:sz w:val="28"/>
          <w:szCs w:val="28"/>
        </w:rPr>
        <w:t>Для турниров любого статуса р</w:t>
      </w:r>
      <w:r w:rsidR="003C72DA" w:rsidRPr="00795500">
        <w:rPr>
          <w:i/>
          <w:iCs/>
          <w:sz w:val="28"/>
          <w:szCs w:val="28"/>
        </w:rPr>
        <w:t xml:space="preserve">екомендованное минимальное расстояние (забег) между задними линиями и ограждениями должно быть </w:t>
      </w:r>
      <w:r w:rsidRPr="00795500">
        <w:rPr>
          <w:i/>
          <w:iCs/>
          <w:sz w:val="28"/>
          <w:szCs w:val="28"/>
        </w:rPr>
        <w:t>1</w:t>
      </w:r>
      <w:r w:rsidR="003C72DA" w:rsidRPr="00795500">
        <w:rPr>
          <w:i/>
          <w:iCs/>
          <w:sz w:val="28"/>
          <w:szCs w:val="28"/>
        </w:rPr>
        <w:t>,</w:t>
      </w:r>
      <w:r w:rsidRPr="00795500">
        <w:rPr>
          <w:i/>
          <w:iCs/>
          <w:sz w:val="28"/>
          <w:szCs w:val="28"/>
        </w:rPr>
        <w:t>5</w:t>
      </w:r>
      <w:r w:rsidR="003C72DA" w:rsidRPr="00795500">
        <w:rPr>
          <w:i/>
          <w:iCs/>
          <w:sz w:val="28"/>
          <w:szCs w:val="28"/>
        </w:rPr>
        <w:t xml:space="preserve"> м, а между боковыми линиями и ограждениями – </w:t>
      </w:r>
      <w:r w:rsidRPr="00795500">
        <w:rPr>
          <w:i/>
          <w:iCs/>
          <w:sz w:val="28"/>
          <w:szCs w:val="28"/>
        </w:rPr>
        <w:t>1,0</w:t>
      </w:r>
      <w:r w:rsidR="003C72DA" w:rsidRPr="00795500">
        <w:rPr>
          <w:i/>
          <w:iCs/>
          <w:sz w:val="28"/>
          <w:szCs w:val="28"/>
        </w:rPr>
        <w:t xml:space="preserve"> м.</w:t>
      </w:r>
    </w:p>
    <w:p w14:paraId="7CFBD401" w14:textId="77777777" w:rsidR="003C72DA" w:rsidRPr="00795500" w:rsidRDefault="003C72DA" w:rsidP="003F04BE">
      <w:pPr>
        <w:pStyle w:val="BodyText21"/>
        <w:numPr>
          <w:ilvl w:val="0"/>
          <w:numId w:val="46"/>
        </w:numPr>
        <w:tabs>
          <w:tab w:val="left" w:pos="567"/>
          <w:tab w:val="left" w:pos="1701"/>
          <w:tab w:val="left" w:pos="2160"/>
        </w:tabs>
        <w:spacing w:line="276" w:lineRule="auto"/>
        <w:ind w:left="0" w:firstLine="0"/>
        <w:rPr>
          <w:bCs/>
          <w:i/>
          <w:iCs/>
          <w:sz w:val="28"/>
          <w:szCs w:val="28"/>
        </w:rPr>
      </w:pPr>
      <w:r w:rsidRPr="00795500">
        <w:rPr>
          <w:i/>
          <w:iCs/>
          <w:sz w:val="28"/>
          <w:szCs w:val="28"/>
        </w:rPr>
        <w:t>Рекомендованная минимальная высота потолка, при измерении от поверхности корта у сетки, составляет 9,0 м.</w:t>
      </w:r>
    </w:p>
    <w:p w14:paraId="6947D576" w14:textId="77777777" w:rsidR="007E1413" w:rsidRPr="00795500" w:rsidRDefault="007E1413" w:rsidP="007E1413">
      <w:pPr>
        <w:pStyle w:val="BodyText21"/>
        <w:tabs>
          <w:tab w:val="left" w:pos="567"/>
          <w:tab w:val="left" w:pos="1701"/>
          <w:tab w:val="left" w:pos="2160"/>
        </w:tabs>
        <w:spacing w:line="276" w:lineRule="auto"/>
        <w:rPr>
          <w:i/>
          <w:iCs/>
          <w:sz w:val="28"/>
          <w:szCs w:val="28"/>
        </w:rPr>
      </w:pPr>
    </w:p>
    <w:p w14:paraId="1F355B75" w14:textId="77777777" w:rsidR="007E1413" w:rsidRPr="00795500" w:rsidRDefault="007E1413" w:rsidP="007E1413">
      <w:pPr>
        <w:pStyle w:val="BodyText21"/>
        <w:tabs>
          <w:tab w:val="left" w:pos="567"/>
          <w:tab w:val="left" w:pos="1701"/>
          <w:tab w:val="left" w:pos="2160"/>
        </w:tabs>
        <w:spacing w:line="276" w:lineRule="auto"/>
        <w:rPr>
          <w:i/>
          <w:iCs/>
          <w:sz w:val="28"/>
          <w:szCs w:val="28"/>
        </w:rPr>
      </w:pPr>
    </w:p>
    <w:p w14:paraId="3C091099" w14:textId="77777777" w:rsidR="007E1413" w:rsidRPr="00795500" w:rsidRDefault="007E1413" w:rsidP="007E1413">
      <w:pPr>
        <w:pStyle w:val="BodyText21"/>
        <w:tabs>
          <w:tab w:val="left" w:pos="567"/>
          <w:tab w:val="left" w:pos="1701"/>
          <w:tab w:val="left" w:pos="2160"/>
        </w:tabs>
        <w:spacing w:line="276" w:lineRule="auto"/>
        <w:rPr>
          <w:i/>
          <w:iCs/>
          <w:sz w:val="28"/>
          <w:szCs w:val="28"/>
        </w:rPr>
      </w:pPr>
    </w:p>
    <w:p w14:paraId="09466AE9" w14:textId="77777777" w:rsidR="007E1413" w:rsidRPr="00795500" w:rsidRDefault="007E1413" w:rsidP="007E1413">
      <w:pPr>
        <w:pStyle w:val="BodyText21"/>
        <w:tabs>
          <w:tab w:val="left" w:pos="567"/>
          <w:tab w:val="left" w:pos="1701"/>
          <w:tab w:val="left" w:pos="2160"/>
        </w:tabs>
        <w:spacing w:line="276" w:lineRule="auto"/>
        <w:rPr>
          <w:i/>
          <w:iCs/>
          <w:sz w:val="28"/>
          <w:szCs w:val="28"/>
        </w:rPr>
      </w:pPr>
    </w:p>
    <w:p w14:paraId="69F23930" w14:textId="77777777" w:rsidR="007E1413" w:rsidRPr="00795500" w:rsidRDefault="007E1413" w:rsidP="007E1413">
      <w:pPr>
        <w:pStyle w:val="BodyText21"/>
        <w:tabs>
          <w:tab w:val="left" w:pos="567"/>
          <w:tab w:val="left" w:pos="1701"/>
          <w:tab w:val="left" w:pos="2160"/>
        </w:tabs>
        <w:spacing w:line="276" w:lineRule="auto"/>
        <w:rPr>
          <w:i/>
          <w:iCs/>
          <w:sz w:val="28"/>
          <w:szCs w:val="28"/>
        </w:rPr>
      </w:pPr>
    </w:p>
    <w:p w14:paraId="2F287869"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2258CAFD"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3C62D697"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48B01FF6"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19CC9A28"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70ED609B"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60069DDA"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2A32B59E"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7FDBDD92" w14:textId="77777777" w:rsidR="003B2C5A" w:rsidRPr="00795500" w:rsidRDefault="003B2C5A" w:rsidP="007E1413">
      <w:pPr>
        <w:pStyle w:val="BodyText21"/>
        <w:tabs>
          <w:tab w:val="left" w:pos="567"/>
          <w:tab w:val="left" w:pos="1701"/>
          <w:tab w:val="left" w:pos="2160"/>
        </w:tabs>
        <w:spacing w:line="276" w:lineRule="auto"/>
        <w:rPr>
          <w:i/>
          <w:iCs/>
          <w:sz w:val="28"/>
          <w:szCs w:val="28"/>
        </w:rPr>
      </w:pPr>
    </w:p>
    <w:p w14:paraId="76E322D7" w14:textId="77777777" w:rsidR="007E1413" w:rsidRPr="00795500" w:rsidRDefault="007E1413" w:rsidP="007E1413">
      <w:pPr>
        <w:pStyle w:val="BodyText21"/>
        <w:tabs>
          <w:tab w:val="left" w:pos="567"/>
          <w:tab w:val="left" w:pos="1701"/>
          <w:tab w:val="left" w:pos="2160"/>
        </w:tabs>
        <w:spacing w:line="276" w:lineRule="auto"/>
        <w:rPr>
          <w:i/>
          <w:iCs/>
          <w:sz w:val="28"/>
          <w:szCs w:val="28"/>
        </w:rPr>
      </w:pPr>
    </w:p>
    <w:p w14:paraId="14829243" w14:textId="77777777" w:rsidR="007E1413" w:rsidRPr="00795500" w:rsidRDefault="007E1413" w:rsidP="007E1413">
      <w:pPr>
        <w:pStyle w:val="BodyText21"/>
        <w:tabs>
          <w:tab w:val="left" w:pos="567"/>
          <w:tab w:val="left" w:pos="1701"/>
          <w:tab w:val="left" w:pos="2160"/>
        </w:tabs>
        <w:spacing w:line="276" w:lineRule="auto"/>
        <w:rPr>
          <w:bCs/>
          <w:i/>
          <w:iCs/>
          <w:sz w:val="28"/>
          <w:szCs w:val="28"/>
        </w:rPr>
      </w:pPr>
    </w:p>
    <w:p w14:paraId="3F6B4CF0" w14:textId="2E1A524C" w:rsidR="00C7558D" w:rsidRPr="00795500" w:rsidRDefault="00C7558D" w:rsidP="003B2C5A">
      <w:pPr>
        <w:numPr>
          <w:ilvl w:val="0"/>
          <w:numId w:val="10"/>
        </w:numPr>
        <w:tabs>
          <w:tab w:val="left" w:pos="567"/>
        </w:tabs>
        <w:spacing w:line="276" w:lineRule="auto"/>
        <w:ind w:left="0" w:firstLine="0"/>
        <w:jc w:val="center"/>
        <w:outlineLvl w:val="0"/>
        <w:rPr>
          <w:b/>
          <w:sz w:val="28"/>
          <w:szCs w:val="28"/>
        </w:rPr>
      </w:pPr>
      <w:r w:rsidRPr="00795500">
        <w:rPr>
          <w:b/>
          <w:sz w:val="28"/>
          <w:szCs w:val="28"/>
        </w:rPr>
        <w:lastRenderedPageBreak/>
        <w:t>ПРАВИЛА ИГРЫ В МАЛЫЙ ТЕННИС (ПИКЛБОЛ)</w:t>
      </w:r>
    </w:p>
    <w:p w14:paraId="1273768C" w14:textId="77777777" w:rsidR="00C7558D" w:rsidRPr="00795500" w:rsidRDefault="00C7558D" w:rsidP="00C7558D">
      <w:pPr>
        <w:pStyle w:val="BodyText21"/>
        <w:tabs>
          <w:tab w:val="left" w:pos="900"/>
          <w:tab w:val="left" w:pos="1800"/>
          <w:tab w:val="left" w:pos="2160"/>
        </w:tabs>
        <w:spacing w:line="276" w:lineRule="auto"/>
        <w:ind w:firstLine="567"/>
        <w:jc w:val="center"/>
        <w:rPr>
          <w:b/>
          <w:sz w:val="28"/>
          <w:szCs w:val="28"/>
        </w:rPr>
      </w:pPr>
    </w:p>
    <w:p w14:paraId="729786CA" w14:textId="18001D8A" w:rsidR="00C7558D" w:rsidRPr="00795500" w:rsidRDefault="00C7558D" w:rsidP="00C7558D">
      <w:pPr>
        <w:pStyle w:val="ac"/>
        <w:tabs>
          <w:tab w:val="clear" w:pos="4677"/>
          <w:tab w:val="clear" w:pos="9355"/>
          <w:tab w:val="left" w:pos="709"/>
        </w:tabs>
        <w:spacing w:line="276" w:lineRule="auto"/>
        <w:jc w:val="both"/>
        <w:rPr>
          <w:strike/>
          <w:sz w:val="28"/>
          <w:szCs w:val="28"/>
          <w:lang w:val="ru-RU"/>
        </w:rPr>
      </w:pPr>
      <w:r w:rsidRPr="00795500">
        <w:rPr>
          <w:sz w:val="28"/>
          <w:szCs w:val="28"/>
        </w:rPr>
        <w:tab/>
      </w:r>
      <w:r w:rsidRPr="00795500">
        <w:rPr>
          <w:sz w:val="28"/>
          <w:szCs w:val="28"/>
          <w:lang w:val="ru-RU"/>
        </w:rPr>
        <w:t>Настоящие Правила игры в</w:t>
      </w:r>
      <w:r w:rsidR="00EB1CC1" w:rsidRPr="00795500">
        <w:rPr>
          <w:sz w:val="28"/>
          <w:szCs w:val="28"/>
          <w:lang w:val="ru-RU"/>
        </w:rPr>
        <w:t xml:space="preserve"> спортивных дисциплинах</w:t>
      </w:r>
      <w:r w:rsidRPr="00795500">
        <w:rPr>
          <w:sz w:val="28"/>
          <w:szCs w:val="28"/>
          <w:lang w:val="ru-RU"/>
        </w:rPr>
        <w:t xml:space="preserve"> </w:t>
      </w:r>
      <w:r w:rsidR="00EB1CC1" w:rsidRPr="00795500">
        <w:rPr>
          <w:sz w:val="28"/>
          <w:szCs w:val="28"/>
          <w:lang w:val="ru-RU"/>
        </w:rPr>
        <w:t>«</w:t>
      </w:r>
      <w:r w:rsidRPr="00795500">
        <w:rPr>
          <w:sz w:val="28"/>
          <w:szCs w:val="28"/>
          <w:lang w:val="ru-RU"/>
        </w:rPr>
        <w:t>малый теннис (пиклбол)</w:t>
      </w:r>
      <w:r w:rsidR="00EB1CC1" w:rsidRPr="00795500">
        <w:rPr>
          <w:sz w:val="28"/>
          <w:szCs w:val="28"/>
          <w:lang w:val="ru-RU"/>
        </w:rPr>
        <w:t xml:space="preserve"> - одиночный разряд», «малый теннис (пиклбол) - парный разряд», «малый теннис (пиклбол) </w:t>
      </w:r>
      <w:r w:rsidR="00557DC3" w:rsidRPr="00795500">
        <w:rPr>
          <w:sz w:val="28"/>
          <w:szCs w:val="28"/>
          <w:lang w:val="ru-RU"/>
        </w:rPr>
        <w:t>-</w:t>
      </w:r>
      <w:r w:rsidR="00EB1CC1" w:rsidRPr="00795500">
        <w:rPr>
          <w:sz w:val="28"/>
          <w:szCs w:val="28"/>
          <w:lang w:val="ru-RU"/>
        </w:rPr>
        <w:t xml:space="preserve"> парный разряд - </w:t>
      </w:r>
      <w:r w:rsidR="0098758F" w:rsidRPr="00795500">
        <w:rPr>
          <w:sz w:val="28"/>
          <w:szCs w:val="28"/>
          <w:lang w:val="ru-RU"/>
        </w:rPr>
        <w:t>смешанный</w:t>
      </w:r>
      <w:r w:rsidR="00EB1CC1" w:rsidRPr="00795500">
        <w:rPr>
          <w:sz w:val="28"/>
          <w:szCs w:val="28"/>
          <w:lang w:val="ru-RU"/>
        </w:rPr>
        <w:t xml:space="preserve">», «малый теннис (пиклбол) </w:t>
      </w:r>
      <w:r w:rsidR="00557DC3" w:rsidRPr="00795500">
        <w:rPr>
          <w:sz w:val="28"/>
          <w:szCs w:val="28"/>
          <w:lang w:val="ru-RU"/>
        </w:rPr>
        <w:t>-</w:t>
      </w:r>
      <w:r w:rsidR="00EB1CC1" w:rsidRPr="00795500">
        <w:rPr>
          <w:sz w:val="28"/>
          <w:szCs w:val="28"/>
          <w:lang w:val="ru-RU"/>
        </w:rPr>
        <w:t xml:space="preserve"> командные соревнования» вида спорта «теннис» </w:t>
      </w:r>
      <w:r w:rsidRPr="00795500">
        <w:rPr>
          <w:sz w:val="28"/>
          <w:szCs w:val="28"/>
          <w:lang w:val="ru-RU"/>
        </w:rPr>
        <w:t xml:space="preserve"> (далее – Правила МТ), действующие на территории Российской Федерации, </w:t>
      </w:r>
      <w:r w:rsidR="00C30AA4" w:rsidRPr="00795500">
        <w:rPr>
          <w:sz w:val="28"/>
          <w:szCs w:val="28"/>
          <w:lang w:val="ru-RU"/>
        </w:rPr>
        <w:t xml:space="preserve">разработаны с учетом Правил игры </w:t>
      </w:r>
      <w:r w:rsidRPr="00795500">
        <w:rPr>
          <w:sz w:val="28"/>
          <w:szCs w:val="28"/>
          <w:lang w:val="ru-RU"/>
        </w:rPr>
        <w:t xml:space="preserve">в </w:t>
      </w:r>
      <w:r w:rsidR="005D7DE1" w:rsidRPr="00795500">
        <w:rPr>
          <w:sz w:val="28"/>
          <w:szCs w:val="28"/>
          <w:lang w:val="ru-RU"/>
        </w:rPr>
        <w:t>малый теннис (пиклбол)</w:t>
      </w:r>
      <w:r w:rsidRPr="00795500">
        <w:rPr>
          <w:sz w:val="28"/>
          <w:szCs w:val="28"/>
          <w:lang w:val="ru-RU"/>
        </w:rPr>
        <w:t>, утвержденны</w:t>
      </w:r>
      <w:r w:rsidR="00C30AA4" w:rsidRPr="00795500">
        <w:rPr>
          <w:sz w:val="28"/>
          <w:szCs w:val="28"/>
          <w:lang w:val="ru-RU"/>
        </w:rPr>
        <w:t>х</w:t>
      </w:r>
      <w:r w:rsidRPr="00795500">
        <w:rPr>
          <w:sz w:val="28"/>
          <w:szCs w:val="28"/>
          <w:lang w:val="ru-RU"/>
        </w:rPr>
        <w:t xml:space="preserve"> МФ</w:t>
      </w:r>
      <w:r w:rsidR="0023671D" w:rsidRPr="00795500">
        <w:rPr>
          <w:sz w:val="28"/>
          <w:szCs w:val="28"/>
          <w:lang w:val="ru-RU"/>
        </w:rPr>
        <w:t>П</w:t>
      </w:r>
      <w:r w:rsidRPr="00795500">
        <w:rPr>
          <w:sz w:val="28"/>
          <w:szCs w:val="28"/>
          <w:lang w:val="ru-RU"/>
        </w:rPr>
        <w:t xml:space="preserve"> для применения во всем мире. </w:t>
      </w:r>
    </w:p>
    <w:p w14:paraId="3A1ADA7C" w14:textId="073B4E73" w:rsidR="00C7558D" w:rsidRPr="00795500" w:rsidRDefault="00C7558D" w:rsidP="00C7558D">
      <w:pPr>
        <w:pStyle w:val="ac"/>
        <w:tabs>
          <w:tab w:val="clear" w:pos="4677"/>
          <w:tab w:val="clear" w:pos="9355"/>
          <w:tab w:val="left" w:pos="709"/>
        </w:tabs>
        <w:spacing w:line="276" w:lineRule="auto"/>
        <w:jc w:val="both"/>
        <w:rPr>
          <w:sz w:val="28"/>
          <w:szCs w:val="28"/>
          <w:lang w:val="ru-RU"/>
        </w:rPr>
      </w:pPr>
      <w:r w:rsidRPr="00795500">
        <w:rPr>
          <w:sz w:val="28"/>
          <w:szCs w:val="28"/>
          <w:lang w:val="ru-RU"/>
        </w:rPr>
        <w:tab/>
        <w:t>При приостановлении членства или временном отстранении от участия ОСФ в МФ</w:t>
      </w:r>
      <w:r w:rsidR="0023671D" w:rsidRPr="00795500">
        <w:rPr>
          <w:sz w:val="28"/>
          <w:szCs w:val="28"/>
          <w:lang w:val="ru-RU"/>
        </w:rPr>
        <w:t>П</w:t>
      </w:r>
      <w:r w:rsidRPr="00795500">
        <w:rPr>
          <w:sz w:val="28"/>
          <w:szCs w:val="28"/>
          <w:lang w:val="ru-RU"/>
        </w:rPr>
        <w:t>, во всех случаях, когда по приведенному ниже тексту Правил МТ требуется решение (разрешение) МФ</w:t>
      </w:r>
      <w:r w:rsidR="0023671D" w:rsidRPr="00795500">
        <w:rPr>
          <w:sz w:val="28"/>
          <w:szCs w:val="28"/>
          <w:lang w:val="ru-RU"/>
        </w:rPr>
        <w:t>П</w:t>
      </w:r>
      <w:r w:rsidRPr="00795500">
        <w:rPr>
          <w:sz w:val="28"/>
          <w:szCs w:val="28"/>
          <w:lang w:val="ru-RU"/>
        </w:rPr>
        <w:t>, такое решение (разрешение) принимает (выдает) ОСФ.</w:t>
      </w:r>
    </w:p>
    <w:p w14:paraId="3798FA47" w14:textId="2A432377" w:rsidR="00C7558D" w:rsidRPr="00795500" w:rsidRDefault="00B0595E" w:rsidP="00B0595E">
      <w:pPr>
        <w:pStyle w:val="ac"/>
        <w:tabs>
          <w:tab w:val="clear" w:pos="4677"/>
          <w:tab w:val="clear" w:pos="9355"/>
          <w:tab w:val="left" w:pos="0"/>
          <w:tab w:val="left" w:pos="709"/>
          <w:tab w:val="left" w:pos="1701"/>
        </w:tabs>
        <w:spacing w:line="276" w:lineRule="auto"/>
        <w:jc w:val="both"/>
        <w:rPr>
          <w:bCs/>
          <w:sz w:val="28"/>
          <w:szCs w:val="28"/>
        </w:rPr>
      </w:pPr>
      <w:r w:rsidRPr="00795500">
        <w:rPr>
          <w:sz w:val="28"/>
          <w:szCs w:val="28"/>
          <w:lang w:val="ru-RU"/>
        </w:rPr>
        <w:tab/>
      </w:r>
      <w:r w:rsidR="00C7558D" w:rsidRPr="00795500">
        <w:rPr>
          <w:bCs/>
          <w:sz w:val="28"/>
          <w:szCs w:val="28"/>
        </w:rPr>
        <w:t>Если не установлено иное, всякое употребление мужского рода в тексте настоящих Правил</w:t>
      </w:r>
      <w:r w:rsidR="00C7558D" w:rsidRPr="00795500">
        <w:rPr>
          <w:bCs/>
          <w:sz w:val="28"/>
          <w:szCs w:val="28"/>
          <w:lang w:val="ru-RU"/>
        </w:rPr>
        <w:t xml:space="preserve"> МТ</w:t>
      </w:r>
      <w:r w:rsidR="00C7558D" w:rsidRPr="00795500">
        <w:rPr>
          <w:bCs/>
          <w:sz w:val="28"/>
          <w:szCs w:val="28"/>
        </w:rPr>
        <w:t xml:space="preserve"> распространяется также и на женский род.</w:t>
      </w:r>
    </w:p>
    <w:p w14:paraId="02C6399B" w14:textId="77777777" w:rsidR="00C7558D" w:rsidRPr="00795500" w:rsidRDefault="00C7558D" w:rsidP="00C7558D">
      <w:pPr>
        <w:pStyle w:val="ac"/>
        <w:tabs>
          <w:tab w:val="clear" w:pos="4677"/>
          <w:tab w:val="clear" w:pos="9355"/>
          <w:tab w:val="left" w:pos="360"/>
        </w:tabs>
        <w:spacing w:line="276" w:lineRule="auto"/>
        <w:ind w:left="360"/>
        <w:jc w:val="both"/>
        <w:rPr>
          <w:bCs/>
          <w:i/>
          <w:iCs/>
          <w:sz w:val="28"/>
          <w:szCs w:val="28"/>
        </w:rPr>
      </w:pPr>
    </w:p>
    <w:p w14:paraId="099CB18D" w14:textId="30D0218D" w:rsidR="00C7558D" w:rsidRPr="00795500" w:rsidRDefault="00C7558D" w:rsidP="00C7558D">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1. </w:t>
      </w:r>
      <w:r w:rsidRPr="00795500">
        <w:rPr>
          <w:b/>
          <w:sz w:val="28"/>
          <w:szCs w:val="28"/>
        </w:rPr>
        <w:tab/>
        <w:t xml:space="preserve">КОРТ </w:t>
      </w:r>
      <w:r w:rsidRPr="00795500">
        <w:rPr>
          <w:b/>
          <w:sz w:val="28"/>
          <w:szCs w:val="28"/>
          <w:lang w:val="ru-RU"/>
        </w:rPr>
        <w:t>М</w:t>
      </w:r>
      <w:r w:rsidRPr="00795500">
        <w:rPr>
          <w:b/>
          <w:sz w:val="28"/>
          <w:szCs w:val="28"/>
        </w:rPr>
        <w:t>Т</w:t>
      </w:r>
      <w:r w:rsidR="003B2C5A" w:rsidRPr="00795500">
        <w:rPr>
          <w:b/>
          <w:sz w:val="28"/>
          <w:szCs w:val="28"/>
          <w:lang w:val="ru-RU"/>
        </w:rPr>
        <w:t>.</w:t>
      </w:r>
    </w:p>
    <w:p w14:paraId="5B541137" w14:textId="77777777" w:rsidR="00C7558D" w:rsidRPr="00795500" w:rsidRDefault="00C7558D" w:rsidP="00C7558D">
      <w:pPr>
        <w:pStyle w:val="BodyText21"/>
        <w:tabs>
          <w:tab w:val="left" w:pos="720"/>
          <w:tab w:val="left" w:pos="1800"/>
          <w:tab w:val="left" w:pos="2160"/>
        </w:tabs>
        <w:spacing w:line="276" w:lineRule="auto"/>
        <w:ind w:firstLine="567"/>
        <w:rPr>
          <w:bCs/>
          <w:i/>
          <w:iCs/>
          <w:sz w:val="28"/>
          <w:szCs w:val="28"/>
        </w:rPr>
      </w:pPr>
    </w:p>
    <w:p w14:paraId="43255525" w14:textId="4CF99182" w:rsidR="00C7558D" w:rsidRPr="00795500" w:rsidRDefault="00C7558D" w:rsidP="00C7558D">
      <w:pPr>
        <w:pStyle w:val="ac"/>
        <w:tabs>
          <w:tab w:val="clear" w:pos="4677"/>
          <w:tab w:val="clear" w:pos="9355"/>
          <w:tab w:val="left" w:pos="709"/>
        </w:tabs>
        <w:spacing w:line="276" w:lineRule="auto"/>
        <w:jc w:val="both"/>
        <w:rPr>
          <w:bCs/>
          <w:sz w:val="28"/>
          <w:szCs w:val="28"/>
          <w:lang w:val="ru-RU"/>
        </w:rPr>
      </w:pPr>
      <w:r w:rsidRPr="00795500">
        <w:rPr>
          <w:bCs/>
          <w:sz w:val="28"/>
          <w:szCs w:val="28"/>
        </w:rPr>
        <w:tab/>
        <w:t xml:space="preserve">Корт </w:t>
      </w:r>
      <w:r w:rsidR="00D7138A" w:rsidRPr="00795500">
        <w:rPr>
          <w:bCs/>
          <w:sz w:val="28"/>
          <w:szCs w:val="28"/>
          <w:lang w:val="ru-RU"/>
        </w:rPr>
        <w:t>М</w:t>
      </w:r>
      <w:r w:rsidRPr="00795500">
        <w:rPr>
          <w:bCs/>
          <w:sz w:val="28"/>
          <w:szCs w:val="28"/>
        </w:rPr>
        <w:t>Т представляет собой прямоугольную площадку длиной 1</w:t>
      </w:r>
      <w:r w:rsidR="00D7138A" w:rsidRPr="00795500">
        <w:rPr>
          <w:bCs/>
          <w:sz w:val="28"/>
          <w:szCs w:val="28"/>
          <w:lang w:val="ru-RU"/>
        </w:rPr>
        <w:t>3,41</w:t>
      </w:r>
      <w:r w:rsidRPr="00795500">
        <w:rPr>
          <w:bCs/>
          <w:sz w:val="28"/>
          <w:szCs w:val="28"/>
          <w:lang w:val="ru-RU"/>
        </w:rPr>
        <w:t xml:space="preserve"> </w:t>
      </w:r>
      <w:r w:rsidRPr="00795500">
        <w:rPr>
          <w:bCs/>
          <w:sz w:val="28"/>
          <w:szCs w:val="28"/>
        </w:rPr>
        <w:t xml:space="preserve">м и шириной </w:t>
      </w:r>
      <w:r w:rsidR="00D7138A" w:rsidRPr="00795500">
        <w:rPr>
          <w:bCs/>
          <w:sz w:val="28"/>
          <w:szCs w:val="28"/>
          <w:lang w:val="ru-RU"/>
        </w:rPr>
        <w:t>6,10</w:t>
      </w:r>
      <w:r w:rsidRPr="00795500">
        <w:rPr>
          <w:bCs/>
          <w:sz w:val="28"/>
          <w:szCs w:val="28"/>
          <w:lang w:val="ru-RU"/>
        </w:rPr>
        <w:t xml:space="preserve"> </w:t>
      </w:r>
      <w:r w:rsidRPr="00795500">
        <w:rPr>
          <w:bCs/>
          <w:sz w:val="28"/>
          <w:szCs w:val="28"/>
        </w:rPr>
        <w:t>м</w:t>
      </w:r>
      <w:r w:rsidRPr="00795500">
        <w:rPr>
          <w:bCs/>
          <w:sz w:val="28"/>
          <w:szCs w:val="28"/>
          <w:lang w:val="ru-RU"/>
        </w:rPr>
        <w:t xml:space="preserve"> (Приложение </w:t>
      </w:r>
      <w:r w:rsidR="007F549D" w:rsidRPr="00795500">
        <w:rPr>
          <w:bCs/>
          <w:sz w:val="28"/>
          <w:szCs w:val="28"/>
          <w:lang w:val="ru-RU"/>
        </w:rPr>
        <w:t>7</w:t>
      </w:r>
      <w:r w:rsidRPr="00795500">
        <w:rPr>
          <w:bCs/>
          <w:sz w:val="28"/>
          <w:szCs w:val="28"/>
          <w:lang w:val="ru-RU"/>
        </w:rPr>
        <w:t xml:space="preserve"> к Правилам </w:t>
      </w:r>
      <w:r w:rsidR="00D7138A" w:rsidRPr="00795500">
        <w:rPr>
          <w:bCs/>
          <w:sz w:val="28"/>
          <w:szCs w:val="28"/>
          <w:lang w:val="ru-RU"/>
        </w:rPr>
        <w:t>М</w:t>
      </w:r>
      <w:r w:rsidRPr="00795500">
        <w:rPr>
          <w:bCs/>
          <w:sz w:val="28"/>
          <w:szCs w:val="28"/>
          <w:lang w:val="ru-RU"/>
        </w:rPr>
        <w:t>Т)</w:t>
      </w:r>
      <w:r w:rsidR="00D7138A" w:rsidRPr="00795500">
        <w:rPr>
          <w:bCs/>
          <w:sz w:val="28"/>
          <w:szCs w:val="28"/>
          <w:lang w:val="ru-RU"/>
        </w:rPr>
        <w:t>, одинаковую для одиночной и парной игры</w:t>
      </w:r>
      <w:r w:rsidRPr="00795500">
        <w:rPr>
          <w:bCs/>
          <w:sz w:val="28"/>
          <w:szCs w:val="28"/>
          <w:lang w:val="ru-RU"/>
        </w:rPr>
        <w:t xml:space="preserve">. </w:t>
      </w:r>
    </w:p>
    <w:p w14:paraId="1BB3D6D1" w14:textId="1B3FCE08" w:rsidR="00CA58E1" w:rsidRPr="00795500" w:rsidRDefault="00CA58E1" w:rsidP="00CA58E1">
      <w:pPr>
        <w:tabs>
          <w:tab w:val="left" w:pos="567"/>
        </w:tabs>
        <w:spacing w:line="276" w:lineRule="auto"/>
        <w:jc w:val="both"/>
        <w:outlineLvl w:val="0"/>
        <w:rPr>
          <w:bCs/>
          <w:sz w:val="28"/>
          <w:szCs w:val="28"/>
        </w:rPr>
      </w:pPr>
      <w:r w:rsidRPr="00795500">
        <w:rPr>
          <w:bCs/>
          <w:sz w:val="28"/>
          <w:szCs w:val="28"/>
        </w:rPr>
        <w:tab/>
      </w:r>
      <w:r w:rsidR="008901CC" w:rsidRPr="00795500">
        <w:rPr>
          <w:bCs/>
          <w:sz w:val="28"/>
          <w:szCs w:val="28"/>
        </w:rPr>
        <w:tab/>
        <w:t xml:space="preserve">Посередине корт МТ разделен поперечной сеткой, подвешенной на </w:t>
      </w:r>
      <w:r w:rsidR="00DD595F" w:rsidRPr="00795500">
        <w:rPr>
          <w:bCs/>
          <w:sz w:val="28"/>
          <w:szCs w:val="28"/>
        </w:rPr>
        <w:t xml:space="preserve">натянутом </w:t>
      </w:r>
      <w:r w:rsidR="008901CC" w:rsidRPr="00795500">
        <w:rPr>
          <w:bCs/>
          <w:sz w:val="28"/>
          <w:szCs w:val="28"/>
        </w:rPr>
        <w:t xml:space="preserve">шнуре или металлическом тросе, который должен быть закреплен на двух сеточных столбах (или проходить через них) на высоте </w:t>
      </w:r>
      <w:r w:rsidR="00CB2438" w:rsidRPr="00795500">
        <w:rPr>
          <w:bCs/>
          <w:sz w:val="28"/>
          <w:szCs w:val="28"/>
        </w:rPr>
        <w:t>91,44 см</w:t>
      </w:r>
      <w:r w:rsidR="008901CC" w:rsidRPr="00795500">
        <w:rPr>
          <w:bCs/>
          <w:sz w:val="28"/>
          <w:szCs w:val="28"/>
        </w:rPr>
        <w:t>. Сетка должна полностью закрывать пространство между двумя столбами и иметь</w:t>
      </w:r>
      <w:r w:rsidRPr="00795500">
        <w:rPr>
          <w:bCs/>
          <w:sz w:val="28"/>
          <w:szCs w:val="28"/>
        </w:rPr>
        <w:t xml:space="preserve"> размер ячеек не более 2,54 </w:t>
      </w:r>
      <w:r w:rsidR="00E216A6" w:rsidRPr="00795500">
        <w:rPr>
          <w:bCs/>
          <w:sz w:val="28"/>
          <w:szCs w:val="28"/>
        </w:rPr>
        <w:t>х</w:t>
      </w:r>
      <w:r w:rsidRPr="00795500">
        <w:rPr>
          <w:bCs/>
          <w:sz w:val="28"/>
          <w:szCs w:val="28"/>
        </w:rPr>
        <w:t xml:space="preserve"> 2,54 см, </w:t>
      </w:r>
      <w:r w:rsidR="008901CC" w:rsidRPr="00795500">
        <w:rPr>
          <w:bCs/>
          <w:sz w:val="28"/>
          <w:szCs w:val="28"/>
        </w:rPr>
        <w:t>чтобы мяч не мог пролететь сквозь нее</w:t>
      </w:r>
      <w:r w:rsidRPr="00795500">
        <w:rPr>
          <w:bCs/>
          <w:sz w:val="28"/>
          <w:szCs w:val="28"/>
        </w:rPr>
        <w:t>. Длина полотна</w:t>
      </w:r>
      <w:r w:rsidR="008901CC" w:rsidRPr="00795500">
        <w:rPr>
          <w:bCs/>
          <w:sz w:val="28"/>
          <w:szCs w:val="28"/>
        </w:rPr>
        <w:t xml:space="preserve"> сетки – </w:t>
      </w:r>
      <w:r w:rsidRPr="00795500">
        <w:rPr>
          <w:bCs/>
          <w:sz w:val="28"/>
          <w:szCs w:val="28"/>
        </w:rPr>
        <w:t xml:space="preserve">не менее 6,63 м, высота </w:t>
      </w:r>
      <w:r w:rsidR="008901CC" w:rsidRPr="00795500">
        <w:rPr>
          <w:bCs/>
          <w:sz w:val="28"/>
          <w:szCs w:val="28"/>
        </w:rPr>
        <w:t>–</w:t>
      </w:r>
      <w:r w:rsidRPr="00795500">
        <w:rPr>
          <w:bCs/>
          <w:sz w:val="28"/>
          <w:szCs w:val="28"/>
        </w:rPr>
        <w:t xml:space="preserve"> не менее 76,2</w:t>
      </w:r>
      <w:r w:rsidR="007739ED" w:rsidRPr="00795500">
        <w:rPr>
          <w:bCs/>
          <w:sz w:val="28"/>
          <w:szCs w:val="28"/>
        </w:rPr>
        <w:t>0</w:t>
      </w:r>
      <w:r w:rsidRPr="00795500">
        <w:rPr>
          <w:bCs/>
          <w:sz w:val="28"/>
          <w:szCs w:val="28"/>
        </w:rPr>
        <w:t xml:space="preserve"> см.</w:t>
      </w:r>
    </w:p>
    <w:p w14:paraId="75BEBF78" w14:textId="40EDC00F" w:rsidR="007C4165" w:rsidRPr="00795500" w:rsidRDefault="007C4165" w:rsidP="007C4165">
      <w:pPr>
        <w:pStyle w:val="ac"/>
        <w:tabs>
          <w:tab w:val="left" w:pos="709"/>
        </w:tabs>
        <w:spacing w:line="276" w:lineRule="auto"/>
        <w:jc w:val="both"/>
        <w:rPr>
          <w:bCs/>
          <w:sz w:val="28"/>
          <w:szCs w:val="28"/>
          <w:lang w:val="ru-RU"/>
        </w:rPr>
      </w:pPr>
      <w:r w:rsidRPr="00795500">
        <w:rPr>
          <w:bCs/>
          <w:sz w:val="28"/>
          <w:szCs w:val="28"/>
          <w:lang w:val="ru-RU"/>
        </w:rPr>
        <w:tab/>
        <w:t>Сеточные столбы</w:t>
      </w:r>
      <w:r w:rsidR="00555548" w:rsidRPr="00795500">
        <w:rPr>
          <w:bCs/>
          <w:sz w:val="28"/>
          <w:szCs w:val="28"/>
          <w:lang w:val="ru-RU"/>
        </w:rPr>
        <w:t xml:space="preserve"> </w:t>
      </w:r>
      <w:r w:rsidRPr="00795500">
        <w:rPr>
          <w:bCs/>
          <w:sz w:val="28"/>
          <w:szCs w:val="28"/>
          <w:lang w:val="ru-RU"/>
        </w:rPr>
        <w:t>устанавливаются по обе стороны от корта</w:t>
      </w:r>
      <w:r w:rsidR="000271E4" w:rsidRPr="00795500">
        <w:rPr>
          <w:bCs/>
          <w:sz w:val="28"/>
          <w:szCs w:val="28"/>
          <w:lang w:val="ru-RU"/>
        </w:rPr>
        <w:t xml:space="preserve"> за пределами корта</w:t>
      </w:r>
      <w:r w:rsidRPr="00795500">
        <w:rPr>
          <w:bCs/>
          <w:sz w:val="28"/>
          <w:szCs w:val="28"/>
          <w:lang w:val="ru-RU"/>
        </w:rPr>
        <w:t xml:space="preserve"> на расстоянии 6,72 м друг от друга (между внутренними краями столбов). Максимальный диаметр столбов </w:t>
      </w:r>
      <w:r w:rsidRPr="00795500">
        <w:rPr>
          <w:bCs/>
          <w:sz w:val="28"/>
          <w:szCs w:val="28"/>
        </w:rPr>
        <w:t>–</w:t>
      </w:r>
      <w:r w:rsidRPr="00795500">
        <w:rPr>
          <w:bCs/>
          <w:sz w:val="28"/>
          <w:szCs w:val="28"/>
          <w:lang w:val="ru-RU"/>
        </w:rPr>
        <w:t xml:space="preserve"> 7,62 см. </w:t>
      </w:r>
      <w:r w:rsidR="002112C8" w:rsidRPr="00795500">
        <w:rPr>
          <w:bCs/>
          <w:sz w:val="28"/>
          <w:szCs w:val="28"/>
          <w:lang w:val="ru-RU"/>
        </w:rPr>
        <w:t>Конструкция креплений сетки (столбов и иных элементов крепления)</w:t>
      </w:r>
      <w:r w:rsidRPr="00795500">
        <w:rPr>
          <w:bCs/>
          <w:sz w:val="28"/>
          <w:szCs w:val="28"/>
          <w:lang w:val="ru-RU"/>
        </w:rPr>
        <w:t xml:space="preserve"> мо</w:t>
      </w:r>
      <w:r w:rsidR="002112C8" w:rsidRPr="00795500">
        <w:rPr>
          <w:bCs/>
          <w:sz w:val="28"/>
          <w:szCs w:val="28"/>
          <w:lang w:val="ru-RU"/>
        </w:rPr>
        <w:t>же</w:t>
      </w:r>
      <w:r w:rsidRPr="00795500">
        <w:rPr>
          <w:bCs/>
          <w:sz w:val="28"/>
          <w:szCs w:val="28"/>
          <w:lang w:val="ru-RU"/>
        </w:rPr>
        <w:t>т быть стационарн</w:t>
      </w:r>
      <w:r w:rsidR="002112C8" w:rsidRPr="00795500">
        <w:rPr>
          <w:bCs/>
          <w:sz w:val="28"/>
          <w:szCs w:val="28"/>
          <w:lang w:val="ru-RU"/>
        </w:rPr>
        <w:t>ой</w:t>
      </w:r>
      <w:r w:rsidRPr="00795500">
        <w:rPr>
          <w:bCs/>
          <w:sz w:val="28"/>
          <w:szCs w:val="28"/>
          <w:lang w:val="ru-RU"/>
        </w:rPr>
        <w:t xml:space="preserve"> или переносн</w:t>
      </w:r>
      <w:r w:rsidR="002112C8" w:rsidRPr="00795500">
        <w:rPr>
          <w:bCs/>
          <w:sz w:val="28"/>
          <w:szCs w:val="28"/>
          <w:lang w:val="ru-RU"/>
        </w:rPr>
        <w:t>ой</w:t>
      </w:r>
      <w:r w:rsidRPr="00795500">
        <w:rPr>
          <w:bCs/>
          <w:sz w:val="28"/>
          <w:szCs w:val="28"/>
          <w:lang w:val="ru-RU"/>
        </w:rPr>
        <w:t>, при условии устойчивости и безопасности конструкции.</w:t>
      </w:r>
    </w:p>
    <w:p w14:paraId="15B97BD9" w14:textId="109769A9" w:rsidR="008901CC" w:rsidRPr="00795500" w:rsidRDefault="008901CC" w:rsidP="00C7558D">
      <w:pPr>
        <w:pStyle w:val="ac"/>
        <w:tabs>
          <w:tab w:val="clear" w:pos="4677"/>
          <w:tab w:val="clear" w:pos="9355"/>
          <w:tab w:val="left" w:pos="709"/>
        </w:tabs>
        <w:spacing w:line="276" w:lineRule="auto"/>
        <w:jc w:val="both"/>
        <w:rPr>
          <w:bCs/>
          <w:sz w:val="28"/>
          <w:szCs w:val="28"/>
          <w:lang w:val="ru-RU"/>
        </w:rPr>
      </w:pPr>
      <w:r w:rsidRPr="00795500">
        <w:rPr>
          <w:bCs/>
          <w:sz w:val="28"/>
          <w:szCs w:val="28"/>
          <w:lang w:val="ru-RU"/>
        </w:rPr>
        <w:tab/>
        <w:t>Верхняя часть сетки должна быть обшита белой тесьмой шириной 5</w:t>
      </w:r>
      <w:r w:rsidR="006C6522" w:rsidRPr="00795500">
        <w:rPr>
          <w:bCs/>
          <w:sz w:val="28"/>
          <w:szCs w:val="28"/>
          <w:lang w:val="ru-RU"/>
        </w:rPr>
        <w:t xml:space="preserve"> </w:t>
      </w:r>
      <w:r w:rsidRPr="00795500">
        <w:rPr>
          <w:bCs/>
          <w:sz w:val="28"/>
          <w:szCs w:val="28"/>
          <w:lang w:val="ru-RU"/>
        </w:rPr>
        <w:t xml:space="preserve">см, через которую проходит </w:t>
      </w:r>
      <w:r w:rsidR="00CB2438" w:rsidRPr="00795500">
        <w:rPr>
          <w:bCs/>
          <w:sz w:val="28"/>
          <w:szCs w:val="28"/>
          <w:lang w:val="ru-RU"/>
        </w:rPr>
        <w:t>металлический</w:t>
      </w:r>
      <w:r w:rsidRPr="00795500">
        <w:rPr>
          <w:bCs/>
          <w:sz w:val="28"/>
          <w:szCs w:val="28"/>
          <w:lang w:val="ru-RU"/>
        </w:rPr>
        <w:t xml:space="preserve"> трос или шнур</w:t>
      </w:r>
      <w:r w:rsidR="00CB2438" w:rsidRPr="00795500">
        <w:rPr>
          <w:bCs/>
          <w:sz w:val="28"/>
          <w:szCs w:val="28"/>
          <w:lang w:val="ru-RU"/>
        </w:rPr>
        <w:t>, натягивающий сетку между столбами</w:t>
      </w:r>
      <w:r w:rsidRPr="00795500">
        <w:rPr>
          <w:bCs/>
          <w:sz w:val="28"/>
          <w:szCs w:val="28"/>
          <w:lang w:val="ru-RU"/>
        </w:rPr>
        <w:t>. Нижний край сетки должен находиться на высоте 2,5</w:t>
      </w:r>
      <w:r w:rsidR="007739ED" w:rsidRPr="00795500">
        <w:rPr>
          <w:bCs/>
          <w:sz w:val="28"/>
          <w:szCs w:val="28"/>
          <w:lang w:val="ru-RU"/>
        </w:rPr>
        <w:t>-</w:t>
      </w:r>
      <w:r w:rsidRPr="00795500">
        <w:rPr>
          <w:bCs/>
          <w:sz w:val="28"/>
          <w:szCs w:val="28"/>
          <w:lang w:val="ru-RU"/>
        </w:rPr>
        <w:t xml:space="preserve">7 см от поверхности корта, не касаться покрытия и располагаться равномерно по всей длине. </w:t>
      </w:r>
    </w:p>
    <w:p w14:paraId="0C5177F7" w14:textId="098F65FD" w:rsidR="00CA58E1" w:rsidRPr="00795500" w:rsidRDefault="008901CC" w:rsidP="00C7558D">
      <w:pPr>
        <w:pStyle w:val="ac"/>
        <w:tabs>
          <w:tab w:val="clear" w:pos="4677"/>
          <w:tab w:val="clear" w:pos="9355"/>
          <w:tab w:val="left" w:pos="709"/>
        </w:tabs>
        <w:spacing w:line="276" w:lineRule="auto"/>
        <w:jc w:val="both"/>
        <w:rPr>
          <w:bCs/>
          <w:sz w:val="28"/>
          <w:szCs w:val="28"/>
          <w:lang w:val="ru-RU"/>
        </w:rPr>
      </w:pPr>
      <w:r w:rsidRPr="00795500">
        <w:rPr>
          <w:bCs/>
          <w:sz w:val="28"/>
          <w:szCs w:val="28"/>
          <w:lang w:val="ru-RU"/>
        </w:rPr>
        <w:lastRenderedPageBreak/>
        <w:tab/>
        <w:t xml:space="preserve">Высота сетки: в центре </w:t>
      </w:r>
      <w:r w:rsidR="00656A84" w:rsidRPr="00795500">
        <w:rPr>
          <w:bCs/>
          <w:sz w:val="28"/>
          <w:szCs w:val="28"/>
        </w:rPr>
        <w:t>–</w:t>
      </w:r>
      <w:r w:rsidRPr="00795500">
        <w:rPr>
          <w:bCs/>
          <w:sz w:val="28"/>
          <w:szCs w:val="28"/>
          <w:lang w:val="ru-RU"/>
        </w:rPr>
        <w:t xml:space="preserve"> 86,36 см, у боковых линий </w:t>
      </w:r>
      <w:r w:rsidR="00656A84" w:rsidRPr="00795500">
        <w:rPr>
          <w:bCs/>
          <w:sz w:val="28"/>
          <w:szCs w:val="28"/>
        </w:rPr>
        <w:t>–</w:t>
      </w:r>
      <w:r w:rsidRPr="00795500">
        <w:rPr>
          <w:bCs/>
          <w:sz w:val="28"/>
          <w:szCs w:val="28"/>
          <w:lang w:val="ru-RU"/>
        </w:rPr>
        <w:t xml:space="preserve"> не более 91,44 см. Для контроля высоты в центре могут использоваться регулируемый белый центральный ремень или </w:t>
      </w:r>
      <w:r w:rsidR="00BD1E18" w:rsidRPr="00795500">
        <w:rPr>
          <w:bCs/>
          <w:sz w:val="28"/>
          <w:szCs w:val="28"/>
          <w:lang w:val="ru-RU"/>
        </w:rPr>
        <w:t xml:space="preserve">центральная </w:t>
      </w:r>
      <w:r w:rsidRPr="00795500">
        <w:rPr>
          <w:bCs/>
          <w:sz w:val="28"/>
          <w:szCs w:val="28"/>
          <w:lang w:val="ru-RU"/>
        </w:rPr>
        <w:t>стойка.</w:t>
      </w:r>
    </w:p>
    <w:p w14:paraId="294CA9A7" w14:textId="1CE05095" w:rsidR="00C7558D" w:rsidRPr="00795500" w:rsidRDefault="00D7138A" w:rsidP="00CA58E1">
      <w:pPr>
        <w:tabs>
          <w:tab w:val="left" w:pos="567"/>
        </w:tabs>
        <w:spacing w:line="276" w:lineRule="auto"/>
        <w:jc w:val="both"/>
        <w:outlineLvl w:val="0"/>
        <w:rPr>
          <w:bCs/>
          <w:sz w:val="28"/>
          <w:szCs w:val="28"/>
        </w:rPr>
      </w:pPr>
      <w:r w:rsidRPr="00795500">
        <w:rPr>
          <w:b/>
          <w:sz w:val="28"/>
          <w:szCs w:val="28"/>
        </w:rPr>
        <w:tab/>
      </w:r>
      <w:r w:rsidR="00130E2C" w:rsidRPr="00795500">
        <w:rPr>
          <w:b/>
          <w:sz w:val="28"/>
          <w:szCs w:val="28"/>
        </w:rPr>
        <w:tab/>
      </w:r>
      <w:r w:rsidR="00CA58E1" w:rsidRPr="00795500">
        <w:rPr>
          <w:bCs/>
          <w:sz w:val="28"/>
          <w:szCs w:val="28"/>
        </w:rPr>
        <w:t>Линии</w:t>
      </w:r>
      <w:r w:rsidRPr="00795500">
        <w:rPr>
          <w:bCs/>
          <w:sz w:val="28"/>
          <w:szCs w:val="28"/>
        </w:rPr>
        <w:t>, ограничивающие корт</w:t>
      </w:r>
      <w:r w:rsidR="00CA58E1" w:rsidRPr="00795500">
        <w:rPr>
          <w:bCs/>
          <w:sz w:val="28"/>
          <w:szCs w:val="28"/>
        </w:rPr>
        <w:t xml:space="preserve"> по длине</w:t>
      </w:r>
      <w:r w:rsidRPr="00795500">
        <w:rPr>
          <w:bCs/>
          <w:sz w:val="28"/>
          <w:szCs w:val="28"/>
        </w:rPr>
        <w:t xml:space="preserve">, </w:t>
      </w:r>
      <w:r w:rsidR="00CA58E1" w:rsidRPr="00795500">
        <w:rPr>
          <w:bCs/>
          <w:sz w:val="28"/>
          <w:szCs w:val="28"/>
        </w:rPr>
        <w:t>расположены параллельно сетке и называются задними</w:t>
      </w:r>
      <w:r w:rsidRPr="00795500">
        <w:rPr>
          <w:bCs/>
          <w:sz w:val="28"/>
          <w:szCs w:val="28"/>
        </w:rPr>
        <w:t>.</w:t>
      </w:r>
      <w:r w:rsidR="00CA58E1" w:rsidRPr="00795500">
        <w:rPr>
          <w:bCs/>
          <w:sz w:val="28"/>
          <w:szCs w:val="28"/>
        </w:rPr>
        <w:t xml:space="preserve"> Линии, ограничивающие корт по ширине, расположены перпендикулярно сетке и называются боковыми. </w:t>
      </w:r>
      <w:r w:rsidR="00C7558D" w:rsidRPr="00795500">
        <w:rPr>
          <w:bCs/>
          <w:sz w:val="28"/>
          <w:szCs w:val="28"/>
        </w:rPr>
        <w:t>Все измерения</w:t>
      </w:r>
      <w:r w:rsidR="00CA58E1" w:rsidRPr="00795500">
        <w:rPr>
          <w:bCs/>
          <w:sz w:val="28"/>
          <w:szCs w:val="28"/>
        </w:rPr>
        <w:t xml:space="preserve"> при разметке корта</w:t>
      </w:r>
      <w:r w:rsidR="00C7558D" w:rsidRPr="00795500">
        <w:rPr>
          <w:bCs/>
          <w:sz w:val="28"/>
          <w:szCs w:val="28"/>
        </w:rPr>
        <w:t xml:space="preserve"> выполняются по внешнему краю линий</w:t>
      </w:r>
      <w:r w:rsidR="00CA58E1" w:rsidRPr="00795500">
        <w:rPr>
          <w:bCs/>
          <w:sz w:val="28"/>
          <w:szCs w:val="28"/>
        </w:rPr>
        <w:t>,</w:t>
      </w:r>
      <w:r w:rsidR="00C7558D" w:rsidRPr="00795500">
        <w:rPr>
          <w:bCs/>
          <w:sz w:val="28"/>
          <w:szCs w:val="28"/>
        </w:rPr>
        <w:t xml:space="preserve"> ширина всех линий </w:t>
      </w:r>
      <w:r w:rsidR="00656A84" w:rsidRPr="00795500">
        <w:rPr>
          <w:bCs/>
          <w:sz w:val="28"/>
          <w:szCs w:val="28"/>
        </w:rPr>
        <w:t>–</w:t>
      </w:r>
      <w:r w:rsidR="00C7558D" w:rsidRPr="00795500">
        <w:rPr>
          <w:bCs/>
          <w:sz w:val="28"/>
          <w:szCs w:val="28"/>
        </w:rPr>
        <w:t xml:space="preserve"> 5 см. </w:t>
      </w:r>
      <w:r w:rsidR="00CA58E1" w:rsidRPr="00795500">
        <w:rPr>
          <w:bCs/>
          <w:sz w:val="28"/>
          <w:szCs w:val="28"/>
        </w:rPr>
        <w:t>Все линии должны быть одного цвета, четко контрастирующего с цветом покрытия корта</w:t>
      </w:r>
      <w:r w:rsidR="00C7558D" w:rsidRPr="00795500">
        <w:rPr>
          <w:bCs/>
          <w:sz w:val="28"/>
          <w:szCs w:val="28"/>
        </w:rPr>
        <w:t xml:space="preserve">. </w:t>
      </w:r>
    </w:p>
    <w:p w14:paraId="55B0D32C" w14:textId="6747C769" w:rsidR="00130E2C" w:rsidRPr="00795500" w:rsidRDefault="00130E2C" w:rsidP="00CA58E1">
      <w:pPr>
        <w:tabs>
          <w:tab w:val="left" w:pos="567"/>
        </w:tabs>
        <w:spacing w:line="276" w:lineRule="auto"/>
        <w:jc w:val="both"/>
        <w:outlineLvl w:val="0"/>
        <w:rPr>
          <w:bCs/>
          <w:sz w:val="28"/>
          <w:szCs w:val="28"/>
        </w:rPr>
      </w:pPr>
      <w:r w:rsidRPr="00795500">
        <w:rPr>
          <w:bCs/>
          <w:sz w:val="28"/>
          <w:szCs w:val="28"/>
        </w:rPr>
        <w:tab/>
      </w:r>
      <w:r w:rsidRPr="00795500">
        <w:rPr>
          <w:bCs/>
          <w:sz w:val="28"/>
          <w:szCs w:val="28"/>
        </w:rPr>
        <w:tab/>
        <w:t>По обе стороны от сетки располагается безударная с</w:t>
      </w:r>
      <w:r w:rsidR="00656A84" w:rsidRPr="00795500">
        <w:rPr>
          <w:bCs/>
          <w:sz w:val="28"/>
          <w:szCs w:val="28"/>
        </w:rPr>
        <w:t xml:space="preserve"> </w:t>
      </w:r>
      <w:r w:rsidRPr="00795500">
        <w:rPr>
          <w:bCs/>
          <w:sz w:val="28"/>
          <w:szCs w:val="28"/>
        </w:rPr>
        <w:t>л</w:t>
      </w:r>
      <w:r w:rsidR="00D4638C" w:rsidRPr="00795500">
        <w:rPr>
          <w:bCs/>
          <w:sz w:val="28"/>
          <w:szCs w:val="28"/>
        </w:rPr>
        <w:t>е</w:t>
      </w:r>
      <w:r w:rsidRPr="00795500">
        <w:rPr>
          <w:bCs/>
          <w:sz w:val="28"/>
          <w:szCs w:val="28"/>
        </w:rPr>
        <w:t xml:space="preserve">та зона, которая </w:t>
      </w:r>
      <w:r w:rsidR="006C630B" w:rsidRPr="00795500">
        <w:rPr>
          <w:bCs/>
          <w:sz w:val="28"/>
          <w:szCs w:val="28"/>
        </w:rPr>
        <w:t xml:space="preserve">с каждой стороны </w:t>
      </w:r>
      <w:r w:rsidRPr="00795500">
        <w:rPr>
          <w:bCs/>
          <w:sz w:val="28"/>
          <w:szCs w:val="28"/>
        </w:rPr>
        <w:t>ограничена линией, проходящей на расстоянии 2,13 м</w:t>
      </w:r>
      <w:r w:rsidR="006C630B" w:rsidRPr="00795500">
        <w:rPr>
          <w:bCs/>
          <w:sz w:val="28"/>
          <w:szCs w:val="28"/>
        </w:rPr>
        <w:t xml:space="preserve"> параллельно сетке</w:t>
      </w:r>
      <w:r w:rsidRPr="00795500">
        <w:rPr>
          <w:bCs/>
          <w:sz w:val="28"/>
          <w:szCs w:val="28"/>
        </w:rPr>
        <w:t xml:space="preserve">. Каждая зона образует прямоугольник 2,13 м </w:t>
      </w:r>
      <w:r w:rsidR="00E216A6" w:rsidRPr="00795500">
        <w:rPr>
          <w:bCs/>
          <w:sz w:val="28"/>
          <w:szCs w:val="28"/>
        </w:rPr>
        <w:t>х</w:t>
      </w:r>
      <w:r w:rsidRPr="00795500">
        <w:rPr>
          <w:bCs/>
          <w:sz w:val="28"/>
          <w:szCs w:val="28"/>
        </w:rPr>
        <w:t xml:space="preserve"> 6,10 м, примыкающий к сетке</w:t>
      </w:r>
      <w:r w:rsidR="00B239AF" w:rsidRPr="00795500">
        <w:rPr>
          <w:bCs/>
          <w:sz w:val="28"/>
          <w:szCs w:val="28"/>
        </w:rPr>
        <w:t>.</w:t>
      </w:r>
      <w:r w:rsidR="006C630B" w:rsidRPr="00795500">
        <w:rPr>
          <w:bCs/>
          <w:sz w:val="28"/>
          <w:szCs w:val="28"/>
        </w:rPr>
        <w:t xml:space="preserve"> </w:t>
      </w:r>
      <w:r w:rsidRPr="00795500">
        <w:rPr>
          <w:bCs/>
          <w:sz w:val="28"/>
          <w:szCs w:val="28"/>
        </w:rPr>
        <w:t>Покрытие зоны должно быть на одном уровне с остальной игровой поверхностью</w:t>
      </w:r>
      <w:r w:rsidR="006C630B" w:rsidRPr="00795500">
        <w:rPr>
          <w:bCs/>
          <w:sz w:val="28"/>
          <w:szCs w:val="28"/>
        </w:rPr>
        <w:t xml:space="preserve"> корта МТ</w:t>
      </w:r>
      <w:r w:rsidRPr="00795500">
        <w:rPr>
          <w:bCs/>
          <w:sz w:val="28"/>
          <w:szCs w:val="28"/>
        </w:rPr>
        <w:t>.</w:t>
      </w:r>
    </w:p>
    <w:p w14:paraId="0D074A92" w14:textId="0CA77F6A" w:rsidR="00D4638C" w:rsidRPr="00795500" w:rsidRDefault="00D4638C" w:rsidP="00CA58E1">
      <w:pPr>
        <w:tabs>
          <w:tab w:val="left" w:pos="567"/>
        </w:tabs>
        <w:spacing w:line="276" w:lineRule="auto"/>
        <w:jc w:val="both"/>
        <w:outlineLvl w:val="0"/>
        <w:rPr>
          <w:bCs/>
          <w:sz w:val="28"/>
          <w:szCs w:val="28"/>
        </w:rPr>
      </w:pPr>
      <w:r w:rsidRPr="00795500">
        <w:rPr>
          <w:bCs/>
          <w:sz w:val="28"/>
          <w:szCs w:val="28"/>
        </w:rPr>
        <w:tab/>
      </w:r>
      <w:r w:rsidRPr="00795500">
        <w:rPr>
          <w:bCs/>
          <w:sz w:val="28"/>
          <w:szCs w:val="28"/>
        </w:rPr>
        <w:tab/>
        <w:t xml:space="preserve">Поверхность корта МТ с каждой стороны от сетки за пределами безударной с лета зоны </w:t>
      </w:r>
      <w:r w:rsidR="00656A84" w:rsidRPr="00795500">
        <w:rPr>
          <w:bCs/>
          <w:sz w:val="28"/>
          <w:szCs w:val="28"/>
        </w:rPr>
        <w:t>делится пополам центральной линией, образуя правую (ч</w:t>
      </w:r>
      <w:r w:rsidR="005E3586" w:rsidRPr="00795500">
        <w:rPr>
          <w:bCs/>
          <w:sz w:val="28"/>
          <w:szCs w:val="28"/>
        </w:rPr>
        <w:t>е</w:t>
      </w:r>
      <w:r w:rsidR="00656A84" w:rsidRPr="00795500">
        <w:rPr>
          <w:bCs/>
          <w:sz w:val="28"/>
          <w:szCs w:val="28"/>
        </w:rPr>
        <w:t>тную) и левую (неч</w:t>
      </w:r>
      <w:r w:rsidR="005E3586" w:rsidRPr="00795500">
        <w:rPr>
          <w:bCs/>
          <w:sz w:val="28"/>
          <w:szCs w:val="28"/>
        </w:rPr>
        <w:t>е</w:t>
      </w:r>
      <w:r w:rsidR="00656A84" w:rsidRPr="00795500">
        <w:rPr>
          <w:bCs/>
          <w:sz w:val="28"/>
          <w:szCs w:val="28"/>
        </w:rPr>
        <w:t>тную) зоны. Правая (ч</w:t>
      </w:r>
      <w:r w:rsidR="005E3586" w:rsidRPr="00795500">
        <w:rPr>
          <w:bCs/>
          <w:sz w:val="28"/>
          <w:szCs w:val="28"/>
        </w:rPr>
        <w:t>е</w:t>
      </w:r>
      <w:r w:rsidR="00656A84" w:rsidRPr="00795500">
        <w:rPr>
          <w:bCs/>
          <w:sz w:val="28"/>
          <w:szCs w:val="28"/>
        </w:rPr>
        <w:t>тная) и левая (неч</w:t>
      </w:r>
      <w:r w:rsidR="005E3586" w:rsidRPr="00795500">
        <w:rPr>
          <w:bCs/>
          <w:sz w:val="28"/>
          <w:szCs w:val="28"/>
        </w:rPr>
        <w:t>е</w:t>
      </w:r>
      <w:r w:rsidR="00656A84" w:rsidRPr="00795500">
        <w:rPr>
          <w:bCs/>
          <w:sz w:val="28"/>
          <w:szCs w:val="28"/>
        </w:rPr>
        <w:t>тная) зоны определяются относительно подающего, обращ</w:t>
      </w:r>
      <w:r w:rsidR="005E3586" w:rsidRPr="00795500">
        <w:rPr>
          <w:bCs/>
          <w:sz w:val="28"/>
          <w:szCs w:val="28"/>
        </w:rPr>
        <w:t>е</w:t>
      </w:r>
      <w:r w:rsidR="00656A84" w:rsidRPr="00795500">
        <w:rPr>
          <w:bCs/>
          <w:sz w:val="28"/>
          <w:szCs w:val="28"/>
        </w:rPr>
        <w:t>нного лицом к сетке. В состав каждой зоны входят центральная, задняя и соответствующая боковая линии.</w:t>
      </w:r>
    </w:p>
    <w:p w14:paraId="4F656FB0" w14:textId="784E706B" w:rsidR="00223768" w:rsidRPr="00795500" w:rsidRDefault="00223768" w:rsidP="00223768">
      <w:pPr>
        <w:tabs>
          <w:tab w:val="left" w:pos="567"/>
        </w:tabs>
        <w:spacing w:line="276" w:lineRule="auto"/>
        <w:jc w:val="both"/>
        <w:outlineLvl w:val="0"/>
        <w:rPr>
          <w:bCs/>
          <w:sz w:val="28"/>
          <w:szCs w:val="28"/>
        </w:rPr>
      </w:pPr>
      <w:r w:rsidRPr="00795500">
        <w:rPr>
          <w:sz w:val="28"/>
          <w:szCs w:val="28"/>
        </w:rPr>
        <w:tab/>
      </w:r>
      <w:r w:rsidRPr="00795500">
        <w:rPr>
          <w:sz w:val="28"/>
          <w:szCs w:val="28"/>
        </w:rPr>
        <w:tab/>
        <w:t>Не допускается размещение рекламы на поверхности корта, сетке, тесьме, сеточных столбах или иных элементах конструкции креплений сетки, за исключением предусмотренного в Приложении 4 к Правилам МТ.</w:t>
      </w:r>
    </w:p>
    <w:p w14:paraId="2FDEA707" w14:textId="238D8920" w:rsidR="00C96B4C" w:rsidRPr="00795500" w:rsidRDefault="00656A84" w:rsidP="00656A84">
      <w:pPr>
        <w:tabs>
          <w:tab w:val="left" w:pos="567"/>
        </w:tabs>
        <w:spacing w:line="276" w:lineRule="auto"/>
        <w:jc w:val="both"/>
        <w:outlineLvl w:val="0"/>
        <w:rPr>
          <w:bCs/>
          <w:sz w:val="28"/>
          <w:szCs w:val="28"/>
        </w:rPr>
      </w:pPr>
      <w:r w:rsidRPr="00795500">
        <w:rPr>
          <w:bCs/>
          <w:sz w:val="28"/>
          <w:szCs w:val="28"/>
        </w:rPr>
        <w:tab/>
      </w:r>
      <w:r w:rsidRPr="00795500">
        <w:rPr>
          <w:bCs/>
          <w:sz w:val="28"/>
          <w:szCs w:val="28"/>
        </w:rPr>
        <w:tab/>
        <w:t>Вокруг корта МТ должн</w:t>
      </w:r>
      <w:r w:rsidR="002A34C5" w:rsidRPr="00795500">
        <w:rPr>
          <w:bCs/>
          <w:sz w:val="28"/>
          <w:szCs w:val="28"/>
        </w:rPr>
        <w:t>ы</w:t>
      </w:r>
      <w:r w:rsidRPr="00795500">
        <w:rPr>
          <w:bCs/>
          <w:sz w:val="28"/>
          <w:szCs w:val="28"/>
        </w:rPr>
        <w:t xml:space="preserve"> быть обеспечен</w:t>
      </w:r>
      <w:r w:rsidR="00676AE8" w:rsidRPr="00795500">
        <w:rPr>
          <w:bCs/>
          <w:sz w:val="28"/>
          <w:szCs w:val="28"/>
        </w:rPr>
        <w:t>ы</w:t>
      </w:r>
      <w:r w:rsidRPr="00795500">
        <w:rPr>
          <w:bCs/>
          <w:sz w:val="28"/>
          <w:szCs w:val="28"/>
        </w:rPr>
        <w:t xml:space="preserve"> </w:t>
      </w:r>
      <w:r w:rsidR="00676AE8" w:rsidRPr="00795500">
        <w:rPr>
          <w:bCs/>
          <w:sz w:val="28"/>
          <w:szCs w:val="28"/>
        </w:rPr>
        <w:t>минимальные расстояния, называемые забегами</w:t>
      </w:r>
      <w:r w:rsidRPr="00795500">
        <w:rPr>
          <w:bCs/>
          <w:sz w:val="28"/>
          <w:szCs w:val="28"/>
        </w:rPr>
        <w:t xml:space="preserve">, </w:t>
      </w:r>
      <w:r w:rsidR="00676AE8" w:rsidRPr="00795500">
        <w:rPr>
          <w:bCs/>
          <w:sz w:val="28"/>
          <w:szCs w:val="28"/>
        </w:rPr>
        <w:t xml:space="preserve">от задних и боковых линий до задних и боковых ограждений, </w:t>
      </w:r>
      <w:r w:rsidRPr="00795500">
        <w:rPr>
          <w:bCs/>
          <w:sz w:val="28"/>
          <w:szCs w:val="28"/>
        </w:rPr>
        <w:t>достаточн</w:t>
      </w:r>
      <w:r w:rsidR="00676AE8" w:rsidRPr="00795500">
        <w:rPr>
          <w:bCs/>
          <w:sz w:val="28"/>
          <w:szCs w:val="28"/>
        </w:rPr>
        <w:t>ые</w:t>
      </w:r>
      <w:r w:rsidRPr="00795500">
        <w:rPr>
          <w:bCs/>
          <w:sz w:val="28"/>
          <w:szCs w:val="28"/>
        </w:rPr>
        <w:t xml:space="preserve"> для безопасной игры. </w:t>
      </w:r>
      <w:r w:rsidR="00676AE8" w:rsidRPr="00795500">
        <w:rPr>
          <w:bCs/>
          <w:sz w:val="28"/>
          <w:szCs w:val="28"/>
        </w:rPr>
        <w:t xml:space="preserve">Все пространство с каждой стороны сетки, включающее в себя половину корта МТ и забеги, называется стороной корта. </w:t>
      </w:r>
      <w:r w:rsidRPr="00795500">
        <w:rPr>
          <w:bCs/>
          <w:sz w:val="28"/>
          <w:szCs w:val="28"/>
        </w:rPr>
        <w:t>Рекомендуемые минимальные размеры корт</w:t>
      </w:r>
      <w:r w:rsidR="00676AE8" w:rsidRPr="00795500">
        <w:rPr>
          <w:bCs/>
          <w:sz w:val="28"/>
          <w:szCs w:val="28"/>
        </w:rPr>
        <w:t>а МТ</w:t>
      </w:r>
      <w:r w:rsidRPr="00795500">
        <w:rPr>
          <w:bCs/>
          <w:sz w:val="28"/>
          <w:szCs w:val="28"/>
        </w:rPr>
        <w:t xml:space="preserve"> </w:t>
      </w:r>
      <w:r w:rsidR="00676AE8" w:rsidRPr="00795500">
        <w:rPr>
          <w:bCs/>
          <w:sz w:val="28"/>
          <w:szCs w:val="28"/>
        </w:rPr>
        <w:t>с</w:t>
      </w:r>
      <w:r w:rsidRPr="00795500">
        <w:rPr>
          <w:bCs/>
          <w:sz w:val="28"/>
          <w:szCs w:val="28"/>
        </w:rPr>
        <w:t xml:space="preserve"> забег</w:t>
      </w:r>
      <w:r w:rsidR="00676AE8" w:rsidRPr="00795500">
        <w:rPr>
          <w:bCs/>
          <w:sz w:val="28"/>
          <w:szCs w:val="28"/>
        </w:rPr>
        <w:t>ами</w:t>
      </w:r>
      <w:r w:rsidR="00C96B4C" w:rsidRPr="00795500">
        <w:rPr>
          <w:bCs/>
          <w:sz w:val="28"/>
          <w:szCs w:val="28"/>
        </w:rPr>
        <w:t xml:space="preserve"> приведены в Приложении </w:t>
      </w:r>
      <w:r w:rsidR="007F549D" w:rsidRPr="00795500">
        <w:rPr>
          <w:bCs/>
          <w:sz w:val="28"/>
          <w:szCs w:val="28"/>
        </w:rPr>
        <w:t>8</w:t>
      </w:r>
      <w:r w:rsidR="00C96B4C" w:rsidRPr="00795500">
        <w:rPr>
          <w:bCs/>
          <w:sz w:val="28"/>
          <w:szCs w:val="28"/>
        </w:rPr>
        <w:t xml:space="preserve"> к Правилам ПТ. </w:t>
      </w:r>
    </w:p>
    <w:p w14:paraId="1601450C" w14:textId="77777777" w:rsidR="00676AE8" w:rsidRPr="00795500" w:rsidRDefault="00676AE8" w:rsidP="00C7558D">
      <w:pPr>
        <w:tabs>
          <w:tab w:val="left" w:pos="567"/>
        </w:tabs>
        <w:spacing w:line="276" w:lineRule="auto"/>
        <w:outlineLvl w:val="0"/>
        <w:rPr>
          <w:bCs/>
          <w:sz w:val="28"/>
          <w:szCs w:val="28"/>
        </w:rPr>
      </w:pPr>
    </w:p>
    <w:p w14:paraId="1CBE5966" w14:textId="3BA3ED46" w:rsidR="006F4645" w:rsidRPr="00795500" w:rsidRDefault="006F4645" w:rsidP="006F4645">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2. </w:t>
      </w:r>
      <w:r w:rsidRPr="00795500">
        <w:rPr>
          <w:b/>
          <w:sz w:val="28"/>
          <w:szCs w:val="28"/>
        </w:rPr>
        <w:tab/>
        <w:t>ПОСТОЯННЫЕ ПРИНАДЛЕЖНОСТИ КОРТА</w:t>
      </w:r>
      <w:r w:rsidR="00A54782" w:rsidRPr="00795500">
        <w:rPr>
          <w:b/>
          <w:sz w:val="28"/>
          <w:szCs w:val="28"/>
          <w:lang w:val="ru-RU"/>
        </w:rPr>
        <w:t xml:space="preserve"> МТ</w:t>
      </w:r>
      <w:r w:rsidR="003B2C5A" w:rsidRPr="00795500">
        <w:rPr>
          <w:b/>
          <w:sz w:val="28"/>
          <w:szCs w:val="28"/>
          <w:lang w:val="ru-RU"/>
        </w:rPr>
        <w:t>.</w:t>
      </w:r>
    </w:p>
    <w:p w14:paraId="4D7858B9" w14:textId="77777777" w:rsidR="006F4645" w:rsidRPr="00795500" w:rsidRDefault="006F4645" w:rsidP="006F4645">
      <w:pPr>
        <w:pStyle w:val="BodyText21"/>
        <w:tabs>
          <w:tab w:val="left" w:pos="1800"/>
          <w:tab w:val="left" w:pos="2160"/>
        </w:tabs>
        <w:spacing w:line="276" w:lineRule="auto"/>
        <w:ind w:firstLine="567"/>
        <w:rPr>
          <w:b/>
          <w:sz w:val="28"/>
          <w:szCs w:val="28"/>
        </w:rPr>
      </w:pPr>
    </w:p>
    <w:p w14:paraId="1CF093AA" w14:textId="25098F31" w:rsidR="006F4645" w:rsidRPr="00795500" w:rsidRDefault="006F4645" w:rsidP="006F4645">
      <w:pPr>
        <w:pStyle w:val="BodyText21"/>
        <w:tabs>
          <w:tab w:val="left" w:pos="709"/>
          <w:tab w:val="left" w:pos="1800"/>
          <w:tab w:val="left" w:pos="2160"/>
        </w:tabs>
        <w:spacing w:line="276" w:lineRule="auto"/>
        <w:ind w:firstLine="0"/>
        <w:rPr>
          <w:sz w:val="28"/>
          <w:szCs w:val="28"/>
        </w:rPr>
      </w:pPr>
      <w:r w:rsidRPr="00795500">
        <w:rPr>
          <w:sz w:val="28"/>
          <w:szCs w:val="28"/>
        </w:rPr>
        <w:tab/>
        <w:t xml:space="preserve">К постоянным принадлежностям корта МТ относятся задние и боковые ограждения, </w:t>
      </w:r>
      <w:r w:rsidR="00E27737" w:rsidRPr="00795500">
        <w:rPr>
          <w:sz w:val="28"/>
          <w:szCs w:val="28"/>
        </w:rPr>
        <w:t xml:space="preserve">потолок, стены, осветительные приборы, </w:t>
      </w:r>
      <w:r w:rsidRPr="00795500">
        <w:rPr>
          <w:sz w:val="28"/>
          <w:szCs w:val="28"/>
        </w:rPr>
        <w:t xml:space="preserve">зрители, трибуны и сиденья для зрителей, все другие </w:t>
      </w:r>
      <w:r w:rsidR="00E27737" w:rsidRPr="00795500">
        <w:rPr>
          <w:sz w:val="28"/>
          <w:szCs w:val="28"/>
        </w:rPr>
        <w:t>объекты</w:t>
      </w:r>
      <w:r w:rsidRPr="00795500">
        <w:rPr>
          <w:sz w:val="28"/>
          <w:szCs w:val="28"/>
        </w:rPr>
        <w:t xml:space="preserve"> вокруг корта и над ним, а также </w:t>
      </w:r>
      <w:r w:rsidR="00E27737" w:rsidRPr="00795500">
        <w:rPr>
          <w:sz w:val="28"/>
          <w:szCs w:val="28"/>
        </w:rPr>
        <w:t xml:space="preserve">зрители и </w:t>
      </w:r>
      <w:r w:rsidRPr="00795500">
        <w:rPr>
          <w:sz w:val="28"/>
          <w:szCs w:val="28"/>
        </w:rPr>
        <w:t>судьи, находящиеся на предназначенных для них мест</w:t>
      </w:r>
      <w:r w:rsidR="00E27737" w:rsidRPr="00795500">
        <w:rPr>
          <w:sz w:val="28"/>
          <w:szCs w:val="28"/>
        </w:rPr>
        <w:t>ах</w:t>
      </w:r>
      <w:r w:rsidRPr="00795500">
        <w:rPr>
          <w:sz w:val="28"/>
          <w:szCs w:val="28"/>
        </w:rPr>
        <w:t>.</w:t>
      </w:r>
    </w:p>
    <w:p w14:paraId="09ABAC20" w14:textId="34114D21" w:rsidR="00B84061" w:rsidRPr="00795500" w:rsidRDefault="00B84061" w:rsidP="006F4645">
      <w:pPr>
        <w:pStyle w:val="BodyText21"/>
        <w:tabs>
          <w:tab w:val="left" w:pos="709"/>
          <w:tab w:val="left" w:pos="1800"/>
          <w:tab w:val="left" w:pos="2160"/>
        </w:tabs>
        <w:spacing w:line="276" w:lineRule="auto"/>
        <w:ind w:firstLine="0"/>
        <w:rPr>
          <w:sz w:val="28"/>
          <w:szCs w:val="28"/>
        </w:rPr>
      </w:pPr>
      <w:r w:rsidRPr="00795500">
        <w:rPr>
          <w:sz w:val="28"/>
          <w:szCs w:val="28"/>
        </w:rPr>
        <w:tab/>
        <w:t>Также к постоянным принадлежностям корта МТ относится конструкц</w:t>
      </w:r>
      <w:r w:rsidR="00465ED0" w:rsidRPr="00795500">
        <w:rPr>
          <w:sz w:val="28"/>
          <w:szCs w:val="28"/>
        </w:rPr>
        <w:t>и</w:t>
      </w:r>
      <w:r w:rsidRPr="00795500">
        <w:rPr>
          <w:sz w:val="28"/>
          <w:szCs w:val="28"/>
        </w:rPr>
        <w:t xml:space="preserve">я креплений сетки: в стационарном варианте – столбы, их основания и элементы крепления; в переносном варианте – столбы, </w:t>
      </w:r>
      <w:r w:rsidRPr="00795500">
        <w:rPr>
          <w:sz w:val="28"/>
          <w:szCs w:val="28"/>
        </w:rPr>
        <w:lastRenderedPageBreak/>
        <w:t xml:space="preserve">горизонтальная </w:t>
      </w:r>
      <w:r w:rsidR="00341ED0" w:rsidRPr="00795500">
        <w:rPr>
          <w:sz w:val="28"/>
          <w:szCs w:val="28"/>
        </w:rPr>
        <w:t>труба</w:t>
      </w:r>
      <w:r w:rsidRPr="00795500">
        <w:rPr>
          <w:sz w:val="28"/>
          <w:szCs w:val="28"/>
        </w:rPr>
        <w:t xml:space="preserve"> и/или центральн</w:t>
      </w:r>
      <w:r w:rsidR="0015130C" w:rsidRPr="00795500">
        <w:rPr>
          <w:sz w:val="28"/>
          <w:szCs w:val="28"/>
        </w:rPr>
        <w:t>ая</w:t>
      </w:r>
      <w:r w:rsidRPr="00795500">
        <w:rPr>
          <w:sz w:val="28"/>
          <w:szCs w:val="28"/>
        </w:rPr>
        <w:t xml:space="preserve"> </w:t>
      </w:r>
      <w:r w:rsidR="0015130C" w:rsidRPr="00795500">
        <w:rPr>
          <w:sz w:val="28"/>
          <w:szCs w:val="28"/>
        </w:rPr>
        <w:t>опора</w:t>
      </w:r>
      <w:r w:rsidRPr="00795500">
        <w:rPr>
          <w:sz w:val="28"/>
          <w:szCs w:val="28"/>
        </w:rPr>
        <w:t xml:space="preserve">, </w:t>
      </w:r>
      <w:r w:rsidR="00341ED0" w:rsidRPr="00795500">
        <w:rPr>
          <w:sz w:val="28"/>
          <w:szCs w:val="28"/>
        </w:rPr>
        <w:t>поддерж</w:t>
      </w:r>
      <w:r w:rsidR="00021DD5" w:rsidRPr="00795500">
        <w:rPr>
          <w:sz w:val="28"/>
          <w:szCs w:val="28"/>
        </w:rPr>
        <w:t>и</w:t>
      </w:r>
      <w:r w:rsidR="00341ED0" w:rsidRPr="00795500">
        <w:rPr>
          <w:sz w:val="28"/>
          <w:szCs w:val="28"/>
        </w:rPr>
        <w:t xml:space="preserve">вающие сетку, </w:t>
      </w:r>
      <w:r w:rsidRPr="00795500">
        <w:rPr>
          <w:sz w:val="28"/>
          <w:szCs w:val="28"/>
        </w:rPr>
        <w:t xml:space="preserve">и иные элементы конструкции.  </w:t>
      </w:r>
    </w:p>
    <w:p w14:paraId="524C06F5" w14:textId="77777777" w:rsidR="001D1D5C" w:rsidRPr="00795500" w:rsidRDefault="001D1D5C" w:rsidP="006F4645">
      <w:pPr>
        <w:pStyle w:val="BodyText21"/>
        <w:tabs>
          <w:tab w:val="left" w:pos="709"/>
          <w:tab w:val="left" w:pos="1800"/>
          <w:tab w:val="left" w:pos="2160"/>
        </w:tabs>
        <w:spacing w:line="276" w:lineRule="auto"/>
        <w:ind w:firstLine="0"/>
        <w:rPr>
          <w:sz w:val="28"/>
          <w:szCs w:val="28"/>
        </w:rPr>
      </w:pPr>
    </w:p>
    <w:p w14:paraId="6B52A964" w14:textId="747076B6" w:rsidR="00A54782" w:rsidRPr="00795500" w:rsidRDefault="00A54782" w:rsidP="00A54782">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3. </w:t>
      </w:r>
      <w:r w:rsidRPr="00795500">
        <w:rPr>
          <w:b/>
          <w:sz w:val="28"/>
          <w:szCs w:val="28"/>
        </w:rPr>
        <w:tab/>
        <w:t>МЯЧ</w:t>
      </w:r>
      <w:r w:rsidRPr="00795500">
        <w:rPr>
          <w:b/>
          <w:sz w:val="28"/>
          <w:szCs w:val="28"/>
          <w:lang w:val="ru-RU"/>
        </w:rPr>
        <w:t xml:space="preserve"> МТ</w:t>
      </w:r>
      <w:r w:rsidR="003B2C5A" w:rsidRPr="00795500">
        <w:rPr>
          <w:b/>
          <w:sz w:val="28"/>
          <w:szCs w:val="28"/>
          <w:lang w:val="ru-RU"/>
        </w:rPr>
        <w:t>.</w:t>
      </w:r>
    </w:p>
    <w:p w14:paraId="5D393EEA" w14:textId="77777777" w:rsidR="00A54782" w:rsidRPr="00795500" w:rsidRDefault="00A54782" w:rsidP="00A54782">
      <w:pPr>
        <w:pStyle w:val="BodyText21"/>
        <w:tabs>
          <w:tab w:val="left" w:pos="1800"/>
          <w:tab w:val="left" w:pos="2160"/>
        </w:tabs>
        <w:spacing w:line="276" w:lineRule="auto"/>
        <w:ind w:firstLine="567"/>
        <w:rPr>
          <w:sz w:val="28"/>
          <w:szCs w:val="28"/>
        </w:rPr>
      </w:pPr>
    </w:p>
    <w:p w14:paraId="4334685C" w14:textId="0FE9F0AB" w:rsidR="00A54782" w:rsidRPr="00795500" w:rsidRDefault="00A54782" w:rsidP="00A54782">
      <w:pPr>
        <w:pStyle w:val="ac"/>
        <w:tabs>
          <w:tab w:val="clear" w:pos="4677"/>
          <w:tab w:val="clear" w:pos="9355"/>
          <w:tab w:val="left" w:pos="709"/>
          <w:tab w:val="left" w:pos="1134"/>
        </w:tabs>
        <w:spacing w:line="276" w:lineRule="auto"/>
        <w:jc w:val="both"/>
        <w:rPr>
          <w:bCs/>
          <w:sz w:val="28"/>
          <w:szCs w:val="28"/>
          <w:lang w:val="ru-RU"/>
        </w:rPr>
      </w:pPr>
      <w:r w:rsidRPr="00795500">
        <w:rPr>
          <w:sz w:val="28"/>
          <w:szCs w:val="28"/>
        </w:rPr>
        <w:tab/>
      </w:r>
      <w:r w:rsidRPr="00795500">
        <w:rPr>
          <w:bCs/>
          <w:sz w:val="28"/>
          <w:szCs w:val="28"/>
        </w:rPr>
        <w:t xml:space="preserve">Мячи, разрешенные для игры, должны соответствовать техническим требованиям, приведенным в Приложении </w:t>
      </w:r>
      <w:r w:rsidR="007F549D" w:rsidRPr="00795500">
        <w:rPr>
          <w:bCs/>
          <w:sz w:val="28"/>
          <w:szCs w:val="28"/>
          <w:lang w:val="ru-RU"/>
        </w:rPr>
        <w:t>1</w:t>
      </w:r>
      <w:r w:rsidRPr="00795500">
        <w:rPr>
          <w:bCs/>
          <w:sz w:val="28"/>
          <w:szCs w:val="28"/>
        </w:rPr>
        <w:t xml:space="preserve"> к Правилам </w:t>
      </w:r>
      <w:r w:rsidRPr="00795500">
        <w:rPr>
          <w:bCs/>
          <w:sz w:val="28"/>
          <w:szCs w:val="28"/>
          <w:lang w:val="ru-RU"/>
        </w:rPr>
        <w:t>М</w:t>
      </w:r>
      <w:r w:rsidRPr="00795500">
        <w:rPr>
          <w:bCs/>
          <w:sz w:val="28"/>
          <w:szCs w:val="28"/>
        </w:rPr>
        <w:t>Т.</w:t>
      </w:r>
    </w:p>
    <w:p w14:paraId="766FBAED" w14:textId="6E7F786D" w:rsidR="0023671D" w:rsidRPr="00795500" w:rsidRDefault="0023671D" w:rsidP="00A54782">
      <w:pPr>
        <w:pStyle w:val="ac"/>
        <w:tabs>
          <w:tab w:val="clear" w:pos="4677"/>
          <w:tab w:val="clear" w:pos="9355"/>
          <w:tab w:val="left" w:pos="709"/>
          <w:tab w:val="left" w:pos="1134"/>
        </w:tabs>
        <w:spacing w:line="276" w:lineRule="auto"/>
        <w:jc w:val="both"/>
        <w:rPr>
          <w:bCs/>
          <w:sz w:val="28"/>
          <w:szCs w:val="28"/>
          <w:lang w:val="ru-RU"/>
        </w:rPr>
      </w:pPr>
      <w:r w:rsidRPr="00795500">
        <w:rPr>
          <w:bCs/>
          <w:sz w:val="28"/>
          <w:szCs w:val="28"/>
          <w:lang w:val="ru-RU"/>
        </w:rPr>
        <w:tab/>
        <w:t>Организатор турнира вправе выбрать модель мяча, однако для проведения турниров можно использовать только модели мячей, включенные в официальный перечень, утвержд</w:t>
      </w:r>
      <w:r w:rsidR="005E3586" w:rsidRPr="00795500">
        <w:rPr>
          <w:bCs/>
          <w:sz w:val="28"/>
          <w:szCs w:val="28"/>
          <w:lang w:val="ru-RU"/>
        </w:rPr>
        <w:t>е</w:t>
      </w:r>
      <w:r w:rsidRPr="00795500">
        <w:rPr>
          <w:bCs/>
          <w:sz w:val="28"/>
          <w:szCs w:val="28"/>
          <w:lang w:val="ru-RU"/>
        </w:rPr>
        <w:t>нный МФП</w:t>
      </w:r>
      <w:r w:rsidR="00476FFE" w:rsidRPr="00795500">
        <w:rPr>
          <w:bCs/>
          <w:sz w:val="28"/>
          <w:szCs w:val="28"/>
          <w:lang w:val="ru-RU"/>
        </w:rPr>
        <w:t xml:space="preserve"> или ОСФ</w:t>
      </w:r>
      <w:r w:rsidRPr="00795500">
        <w:rPr>
          <w:bCs/>
          <w:sz w:val="28"/>
          <w:szCs w:val="28"/>
          <w:lang w:val="ru-RU"/>
        </w:rPr>
        <w:t>.</w:t>
      </w:r>
    </w:p>
    <w:p w14:paraId="3DA6D50D" w14:textId="79C67916" w:rsidR="00CB2438" w:rsidRPr="00795500" w:rsidRDefault="00CB2438" w:rsidP="00CB2438">
      <w:pPr>
        <w:pStyle w:val="BodyText21"/>
        <w:tabs>
          <w:tab w:val="left" w:pos="709"/>
          <w:tab w:val="left" w:pos="1800"/>
          <w:tab w:val="left" w:pos="2160"/>
        </w:tabs>
        <w:spacing w:line="276" w:lineRule="auto"/>
        <w:ind w:firstLine="0"/>
        <w:rPr>
          <w:sz w:val="28"/>
          <w:szCs w:val="28"/>
        </w:rPr>
      </w:pPr>
      <w:r w:rsidRPr="00795500">
        <w:rPr>
          <w:sz w:val="28"/>
          <w:szCs w:val="28"/>
        </w:rPr>
        <w:tab/>
        <w:t>Организатор турнира обязан перед его началом объявить количество мячей для проведения матча (не менее двух).</w:t>
      </w:r>
    </w:p>
    <w:p w14:paraId="2269B083" w14:textId="1F4EA3BA" w:rsidR="00CB2438" w:rsidRPr="00795500" w:rsidRDefault="00CB2438" w:rsidP="00CB2438">
      <w:pPr>
        <w:pStyle w:val="BodyText21"/>
        <w:tabs>
          <w:tab w:val="left" w:pos="709"/>
          <w:tab w:val="left" w:pos="851"/>
          <w:tab w:val="left" w:pos="1800"/>
          <w:tab w:val="left" w:pos="2160"/>
        </w:tabs>
        <w:spacing w:line="276" w:lineRule="auto"/>
        <w:ind w:firstLine="0"/>
        <w:rPr>
          <w:bCs/>
          <w:sz w:val="28"/>
          <w:szCs w:val="28"/>
        </w:rPr>
      </w:pPr>
      <w:r w:rsidRPr="00795500">
        <w:rPr>
          <w:bCs/>
          <w:sz w:val="28"/>
          <w:szCs w:val="28"/>
        </w:rPr>
        <w:tab/>
        <w:t>В случае повреждения мяча во время розыгрыша очка (трещина, деформация, потеря упругости), очко должно быть переиграно.</w:t>
      </w:r>
    </w:p>
    <w:p w14:paraId="2DE55BD9" w14:textId="77777777" w:rsidR="0023671D" w:rsidRPr="00795500" w:rsidRDefault="0023671D" w:rsidP="00A54782">
      <w:pPr>
        <w:pStyle w:val="ac"/>
        <w:tabs>
          <w:tab w:val="clear" w:pos="4677"/>
          <w:tab w:val="clear" w:pos="9355"/>
          <w:tab w:val="left" w:pos="709"/>
          <w:tab w:val="left" w:pos="1134"/>
        </w:tabs>
        <w:spacing w:line="276" w:lineRule="auto"/>
        <w:jc w:val="both"/>
        <w:rPr>
          <w:bCs/>
          <w:sz w:val="28"/>
          <w:szCs w:val="28"/>
          <w:lang w:val="ru-RU"/>
        </w:rPr>
      </w:pPr>
    </w:p>
    <w:p w14:paraId="3C50EE53" w14:textId="19871EA1" w:rsidR="008B514F" w:rsidRPr="00795500" w:rsidRDefault="008B514F" w:rsidP="008B514F">
      <w:pPr>
        <w:pStyle w:val="ac"/>
        <w:tabs>
          <w:tab w:val="clear" w:pos="4677"/>
          <w:tab w:val="clear" w:pos="9355"/>
          <w:tab w:val="left" w:pos="360"/>
        </w:tabs>
        <w:spacing w:line="276" w:lineRule="auto"/>
        <w:ind w:firstLine="360"/>
        <w:jc w:val="both"/>
        <w:rPr>
          <w:b/>
          <w:sz w:val="28"/>
          <w:szCs w:val="28"/>
          <w:lang w:val="ru-RU"/>
        </w:rPr>
      </w:pPr>
      <w:r w:rsidRPr="00795500">
        <w:rPr>
          <w:b/>
          <w:sz w:val="28"/>
          <w:szCs w:val="28"/>
        </w:rPr>
        <w:t xml:space="preserve">4. </w:t>
      </w:r>
      <w:r w:rsidRPr="00795500">
        <w:rPr>
          <w:b/>
          <w:sz w:val="28"/>
          <w:szCs w:val="28"/>
        </w:rPr>
        <w:tab/>
        <w:t>РАКЕТКА</w:t>
      </w:r>
      <w:r w:rsidR="00AD6837" w:rsidRPr="00795500">
        <w:rPr>
          <w:b/>
          <w:sz w:val="28"/>
          <w:szCs w:val="28"/>
          <w:lang w:val="ru-RU"/>
        </w:rPr>
        <w:t xml:space="preserve"> МТ</w:t>
      </w:r>
      <w:r w:rsidR="003B2C5A" w:rsidRPr="00795500">
        <w:rPr>
          <w:b/>
          <w:sz w:val="28"/>
          <w:szCs w:val="28"/>
          <w:lang w:val="ru-RU"/>
        </w:rPr>
        <w:t>.</w:t>
      </w:r>
    </w:p>
    <w:p w14:paraId="07D3B9DA" w14:textId="77777777" w:rsidR="008B514F" w:rsidRPr="00795500" w:rsidRDefault="008B514F" w:rsidP="008B514F">
      <w:pPr>
        <w:spacing w:line="276" w:lineRule="auto"/>
        <w:ind w:firstLine="567"/>
        <w:jc w:val="both"/>
        <w:rPr>
          <w:b/>
          <w:bCs/>
          <w:sz w:val="28"/>
          <w:szCs w:val="28"/>
        </w:rPr>
      </w:pPr>
    </w:p>
    <w:p w14:paraId="5AB22EAA" w14:textId="51BFF626" w:rsidR="008B514F" w:rsidRPr="00795500" w:rsidRDefault="008B514F" w:rsidP="008B514F">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Ракетки, разрешенные для игры в МТ, должны отвечать требованиям, изложенным в Приложении 2 к Правилам МТ. </w:t>
      </w:r>
    </w:p>
    <w:p w14:paraId="12217C80" w14:textId="306BC18B" w:rsidR="008B514F" w:rsidRPr="00795500" w:rsidRDefault="008B514F" w:rsidP="008B514F">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Решение по вопросу, какая ракетка или ее прототип удовлетворяет указанным выше требованиям и может быть использована для игры, а какая – нет, принимает МФП. Такое решение принимается как по собственной инициативе МФП, так и по заявлению заинтересованных лиц или организаций, имеющих отношение к МТ, включая любых игроков, производителей снаряжения для МТ или национальные ассоциации (либо их членов). </w:t>
      </w:r>
      <w:r w:rsidRPr="00795500">
        <w:rPr>
          <w:sz w:val="28"/>
          <w:szCs w:val="28"/>
        </w:rPr>
        <w:t>Такие решения принимаются согласно соответствующим процедурам рассмотрения и заслушивания этих вопросов в МФП</w:t>
      </w:r>
      <w:r w:rsidRPr="00795500">
        <w:rPr>
          <w:bCs/>
          <w:iCs/>
          <w:sz w:val="28"/>
          <w:szCs w:val="28"/>
        </w:rPr>
        <w:t>.</w:t>
      </w:r>
    </w:p>
    <w:p w14:paraId="05364B75" w14:textId="6B911CC1" w:rsidR="008B514F" w:rsidRPr="00795500" w:rsidRDefault="00B0595E" w:rsidP="00B0595E">
      <w:pPr>
        <w:pStyle w:val="BodyText21"/>
        <w:tabs>
          <w:tab w:val="clear" w:pos="1980"/>
          <w:tab w:val="clear" w:pos="2340"/>
          <w:tab w:val="left" w:pos="709"/>
          <w:tab w:val="left" w:pos="1276"/>
        </w:tabs>
        <w:spacing w:line="276" w:lineRule="auto"/>
        <w:ind w:firstLine="0"/>
        <w:rPr>
          <w:sz w:val="28"/>
          <w:szCs w:val="28"/>
        </w:rPr>
      </w:pPr>
      <w:r w:rsidRPr="00795500">
        <w:rPr>
          <w:sz w:val="28"/>
          <w:szCs w:val="28"/>
        </w:rPr>
        <w:tab/>
      </w:r>
      <w:r w:rsidR="008B514F" w:rsidRPr="00795500">
        <w:rPr>
          <w:sz w:val="28"/>
          <w:szCs w:val="28"/>
        </w:rPr>
        <w:t xml:space="preserve">Игрок в любой момент игры должен использовать только одну ракетку для игры в МТ, при этом игроку разрешается </w:t>
      </w:r>
      <w:r w:rsidR="00CA619E" w:rsidRPr="00795500">
        <w:rPr>
          <w:sz w:val="28"/>
          <w:szCs w:val="28"/>
        </w:rPr>
        <w:t>незначительно</w:t>
      </w:r>
      <w:r w:rsidR="008B514F" w:rsidRPr="00795500">
        <w:rPr>
          <w:sz w:val="28"/>
          <w:szCs w:val="28"/>
        </w:rPr>
        <w:t xml:space="preserve"> изменять </w:t>
      </w:r>
      <w:r w:rsidR="008B514F" w:rsidRPr="00795500">
        <w:rPr>
          <w:bCs/>
          <w:sz w:val="28"/>
          <w:szCs w:val="28"/>
        </w:rPr>
        <w:t xml:space="preserve">игровые характеристики ракетки за исключением случаев, когда такие изменения приведут к тому, что ракетка перестанет соответствовать требованиям Приложения </w:t>
      </w:r>
      <w:r w:rsidR="007F549D" w:rsidRPr="00795500">
        <w:rPr>
          <w:bCs/>
          <w:sz w:val="28"/>
          <w:szCs w:val="28"/>
        </w:rPr>
        <w:t>2</w:t>
      </w:r>
      <w:r w:rsidR="008B514F" w:rsidRPr="00795500">
        <w:rPr>
          <w:bCs/>
          <w:sz w:val="28"/>
          <w:szCs w:val="28"/>
        </w:rPr>
        <w:t xml:space="preserve"> к Правилам МТ.</w:t>
      </w:r>
    </w:p>
    <w:p w14:paraId="063F0FE1" w14:textId="77777777" w:rsidR="008B514F" w:rsidRPr="00795500" w:rsidRDefault="008B514F" w:rsidP="00A54782">
      <w:pPr>
        <w:pStyle w:val="ac"/>
        <w:tabs>
          <w:tab w:val="clear" w:pos="4677"/>
          <w:tab w:val="clear" w:pos="9355"/>
          <w:tab w:val="left" w:pos="709"/>
          <w:tab w:val="left" w:pos="1134"/>
        </w:tabs>
        <w:spacing w:line="276" w:lineRule="auto"/>
        <w:jc w:val="both"/>
        <w:rPr>
          <w:bCs/>
          <w:sz w:val="28"/>
          <w:szCs w:val="28"/>
          <w:lang w:val="ru-RU"/>
        </w:rPr>
      </w:pPr>
    </w:p>
    <w:p w14:paraId="3F084E84" w14:textId="6FAEB95D" w:rsidR="001A5C8B" w:rsidRPr="00795500" w:rsidRDefault="004650FD" w:rsidP="00592628">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5</w:t>
      </w:r>
      <w:r w:rsidR="001A5C8B" w:rsidRPr="00795500">
        <w:rPr>
          <w:b/>
          <w:sz w:val="28"/>
          <w:szCs w:val="28"/>
        </w:rPr>
        <w:t>. СЧ</w:t>
      </w:r>
      <w:r w:rsidR="005E3586" w:rsidRPr="00795500">
        <w:rPr>
          <w:b/>
          <w:sz w:val="28"/>
          <w:szCs w:val="28"/>
          <w:lang w:val="ru-RU"/>
        </w:rPr>
        <w:t>Е</w:t>
      </w:r>
      <w:r w:rsidR="001A5C8B" w:rsidRPr="00795500">
        <w:rPr>
          <w:b/>
          <w:sz w:val="28"/>
          <w:szCs w:val="28"/>
        </w:rPr>
        <w:t>Т В ГЕЙМЕ</w:t>
      </w:r>
      <w:r w:rsidR="00AD6837" w:rsidRPr="00795500">
        <w:rPr>
          <w:b/>
          <w:sz w:val="28"/>
          <w:szCs w:val="28"/>
          <w:lang w:val="ru-RU"/>
        </w:rPr>
        <w:t xml:space="preserve"> МТ</w:t>
      </w:r>
      <w:r w:rsidR="003B2C5A" w:rsidRPr="00795500">
        <w:rPr>
          <w:b/>
          <w:sz w:val="28"/>
          <w:szCs w:val="28"/>
          <w:lang w:val="ru-RU"/>
        </w:rPr>
        <w:t>.</w:t>
      </w:r>
    </w:p>
    <w:p w14:paraId="3CB8F0F9" w14:textId="77777777" w:rsidR="001A5C8B" w:rsidRPr="00795500" w:rsidRDefault="001A5C8B" w:rsidP="001A5C8B">
      <w:pPr>
        <w:pStyle w:val="ac"/>
        <w:tabs>
          <w:tab w:val="left" w:pos="709"/>
          <w:tab w:val="left" w:pos="1134"/>
        </w:tabs>
        <w:spacing w:line="276" w:lineRule="auto"/>
        <w:jc w:val="both"/>
        <w:rPr>
          <w:bCs/>
          <w:sz w:val="28"/>
          <w:szCs w:val="28"/>
          <w:lang w:val="ru-RU"/>
        </w:rPr>
      </w:pPr>
    </w:p>
    <w:p w14:paraId="780E7ACF" w14:textId="1D0A0B70" w:rsidR="00E8302B" w:rsidRPr="00795500" w:rsidRDefault="00E8302B" w:rsidP="004650FD">
      <w:pPr>
        <w:pStyle w:val="BodyText21"/>
        <w:tabs>
          <w:tab w:val="left" w:pos="720"/>
          <w:tab w:val="left" w:pos="993"/>
          <w:tab w:val="left" w:pos="1134"/>
          <w:tab w:val="left" w:pos="1800"/>
          <w:tab w:val="left" w:pos="2160"/>
        </w:tabs>
        <w:spacing w:line="276" w:lineRule="auto"/>
        <w:ind w:firstLine="0"/>
        <w:rPr>
          <w:b/>
          <w:bCs/>
          <w:iCs/>
          <w:sz w:val="28"/>
          <w:szCs w:val="28"/>
        </w:rPr>
      </w:pPr>
      <w:r w:rsidRPr="00795500">
        <w:rPr>
          <w:b/>
          <w:bCs/>
          <w:iCs/>
          <w:sz w:val="28"/>
          <w:szCs w:val="28"/>
        </w:rPr>
        <w:tab/>
        <w:t xml:space="preserve">а. </w:t>
      </w:r>
      <w:r w:rsidRPr="00795500">
        <w:rPr>
          <w:b/>
          <w:bCs/>
          <w:iCs/>
          <w:sz w:val="28"/>
          <w:szCs w:val="28"/>
        </w:rPr>
        <w:tab/>
        <w:t>В одиночной игре</w:t>
      </w:r>
      <w:r w:rsidR="003B2C5A" w:rsidRPr="00795500">
        <w:rPr>
          <w:b/>
          <w:bCs/>
          <w:iCs/>
          <w:sz w:val="28"/>
          <w:szCs w:val="28"/>
        </w:rPr>
        <w:t>.</w:t>
      </w:r>
      <w:r w:rsidRPr="00795500">
        <w:rPr>
          <w:b/>
          <w:bCs/>
          <w:iCs/>
          <w:sz w:val="28"/>
          <w:szCs w:val="28"/>
        </w:rPr>
        <w:t xml:space="preserve"> </w:t>
      </w:r>
    </w:p>
    <w:p w14:paraId="11AA2624" w14:textId="77777777" w:rsidR="0073066C" w:rsidRPr="00795500" w:rsidRDefault="00E8302B" w:rsidP="00E8302B">
      <w:pPr>
        <w:pStyle w:val="ac"/>
        <w:tabs>
          <w:tab w:val="left" w:pos="426"/>
          <w:tab w:val="left" w:pos="709"/>
        </w:tabs>
        <w:spacing w:line="276" w:lineRule="auto"/>
        <w:jc w:val="both"/>
        <w:rPr>
          <w:bCs/>
          <w:sz w:val="28"/>
          <w:szCs w:val="28"/>
          <w:lang w:val="ru-RU"/>
        </w:rPr>
      </w:pPr>
      <w:r w:rsidRPr="00795500">
        <w:rPr>
          <w:bCs/>
          <w:sz w:val="28"/>
          <w:szCs w:val="28"/>
          <w:lang w:val="ru-RU"/>
        </w:rPr>
        <w:tab/>
      </w:r>
      <w:r w:rsidRPr="00795500">
        <w:rPr>
          <w:bCs/>
          <w:sz w:val="28"/>
          <w:szCs w:val="28"/>
          <w:lang w:val="ru-RU"/>
        </w:rPr>
        <w:tab/>
      </w:r>
      <w:r w:rsidR="001A5C8B" w:rsidRPr="00795500">
        <w:rPr>
          <w:bCs/>
          <w:sz w:val="28"/>
          <w:szCs w:val="28"/>
          <w:lang w:val="ru-RU"/>
        </w:rPr>
        <w:t xml:space="preserve">Очки получает только </w:t>
      </w:r>
      <w:r w:rsidRPr="00795500">
        <w:rPr>
          <w:bCs/>
          <w:sz w:val="28"/>
          <w:szCs w:val="28"/>
          <w:lang w:val="ru-RU"/>
        </w:rPr>
        <w:t>подающий игрок</w:t>
      </w:r>
      <w:r w:rsidR="001A5C8B" w:rsidRPr="00795500">
        <w:rPr>
          <w:bCs/>
          <w:sz w:val="28"/>
          <w:szCs w:val="28"/>
          <w:lang w:val="ru-RU"/>
        </w:rPr>
        <w:t xml:space="preserve">. </w:t>
      </w:r>
    </w:p>
    <w:p w14:paraId="366D5636" w14:textId="79A807B3" w:rsidR="001A5C8B" w:rsidRPr="00795500" w:rsidRDefault="0073066C" w:rsidP="00E8302B">
      <w:pPr>
        <w:pStyle w:val="ac"/>
        <w:tabs>
          <w:tab w:val="left" w:pos="426"/>
          <w:tab w:val="left" w:pos="709"/>
        </w:tabs>
        <w:spacing w:line="276" w:lineRule="auto"/>
        <w:jc w:val="both"/>
        <w:rPr>
          <w:bCs/>
          <w:sz w:val="28"/>
          <w:szCs w:val="28"/>
          <w:lang w:val="ru-RU"/>
        </w:rPr>
      </w:pPr>
      <w:r w:rsidRPr="00795500">
        <w:rPr>
          <w:bCs/>
          <w:sz w:val="28"/>
          <w:szCs w:val="28"/>
          <w:lang w:val="ru-RU"/>
        </w:rPr>
        <w:lastRenderedPageBreak/>
        <w:tab/>
      </w:r>
      <w:r w:rsidRPr="00795500">
        <w:rPr>
          <w:bCs/>
          <w:sz w:val="28"/>
          <w:szCs w:val="28"/>
          <w:lang w:val="ru-RU"/>
        </w:rPr>
        <w:tab/>
      </w:r>
      <w:r w:rsidR="001A5C8B" w:rsidRPr="00795500">
        <w:rPr>
          <w:bCs/>
          <w:sz w:val="28"/>
          <w:szCs w:val="28"/>
          <w:lang w:val="ru-RU"/>
        </w:rPr>
        <w:t xml:space="preserve">Если подающий выигрывает розыгрыш, ему присуждается одно очко. Если розыгрыш проигран </w:t>
      </w:r>
      <w:r w:rsidR="00E8302B" w:rsidRPr="00795500">
        <w:rPr>
          <w:bCs/>
          <w:sz w:val="28"/>
          <w:szCs w:val="28"/>
        </w:rPr>
        <w:t>–</w:t>
      </w:r>
      <w:r w:rsidR="001A5C8B" w:rsidRPr="00795500">
        <w:rPr>
          <w:bCs/>
          <w:sz w:val="28"/>
          <w:szCs w:val="28"/>
          <w:lang w:val="ru-RU"/>
        </w:rPr>
        <w:t xml:space="preserve"> происходит переход подачи к сопернику без изменения сч</w:t>
      </w:r>
      <w:r w:rsidR="005E3586" w:rsidRPr="00795500">
        <w:rPr>
          <w:bCs/>
          <w:sz w:val="28"/>
          <w:szCs w:val="28"/>
          <w:lang w:val="ru-RU"/>
        </w:rPr>
        <w:t>е</w:t>
      </w:r>
      <w:r w:rsidR="001A5C8B" w:rsidRPr="00795500">
        <w:rPr>
          <w:bCs/>
          <w:sz w:val="28"/>
          <w:szCs w:val="28"/>
          <w:lang w:val="ru-RU"/>
        </w:rPr>
        <w:t>та.</w:t>
      </w:r>
    </w:p>
    <w:p w14:paraId="4A683286" w14:textId="71B565FF" w:rsidR="00613EEA" w:rsidRPr="00795500" w:rsidRDefault="00E8302B" w:rsidP="001A5C8B">
      <w:pPr>
        <w:pStyle w:val="ac"/>
        <w:tabs>
          <w:tab w:val="left" w:pos="709"/>
          <w:tab w:val="left" w:pos="1134"/>
        </w:tabs>
        <w:spacing w:line="276" w:lineRule="auto"/>
        <w:jc w:val="both"/>
        <w:rPr>
          <w:bCs/>
          <w:sz w:val="28"/>
          <w:szCs w:val="28"/>
          <w:lang w:val="ru-RU"/>
        </w:rPr>
      </w:pPr>
      <w:r w:rsidRPr="00795500">
        <w:rPr>
          <w:bCs/>
          <w:sz w:val="28"/>
          <w:szCs w:val="28"/>
          <w:lang w:val="ru-RU"/>
        </w:rPr>
        <w:tab/>
        <w:t>П</w:t>
      </w:r>
      <w:r w:rsidR="001A5C8B" w:rsidRPr="00795500">
        <w:rPr>
          <w:bCs/>
          <w:sz w:val="28"/>
          <w:szCs w:val="28"/>
          <w:lang w:val="ru-RU"/>
        </w:rPr>
        <w:t>обеда в гейме присуждается игроку, первым набравшему установленное регламентом соревнований количество очков</w:t>
      </w:r>
      <w:r w:rsidR="007F598B" w:rsidRPr="00795500">
        <w:rPr>
          <w:bCs/>
          <w:sz w:val="28"/>
          <w:szCs w:val="28"/>
          <w:lang w:val="ru-RU"/>
        </w:rPr>
        <w:t xml:space="preserve">, при </w:t>
      </w:r>
      <w:r w:rsidR="00613EEA" w:rsidRPr="00795500">
        <w:rPr>
          <w:bCs/>
          <w:sz w:val="28"/>
          <w:szCs w:val="28"/>
          <w:lang w:val="ru-RU"/>
        </w:rPr>
        <w:t>условии, что он набрал хотя бы на два очка больше, чем его соперник</w:t>
      </w:r>
      <w:r w:rsidR="001A5C8B" w:rsidRPr="00795500">
        <w:rPr>
          <w:bCs/>
          <w:sz w:val="28"/>
          <w:szCs w:val="28"/>
          <w:lang w:val="ru-RU"/>
        </w:rPr>
        <w:t>.</w:t>
      </w:r>
      <w:r w:rsidR="00613EEA" w:rsidRPr="00795500">
        <w:rPr>
          <w:bCs/>
          <w:sz w:val="28"/>
          <w:szCs w:val="28"/>
          <w:lang w:val="ru-RU"/>
        </w:rPr>
        <w:t xml:space="preserve"> При необходимости, гейм следует продолжить, пока преимущество в два очка не будет достигнуто.</w:t>
      </w:r>
    </w:p>
    <w:p w14:paraId="486FB0EA" w14:textId="47861C1B" w:rsidR="002927F1" w:rsidRPr="00795500" w:rsidRDefault="002927F1" w:rsidP="002927F1">
      <w:pPr>
        <w:pStyle w:val="ac"/>
        <w:tabs>
          <w:tab w:val="left" w:pos="709"/>
          <w:tab w:val="left" w:pos="1134"/>
        </w:tabs>
        <w:spacing w:line="276" w:lineRule="auto"/>
        <w:jc w:val="both"/>
        <w:rPr>
          <w:bCs/>
          <w:sz w:val="28"/>
          <w:szCs w:val="28"/>
          <w:lang w:val="ru-RU"/>
        </w:rPr>
      </w:pPr>
      <w:r w:rsidRPr="00795500">
        <w:rPr>
          <w:bCs/>
          <w:sz w:val="28"/>
          <w:szCs w:val="28"/>
          <w:lang w:val="ru-RU"/>
        </w:rPr>
        <w:tab/>
        <w:t>В одиночной игре сч</w:t>
      </w:r>
      <w:r w:rsidR="005E3586" w:rsidRPr="00795500">
        <w:rPr>
          <w:bCs/>
          <w:sz w:val="28"/>
          <w:szCs w:val="28"/>
          <w:lang w:val="ru-RU"/>
        </w:rPr>
        <w:t>е</w:t>
      </w:r>
      <w:r w:rsidRPr="00795500">
        <w:rPr>
          <w:bCs/>
          <w:sz w:val="28"/>
          <w:szCs w:val="28"/>
          <w:lang w:val="ru-RU"/>
        </w:rPr>
        <w:t xml:space="preserve">т объявляется двумя числами: сначала </w:t>
      </w:r>
      <w:r w:rsidRPr="00795500">
        <w:rPr>
          <w:bCs/>
          <w:sz w:val="28"/>
          <w:szCs w:val="28"/>
        </w:rPr>
        <w:t>–</w:t>
      </w:r>
      <w:r w:rsidRPr="00795500">
        <w:rPr>
          <w:bCs/>
          <w:sz w:val="28"/>
          <w:szCs w:val="28"/>
          <w:lang w:val="ru-RU"/>
        </w:rPr>
        <w:t xml:space="preserve"> количество очков у подающего; затем </w:t>
      </w:r>
      <w:r w:rsidRPr="00795500">
        <w:rPr>
          <w:bCs/>
          <w:sz w:val="28"/>
          <w:szCs w:val="28"/>
        </w:rPr>
        <w:t>–</w:t>
      </w:r>
      <w:r w:rsidRPr="00795500">
        <w:rPr>
          <w:bCs/>
          <w:sz w:val="28"/>
          <w:szCs w:val="28"/>
          <w:lang w:val="ru-RU"/>
        </w:rPr>
        <w:t xml:space="preserve"> количество очков у принимающего.</w:t>
      </w:r>
    </w:p>
    <w:p w14:paraId="29E3109C" w14:textId="77777777" w:rsidR="00B0595E" w:rsidRPr="00795500" w:rsidRDefault="00B0595E" w:rsidP="002927F1">
      <w:pPr>
        <w:pStyle w:val="ac"/>
        <w:tabs>
          <w:tab w:val="left" w:pos="709"/>
          <w:tab w:val="left" w:pos="1134"/>
        </w:tabs>
        <w:spacing w:line="276" w:lineRule="auto"/>
        <w:jc w:val="both"/>
        <w:rPr>
          <w:bCs/>
          <w:sz w:val="28"/>
          <w:szCs w:val="28"/>
          <w:lang w:val="ru-RU"/>
        </w:rPr>
      </w:pPr>
    </w:p>
    <w:p w14:paraId="7DD4A104" w14:textId="72F80BD3" w:rsidR="00E8302B" w:rsidRPr="00795500" w:rsidRDefault="00E8302B" w:rsidP="004650FD">
      <w:pPr>
        <w:pStyle w:val="BodyText21"/>
        <w:tabs>
          <w:tab w:val="left" w:pos="720"/>
          <w:tab w:val="left" w:pos="993"/>
          <w:tab w:val="left" w:pos="1134"/>
          <w:tab w:val="left" w:pos="1800"/>
          <w:tab w:val="left" w:pos="2160"/>
        </w:tabs>
        <w:spacing w:line="276" w:lineRule="auto"/>
        <w:ind w:firstLine="0"/>
        <w:rPr>
          <w:b/>
          <w:bCs/>
          <w:iCs/>
          <w:sz w:val="28"/>
          <w:szCs w:val="28"/>
        </w:rPr>
      </w:pPr>
      <w:r w:rsidRPr="00795500">
        <w:rPr>
          <w:b/>
          <w:bCs/>
          <w:iCs/>
          <w:sz w:val="28"/>
          <w:szCs w:val="28"/>
        </w:rPr>
        <w:tab/>
        <w:t xml:space="preserve">б. </w:t>
      </w:r>
      <w:r w:rsidRPr="00795500">
        <w:rPr>
          <w:b/>
          <w:bCs/>
          <w:iCs/>
          <w:sz w:val="28"/>
          <w:szCs w:val="28"/>
        </w:rPr>
        <w:tab/>
        <w:t>В парной игре</w:t>
      </w:r>
      <w:r w:rsidR="003B2C5A" w:rsidRPr="00795500">
        <w:rPr>
          <w:b/>
          <w:bCs/>
          <w:iCs/>
          <w:sz w:val="28"/>
          <w:szCs w:val="28"/>
        </w:rPr>
        <w:t>.</w:t>
      </w:r>
    </w:p>
    <w:p w14:paraId="112FF777" w14:textId="7FEBAE3C" w:rsidR="001A5C8B" w:rsidRPr="00795500" w:rsidRDefault="00E8302B" w:rsidP="001A5C8B">
      <w:pPr>
        <w:pStyle w:val="ac"/>
        <w:tabs>
          <w:tab w:val="left" w:pos="709"/>
          <w:tab w:val="left" w:pos="1134"/>
        </w:tabs>
        <w:spacing w:line="276" w:lineRule="auto"/>
        <w:jc w:val="both"/>
        <w:rPr>
          <w:bCs/>
          <w:sz w:val="28"/>
          <w:szCs w:val="28"/>
          <w:lang w:val="ru-RU"/>
        </w:rPr>
      </w:pPr>
      <w:r w:rsidRPr="00795500">
        <w:rPr>
          <w:bCs/>
          <w:sz w:val="28"/>
          <w:szCs w:val="28"/>
          <w:lang w:val="ru-RU"/>
        </w:rPr>
        <w:tab/>
      </w:r>
      <w:r w:rsidR="001A5C8B" w:rsidRPr="00795500">
        <w:rPr>
          <w:bCs/>
          <w:sz w:val="28"/>
          <w:szCs w:val="28"/>
          <w:lang w:val="ru-RU"/>
        </w:rPr>
        <w:t xml:space="preserve">Очки получает только подающая </w:t>
      </w:r>
      <w:r w:rsidRPr="00795500">
        <w:rPr>
          <w:bCs/>
          <w:sz w:val="28"/>
          <w:szCs w:val="28"/>
          <w:lang w:val="ru-RU"/>
        </w:rPr>
        <w:t>пара</w:t>
      </w:r>
      <w:r w:rsidR="001A5C8B" w:rsidRPr="00795500">
        <w:rPr>
          <w:bCs/>
          <w:sz w:val="28"/>
          <w:szCs w:val="28"/>
          <w:lang w:val="ru-RU"/>
        </w:rPr>
        <w:t xml:space="preserve">. Если </w:t>
      </w:r>
      <w:r w:rsidRPr="00795500">
        <w:rPr>
          <w:bCs/>
          <w:sz w:val="28"/>
          <w:szCs w:val="28"/>
          <w:lang w:val="ru-RU"/>
        </w:rPr>
        <w:t>пара</w:t>
      </w:r>
      <w:r w:rsidR="001A5C8B" w:rsidRPr="00795500">
        <w:rPr>
          <w:bCs/>
          <w:sz w:val="28"/>
          <w:szCs w:val="28"/>
          <w:lang w:val="ru-RU"/>
        </w:rPr>
        <w:t xml:space="preserve"> выигрывает розыгрыш на своей подаче </w:t>
      </w:r>
      <w:r w:rsidRPr="00795500">
        <w:rPr>
          <w:bCs/>
          <w:sz w:val="28"/>
          <w:szCs w:val="28"/>
        </w:rPr>
        <w:t>–</w:t>
      </w:r>
      <w:r w:rsidR="001A5C8B" w:rsidRPr="00795500">
        <w:rPr>
          <w:bCs/>
          <w:sz w:val="28"/>
          <w:szCs w:val="28"/>
          <w:lang w:val="ru-RU"/>
        </w:rPr>
        <w:t xml:space="preserve"> ей </w:t>
      </w:r>
      <w:r w:rsidRPr="00795500">
        <w:rPr>
          <w:bCs/>
          <w:sz w:val="28"/>
          <w:szCs w:val="28"/>
          <w:lang w:val="ru-RU"/>
        </w:rPr>
        <w:t>присуждается</w:t>
      </w:r>
      <w:r w:rsidR="001A5C8B" w:rsidRPr="00795500">
        <w:rPr>
          <w:bCs/>
          <w:sz w:val="28"/>
          <w:szCs w:val="28"/>
          <w:lang w:val="ru-RU"/>
        </w:rPr>
        <w:t xml:space="preserve"> одно очко, и </w:t>
      </w:r>
      <w:r w:rsidRPr="00795500">
        <w:rPr>
          <w:bCs/>
          <w:sz w:val="28"/>
          <w:szCs w:val="28"/>
          <w:lang w:val="ru-RU"/>
        </w:rPr>
        <w:t>подающий игрок пары продолжает подавать</w:t>
      </w:r>
      <w:r w:rsidR="001A5C8B" w:rsidRPr="00795500">
        <w:rPr>
          <w:bCs/>
          <w:sz w:val="28"/>
          <w:szCs w:val="28"/>
          <w:lang w:val="ru-RU"/>
        </w:rPr>
        <w:t xml:space="preserve">. Если розыгрыш проигран </w:t>
      </w:r>
      <w:r w:rsidRPr="00795500">
        <w:rPr>
          <w:bCs/>
          <w:sz w:val="28"/>
          <w:szCs w:val="28"/>
        </w:rPr>
        <w:t>–</w:t>
      </w:r>
      <w:r w:rsidR="001A5C8B" w:rsidRPr="00795500">
        <w:rPr>
          <w:bCs/>
          <w:sz w:val="28"/>
          <w:szCs w:val="28"/>
          <w:lang w:val="ru-RU"/>
        </w:rPr>
        <w:t xml:space="preserve"> право подачи переходит к партн</w:t>
      </w:r>
      <w:r w:rsidR="005E3586" w:rsidRPr="00795500">
        <w:rPr>
          <w:bCs/>
          <w:sz w:val="28"/>
          <w:szCs w:val="28"/>
          <w:lang w:val="ru-RU"/>
        </w:rPr>
        <w:t>е</w:t>
      </w:r>
      <w:r w:rsidR="001A5C8B" w:rsidRPr="00795500">
        <w:rPr>
          <w:bCs/>
          <w:sz w:val="28"/>
          <w:szCs w:val="28"/>
          <w:lang w:val="ru-RU"/>
        </w:rPr>
        <w:t xml:space="preserve">ру </w:t>
      </w:r>
      <w:r w:rsidRPr="00795500">
        <w:rPr>
          <w:bCs/>
          <w:sz w:val="28"/>
          <w:szCs w:val="28"/>
          <w:lang w:val="ru-RU"/>
        </w:rPr>
        <w:t>подававшего игрока</w:t>
      </w:r>
      <w:r w:rsidR="001A5C8B" w:rsidRPr="00795500">
        <w:rPr>
          <w:bCs/>
          <w:sz w:val="28"/>
          <w:szCs w:val="28"/>
          <w:lang w:val="ru-RU"/>
        </w:rPr>
        <w:t xml:space="preserve"> или к соперникам (если оба игрока </w:t>
      </w:r>
      <w:r w:rsidRPr="00795500">
        <w:rPr>
          <w:bCs/>
          <w:sz w:val="28"/>
          <w:szCs w:val="28"/>
          <w:lang w:val="ru-RU"/>
        </w:rPr>
        <w:t>пары</w:t>
      </w:r>
      <w:r w:rsidR="001A5C8B" w:rsidRPr="00795500">
        <w:rPr>
          <w:bCs/>
          <w:sz w:val="28"/>
          <w:szCs w:val="28"/>
          <w:lang w:val="ru-RU"/>
        </w:rPr>
        <w:t xml:space="preserve"> уже потеряли подачу).</w:t>
      </w:r>
    </w:p>
    <w:p w14:paraId="6E0A0A26" w14:textId="2783AC48" w:rsidR="001A5C8B" w:rsidRPr="00795500" w:rsidRDefault="00E8302B" w:rsidP="001A5C8B">
      <w:pPr>
        <w:pStyle w:val="ac"/>
        <w:tabs>
          <w:tab w:val="left" w:pos="709"/>
          <w:tab w:val="left" w:pos="1134"/>
        </w:tabs>
        <w:spacing w:line="276" w:lineRule="auto"/>
        <w:jc w:val="both"/>
        <w:rPr>
          <w:bCs/>
          <w:sz w:val="28"/>
          <w:szCs w:val="28"/>
          <w:lang w:val="ru-RU"/>
        </w:rPr>
      </w:pPr>
      <w:r w:rsidRPr="00795500">
        <w:rPr>
          <w:bCs/>
          <w:sz w:val="28"/>
          <w:szCs w:val="28"/>
          <w:lang w:val="ru-RU"/>
        </w:rPr>
        <w:tab/>
      </w:r>
      <w:r w:rsidR="001A5C8B" w:rsidRPr="00795500">
        <w:rPr>
          <w:bCs/>
          <w:sz w:val="28"/>
          <w:szCs w:val="28"/>
          <w:lang w:val="ru-RU"/>
        </w:rPr>
        <w:t xml:space="preserve">Победа </w:t>
      </w:r>
      <w:r w:rsidRPr="00795500">
        <w:rPr>
          <w:bCs/>
          <w:sz w:val="28"/>
          <w:szCs w:val="28"/>
          <w:lang w:val="ru-RU"/>
        </w:rPr>
        <w:t xml:space="preserve">в гейме </w:t>
      </w:r>
      <w:r w:rsidR="001A5C8B" w:rsidRPr="00795500">
        <w:rPr>
          <w:bCs/>
          <w:sz w:val="28"/>
          <w:szCs w:val="28"/>
          <w:lang w:val="ru-RU"/>
        </w:rPr>
        <w:t xml:space="preserve">присуждается </w:t>
      </w:r>
      <w:r w:rsidRPr="00795500">
        <w:rPr>
          <w:bCs/>
          <w:sz w:val="28"/>
          <w:szCs w:val="28"/>
          <w:lang w:val="ru-RU"/>
        </w:rPr>
        <w:t>паре</w:t>
      </w:r>
      <w:r w:rsidR="001A5C8B" w:rsidRPr="00795500">
        <w:rPr>
          <w:bCs/>
          <w:sz w:val="28"/>
          <w:szCs w:val="28"/>
          <w:lang w:val="ru-RU"/>
        </w:rPr>
        <w:t xml:space="preserve">, первой набравшей установленное регламентом соревнований количество очков, при разнице минимум в </w:t>
      </w:r>
      <w:r w:rsidR="007F598B" w:rsidRPr="00795500">
        <w:rPr>
          <w:bCs/>
          <w:sz w:val="28"/>
          <w:szCs w:val="28"/>
          <w:lang w:val="ru-RU"/>
        </w:rPr>
        <w:t>два</w:t>
      </w:r>
      <w:r w:rsidR="001A5C8B" w:rsidRPr="00795500">
        <w:rPr>
          <w:bCs/>
          <w:sz w:val="28"/>
          <w:szCs w:val="28"/>
          <w:lang w:val="ru-RU"/>
        </w:rPr>
        <w:t xml:space="preserve"> очка.</w:t>
      </w:r>
    </w:p>
    <w:p w14:paraId="020CF5A4" w14:textId="75514BFD" w:rsidR="002927F1" w:rsidRPr="00795500" w:rsidRDefault="002927F1" w:rsidP="002927F1">
      <w:pPr>
        <w:pStyle w:val="ac"/>
        <w:tabs>
          <w:tab w:val="left" w:pos="709"/>
          <w:tab w:val="left" w:pos="1134"/>
        </w:tabs>
        <w:spacing w:line="276" w:lineRule="auto"/>
        <w:jc w:val="both"/>
        <w:rPr>
          <w:bCs/>
          <w:sz w:val="28"/>
          <w:szCs w:val="28"/>
          <w:lang w:val="ru-RU"/>
        </w:rPr>
      </w:pPr>
      <w:r w:rsidRPr="00795500">
        <w:rPr>
          <w:bCs/>
          <w:sz w:val="28"/>
          <w:szCs w:val="28"/>
          <w:lang w:val="ru-RU"/>
        </w:rPr>
        <w:tab/>
        <w:t>Сч</w:t>
      </w:r>
      <w:r w:rsidR="005E3586" w:rsidRPr="00795500">
        <w:rPr>
          <w:bCs/>
          <w:sz w:val="28"/>
          <w:szCs w:val="28"/>
          <w:lang w:val="ru-RU"/>
        </w:rPr>
        <w:t>е</w:t>
      </w:r>
      <w:r w:rsidRPr="00795500">
        <w:rPr>
          <w:bCs/>
          <w:sz w:val="28"/>
          <w:szCs w:val="28"/>
          <w:lang w:val="ru-RU"/>
        </w:rPr>
        <w:t xml:space="preserve">т в парной игре всегда объявляется тремя числами: сначала </w:t>
      </w:r>
      <w:r w:rsidRPr="00795500">
        <w:rPr>
          <w:bCs/>
          <w:sz w:val="28"/>
          <w:szCs w:val="28"/>
        </w:rPr>
        <w:t>–</w:t>
      </w:r>
      <w:r w:rsidRPr="00795500">
        <w:rPr>
          <w:bCs/>
          <w:sz w:val="28"/>
          <w:szCs w:val="28"/>
          <w:lang w:val="ru-RU"/>
        </w:rPr>
        <w:t xml:space="preserve"> количество очков у подающей пары; затем </w:t>
      </w:r>
      <w:r w:rsidRPr="00795500">
        <w:rPr>
          <w:bCs/>
          <w:sz w:val="28"/>
          <w:szCs w:val="28"/>
        </w:rPr>
        <w:t>–</w:t>
      </w:r>
      <w:r w:rsidRPr="00795500">
        <w:rPr>
          <w:bCs/>
          <w:sz w:val="28"/>
          <w:szCs w:val="28"/>
          <w:lang w:val="ru-RU"/>
        </w:rPr>
        <w:t xml:space="preserve"> количество очков у принимающей </w:t>
      </w:r>
      <w:r w:rsidR="008356F3" w:rsidRPr="00795500">
        <w:rPr>
          <w:bCs/>
          <w:sz w:val="28"/>
          <w:szCs w:val="28"/>
          <w:lang w:val="ru-RU"/>
        </w:rPr>
        <w:t>пары</w:t>
      </w:r>
      <w:r w:rsidRPr="00795500">
        <w:rPr>
          <w:bCs/>
          <w:sz w:val="28"/>
          <w:szCs w:val="28"/>
          <w:lang w:val="ru-RU"/>
        </w:rPr>
        <w:t>; после чего объявляется номер подающего («один» или «два») в составе подающей пары.</w:t>
      </w:r>
    </w:p>
    <w:p w14:paraId="4BB58F84" w14:textId="77777777" w:rsidR="00B0595E" w:rsidRPr="00795500" w:rsidRDefault="00B0595E" w:rsidP="002927F1">
      <w:pPr>
        <w:pStyle w:val="ac"/>
        <w:tabs>
          <w:tab w:val="left" w:pos="709"/>
          <w:tab w:val="left" w:pos="1134"/>
        </w:tabs>
        <w:spacing w:line="276" w:lineRule="auto"/>
        <w:jc w:val="both"/>
        <w:rPr>
          <w:bCs/>
          <w:sz w:val="28"/>
          <w:szCs w:val="28"/>
          <w:lang w:val="ru-RU"/>
        </w:rPr>
      </w:pPr>
    </w:p>
    <w:p w14:paraId="028142C0" w14:textId="30EA8EDF" w:rsidR="004D7A53" w:rsidRPr="00795500" w:rsidRDefault="004D7A53" w:rsidP="002927F1">
      <w:pPr>
        <w:pStyle w:val="ac"/>
        <w:tabs>
          <w:tab w:val="left" w:pos="709"/>
          <w:tab w:val="left" w:pos="1134"/>
        </w:tabs>
        <w:spacing w:line="276" w:lineRule="auto"/>
        <w:jc w:val="both"/>
        <w:rPr>
          <w:b/>
          <w:sz w:val="28"/>
          <w:szCs w:val="28"/>
          <w:lang w:val="ru-RU"/>
        </w:rPr>
      </w:pPr>
      <w:r w:rsidRPr="00795500">
        <w:rPr>
          <w:b/>
          <w:sz w:val="28"/>
          <w:szCs w:val="28"/>
          <w:lang w:val="ru-RU"/>
        </w:rPr>
        <w:tab/>
        <w:t>в.</w:t>
      </w:r>
      <w:r w:rsidRPr="00795500">
        <w:rPr>
          <w:b/>
          <w:sz w:val="28"/>
          <w:szCs w:val="28"/>
          <w:lang w:val="ru-RU"/>
        </w:rPr>
        <w:tab/>
        <w:t>Штрафное очко</w:t>
      </w:r>
      <w:r w:rsidR="003B2C5A" w:rsidRPr="00795500">
        <w:rPr>
          <w:b/>
          <w:sz w:val="28"/>
          <w:szCs w:val="28"/>
          <w:lang w:val="ru-RU"/>
        </w:rPr>
        <w:t>.</w:t>
      </w:r>
    </w:p>
    <w:p w14:paraId="7F0FB166" w14:textId="5FFA5584" w:rsidR="00181E25" w:rsidRPr="00A43278" w:rsidRDefault="004D7A53" w:rsidP="001A5C8B">
      <w:pPr>
        <w:pStyle w:val="ac"/>
        <w:tabs>
          <w:tab w:val="left" w:pos="709"/>
          <w:tab w:val="left" w:pos="1134"/>
        </w:tabs>
        <w:spacing w:line="276" w:lineRule="auto"/>
        <w:jc w:val="both"/>
        <w:rPr>
          <w:bCs/>
          <w:sz w:val="28"/>
          <w:szCs w:val="28"/>
          <w:lang w:val="ru-RU"/>
        </w:rPr>
      </w:pPr>
      <w:r w:rsidRPr="00795500">
        <w:rPr>
          <w:bCs/>
          <w:sz w:val="28"/>
          <w:szCs w:val="28"/>
          <w:lang w:val="ru-RU"/>
        </w:rPr>
        <w:tab/>
        <w:t>Очк</w:t>
      </w:r>
      <w:r w:rsidR="00C323FD" w:rsidRPr="00795500">
        <w:rPr>
          <w:bCs/>
          <w:sz w:val="28"/>
          <w:szCs w:val="28"/>
          <w:lang w:val="ru-RU"/>
        </w:rPr>
        <w:t>о</w:t>
      </w:r>
      <w:r w:rsidRPr="00795500">
        <w:rPr>
          <w:bCs/>
          <w:sz w:val="28"/>
          <w:szCs w:val="28"/>
          <w:lang w:val="ru-RU"/>
        </w:rPr>
        <w:t xml:space="preserve"> также мо</w:t>
      </w:r>
      <w:r w:rsidR="00C323FD" w:rsidRPr="00795500">
        <w:rPr>
          <w:bCs/>
          <w:sz w:val="28"/>
          <w:szCs w:val="28"/>
          <w:lang w:val="ru-RU"/>
        </w:rPr>
        <w:t>жет</w:t>
      </w:r>
      <w:r w:rsidRPr="00795500">
        <w:rPr>
          <w:bCs/>
          <w:sz w:val="28"/>
          <w:szCs w:val="28"/>
          <w:lang w:val="ru-RU"/>
        </w:rPr>
        <w:t xml:space="preserve"> </w:t>
      </w:r>
      <w:r w:rsidR="00C323FD" w:rsidRPr="00795500">
        <w:rPr>
          <w:bCs/>
          <w:sz w:val="28"/>
          <w:szCs w:val="28"/>
          <w:lang w:val="ru-RU"/>
        </w:rPr>
        <w:t>быть начислено</w:t>
      </w:r>
      <w:r w:rsidRPr="00795500">
        <w:rPr>
          <w:bCs/>
          <w:sz w:val="28"/>
          <w:szCs w:val="28"/>
          <w:lang w:val="ru-RU"/>
        </w:rPr>
        <w:t xml:space="preserve"> игроку (паре) в случае применения к сопернику спортивной санкции в виде штрафного очка, при условии, что у соперника </w:t>
      </w:r>
      <w:r w:rsidR="00A45B1C" w:rsidRPr="00795500">
        <w:rPr>
          <w:bCs/>
          <w:sz w:val="28"/>
          <w:szCs w:val="28"/>
          <w:lang w:val="ru-RU"/>
        </w:rPr>
        <w:t xml:space="preserve">не </w:t>
      </w:r>
      <w:r w:rsidRPr="00795500">
        <w:rPr>
          <w:bCs/>
          <w:sz w:val="28"/>
          <w:szCs w:val="28"/>
          <w:lang w:val="ru-RU"/>
        </w:rPr>
        <w:t xml:space="preserve">набрано </w:t>
      </w:r>
      <w:r w:rsidR="00A45B1C" w:rsidRPr="00795500">
        <w:rPr>
          <w:bCs/>
          <w:sz w:val="28"/>
          <w:szCs w:val="28"/>
          <w:lang w:val="ru-RU"/>
        </w:rPr>
        <w:t>очков (</w:t>
      </w:r>
      <w:r w:rsidRPr="00795500">
        <w:rPr>
          <w:bCs/>
          <w:sz w:val="28"/>
          <w:szCs w:val="28"/>
          <w:lang w:val="ru-RU"/>
        </w:rPr>
        <w:t>ноль очков</w:t>
      </w:r>
      <w:r w:rsidR="00A45B1C" w:rsidRPr="00795500">
        <w:rPr>
          <w:bCs/>
          <w:sz w:val="28"/>
          <w:szCs w:val="28"/>
          <w:lang w:val="ru-RU"/>
        </w:rPr>
        <w:t>)</w:t>
      </w:r>
      <w:r w:rsidRPr="00795500">
        <w:rPr>
          <w:bCs/>
          <w:sz w:val="28"/>
          <w:szCs w:val="28"/>
          <w:lang w:val="ru-RU"/>
        </w:rPr>
        <w:t xml:space="preserve"> к этому моменту гейма.</w:t>
      </w:r>
      <w:r w:rsidR="009F743E" w:rsidRPr="00795500">
        <w:rPr>
          <w:bCs/>
          <w:sz w:val="28"/>
          <w:szCs w:val="28"/>
          <w:lang w:val="ru-RU"/>
        </w:rPr>
        <w:t xml:space="preserve"> </w:t>
      </w:r>
      <w:r w:rsidR="00C323FD" w:rsidRPr="00795500">
        <w:rPr>
          <w:bCs/>
          <w:sz w:val="28"/>
          <w:szCs w:val="28"/>
          <w:lang w:val="ru-RU"/>
        </w:rPr>
        <w:t xml:space="preserve">Если же у соперника есть набранные очки в гейме, то при применении к нему спортивной санкции в виде штрафного очка одно очко вычитается из его набранных очков. </w:t>
      </w:r>
      <w:r w:rsidR="009F743E" w:rsidRPr="00795500">
        <w:rPr>
          <w:bCs/>
          <w:sz w:val="28"/>
          <w:szCs w:val="28"/>
          <w:lang w:val="ru-RU"/>
        </w:rPr>
        <w:t>При начислении</w:t>
      </w:r>
      <w:r w:rsidR="00180A80" w:rsidRPr="00795500">
        <w:rPr>
          <w:bCs/>
          <w:sz w:val="28"/>
          <w:szCs w:val="28"/>
          <w:lang w:val="ru-RU"/>
        </w:rPr>
        <w:t xml:space="preserve"> или вычете</w:t>
      </w:r>
      <w:r w:rsidR="009F743E" w:rsidRPr="00795500">
        <w:rPr>
          <w:bCs/>
          <w:sz w:val="28"/>
          <w:szCs w:val="28"/>
          <w:lang w:val="ru-RU"/>
        </w:rPr>
        <w:t xml:space="preserve"> штрафного очка игроку (паре) не изменяются расстановка игроков на корте, очередность и направление подачи и приема подачи.</w:t>
      </w:r>
    </w:p>
    <w:p w14:paraId="21AF93F4" w14:textId="77777777" w:rsidR="00A43278" w:rsidRPr="00DA4174" w:rsidRDefault="00A43278" w:rsidP="001A5C8B">
      <w:pPr>
        <w:pStyle w:val="ac"/>
        <w:tabs>
          <w:tab w:val="left" w:pos="709"/>
          <w:tab w:val="left" w:pos="1134"/>
        </w:tabs>
        <w:spacing w:line="276" w:lineRule="auto"/>
        <w:jc w:val="both"/>
        <w:rPr>
          <w:bCs/>
          <w:sz w:val="28"/>
          <w:szCs w:val="28"/>
          <w:lang w:val="ru-RU"/>
        </w:rPr>
      </w:pPr>
    </w:p>
    <w:p w14:paraId="67CBB9CD" w14:textId="77777777" w:rsidR="00A43278" w:rsidRPr="00DA4174" w:rsidRDefault="00A43278" w:rsidP="001A5C8B">
      <w:pPr>
        <w:pStyle w:val="ac"/>
        <w:tabs>
          <w:tab w:val="left" w:pos="709"/>
          <w:tab w:val="left" w:pos="1134"/>
        </w:tabs>
        <w:spacing w:line="276" w:lineRule="auto"/>
        <w:jc w:val="both"/>
        <w:rPr>
          <w:bCs/>
          <w:sz w:val="28"/>
          <w:szCs w:val="28"/>
          <w:lang w:val="ru-RU"/>
        </w:rPr>
      </w:pPr>
    </w:p>
    <w:p w14:paraId="0DA3D63A" w14:textId="77777777" w:rsidR="00A43278" w:rsidRPr="00DA4174" w:rsidRDefault="00A43278" w:rsidP="001A5C8B">
      <w:pPr>
        <w:pStyle w:val="ac"/>
        <w:tabs>
          <w:tab w:val="left" w:pos="709"/>
          <w:tab w:val="left" w:pos="1134"/>
        </w:tabs>
        <w:spacing w:line="276" w:lineRule="auto"/>
        <w:jc w:val="both"/>
        <w:rPr>
          <w:bCs/>
          <w:sz w:val="28"/>
          <w:szCs w:val="28"/>
          <w:lang w:val="ru-RU"/>
        </w:rPr>
      </w:pPr>
    </w:p>
    <w:p w14:paraId="615E1FFF" w14:textId="77777777" w:rsidR="00A43278" w:rsidRPr="00DA4174" w:rsidRDefault="00A43278" w:rsidP="001A5C8B">
      <w:pPr>
        <w:pStyle w:val="ac"/>
        <w:tabs>
          <w:tab w:val="left" w:pos="709"/>
          <w:tab w:val="left" w:pos="1134"/>
        </w:tabs>
        <w:spacing w:line="276" w:lineRule="auto"/>
        <w:jc w:val="both"/>
        <w:rPr>
          <w:bCs/>
          <w:sz w:val="28"/>
          <w:szCs w:val="28"/>
          <w:lang w:val="ru-RU"/>
        </w:rPr>
      </w:pPr>
    </w:p>
    <w:p w14:paraId="1815846D" w14:textId="77777777" w:rsidR="00181E25" w:rsidRPr="00795500" w:rsidRDefault="00181E25" w:rsidP="001A5C8B">
      <w:pPr>
        <w:pStyle w:val="ac"/>
        <w:tabs>
          <w:tab w:val="left" w:pos="709"/>
          <w:tab w:val="left" w:pos="1134"/>
        </w:tabs>
        <w:spacing w:line="276" w:lineRule="auto"/>
        <w:jc w:val="both"/>
        <w:rPr>
          <w:bCs/>
          <w:sz w:val="28"/>
          <w:szCs w:val="28"/>
          <w:lang w:val="ru-RU"/>
        </w:rPr>
      </w:pPr>
    </w:p>
    <w:p w14:paraId="2F7A8AB9" w14:textId="3177C62C" w:rsidR="004650FD" w:rsidRPr="00795500" w:rsidRDefault="004650FD" w:rsidP="004650FD">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lastRenderedPageBreak/>
        <w:t>6</w:t>
      </w:r>
      <w:r w:rsidRPr="00795500">
        <w:rPr>
          <w:b/>
          <w:sz w:val="28"/>
          <w:szCs w:val="28"/>
        </w:rPr>
        <w:t>. СЧ</w:t>
      </w:r>
      <w:r w:rsidR="005E3586" w:rsidRPr="00795500">
        <w:rPr>
          <w:b/>
          <w:sz w:val="28"/>
          <w:szCs w:val="28"/>
          <w:lang w:val="ru-RU"/>
        </w:rPr>
        <w:t>Е</w:t>
      </w:r>
      <w:r w:rsidRPr="00795500">
        <w:rPr>
          <w:b/>
          <w:sz w:val="28"/>
          <w:szCs w:val="28"/>
        </w:rPr>
        <w:t>Т В МАТЧЕ</w:t>
      </w:r>
      <w:r w:rsidR="00AD6837" w:rsidRPr="00795500">
        <w:rPr>
          <w:b/>
          <w:sz w:val="28"/>
          <w:szCs w:val="28"/>
          <w:lang w:val="ru-RU"/>
        </w:rPr>
        <w:t xml:space="preserve"> МТ</w:t>
      </w:r>
      <w:r w:rsidR="003B2C5A" w:rsidRPr="00795500">
        <w:rPr>
          <w:b/>
          <w:sz w:val="28"/>
          <w:szCs w:val="28"/>
          <w:lang w:val="ru-RU"/>
        </w:rPr>
        <w:t>.</w:t>
      </w:r>
    </w:p>
    <w:p w14:paraId="0B28AD25" w14:textId="77777777" w:rsidR="004650FD" w:rsidRPr="00795500" w:rsidRDefault="004650FD" w:rsidP="004650FD">
      <w:pPr>
        <w:pStyle w:val="ac"/>
        <w:tabs>
          <w:tab w:val="left" w:pos="709"/>
          <w:tab w:val="left" w:pos="1134"/>
        </w:tabs>
        <w:spacing w:line="276" w:lineRule="auto"/>
        <w:jc w:val="both"/>
        <w:rPr>
          <w:bCs/>
          <w:sz w:val="28"/>
          <w:szCs w:val="28"/>
          <w:lang w:val="ru-RU"/>
        </w:rPr>
      </w:pPr>
    </w:p>
    <w:p w14:paraId="132BCAF2" w14:textId="29AB264E" w:rsidR="00CD6D3D" w:rsidRPr="00795500" w:rsidRDefault="00CD6D3D" w:rsidP="00CD6D3D">
      <w:pPr>
        <w:pStyle w:val="BodyText21"/>
        <w:numPr>
          <w:ilvl w:val="12"/>
          <w:numId w:val="0"/>
        </w:numPr>
        <w:tabs>
          <w:tab w:val="left" w:pos="709"/>
          <w:tab w:val="left" w:pos="900"/>
          <w:tab w:val="left" w:pos="1800"/>
          <w:tab w:val="left" w:pos="2160"/>
        </w:tabs>
        <w:spacing w:line="276" w:lineRule="auto"/>
        <w:rPr>
          <w:sz w:val="28"/>
          <w:szCs w:val="28"/>
        </w:rPr>
      </w:pPr>
      <w:r w:rsidRPr="00795500">
        <w:rPr>
          <w:sz w:val="28"/>
          <w:szCs w:val="28"/>
        </w:rPr>
        <w:tab/>
        <w:t xml:space="preserve">Матч может быть сыгран из </w:t>
      </w:r>
      <w:r w:rsidR="000171E8" w:rsidRPr="00795500">
        <w:rPr>
          <w:sz w:val="28"/>
          <w:szCs w:val="28"/>
        </w:rPr>
        <w:t xml:space="preserve">одного, из </w:t>
      </w:r>
      <w:r w:rsidRPr="00795500">
        <w:rPr>
          <w:sz w:val="28"/>
          <w:szCs w:val="28"/>
        </w:rPr>
        <w:t xml:space="preserve">трех или из пяти </w:t>
      </w:r>
      <w:r w:rsidR="000171E8" w:rsidRPr="00795500">
        <w:rPr>
          <w:sz w:val="28"/>
          <w:szCs w:val="28"/>
        </w:rPr>
        <w:t>геймов</w:t>
      </w:r>
      <w:r w:rsidRPr="00795500">
        <w:rPr>
          <w:sz w:val="28"/>
          <w:szCs w:val="28"/>
        </w:rPr>
        <w:t xml:space="preserve"> (для победы в матче игроку или паре необходимо выиграть</w:t>
      </w:r>
      <w:r w:rsidR="00B5270D" w:rsidRPr="00795500">
        <w:rPr>
          <w:sz w:val="28"/>
          <w:szCs w:val="28"/>
        </w:rPr>
        <w:t>,</w:t>
      </w:r>
      <w:r w:rsidRPr="00795500">
        <w:rPr>
          <w:sz w:val="28"/>
          <w:szCs w:val="28"/>
        </w:rPr>
        <w:t xml:space="preserve"> соответственно</w:t>
      </w:r>
      <w:r w:rsidR="00B5270D" w:rsidRPr="00795500">
        <w:rPr>
          <w:sz w:val="28"/>
          <w:szCs w:val="28"/>
        </w:rPr>
        <w:t>,</w:t>
      </w:r>
      <w:r w:rsidRPr="00795500">
        <w:rPr>
          <w:sz w:val="28"/>
          <w:szCs w:val="28"/>
        </w:rPr>
        <w:t xml:space="preserve"> </w:t>
      </w:r>
      <w:r w:rsidR="000171E8" w:rsidRPr="00795500">
        <w:rPr>
          <w:sz w:val="28"/>
          <w:szCs w:val="28"/>
        </w:rPr>
        <w:t xml:space="preserve">один, </w:t>
      </w:r>
      <w:r w:rsidRPr="00795500">
        <w:rPr>
          <w:sz w:val="28"/>
          <w:szCs w:val="28"/>
        </w:rPr>
        <w:t xml:space="preserve">два или три </w:t>
      </w:r>
      <w:r w:rsidR="000171E8" w:rsidRPr="00795500">
        <w:rPr>
          <w:sz w:val="28"/>
          <w:szCs w:val="28"/>
        </w:rPr>
        <w:t>гейма</w:t>
      </w:r>
      <w:r w:rsidRPr="00795500">
        <w:rPr>
          <w:sz w:val="28"/>
          <w:szCs w:val="28"/>
        </w:rPr>
        <w:t>).</w:t>
      </w:r>
      <w:r w:rsidR="000171E8" w:rsidRPr="00795500">
        <w:rPr>
          <w:sz w:val="28"/>
          <w:szCs w:val="28"/>
        </w:rPr>
        <w:t xml:space="preserve"> Стандартный гейм разыгрывается до 11 очков.</w:t>
      </w:r>
    </w:p>
    <w:p w14:paraId="35CE8E55" w14:textId="5DFC2654" w:rsidR="00E1239C" w:rsidRPr="00795500" w:rsidRDefault="00E1239C" w:rsidP="004650FD">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Решающий гейм матча из трех или из пяти геймов может быть разыгран с использованием альтернативной системы счета или вместо него может быть разыгран супер-тай-брейк, что определяется Регламентом соответствующего Тура или турнира. </w:t>
      </w:r>
    </w:p>
    <w:p w14:paraId="1D5626FB" w14:textId="7A1771EC" w:rsidR="00E1239C" w:rsidRPr="00795500" w:rsidRDefault="00E1239C" w:rsidP="00E1239C">
      <w:pPr>
        <w:tabs>
          <w:tab w:val="left" w:pos="709"/>
        </w:tabs>
        <w:spacing w:line="276" w:lineRule="auto"/>
        <w:jc w:val="both"/>
        <w:rPr>
          <w:sz w:val="28"/>
          <w:szCs w:val="28"/>
        </w:rPr>
      </w:pPr>
      <w:r w:rsidRPr="00795500">
        <w:rPr>
          <w:sz w:val="28"/>
          <w:szCs w:val="28"/>
        </w:rPr>
        <w:tab/>
        <w:t>Дополнительные утвержденные альтернативные системы счета</w:t>
      </w:r>
      <w:r w:rsidR="0039241A" w:rsidRPr="00795500">
        <w:rPr>
          <w:sz w:val="28"/>
          <w:szCs w:val="28"/>
        </w:rPr>
        <w:t>, включая супер-тай-брейк,</w:t>
      </w:r>
      <w:r w:rsidRPr="00795500">
        <w:rPr>
          <w:sz w:val="28"/>
          <w:szCs w:val="28"/>
        </w:rPr>
        <w:t xml:space="preserve"> приведены в Приложении </w:t>
      </w:r>
      <w:r w:rsidR="007F549D" w:rsidRPr="00795500">
        <w:rPr>
          <w:sz w:val="28"/>
          <w:szCs w:val="28"/>
        </w:rPr>
        <w:t>5</w:t>
      </w:r>
      <w:r w:rsidRPr="00795500">
        <w:rPr>
          <w:sz w:val="28"/>
          <w:szCs w:val="28"/>
        </w:rPr>
        <w:t xml:space="preserve"> к Правилам МТ.</w:t>
      </w:r>
    </w:p>
    <w:p w14:paraId="3D8BDDC7" w14:textId="77777777" w:rsidR="0073793C" w:rsidRPr="00795500" w:rsidRDefault="0073793C" w:rsidP="00E1239C">
      <w:pPr>
        <w:tabs>
          <w:tab w:val="left" w:pos="709"/>
        </w:tabs>
        <w:spacing w:line="276" w:lineRule="auto"/>
        <w:jc w:val="both"/>
        <w:rPr>
          <w:sz w:val="28"/>
          <w:szCs w:val="28"/>
        </w:rPr>
      </w:pPr>
    </w:p>
    <w:p w14:paraId="340B1C3A" w14:textId="5AFA528F" w:rsidR="00EB3D1F" w:rsidRPr="00795500" w:rsidRDefault="00EB3D1F" w:rsidP="00EB3D1F">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7. ПОДАЮЩИЙ И ПРИНИМАЮЩИЙ</w:t>
      </w:r>
      <w:r w:rsidR="00865991" w:rsidRPr="00795500">
        <w:rPr>
          <w:b/>
          <w:sz w:val="28"/>
          <w:szCs w:val="28"/>
          <w:lang w:val="ru-RU"/>
        </w:rPr>
        <w:t xml:space="preserve"> В МТ</w:t>
      </w:r>
      <w:r w:rsidR="003B2C5A" w:rsidRPr="00795500">
        <w:rPr>
          <w:b/>
          <w:sz w:val="28"/>
          <w:szCs w:val="28"/>
          <w:lang w:val="ru-RU"/>
        </w:rPr>
        <w:t>.</w:t>
      </w:r>
    </w:p>
    <w:p w14:paraId="29469AAA" w14:textId="77777777" w:rsidR="00EB3D1F" w:rsidRPr="00795500" w:rsidRDefault="00EB3D1F" w:rsidP="00EB3D1F">
      <w:pPr>
        <w:pStyle w:val="ac"/>
        <w:tabs>
          <w:tab w:val="left" w:pos="709"/>
          <w:tab w:val="left" w:pos="1134"/>
        </w:tabs>
        <w:spacing w:line="276" w:lineRule="auto"/>
        <w:jc w:val="both"/>
        <w:rPr>
          <w:bCs/>
          <w:sz w:val="28"/>
          <w:szCs w:val="28"/>
          <w:lang w:val="ru-RU"/>
        </w:rPr>
      </w:pPr>
    </w:p>
    <w:p w14:paraId="73FD3761" w14:textId="226482D0" w:rsidR="0026464E" w:rsidRPr="00795500" w:rsidRDefault="005E3FDA" w:rsidP="0026464E">
      <w:pPr>
        <w:pStyle w:val="ac"/>
        <w:tabs>
          <w:tab w:val="left" w:pos="709"/>
          <w:tab w:val="left" w:pos="1134"/>
        </w:tabs>
        <w:spacing w:line="276" w:lineRule="auto"/>
        <w:jc w:val="both"/>
        <w:rPr>
          <w:sz w:val="28"/>
          <w:szCs w:val="28"/>
          <w:lang w:val="ru-RU"/>
        </w:rPr>
      </w:pPr>
      <w:r w:rsidRPr="00795500">
        <w:rPr>
          <w:sz w:val="28"/>
          <w:szCs w:val="28"/>
        </w:rPr>
        <w:tab/>
        <w:t xml:space="preserve">Игроки (пары) должны располагаться на противоположных сторонах </w:t>
      </w:r>
      <w:r w:rsidR="007C4165" w:rsidRPr="00795500">
        <w:rPr>
          <w:sz w:val="28"/>
          <w:szCs w:val="28"/>
          <w:lang w:val="ru-RU"/>
        </w:rPr>
        <w:t>корта</w:t>
      </w:r>
      <w:r w:rsidRPr="00795500">
        <w:rPr>
          <w:sz w:val="28"/>
          <w:szCs w:val="28"/>
        </w:rPr>
        <w:t xml:space="preserve">. Игрок, который вводит мяч в игру </w:t>
      </w:r>
      <w:r w:rsidR="0026464E" w:rsidRPr="00795500">
        <w:rPr>
          <w:sz w:val="28"/>
          <w:szCs w:val="28"/>
        </w:rPr>
        <w:t xml:space="preserve">из </w:t>
      </w:r>
      <w:r w:rsidR="00BD256C" w:rsidRPr="00795500">
        <w:rPr>
          <w:sz w:val="28"/>
          <w:szCs w:val="28"/>
          <w:lang w:val="ru-RU"/>
        </w:rPr>
        <w:t xml:space="preserve">соответствующей </w:t>
      </w:r>
      <w:r w:rsidR="0026464E" w:rsidRPr="00795500">
        <w:rPr>
          <w:sz w:val="28"/>
          <w:szCs w:val="28"/>
        </w:rPr>
        <w:t xml:space="preserve">зоны </w:t>
      </w:r>
      <w:r w:rsidR="0026464E" w:rsidRPr="00795500">
        <w:rPr>
          <w:bCs/>
          <w:sz w:val="28"/>
          <w:szCs w:val="28"/>
        </w:rPr>
        <w:t>(</w:t>
      </w:r>
      <w:r w:rsidR="0026464E" w:rsidRPr="00795500">
        <w:rPr>
          <w:bCs/>
          <w:sz w:val="28"/>
          <w:szCs w:val="28"/>
          <w:lang w:val="ru-RU"/>
        </w:rPr>
        <w:t xml:space="preserve">в парной игре </w:t>
      </w:r>
      <w:r w:rsidR="0026464E" w:rsidRPr="00795500">
        <w:rPr>
          <w:bCs/>
          <w:sz w:val="28"/>
          <w:szCs w:val="28"/>
        </w:rPr>
        <w:t>–</w:t>
      </w:r>
      <w:r w:rsidR="0026464E" w:rsidRPr="00795500">
        <w:rPr>
          <w:bCs/>
          <w:sz w:val="28"/>
          <w:szCs w:val="28"/>
          <w:lang w:val="ru-RU"/>
        </w:rPr>
        <w:t xml:space="preserve"> </w:t>
      </w:r>
      <w:r w:rsidR="0026464E" w:rsidRPr="00795500">
        <w:rPr>
          <w:bCs/>
          <w:sz w:val="28"/>
          <w:szCs w:val="28"/>
        </w:rPr>
        <w:t xml:space="preserve">один из игроков </w:t>
      </w:r>
      <w:r w:rsidR="0026464E" w:rsidRPr="00795500">
        <w:rPr>
          <w:bCs/>
          <w:sz w:val="28"/>
          <w:szCs w:val="28"/>
          <w:lang w:val="ru-RU"/>
        </w:rPr>
        <w:t>пары, подающих по очереди</w:t>
      </w:r>
      <w:r w:rsidR="0026464E" w:rsidRPr="00795500">
        <w:rPr>
          <w:bCs/>
          <w:sz w:val="28"/>
          <w:szCs w:val="28"/>
        </w:rPr>
        <w:t>)</w:t>
      </w:r>
      <w:r w:rsidRPr="00795500">
        <w:rPr>
          <w:sz w:val="28"/>
          <w:szCs w:val="28"/>
        </w:rPr>
        <w:t xml:space="preserve">, называется подающим. </w:t>
      </w:r>
    </w:p>
    <w:p w14:paraId="7025F227" w14:textId="3D5B5F21" w:rsidR="0026464E" w:rsidRPr="00795500" w:rsidRDefault="0026464E" w:rsidP="0026464E">
      <w:pPr>
        <w:pStyle w:val="ac"/>
        <w:tabs>
          <w:tab w:val="left" w:pos="709"/>
          <w:tab w:val="left" w:pos="1134"/>
        </w:tabs>
        <w:spacing w:line="276" w:lineRule="auto"/>
        <w:jc w:val="both"/>
        <w:rPr>
          <w:bCs/>
          <w:sz w:val="28"/>
          <w:szCs w:val="28"/>
          <w:lang w:val="ru-RU"/>
        </w:rPr>
      </w:pPr>
      <w:r w:rsidRPr="00795500">
        <w:rPr>
          <w:sz w:val="28"/>
          <w:szCs w:val="28"/>
          <w:lang w:val="ru-RU"/>
        </w:rPr>
        <w:tab/>
      </w:r>
      <w:r w:rsidR="005E3FDA" w:rsidRPr="00795500">
        <w:rPr>
          <w:sz w:val="28"/>
          <w:szCs w:val="28"/>
        </w:rPr>
        <w:t xml:space="preserve">Игрок, который </w:t>
      </w:r>
      <w:r w:rsidRPr="00795500">
        <w:rPr>
          <w:sz w:val="28"/>
          <w:szCs w:val="28"/>
        </w:rPr>
        <w:t xml:space="preserve">находится </w:t>
      </w:r>
      <w:r w:rsidRPr="00795500">
        <w:rPr>
          <w:bCs/>
          <w:sz w:val="28"/>
          <w:szCs w:val="28"/>
        </w:rPr>
        <w:t xml:space="preserve">по диагонали напротив подающего и </w:t>
      </w:r>
      <w:r w:rsidR="005E3FDA" w:rsidRPr="00795500">
        <w:rPr>
          <w:sz w:val="28"/>
          <w:szCs w:val="28"/>
        </w:rPr>
        <w:t>готов принимать мяч, вводимый подающим, называется принимающим.</w:t>
      </w:r>
      <w:r w:rsidRPr="00795500">
        <w:rPr>
          <w:sz w:val="28"/>
          <w:szCs w:val="28"/>
        </w:rPr>
        <w:t xml:space="preserve"> </w:t>
      </w:r>
      <w:r w:rsidRPr="00795500">
        <w:rPr>
          <w:bCs/>
          <w:sz w:val="28"/>
          <w:szCs w:val="28"/>
          <w:lang w:val="ru-RU"/>
        </w:rPr>
        <w:t>П</w:t>
      </w:r>
      <w:r w:rsidRPr="00795500">
        <w:rPr>
          <w:bCs/>
          <w:sz w:val="28"/>
          <w:szCs w:val="28"/>
        </w:rPr>
        <w:t>артн</w:t>
      </w:r>
      <w:r w:rsidRPr="00795500">
        <w:rPr>
          <w:bCs/>
          <w:sz w:val="28"/>
          <w:szCs w:val="28"/>
          <w:lang w:val="ru-RU"/>
        </w:rPr>
        <w:t>е</w:t>
      </w:r>
      <w:r w:rsidRPr="00795500">
        <w:rPr>
          <w:bCs/>
          <w:sz w:val="28"/>
          <w:szCs w:val="28"/>
        </w:rPr>
        <w:t xml:space="preserve">р </w:t>
      </w:r>
      <w:r w:rsidRPr="00795500">
        <w:rPr>
          <w:bCs/>
          <w:sz w:val="28"/>
          <w:szCs w:val="28"/>
          <w:lang w:val="ru-RU"/>
        </w:rPr>
        <w:t xml:space="preserve">принимающего в парной игре </w:t>
      </w:r>
      <w:r w:rsidRPr="00795500">
        <w:rPr>
          <w:bCs/>
          <w:sz w:val="28"/>
          <w:szCs w:val="28"/>
        </w:rPr>
        <w:t xml:space="preserve">может находиться в любом месте своей </w:t>
      </w:r>
      <w:r w:rsidR="00676AE8" w:rsidRPr="00795500">
        <w:rPr>
          <w:bCs/>
          <w:sz w:val="28"/>
          <w:szCs w:val="28"/>
          <w:lang w:val="ru-RU"/>
        </w:rPr>
        <w:t>стороны</w:t>
      </w:r>
      <w:r w:rsidRPr="00795500">
        <w:rPr>
          <w:bCs/>
          <w:sz w:val="28"/>
          <w:szCs w:val="28"/>
        </w:rPr>
        <w:t xml:space="preserve"> корта, но не имеет права принимать подачу.</w:t>
      </w:r>
    </w:p>
    <w:p w14:paraId="6FC125C0" w14:textId="77777777" w:rsidR="007305BF" w:rsidRPr="00795500" w:rsidRDefault="007305BF" w:rsidP="0026464E">
      <w:pPr>
        <w:pStyle w:val="ac"/>
        <w:tabs>
          <w:tab w:val="left" w:pos="709"/>
          <w:tab w:val="left" w:pos="1134"/>
        </w:tabs>
        <w:spacing w:line="276" w:lineRule="auto"/>
        <w:jc w:val="both"/>
        <w:rPr>
          <w:bCs/>
          <w:sz w:val="28"/>
          <w:szCs w:val="28"/>
          <w:lang w:val="ru-RU"/>
        </w:rPr>
      </w:pPr>
    </w:p>
    <w:p w14:paraId="27706A3C" w14:textId="503E2A37" w:rsidR="00383AAB" w:rsidRPr="00795500" w:rsidRDefault="00383AAB" w:rsidP="00383AAB">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8. ВЫБОР СТОРОН КОРТА И ПОДАЧИ</w:t>
      </w:r>
      <w:r w:rsidR="00865991" w:rsidRPr="00795500">
        <w:rPr>
          <w:b/>
          <w:sz w:val="28"/>
          <w:szCs w:val="28"/>
          <w:lang w:val="ru-RU"/>
        </w:rPr>
        <w:t xml:space="preserve"> В МТ</w:t>
      </w:r>
      <w:r w:rsidR="003B2C5A" w:rsidRPr="00795500">
        <w:rPr>
          <w:b/>
          <w:sz w:val="28"/>
          <w:szCs w:val="28"/>
          <w:lang w:val="ru-RU"/>
        </w:rPr>
        <w:t>.</w:t>
      </w:r>
    </w:p>
    <w:p w14:paraId="1EA83D17" w14:textId="77777777" w:rsidR="00383AAB" w:rsidRPr="00795500" w:rsidRDefault="00383AAB" w:rsidP="00383AAB">
      <w:pPr>
        <w:pStyle w:val="ac"/>
        <w:tabs>
          <w:tab w:val="left" w:pos="709"/>
          <w:tab w:val="left" w:pos="1134"/>
        </w:tabs>
        <w:spacing w:line="276" w:lineRule="auto"/>
        <w:jc w:val="both"/>
        <w:rPr>
          <w:bCs/>
          <w:sz w:val="28"/>
          <w:szCs w:val="28"/>
          <w:lang w:val="ru-RU"/>
        </w:rPr>
      </w:pPr>
    </w:p>
    <w:p w14:paraId="0547E509" w14:textId="77777777" w:rsidR="00FC3A5C" w:rsidRPr="00795500" w:rsidRDefault="00FC3A5C" w:rsidP="00FC3A5C">
      <w:pPr>
        <w:pStyle w:val="BodyText21"/>
        <w:tabs>
          <w:tab w:val="left" w:pos="709"/>
          <w:tab w:val="left" w:pos="1800"/>
          <w:tab w:val="left" w:pos="2160"/>
        </w:tabs>
        <w:spacing w:line="276" w:lineRule="auto"/>
        <w:ind w:firstLine="0"/>
        <w:rPr>
          <w:sz w:val="28"/>
          <w:szCs w:val="28"/>
        </w:rPr>
      </w:pPr>
      <w:r w:rsidRPr="00795500">
        <w:rPr>
          <w:sz w:val="28"/>
          <w:szCs w:val="28"/>
        </w:rPr>
        <w:tab/>
        <w:t>Выбор сторон корта и права быть подающим или принимающим в первом гейме определяется жребием до начала разминки. Игрок (пара), выигравший(ая) жребий, может выбрать:</w:t>
      </w:r>
    </w:p>
    <w:p w14:paraId="322A4A2F" w14:textId="0B04B701" w:rsidR="00FC3A5C" w:rsidRPr="00795500" w:rsidRDefault="00FC3A5C" w:rsidP="00FC3A5C">
      <w:pPr>
        <w:pStyle w:val="BodyText21"/>
        <w:tabs>
          <w:tab w:val="left" w:pos="709"/>
          <w:tab w:val="left" w:pos="1134"/>
          <w:tab w:val="left" w:pos="1440"/>
          <w:tab w:val="left" w:pos="2160"/>
        </w:tabs>
        <w:spacing w:line="276" w:lineRule="auto"/>
        <w:ind w:firstLine="0"/>
        <w:rPr>
          <w:sz w:val="28"/>
          <w:szCs w:val="28"/>
        </w:rPr>
      </w:pPr>
      <w:r w:rsidRPr="00795500">
        <w:rPr>
          <w:b/>
          <w:bCs/>
          <w:sz w:val="28"/>
          <w:szCs w:val="28"/>
        </w:rPr>
        <w:tab/>
        <w:t>а.</w:t>
      </w:r>
      <w:r w:rsidRPr="00795500">
        <w:rPr>
          <w:sz w:val="28"/>
          <w:szCs w:val="28"/>
        </w:rPr>
        <w:t xml:space="preserve"> </w:t>
      </w:r>
      <w:r w:rsidRPr="00795500">
        <w:rPr>
          <w:sz w:val="28"/>
          <w:szCs w:val="28"/>
        </w:rPr>
        <w:tab/>
        <w:t>подачу или прием подачи в первом розыгрыше матча – в этом случае соперник(и) должен(ны) выбрать сторону корта для первого розыгрыша матча; или</w:t>
      </w:r>
    </w:p>
    <w:p w14:paraId="1B6CC498" w14:textId="3ED39419" w:rsidR="00FC3A5C" w:rsidRPr="00795500" w:rsidRDefault="00FC3A5C" w:rsidP="00FC3A5C">
      <w:pPr>
        <w:tabs>
          <w:tab w:val="left" w:pos="709"/>
          <w:tab w:val="left" w:pos="1134"/>
        </w:tabs>
        <w:spacing w:line="276" w:lineRule="auto"/>
        <w:jc w:val="both"/>
        <w:rPr>
          <w:sz w:val="28"/>
          <w:szCs w:val="28"/>
        </w:rPr>
      </w:pPr>
      <w:r w:rsidRPr="00795500">
        <w:rPr>
          <w:b/>
          <w:bCs/>
          <w:sz w:val="28"/>
          <w:szCs w:val="28"/>
        </w:rPr>
        <w:tab/>
        <w:t>б</w:t>
      </w:r>
      <w:r w:rsidRPr="00795500">
        <w:rPr>
          <w:b/>
          <w:sz w:val="28"/>
          <w:szCs w:val="28"/>
        </w:rPr>
        <w:t>.</w:t>
      </w:r>
      <w:r w:rsidRPr="00795500">
        <w:rPr>
          <w:sz w:val="28"/>
          <w:szCs w:val="28"/>
        </w:rPr>
        <w:t xml:space="preserve"> </w:t>
      </w:r>
      <w:r w:rsidRPr="00795500">
        <w:rPr>
          <w:sz w:val="28"/>
          <w:szCs w:val="28"/>
        </w:rPr>
        <w:tab/>
        <w:t>сторону корта для первого розыгрыша матча – в этом случае соперник(и) должен(ны) выбрать подачу или прием подачи в первом розыгрыше матча; или</w:t>
      </w:r>
    </w:p>
    <w:p w14:paraId="36BEB4B1" w14:textId="77777777" w:rsidR="00FC3A5C" w:rsidRPr="00795500" w:rsidRDefault="00FC3A5C" w:rsidP="00FC3A5C">
      <w:pPr>
        <w:tabs>
          <w:tab w:val="left" w:pos="709"/>
          <w:tab w:val="left" w:pos="1134"/>
        </w:tabs>
        <w:spacing w:line="276" w:lineRule="auto"/>
        <w:jc w:val="both"/>
        <w:rPr>
          <w:sz w:val="28"/>
          <w:szCs w:val="28"/>
        </w:rPr>
      </w:pPr>
      <w:r w:rsidRPr="00795500">
        <w:rPr>
          <w:b/>
          <w:bCs/>
          <w:sz w:val="28"/>
          <w:szCs w:val="28"/>
        </w:rPr>
        <w:tab/>
        <w:t>в</w:t>
      </w:r>
      <w:r w:rsidRPr="00795500">
        <w:rPr>
          <w:b/>
          <w:sz w:val="28"/>
          <w:szCs w:val="28"/>
        </w:rPr>
        <w:t>.</w:t>
      </w:r>
      <w:r w:rsidRPr="00795500">
        <w:rPr>
          <w:b/>
          <w:sz w:val="28"/>
          <w:szCs w:val="28"/>
        </w:rPr>
        <w:tab/>
      </w:r>
      <w:r w:rsidRPr="00795500">
        <w:rPr>
          <w:sz w:val="28"/>
          <w:szCs w:val="28"/>
        </w:rPr>
        <w:t>обязать соперника(ов) сделать выбор одного из вышеуказанных вариантов.</w:t>
      </w:r>
    </w:p>
    <w:p w14:paraId="762FE943" w14:textId="748AB318" w:rsidR="007C207F" w:rsidRPr="00795500" w:rsidRDefault="007C207F" w:rsidP="00FC3A5C">
      <w:pPr>
        <w:tabs>
          <w:tab w:val="left" w:pos="709"/>
          <w:tab w:val="left" w:pos="1134"/>
        </w:tabs>
        <w:spacing w:line="276" w:lineRule="auto"/>
        <w:jc w:val="both"/>
        <w:rPr>
          <w:sz w:val="28"/>
          <w:szCs w:val="28"/>
        </w:rPr>
      </w:pPr>
      <w:r w:rsidRPr="00795500">
        <w:rPr>
          <w:sz w:val="28"/>
          <w:szCs w:val="28"/>
        </w:rPr>
        <w:tab/>
        <w:t>После того, как выбор сделан, его нельзя изменить.</w:t>
      </w:r>
    </w:p>
    <w:p w14:paraId="65F5AAF6" w14:textId="77777777" w:rsidR="00383AAB" w:rsidRDefault="00383AAB" w:rsidP="00383AAB">
      <w:pPr>
        <w:pStyle w:val="ac"/>
        <w:tabs>
          <w:tab w:val="left" w:pos="709"/>
          <w:tab w:val="left" w:pos="1134"/>
        </w:tabs>
        <w:spacing w:line="276" w:lineRule="auto"/>
        <w:jc w:val="both"/>
        <w:rPr>
          <w:bCs/>
          <w:sz w:val="28"/>
          <w:szCs w:val="28"/>
          <w:lang w:val="ru-RU"/>
        </w:rPr>
      </w:pPr>
    </w:p>
    <w:p w14:paraId="0C861282" w14:textId="77777777" w:rsidR="00181E25" w:rsidRDefault="00181E25" w:rsidP="00383AAB">
      <w:pPr>
        <w:pStyle w:val="ac"/>
        <w:tabs>
          <w:tab w:val="left" w:pos="709"/>
          <w:tab w:val="left" w:pos="1134"/>
        </w:tabs>
        <w:spacing w:line="276" w:lineRule="auto"/>
        <w:jc w:val="both"/>
        <w:rPr>
          <w:bCs/>
          <w:sz w:val="28"/>
          <w:szCs w:val="28"/>
          <w:lang w:val="ru-RU"/>
        </w:rPr>
      </w:pPr>
    </w:p>
    <w:p w14:paraId="0E80AE97" w14:textId="77777777" w:rsidR="00181E25" w:rsidRPr="00181E25" w:rsidRDefault="00181E25" w:rsidP="00383AAB">
      <w:pPr>
        <w:pStyle w:val="ac"/>
        <w:tabs>
          <w:tab w:val="left" w:pos="709"/>
          <w:tab w:val="left" w:pos="1134"/>
        </w:tabs>
        <w:spacing w:line="276" w:lineRule="auto"/>
        <w:jc w:val="both"/>
        <w:rPr>
          <w:bCs/>
          <w:sz w:val="28"/>
          <w:szCs w:val="28"/>
          <w:lang w:val="ru-RU"/>
        </w:rPr>
      </w:pPr>
    </w:p>
    <w:p w14:paraId="1FBDC726" w14:textId="7BE659E4" w:rsidR="002C11E5" w:rsidRPr="00795500" w:rsidRDefault="002C11E5" w:rsidP="002C11E5">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lastRenderedPageBreak/>
        <w:t>9. СМЕНА СТОРОН</w:t>
      </w:r>
      <w:r w:rsidR="007C4165" w:rsidRPr="00795500">
        <w:rPr>
          <w:b/>
          <w:sz w:val="28"/>
          <w:szCs w:val="28"/>
          <w:lang w:val="ru-RU"/>
        </w:rPr>
        <w:t xml:space="preserve"> КОРТА</w:t>
      </w:r>
      <w:r w:rsidR="00865991" w:rsidRPr="00795500">
        <w:rPr>
          <w:b/>
          <w:sz w:val="28"/>
          <w:szCs w:val="28"/>
          <w:lang w:val="ru-RU"/>
        </w:rPr>
        <w:t xml:space="preserve"> В МТ</w:t>
      </w:r>
      <w:r w:rsidR="003B2C5A" w:rsidRPr="00795500">
        <w:rPr>
          <w:b/>
          <w:sz w:val="28"/>
          <w:szCs w:val="28"/>
          <w:lang w:val="ru-RU"/>
        </w:rPr>
        <w:t>.</w:t>
      </w:r>
    </w:p>
    <w:p w14:paraId="4E8DB4ED" w14:textId="77777777" w:rsidR="002C11E5" w:rsidRPr="00795500" w:rsidRDefault="002C11E5" w:rsidP="002C11E5">
      <w:pPr>
        <w:pStyle w:val="ac"/>
        <w:tabs>
          <w:tab w:val="left" w:pos="709"/>
          <w:tab w:val="left" w:pos="1134"/>
        </w:tabs>
        <w:spacing w:line="276" w:lineRule="auto"/>
        <w:jc w:val="both"/>
        <w:rPr>
          <w:bCs/>
          <w:sz w:val="28"/>
          <w:szCs w:val="28"/>
          <w:lang w:val="ru-RU"/>
        </w:rPr>
      </w:pPr>
    </w:p>
    <w:p w14:paraId="2886C84D" w14:textId="730860D4" w:rsidR="00A35F0C" w:rsidRPr="00795500" w:rsidRDefault="00A35F0C" w:rsidP="00A35F0C">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t xml:space="preserve">Игроки </w:t>
      </w:r>
      <w:r w:rsidR="005F5FB0" w:rsidRPr="00795500">
        <w:rPr>
          <w:sz w:val="28"/>
          <w:szCs w:val="28"/>
        </w:rPr>
        <w:t xml:space="preserve">(пары) </w:t>
      </w:r>
      <w:r w:rsidRPr="00795500">
        <w:rPr>
          <w:sz w:val="28"/>
          <w:szCs w:val="28"/>
        </w:rPr>
        <w:t xml:space="preserve">должны меняться сторонами </w:t>
      </w:r>
      <w:r w:rsidR="005F5FB0" w:rsidRPr="00795500">
        <w:rPr>
          <w:sz w:val="28"/>
          <w:szCs w:val="28"/>
        </w:rPr>
        <w:t xml:space="preserve">корта </w:t>
      </w:r>
      <w:r w:rsidRPr="00795500">
        <w:rPr>
          <w:sz w:val="28"/>
          <w:szCs w:val="28"/>
        </w:rPr>
        <w:t xml:space="preserve">после окончания каждого гейма. </w:t>
      </w:r>
    </w:p>
    <w:p w14:paraId="57F632B8" w14:textId="07BBCB65" w:rsidR="00B90572" w:rsidRPr="00795500" w:rsidRDefault="005F5FB0" w:rsidP="00B90572">
      <w:pPr>
        <w:pStyle w:val="ac"/>
        <w:tabs>
          <w:tab w:val="left" w:pos="709"/>
          <w:tab w:val="left" w:pos="993"/>
        </w:tabs>
        <w:spacing w:line="276" w:lineRule="auto"/>
        <w:jc w:val="both"/>
        <w:rPr>
          <w:bCs/>
          <w:sz w:val="28"/>
          <w:szCs w:val="28"/>
          <w:lang w:val="ru-RU"/>
        </w:rPr>
      </w:pPr>
      <w:r w:rsidRPr="00795500">
        <w:rPr>
          <w:sz w:val="28"/>
          <w:szCs w:val="28"/>
        </w:rPr>
        <w:tab/>
      </w:r>
      <w:r w:rsidRPr="00795500">
        <w:rPr>
          <w:bCs/>
          <w:sz w:val="28"/>
          <w:szCs w:val="28"/>
          <w:lang w:val="ru-RU"/>
        </w:rPr>
        <w:t>В решающем гейме матча, проводимого из тр</w:t>
      </w:r>
      <w:r w:rsidR="005E3586" w:rsidRPr="00795500">
        <w:rPr>
          <w:bCs/>
          <w:sz w:val="28"/>
          <w:szCs w:val="28"/>
          <w:lang w:val="ru-RU"/>
        </w:rPr>
        <w:t>е</w:t>
      </w:r>
      <w:r w:rsidRPr="00795500">
        <w:rPr>
          <w:bCs/>
          <w:sz w:val="28"/>
          <w:szCs w:val="28"/>
          <w:lang w:val="ru-RU"/>
        </w:rPr>
        <w:t xml:space="preserve">х или из пяти геймов, игроки (пары) дополнительно </w:t>
      </w:r>
      <w:r w:rsidR="00B90572" w:rsidRPr="00795500">
        <w:rPr>
          <w:bCs/>
          <w:sz w:val="28"/>
          <w:szCs w:val="28"/>
          <w:lang w:val="ru-RU"/>
        </w:rPr>
        <w:t xml:space="preserve">один раз в гейме </w:t>
      </w:r>
      <w:r w:rsidRPr="00795500">
        <w:rPr>
          <w:bCs/>
          <w:sz w:val="28"/>
          <w:szCs w:val="28"/>
          <w:lang w:val="ru-RU"/>
        </w:rPr>
        <w:t xml:space="preserve">меняются сторонами </w:t>
      </w:r>
      <w:r w:rsidR="007C4165" w:rsidRPr="00795500">
        <w:rPr>
          <w:bCs/>
          <w:sz w:val="28"/>
          <w:szCs w:val="28"/>
          <w:lang w:val="ru-RU"/>
        </w:rPr>
        <w:t xml:space="preserve">корта </w:t>
      </w:r>
      <w:r w:rsidRPr="00795500">
        <w:rPr>
          <w:bCs/>
          <w:sz w:val="28"/>
          <w:szCs w:val="28"/>
          <w:lang w:val="ru-RU"/>
        </w:rPr>
        <w:t>после того, как один из игроков (одна из пар) набрал(а)</w:t>
      </w:r>
      <w:r w:rsidR="00B90572" w:rsidRPr="00795500">
        <w:rPr>
          <w:bCs/>
          <w:sz w:val="28"/>
          <w:szCs w:val="28"/>
          <w:lang w:val="ru-RU"/>
        </w:rPr>
        <w:t xml:space="preserve"> 6 очков (при игре до 11).</w:t>
      </w:r>
      <w:r w:rsidR="00201DDA" w:rsidRPr="00795500">
        <w:rPr>
          <w:bCs/>
          <w:sz w:val="28"/>
          <w:szCs w:val="28"/>
          <w:lang w:val="ru-RU"/>
        </w:rPr>
        <w:t xml:space="preserve"> Однако если к одному из игроков (пар) была применена спортивная санкция в виде штрафного гейма за опоздание на матч, то в решающем гейме матча игроки (пары) не должны меняться сторонами по достижении одним из игроков (пар) 6 очков.</w:t>
      </w:r>
    </w:p>
    <w:p w14:paraId="55BEEC31" w14:textId="46D0A233" w:rsidR="00A35F0C" w:rsidRPr="00795500" w:rsidRDefault="00A35F0C" w:rsidP="00A35F0C">
      <w:pPr>
        <w:tabs>
          <w:tab w:val="left" w:pos="709"/>
        </w:tabs>
        <w:spacing w:line="276" w:lineRule="auto"/>
        <w:jc w:val="both"/>
        <w:rPr>
          <w:sz w:val="28"/>
          <w:szCs w:val="28"/>
        </w:rPr>
      </w:pPr>
      <w:r w:rsidRPr="00795500">
        <w:rPr>
          <w:sz w:val="28"/>
          <w:szCs w:val="28"/>
        </w:rPr>
        <w:tab/>
        <w:t xml:space="preserve">Дополнительные утвержденные альтернативные процедуры приведены в Приложении </w:t>
      </w:r>
      <w:r w:rsidR="007F549D" w:rsidRPr="00795500">
        <w:rPr>
          <w:sz w:val="28"/>
          <w:szCs w:val="28"/>
        </w:rPr>
        <w:t>5</w:t>
      </w:r>
      <w:r w:rsidRPr="00795500">
        <w:rPr>
          <w:sz w:val="28"/>
          <w:szCs w:val="28"/>
        </w:rPr>
        <w:t xml:space="preserve"> к Правилам </w:t>
      </w:r>
      <w:r w:rsidR="00B90572" w:rsidRPr="00795500">
        <w:rPr>
          <w:sz w:val="28"/>
          <w:szCs w:val="28"/>
        </w:rPr>
        <w:t>МТ</w:t>
      </w:r>
      <w:r w:rsidRPr="00795500">
        <w:rPr>
          <w:sz w:val="28"/>
          <w:szCs w:val="28"/>
        </w:rPr>
        <w:t>.</w:t>
      </w:r>
    </w:p>
    <w:p w14:paraId="01FB80BF" w14:textId="77777777" w:rsidR="00A35F0C" w:rsidRPr="00795500" w:rsidRDefault="00A35F0C" w:rsidP="002C11E5">
      <w:pPr>
        <w:pStyle w:val="ac"/>
        <w:tabs>
          <w:tab w:val="left" w:pos="709"/>
          <w:tab w:val="left" w:pos="1134"/>
        </w:tabs>
        <w:spacing w:line="276" w:lineRule="auto"/>
        <w:jc w:val="both"/>
        <w:rPr>
          <w:bCs/>
          <w:sz w:val="28"/>
          <w:szCs w:val="28"/>
          <w:lang w:val="ru-RU"/>
        </w:rPr>
      </w:pPr>
    </w:p>
    <w:p w14:paraId="1CCA0110" w14:textId="4F137ED5" w:rsidR="002F77D1" w:rsidRPr="00795500" w:rsidRDefault="002F77D1" w:rsidP="002F77D1">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10. МЯЧ В ИГРЕ</w:t>
      </w:r>
      <w:r w:rsidR="00865991" w:rsidRPr="00795500">
        <w:rPr>
          <w:b/>
          <w:sz w:val="28"/>
          <w:szCs w:val="28"/>
          <w:lang w:val="ru-RU"/>
        </w:rPr>
        <w:t xml:space="preserve"> В МТ</w:t>
      </w:r>
      <w:r w:rsidR="003B2C5A" w:rsidRPr="00795500">
        <w:rPr>
          <w:b/>
          <w:sz w:val="28"/>
          <w:szCs w:val="28"/>
          <w:lang w:val="ru-RU"/>
        </w:rPr>
        <w:t>.</w:t>
      </w:r>
    </w:p>
    <w:p w14:paraId="0C97759E" w14:textId="77777777" w:rsidR="002F77D1" w:rsidRPr="00795500" w:rsidRDefault="002F77D1" w:rsidP="002F77D1">
      <w:pPr>
        <w:pStyle w:val="ac"/>
        <w:tabs>
          <w:tab w:val="left" w:pos="709"/>
          <w:tab w:val="left" w:pos="1134"/>
        </w:tabs>
        <w:spacing w:line="276" w:lineRule="auto"/>
        <w:jc w:val="both"/>
        <w:rPr>
          <w:bCs/>
          <w:sz w:val="28"/>
          <w:szCs w:val="28"/>
          <w:lang w:val="ru-RU"/>
        </w:rPr>
      </w:pPr>
    </w:p>
    <w:p w14:paraId="1DDB6A48" w14:textId="57E01AB7" w:rsidR="002F77D1" w:rsidRPr="00795500" w:rsidRDefault="002F77D1" w:rsidP="002F77D1">
      <w:pPr>
        <w:tabs>
          <w:tab w:val="left" w:pos="709"/>
        </w:tabs>
        <w:spacing w:line="276" w:lineRule="auto"/>
        <w:jc w:val="both"/>
        <w:rPr>
          <w:sz w:val="28"/>
          <w:szCs w:val="28"/>
        </w:rPr>
      </w:pPr>
      <w:r w:rsidRPr="00795500">
        <w:rPr>
          <w:sz w:val="28"/>
          <w:szCs w:val="28"/>
        </w:rPr>
        <w:tab/>
        <w:t>Мяч находится в игре с момента удара по нему подающим при выполнении подачи. Мяч остается в игре до тех пор, пока не определится результат розыгрыша</w:t>
      </w:r>
      <w:r w:rsidR="00E46A67" w:rsidRPr="00795500">
        <w:rPr>
          <w:sz w:val="28"/>
          <w:szCs w:val="28"/>
        </w:rPr>
        <w:t xml:space="preserve"> или</w:t>
      </w:r>
      <w:r w:rsidRPr="00795500">
        <w:rPr>
          <w:sz w:val="28"/>
          <w:szCs w:val="28"/>
        </w:rPr>
        <w:t xml:space="preserve"> не будет объявлено </w:t>
      </w:r>
      <w:r w:rsidR="000D68C3" w:rsidRPr="00795500">
        <w:rPr>
          <w:sz w:val="28"/>
          <w:szCs w:val="28"/>
        </w:rPr>
        <w:t>о</w:t>
      </w:r>
      <w:r w:rsidRPr="00795500">
        <w:rPr>
          <w:sz w:val="28"/>
          <w:szCs w:val="28"/>
        </w:rPr>
        <w:t xml:space="preserve"> переигрывании</w:t>
      </w:r>
      <w:r w:rsidR="000D68C3" w:rsidRPr="00795500">
        <w:rPr>
          <w:sz w:val="28"/>
          <w:szCs w:val="28"/>
        </w:rPr>
        <w:t xml:space="preserve"> подачи или розыгрыша</w:t>
      </w:r>
      <w:r w:rsidRPr="00795500">
        <w:rPr>
          <w:sz w:val="28"/>
          <w:szCs w:val="28"/>
        </w:rPr>
        <w:t>.</w:t>
      </w:r>
    </w:p>
    <w:p w14:paraId="516A4CA5" w14:textId="6131C6B0" w:rsidR="009C4330" w:rsidRPr="00795500" w:rsidRDefault="009C4330" w:rsidP="002F77D1">
      <w:pPr>
        <w:tabs>
          <w:tab w:val="left" w:pos="709"/>
        </w:tabs>
        <w:spacing w:line="276" w:lineRule="auto"/>
        <w:jc w:val="both"/>
        <w:rPr>
          <w:sz w:val="28"/>
          <w:szCs w:val="28"/>
        </w:rPr>
      </w:pPr>
      <w:r w:rsidRPr="00795500">
        <w:rPr>
          <w:sz w:val="28"/>
          <w:szCs w:val="28"/>
        </w:rPr>
        <w:tab/>
        <w:t>Если игрок, нанося удар, промахивается по мячу, то мяч остается в игре до тех пор, пока не совершит два отскока от корта или не вылетит за пределы корта.</w:t>
      </w:r>
    </w:p>
    <w:p w14:paraId="67189EA1" w14:textId="459651E9" w:rsidR="00FF24C2" w:rsidRPr="00795500" w:rsidRDefault="00FF24C2" w:rsidP="002F77D1">
      <w:pPr>
        <w:tabs>
          <w:tab w:val="left" w:pos="709"/>
        </w:tabs>
        <w:spacing w:line="276" w:lineRule="auto"/>
        <w:jc w:val="both"/>
        <w:rPr>
          <w:sz w:val="28"/>
          <w:szCs w:val="28"/>
        </w:rPr>
      </w:pPr>
      <w:r w:rsidRPr="00795500">
        <w:rPr>
          <w:sz w:val="28"/>
          <w:szCs w:val="28"/>
        </w:rPr>
        <w:tab/>
        <w:t>Если какой-либо предмет, который игрок имел или имеет при себе до начала розыгрыша, приземляется на его стороне корта (</w:t>
      </w:r>
      <w:r w:rsidR="00374E7B" w:rsidRPr="00795500">
        <w:rPr>
          <w:sz w:val="28"/>
          <w:szCs w:val="28"/>
        </w:rPr>
        <w:t>кроме случая, когда это происходит в безударной с лета зоне при выполнении удара с лета</w:t>
      </w:r>
      <w:r w:rsidRPr="00795500">
        <w:rPr>
          <w:sz w:val="28"/>
          <w:szCs w:val="28"/>
        </w:rPr>
        <w:t>), мяч остается в игре, даже если он попадает в данный предмет.</w:t>
      </w:r>
    </w:p>
    <w:p w14:paraId="76B15988" w14:textId="77777777" w:rsidR="0067761E" w:rsidRPr="00795500" w:rsidRDefault="0067761E" w:rsidP="002F77D1">
      <w:pPr>
        <w:tabs>
          <w:tab w:val="left" w:pos="709"/>
        </w:tabs>
        <w:spacing w:line="276" w:lineRule="auto"/>
        <w:jc w:val="both"/>
        <w:rPr>
          <w:sz w:val="28"/>
          <w:szCs w:val="28"/>
        </w:rPr>
      </w:pPr>
    </w:p>
    <w:p w14:paraId="4085147F" w14:textId="39F586B9" w:rsidR="002F77D1" w:rsidRPr="00795500" w:rsidRDefault="002F77D1" w:rsidP="002F77D1">
      <w:pPr>
        <w:pStyle w:val="ac"/>
        <w:tabs>
          <w:tab w:val="clear" w:pos="4677"/>
          <w:tab w:val="clear" w:pos="9355"/>
          <w:tab w:val="left" w:pos="360"/>
        </w:tabs>
        <w:spacing w:line="276" w:lineRule="auto"/>
        <w:ind w:firstLine="360"/>
        <w:jc w:val="both"/>
        <w:rPr>
          <w:b/>
          <w:sz w:val="28"/>
          <w:szCs w:val="28"/>
          <w:lang w:val="ru-RU"/>
        </w:rPr>
      </w:pPr>
      <w:r w:rsidRPr="00795500">
        <w:rPr>
          <w:b/>
          <w:sz w:val="28"/>
          <w:szCs w:val="28"/>
          <w:lang w:val="ru-RU"/>
        </w:rPr>
        <w:t>11. МЯЧ КАСАЕТСЯ ЛИНИИ</w:t>
      </w:r>
      <w:r w:rsidR="00865991" w:rsidRPr="00795500">
        <w:rPr>
          <w:b/>
          <w:sz w:val="28"/>
          <w:szCs w:val="28"/>
          <w:lang w:val="ru-RU"/>
        </w:rPr>
        <w:t xml:space="preserve"> В МТ</w:t>
      </w:r>
      <w:r w:rsidR="003B2C5A" w:rsidRPr="00795500">
        <w:rPr>
          <w:b/>
          <w:sz w:val="28"/>
          <w:szCs w:val="28"/>
          <w:lang w:val="ru-RU"/>
        </w:rPr>
        <w:t>.</w:t>
      </w:r>
    </w:p>
    <w:p w14:paraId="4C7029CC" w14:textId="77777777" w:rsidR="002F77D1" w:rsidRPr="00795500" w:rsidRDefault="002F77D1" w:rsidP="002F77D1">
      <w:pPr>
        <w:pStyle w:val="ac"/>
        <w:tabs>
          <w:tab w:val="left" w:pos="709"/>
          <w:tab w:val="left" w:pos="1134"/>
        </w:tabs>
        <w:spacing w:line="276" w:lineRule="auto"/>
        <w:jc w:val="both"/>
        <w:rPr>
          <w:bCs/>
          <w:sz w:val="28"/>
          <w:szCs w:val="28"/>
          <w:lang w:val="ru-RU"/>
        </w:rPr>
      </w:pPr>
    </w:p>
    <w:p w14:paraId="4E1ABEBC" w14:textId="4702F2CA" w:rsidR="00A75729" w:rsidRPr="00795500" w:rsidRDefault="00A75729" w:rsidP="00A75729">
      <w:pPr>
        <w:tabs>
          <w:tab w:val="left" w:pos="709"/>
        </w:tabs>
        <w:spacing w:line="276" w:lineRule="auto"/>
        <w:jc w:val="both"/>
        <w:rPr>
          <w:sz w:val="28"/>
          <w:szCs w:val="28"/>
        </w:rPr>
      </w:pPr>
      <w:r w:rsidRPr="00795500">
        <w:rPr>
          <w:sz w:val="28"/>
          <w:szCs w:val="28"/>
        </w:rPr>
        <w:tab/>
        <w:t xml:space="preserve">Мяч, коснувшийся линии, считается коснувшимся </w:t>
      </w:r>
      <w:r w:rsidR="00B239AF" w:rsidRPr="00795500">
        <w:rPr>
          <w:sz w:val="28"/>
          <w:szCs w:val="28"/>
        </w:rPr>
        <w:t>зоны</w:t>
      </w:r>
      <w:r w:rsidRPr="00795500">
        <w:rPr>
          <w:sz w:val="28"/>
          <w:szCs w:val="28"/>
        </w:rPr>
        <w:t xml:space="preserve"> корта, ограниченной этой линией.</w:t>
      </w:r>
      <w:r w:rsidR="00B239AF" w:rsidRPr="00795500">
        <w:rPr>
          <w:sz w:val="28"/>
          <w:szCs w:val="28"/>
        </w:rPr>
        <w:t xml:space="preserve"> </w:t>
      </w:r>
      <w:r w:rsidR="00B239AF" w:rsidRPr="00795500">
        <w:rPr>
          <w:bCs/>
          <w:sz w:val="28"/>
          <w:szCs w:val="28"/>
        </w:rPr>
        <w:t>Все линии, ограничивающие безударную с лета зону, являются частью этой зоны.</w:t>
      </w:r>
      <w:r w:rsidR="00AD6A55" w:rsidRPr="00795500">
        <w:rPr>
          <w:sz w:val="28"/>
          <w:szCs w:val="28"/>
        </w:rPr>
        <w:t xml:space="preserve"> </w:t>
      </w:r>
    </w:p>
    <w:p w14:paraId="54FECD67" w14:textId="77777777" w:rsidR="00A75729" w:rsidRPr="00795500" w:rsidRDefault="00A75729" w:rsidP="002F77D1">
      <w:pPr>
        <w:pStyle w:val="ac"/>
        <w:tabs>
          <w:tab w:val="left" w:pos="709"/>
          <w:tab w:val="left" w:pos="1134"/>
        </w:tabs>
        <w:spacing w:line="276" w:lineRule="auto"/>
        <w:jc w:val="both"/>
        <w:rPr>
          <w:bCs/>
          <w:sz w:val="28"/>
          <w:szCs w:val="28"/>
          <w:lang w:val="ru-RU"/>
        </w:rPr>
      </w:pPr>
    </w:p>
    <w:p w14:paraId="64DED627" w14:textId="1B3E3CC7" w:rsidR="002D7D5F" w:rsidRPr="00795500" w:rsidRDefault="002D7D5F" w:rsidP="002D7D5F">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 xml:space="preserve">12. </w:t>
      </w:r>
      <w:r w:rsidRPr="00795500">
        <w:rPr>
          <w:b/>
          <w:sz w:val="28"/>
          <w:szCs w:val="28"/>
          <w:lang w:val="ru-RU"/>
        </w:rPr>
        <w:tab/>
        <w:t>МЯЧ КАСАЕТСЯ ПОСТОЯННОЙ ПРИНАДЛЕЖНОСТИ КОРТА МТ</w:t>
      </w:r>
      <w:r w:rsidR="003B2C5A" w:rsidRPr="00795500">
        <w:rPr>
          <w:b/>
          <w:sz w:val="28"/>
          <w:szCs w:val="28"/>
          <w:lang w:val="ru-RU"/>
        </w:rPr>
        <w:t>.</w:t>
      </w:r>
    </w:p>
    <w:p w14:paraId="53CA82E3" w14:textId="77777777" w:rsidR="002D7D5F" w:rsidRPr="00795500" w:rsidRDefault="002D7D5F" w:rsidP="002D7D5F">
      <w:pPr>
        <w:spacing w:line="276" w:lineRule="auto"/>
        <w:ind w:firstLine="567"/>
        <w:jc w:val="both"/>
        <w:rPr>
          <w:b/>
          <w:bCs/>
          <w:sz w:val="28"/>
          <w:szCs w:val="28"/>
        </w:rPr>
      </w:pPr>
    </w:p>
    <w:p w14:paraId="1B0C2DD0" w14:textId="77777777" w:rsidR="002D7D5F" w:rsidRPr="00795500" w:rsidRDefault="002D7D5F" w:rsidP="002D7D5F">
      <w:pPr>
        <w:tabs>
          <w:tab w:val="left" w:pos="709"/>
        </w:tabs>
        <w:spacing w:line="276" w:lineRule="auto"/>
        <w:jc w:val="both"/>
        <w:rPr>
          <w:sz w:val="28"/>
          <w:szCs w:val="28"/>
        </w:rPr>
      </w:pPr>
      <w:r w:rsidRPr="00795500">
        <w:rPr>
          <w:sz w:val="28"/>
          <w:szCs w:val="28"/>
        </w:rPr>
        <w:tab/>
        <w:t xml:space="preserve">Если мяч, находящийся в игре, после удара одного из игроков сначала приземлится в пределах корта, а затем коснется постоянной принадлежности </w:t>
      </w:r>
      <w:r w:rsidRPr="00795500">
        <w:rPr>
          <w:sz w:val="28"/>
          <w:szCs w:val="28"/>
        </w:rPr>
        <w:lastRenderedPageBreak/>
        <w:t>корта, то этот игрок выигрывает очко. Если мяч, находящийся в игре после удара одного из игроков, коснется постоянной принадлежности корта до приземления мяча, то этот игрок проигрывает очко.</w:t>
      </w:r>
    </w:p>
    <w:p w14:paraId="1BFDD647" w14:textId="77777777" w:rsidR="00B0595E" w:rsidRPr="00795500" w:rsidRDefault="00B0595E" w:rsidP="002D7D5F">
      <w:pPr>
        <w:tabs>
          <w:tab w:val="left" w:pos="709"/>
        </w:tabs>
        <w:spacing w:line="276" w:lineRule="auto"/>
        <w:jc w:val="both"/>
        <w:rPr>
          <w:sz w:val="28"/>
          <w:szCs w:val="28"/>
        </w:rPr>
      </w:pPr>
    </w:p>
    <w:p w14:paraId="4FF5DF01" w14:textId="3DAE6267" w:rsidR="007463B9" w:rsidRPr="00795500" w:rsidRDefault="007463B9" w:rsidP="007463B9">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 xml:space="preserve">13. ОЧЕРЕДНОСТЬ ПОДАЧИ </w:t>
      </w:r>
      <w:r w:rsidR="00A77DAA" w:rsidRPr="00795500">
        <w:rPr>
          <w:b/>
          <w:sz w:val="28"/>
          <w:szCs w:val="28"/>
          <w:lang w:val="ru-RU"/>
        </w:rPr>
        <w:t xml:space="preserve">И ПРИЕМА ПОДАЧИ </w:t>
      </w:r>
      <w:r w:rsidRPr="00795500">
        <w:rPr>
          <w:b/>
          <w:sz w:val="28"/>
          <w:szCs w:val="28"/>
          <w:lang w:val="ru-RU"/>
        </w:rPr>
        <w:t>В ОДИНОЧНОЙ И ПАРНОЙ ИГРЕ</w:t>
      </w:r>
      <w:r w:rsidR="00865991" w:rsidRPr="00795500">
        <w:rPr>
          <w:b/>
          <w:sz w:val="28"/>
          <w:szCs w:val="28"/>
          <w:lang w:val="ru-RU"/>
        </w:rPr>
        <w:t xml:space="preserve"> В МТ</w:t>
      </w:r>
      <w:r w:rsidR="003B2C5A" w:rsidRPr="00795500">
        <w:rPr>
          <w:b/>
          <w:sz w:val="28"/>
          <w:szCs w:val="28"/>
          <w:lang w:val="ru-RU"/>
        </w:rPr>
        <w:t>.</w:t>
      </w:r>
    </w:p>
    <w:p w14:paraId="2678F8B7" w14:textId="77777777" w:rsidR="007463B9" w:rsidRPr="00795500" w:rsidRDefault="007463B9" w:rsidP="007463B9">
      <w:pPr>
        <w:pStyle w:val="ac"/>
        <w:tabs>
          <w:tab w:val="left" w:pos="709"/>
          <w:tab w:val="left" w:pos="1134"/>
        </w:tabs>
        <w:spacing w:line="276" w:lineRule="auto"/>
        <w:jc w:val="both"/>
        <w:rPr>
          <w:bCs/>
          <w:sz w:val="28"/>
          <w:szCs w:val="28"/>
        </w:rPr>
      </w:pPr>
    </w:p>
    <w:p w14:paraId="79F4107D" w14:textId="67AFE987" w:rsidR="007463B9" w:rsidRPr="00795500" w:rsidRDefault="007463B9" w:rsidP="007463B9">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В одиночной игре </w:t>
      </w:r>
      <w:r w:rsidRPr="00795500">
        <w:rPr>
          <w:bCs/>
          <w:sz w:val="28"/>
          <w:szCs w:val="28"/>
        </w:rPr>
        <w:t>игрок пода</w:t>
      </w:r>
      <w:r w:rsidR="005E3586" w:rsidRPr="00795500">
        <w:rPr>
          <w:bCs/>
          <w:sz w:val="28"/>
          <w:szCs w:val="28"/>
          <w:lang w:val="ru-RU"/>
        </w:rPr>
        <w:t>е</w:t>
      </w:r>
      <w:r w:rsidRPr="00795500">
        <w:rPr>
          <w:bCs/>
          <w:sz w:val="28"/>
          <w:szCs w:val="28"/>
        </w:rPr>
        <w:t>т до тех пор, пока не проиграет розыгрыш или не допустит ошибку при подаче.</w:t>
      </w:r>
      <w:r w:rsidRPr="00795500">
        <w:rPr>
          <w:bCs/>
          <w:sz w:val="28"/>
          <w:szCs w:val="28"/>
          <w:lang w:val="ru-RU"/>
        </w:rPr>
        <w:t xml:space="preserve"> </w:t>
      </w:r>
      <w:r w:rsidRPr="00795500">
        <w:rPr>
          <w:bCs/>
          <w:sz w:val="28"/>
          <w:szCs w:val="28"/>
        </w:rPr>
        <w:t>После проигрыша розыгрыша</w:t>
      </w:r>
      <w:r w:rsidR="00D17C95" w:rsidRPr="00795500">
        <w:rPr>
          <w:bCs/>
          <w:sz w:val="28"/>
          <w:szCs w:val="28"/>
          <w:lang w:val="ru-RU"/>
        </w:rPr>
        <w:t xml:space="preserve"> на подаче игрока</w:t>
      </w:r>
      <w:r w:rsidRPr="00795500">
        <w:rPr>
          <w:bCs/>
          <w:sz w:val="28"/>
          <w:szCs w:val="28"/>
        </w:rPr>
        <w:t xml:space="preserve"> право подачи переходит сопернику (переход подачи).</w:t>
      </w:r>
      <w:r w:rsidRPr="00795500">
        <w:rPr>
          <w:bCs/>
          <w:sz w:val="28"/>
          <w:szCs w:val="28"/>
          <w:lang w:val="ru-RU"/>
        </w:rPr>
        <w:t xml:space="preserve"> Направление</w:t>
      </w:r>
      <w:r w:rsidRPr="00795500">
        <w:rPr>
          <w:bCs/>
          <w:sz w:val="28"/>
          <w:szCs w:val="28"/>
        </w:rPr>
        <w:t xml:space="preserve"> подачи </w:t>
      </w:r>
      <w:r w:rsidR="00AE4F51" w:rsidRPr="00795500">
        <w:rPr>
          <w:bCs/>
          <w:sz w:val="28"/>
          <w:szCs w:val="28"/>
          <w:lang w:val="ru-RU"/>
        </w:rPr>
        <w:t>(всегда выполняется по диагонали)</w:t>
      </w:r>
      <w:r w:rsidR="00AE4F51" w:rsidRPr="00795500">
        <w:rPr>
          <w:bCs/>
          <w:sz w:val="28"/>
          <w:szCs w:val="28"/>
        </w:rPr>
        <w:t xml:space="preserve"> </w:t>
      </w:r>
      <w:r w:rsidRPr="00795500">
        <w:rPr>
          <w:bCs/>
          <w:sz w:val="28"/>
          <w:szCs w:val="28"/>
        </w:rPr>
        <w:t>определяется сч</w:t>
      </w:r>
      <w:r w:rsidR="005E3586" w:rsidRPr="00795500">
        <w:rPr>
          <w:bCs/>
          <w:sz w:val="28"/>
          <w:szCs w:val="28"/>
          <w:lang w:val="ru-RU"/>
        </w:rPr>
        <w:t>е</w:t>
      </w:r>
      <w:r w:rsidRPr="00795500">
        <w:rPr>
          <w:bCs/>
          <w:sz w:val="28"/>
          <w:szCs w:val="28"/>
        </w:rPr>
        <w:t>том: при ч</w:t>
      </w:r>
      <w:r w:rsidR="005E3586" w:rsidRPr="00795500">
        <w:rPr>
          <w:bCs/>
          <w:sz w:val="28"/>
          <w:szCs w:val="28"/>
          <w:lang w:val="ru-RU"/>
        </w:rPr>
        <w:t>е</w:t>
      </w:r>
      <w:r w:rsidRPr="00795500">
        <w:rPr>
          <w:bCs/>
          <w:sz w:val="28"/>
          <w:szCs w:val="28"/>
        </w:rPr>
        <w:t xml:space="preserve">тном </w:t>
      </w:r>
      <w:r w:rsidR="005E3586" w:rsidRPr="00795500">
        <w:rPr>
          <w:bCs/>
          <w:sz w:val="28"/>
          <w:szCs w:val="28"/>
          <w:lang w:val="ru-RU"/>
        </w:rPr>
        <w:t>количестве</w:t>
      </w:r>
      <w:r w:rsidRPr="00795500">
        <w:rPr>
          <w:bCs/>
          <w:sz w:val="28"/>
          <w:szCs w:val="28"/>
        </w:rPr>
        <w:t xml:space="preserve"> очков</w:t>
      </w:r>
      <w:r w:rsidR="00252349" w:rsidRPr="00795500">
        <w:rPr>
          <w:bCs/>
          <w:sz w:val="28"/>
          <w:szCs w:val="28"/>
          <w:lang w:val="ru-RU"/>
        </w:rPr>
        <w:t xml:space="preserve"> у подающе</w:t>
      </w:r>
      <w:r w:rsidR="00D776A5" w:rsidRPr="00795500">
        <w:rPr>
          <w:bCs/>
          <w:sz w:val="28"/>
          <w:szCs w:val="28"/>
          <w:lang w:val="ru-RU"/>
        </w:rPr>
        <w:t>го</w:t>
      </w:r>
      <w:r w:rsidR="00252349" w:rsidRPr="00795500">
        <w:rPr>
          <w:bCs/>
          <w:sz w:val="28"/>
          <w:szCs w:val="28"/>
          <w:lang w:val="ru-RU"/>
        </w:rPr>
        <w:t xml:space="preserve"> </w:t>
      </w:r>
      <w:r w:rsidRPr="00795500">
        <w:rPr>
          <w:bCs/>
          <w:sz w:val="28"/>
          <w:szCs w:val="28"/>
        </w:rPr>
        <w:t xml:space="preserve">подающий выполняет подачу из </w:t>
      </w:r>
      <w:r w:rsidRPr="00795500">
        <w:rPr>
          <w:bCs/>
          <w:sz w:val="28"/>
          <w:szCs w:val="28"/>
          <w:lang w:val="ru-RU"/>
        </w:rPr>
        <w:t>правой зоны</w:t>
      </w:r>
      <w:r w:rsidR="00AE4F51" w:rsidRPr="00795500">
        <w:rPr>
          <w:bCs/>
          <w:sz w:val="28"/>
          <w:szCs w:val="28"/>
          <w:lang w:val="ru-RU"/>
        </w:rPr>
        <w:t xml:space="preserve"> в правую зону соперника</w:t>
      </w:r>
      <w:r w:rsidRPr="00795500">
        <w:rPr>
          <w:bCs/>
          <w:sz w:val="28"/>
          <w:szCs w:val="28"/>
        </w:rPr>
        <w:t>, при неч</w:t>
      </w:r>
      <w:r w:rsidR="005E3586" w:rsidRPr="00795500">
        <w:rPr>
          <w:bCs/>
          <w:sz w:val="28"/>
          <w:szCs w:val="28"/>
          <w:lang w:val="ru-RU"/>
        </w:rPr>
        <w:t>е</w:t>
      </w:r>
      <w:r w:rsidRPr="00795500">
        <w:rPr>
          <w:bCs/>
          <w:sz w:val="28"/>
          <w:szCs w:val="28"/>
        </w:rPr>
        <w:t xml:space="preserve">тном </w:t>
      </w:r>
      <w:r w:rsidRPr="00795500">
        <w:rPr>
          <w:sz w:val="28"/>
          <w:szCs w:val="28"/>
        </w:rPr>
        <w:t>–</w:t>
      </w:r>
      <w:r w:rsidRPr="00795500">
        <w:rPr>
          <w:bCs/>
          <w:sz w:val="28"/>
          <w:szCs w:val="28"/>
        </w:rPr>
        <w:t xml:space="preserve"> из лево</w:t>
      </w:r>
      <w:r w:rsidRPr="00795500">
        <w:rPr>
          <w:bCs/>
          <w:sz w:val="28"/>
          <w:szCs w:val="28"/>
          <w:lang w:val="ru-RU"/>
        </w:rPr>
        <w:t>й</w:t>
      </w:r>
      <w:r w:rsidR="00AE4F51" w:rsidRPr="00795500">
        <w:rPr>
          <w:bCs/>
          <w:sz w:val="28"/>
          <w:szCs w:val="28"/>
          <w:lang w:val="ru-RU"/>
        </w:rPr>
        <w:t xml:space="preserve"> в левую зону соперника</w:t>
      </w:r>
      <w:r w:rsidRPr="00795500">
        <w:rPr>
          <w:bCs/>
          <w:sz w:val="28"/>
          <w:szCs w:val="28"/>
        </w:rPr>
        <w:t>.</w:t>
      </w:r>
      <w:r w:rsidR="00A77DAA" w:rsidRPr="00795500">
        <w:rPr>
          <w:bCs/>
          <w:sz w:val="28"/>
          <w:szCs w:val="28"/>
          <w:lang w:val="ru-RU"/>
        </w:rPr>
        <w:t xml:space="preserve"> </w:t>
      </w:r>
    </w:p>
    <w:p w14:paraId="0F321A33" w14:textId="30410379" w:rsidR="00F56B64" w:rsidRPr="00795500" w:rsidRDefault="00235459" w:rsidP="00235459">
      <w:pPr>
        <w:pStyle w:val="ac"/>
        <w:tabs>
          <w:tab w:val="left" w:pos="709"/>
          <w:tab w:val="left" w:pos="1134"/>
        </w:tabs>
        <w:spacing w:line="276" w:lineRule="auto"/>
        <w:jc w:val="both"/>
        <w:rPr>
          <w:bCs/>
          <w:sz w:val="28"/>
          <w:szCs w:val="28"/>
          <w:lang w:val="ru-RU"/>
        </w:rPr>
      </w:pPr>
      <w:r w:rsidRPr="00795500">
        <w:rPr>
          <w:sz w:val="28"/>
          <w:szCs w:val="28"/>
          <w:lang w:val="ru-RU"/>
        </w:rPr>
        <w:tab/>
      </w:r>
      <w:r w:rsidRPr="00795500">
        <w:rPr>
          <w:bCs/>
          <w:sz w:val="28"/>
          <w:szCs w:val="28"/>
        </w:rPr>
        <w:t xml:space="preserve">В парной игре </w:t>
      </w:r>
      <w:r w:rsidR="00201981" w:rsidRPr="00795500">
        <w:rPr>
          <w:bCs/>
          <w:sz w:val="28"/>
          <w:szCs w:val="28"/>
          <w:lang w:val="ru-RU"/>
        </w:rPr>
        <w:t xml:space="preserve">каждая пара до начала каждого гейма определяет </w:t>
      </w:r>
      <w:r w:rsidR="00F56B64" w:rsidRPr="00795500">
        <w:rPr>
          <w:bCs/>
          <w:sz w:val="28"/>
          <w:szCs w:val="28"/>
          <w:lang w:val="ru-RU"/>
        </w:rPr>
        <w:t>стартового подающего – игрока, который первым начнет подавать в каждой паре. Стартовые подающие обеих пар в первом розыгрыше гейма занимают правую зону своей половин</w:t>
      </w:r>
      <w:r w:rsidR="00676AE8" w:rsidRPr="00795500">
        <w:rPr>
          <w:bCs/>
          <w:sz w:val="28"/>
          <w:szCs w:val="28"/>
          <w:lang w:val="ru-RU"/>
        </w:rPr>
        <w:t>ы</w:t>
      </w:r>
      <w:r w:rsidR="00F56B64" w:rsidRPr="00795500">
        <w:rPr>
          <w:bCs/>
          <w:sz w:val="28"/>
          <w:szCs w:val="28"/>
          <w:lang w:val="ru-RU"/>
        </w:rPr>
        <w:t xml:space="preserve"> корта и в первом розыгрыше на своей подаче подают </w:t>
      </w:r>
      <w:r w:rsidR="00C85D3B" w:rsidRPr="00795500">
        <w:rPr>
          <w:bCs/>
          <w:sz w:val="28"/>
          <w:szCs w:val="28"/>
          <w:lang w:val="ru-RU"/>
        </w:rPr>
        <w:t xml:space="preserve">из правой зоны </w:t>
      </w:r>
      <w:r w:rsidR="00F56B64" w:rsidRPr="00795500">
        <w:rPr>
          <w:bCs/>
          <w:sz w:val="28"/>
          <w:szCs w:val="28"/>
          <w:lang w:val="ru-RU"/>
        </w:rPr>
        <w:t>в правую зону пары соперников.</w:t>
      </w:r>
    </w:p>
    <w:p w14:paraId="06E16FF7" w14:textId="572DBBD8" w:rsidR="00F56B64" w:rsidRPr="00795500" w:rsidRDefault="00F56B64" w:rsidP="00F56B64">
      <w:pPr>
        <w:pStyle w:val="ac"/>
        <w:tabs>
          <w:tab w:val="left" w:pos="709"/>
          <w:tab w:val="left" w:pos="1134"/>
        </w:tabs>
        <w:spacing w:line="276" w:lineRule="auto"/>
        <w:jc w:val="both"/>
        <w:rPr>
          <w:bCs/>
          <w:sz w:val="28"/>
          <w:szCs w:val="28"/>
          <w:lang w:val="ru-RU"/>
        </w:rPr>
      </w:pPr>
      <w:r w:rsidRPr="00795500">
        <w:rPr>
          <w:bCs/>
          <w:sz w:val="28"/>
          <w:szCs w:val="28"/>
          <w:lang w:val="ru-RU"/>
        </w:rPr>
        <w:tab/>
      </w:r>
      <w:r w:rsidRPr="00795500">
        <w:rPr>
          <w:bCs/>
          <w:sz w:val="28"/>
          <w:szCs w:val="28"/>
        </w:rPr>
        <w:t xml:space="preserve">Для исключения споров </w:t>
      </w:r>
      <w:r w:rsidRPr="00795500">
        <w:rPr>
          <w:bCs/>
          <w:sz w:val="28"/>
          <w:szCs w:val="28"/>
          <w:lang w:val="ru-RU"/>
        </w:rPr>
        <w:t>стартовый подающий</w:t>
      </w:r>
      <w:r w:rsidRPr="00795500">
        <w:rPr>
          <w:bCs/>
          <w:sz w:val="28"/>
          <w:szCs w:val="28"/>
        </w:rPr>
        <w:t xml:space="preserve"> </w:t>
      </w:r>
      <w:r w:rsidRPr="00795500">
        <w:rPr>
          <w:bCs/>
          <w:sz w:val="28"/>
          <w:szCs w:val="28"/>
          <w:lang w:val="ru-RU"/>
        </w:rPr>
        <w:t xml:space="preserve">каждой пары </w:t>
      </w:r>
      <w:r w:rsidRPr="00795500">
        <w:rPr>
          <w:bCs/>
          <w:sz w:val="28"/>
          <w:szCs w:val="28"/>
        </w:rPr>
        <w:t>должен быть ясно обозначен для судьи и соперников знаком отличия, позволяющим судье и соперникам однозначно определить его в течение всего гейма.</w:t>
      </w:r>
      <w:r w:rsidRPr="00795500">
        <w:rPr>
          <w:bCs/>
          <w:sz w:val="28"/>
          <w:szCs w:val="28"/>
          <w:lang w:val="ru-RU"/>
        </w:rPr>
        <w:t xml:space="preserve"> </w:t>
      </w:r>
    </w:p>
    <w:p w14:paraId="13079760" w14:textId="46442DB5" w:rsidR="00D92712" w:rsidRPr="00795500" w:rsidRDefault="00B045EA" w:rsidP="00CC526E">
      <w:pPr>
        <w:pStyle w:val="ac"/>
        <w:tabs>
          <w:tab w:val="left" w:pos="709"/>
          <w:tab w:val="left" w:pos="1134"/>
        </w:tabs>
        <w:spacing w:line="276" w:lineRule="auto"/>
        <w:jc w:val="both"/>
        <w:rPr>
          <w:bCs/>
          <w:sz w:val="28"/>
          <w:szCs w:val="28"/>
          <w:lang w:val="ru-RU"/>
        </w:rPr>
      </w:pPr>
      <w:r w:rsidRPr="00795500">
        <w:rPr>
          <w:bCs/>
          <w:sz w:val="28"/>
          <w:szCs w:val="28"/>
          <w:lang w:val="ru-RU"/>
        </w:rPr>
        <w:tab/>
      </w:r>
      <w:r w:rsidR="009E086E" w:rsidRPr="00795500">
        <w:rPr>
          <w:bCs/>
          <w:sz w:val="28"/>
          <w:szCs w:val="28"/>
          <w:lang w:val="ru-RU"/>
        </w:rPr>
        <w:t xml:space="preserve">В начале гейма у </w:t>
      </w:r>
      <w:r w:rsidR="00C95BD4" w:rsidRPr="00795500">
        <w:rPr>
          <w:bCs/>
          <w:sz w:val="28"/>
          <w:szCs w:val="28"/>
          <w:lang w:val="ru-RU"/>
        </w:rPr>
        <w:t xml:space="preserve">первой подающей пары подает только </w:t>
      </w:r>
      <w:r w:rsidR="00EE7680" w:rsidRPr="00795500">
        <w:rPr>
          <w:bCs/>
          <w:sz w:val="28"/>
          <w:szCs w:val="28"/>
          <w:lang w:val="ru-RU"/>
        </w:rPr>
        <w:t>стартовый подающий</w:t>
      </w:r>
      <w:r w:rsidR="009E086E" w:rsidRPr="00795500">
        <w:rPr>
          <w:bCs/>
          <w:sz w:val="28"/>
          <w:szCs w:val="28"/>
          <w:lang w:val="ru-RU"/>
        </w:rPr>
        <w:t>, который</w:t>
      </w:r>
      <w:r w:rsidR="00A94E1F" w:rsidRPr="00795500">
        <w:rPr>
          <w:bCs/>
          <w:sz w:val="28"/>
          <w:szCs w:val="28"/>
          <w:lang w:val="ru-RU"/>
        </w:rPr>
        <w:t xml:space="preserve"> </w:t>
      </w:r>
      <w:r w:rsidR="00D27D95" w:rsidRPr="00795500">
        <w:rPr>
          <w:bCs/>
          <w:sz w:val="28"/>
          <w:szCs w:val="28"/>
          <w:lang w:val="ru-RU"/>
        </w:rPr>
        <w:t xml:space="preserve">в случае выигрыша первого розыгрыша гейма в следующем розыгрыше подает из левой зоны, и далее </w:t>
      </w:r>
      <w:r w:rsidR="00CC526E" w:rsidRPr="00795500">
        <w:rPr>
          <w:bCs/>
          <w:sz w:val="28"/>
          <w:szCs w:val="28"/>
          <w:lang w:val="ru-RU"/>
        </w:rPr>
        <w:t xml:space="preserve">поочередно меняет зону после каждого выигранного </w:t>
      </w:r>
      <w:r w:rsidR="00D27D95" w:rsidRPr="00795500">
        <w:rPr>
          <w:bCs/>
          <w:sz w:val="28"/>
          <w:szCs w:val="28"/>
          <w:lang w:val="ru-RU"/>
        </w:rPr>
        <w:t>розыгрыша</w:t>
      </w:r>
      <w:r w:rsidR="00CC526E" w:rsidRPr="00795500">
        <w:rPr>
          <w:bCs/>
          <w:sz w:val="28"/>
          <w:szCs w:val="28"/>
          <w:lang w:val="ru-RU"/>
        </w:rPr>
        <w:t xml:space="preserve">. </w:t>
      </w:r>
      <w:r w:rsidR="007463B9" w:rsidRPr="00795500">
        <w:rPr>
          <w:bCs/>
          <w:sz w:val="28"/>
          <w:szCs w:val="28"/>
          <w:lang w:val="ru-RU"/>
        </w:rPr>
        <w:t>Когда на его подаче пара проигрывает розыгрыш</w:t>
      </w:r>
      <w:r w:rsidR="00CC526E" w:rsidRPr="00795500">
        <w:rPr>
          <w:bCs/>
          <w:sz w:val="28"/>
          <w:szCs w:val="28"/>
          <w:lang w:val="ru-RU"/>
        </w:rPr>
        <w:t xml:space="preserve"> или он допускает ошибку при подаче</w:t>
      </w:r>
      <w:r w:rsidR="007463B9" w:rsidRPr="00795500">
        <w:rPr>
          <w:bCs/>
          <w:sz w:val="28"/>
          <w:szCs w:val="28"/>
          <w:lang w:val="ru-RU"/>
        </w:rPr>
        <w:t xml:space="preserve">, </w:t>
      </w:r>
      <w:r w:rsidR="00D27D95" w:rsidRPr="00795500">
        <w:rPr>
          <w:bCs/>
          <w:sz w:val="28"/>
          <w:szCs w:val="28"/>
          <w:lang w:val="ru-RU"/>
        </w:rPr>
        <w:t xml:space="preserve">игроки подававшей пары остаются на своих позициях и </w:t>
      </w:r>
      <w:r w:rsidR="008C728D" w:rsidRPr="00795500">
        <w:rPr>
          <w:bCs/>
          <w:sz w:val="28"/>
          <w:szCs w:val="28"/>
        </w:rPr>
        <w:t xml:space="preserve">происходит переход подачи к </w:t>
      </w:r>
      <w:r w:rsidR="008C728D" w:rsidRPr="00795500">
        <w:rPr>
          <w:bCs/>
          <w:sz w:val="28"/>
          <w:szCs w:val="28"/>
          <w:lang w:val="ru-RU"/>
        </w:rPr>
        <w:t xml:space="preserve">паре </w:t>
      </w:r>
      <w:r w:rsidR="008C728D" w:rsidRPr="00795500">
        <w:rPr>
          <w:bCs/>
          <w:sz w:val="28"/>
          <w:szCs w:val="28"/>
        </w:rPr>
        <w:t>соперник</w:t>
      </w:r>
      <w:r w:rsidR="008C728D" w:rsidRPr="00795500">
        <w:rPr>
          <w:bCs/>
          <w:sz w:val="28"/>
          <w:szCs w:val="28"/>
          <w:lang w:val="ru-RU"/>
        </w:rPr>
        <w:t>ов</w:t>
      </w:r>
      <w:r w:rsidR="009E086E" w:rsidRPr="00795500">
        <w:rPr>
          <w:bCs/>
          <w:sz w:val="28"/>
          <w:szCs w:val="28"/>
          <w:lang w:val="ru-RU"/>
        </w:rPr>
        <w:t>, после которого в каждом владении подачей подают оба игрока одной пары, всегда начиная с правой зоны</w:t>
      </w:r>
      <w:r w:rsidR="008C728D" w:rsidRPr="00795500">
        <w:rPr>
          <w:bCs/>
          <w:sz w:val="28"/>
          <w:szCs w:val="28"/>
        </w:rPr>
        <w:t>.</w:t>
      </w:r>
      <w:r w:rsidR="007F7C3F" w:rsidRPr="00795500">
        <w:rPr>
          <w:bCs/>
          <w:sz w:val="28"/>
          <w:szCs w:val="28"/>
          <w:lang w:val="ru-RU"/>
        </w:rPr>
        <w:t xml:space="preserve"> </w:t>
      </w:r>
    </w:p>
    <w:p w14:paraId="2C596130" w14:textId="31974600" w:rsidR="00EE7680" w:rsidRPr="00795500" w:rsidRDefault="00D92712" w:rsidP="00CC526E">
      <w:pPr>
        <w:pStyle w:val="ac"/>
        <w:tabs>
          <w:tab w:val="left" w:pos="709"/>
          <w:tab w:val="left" w:pos="1134"/>
        </w:tabs>
        <w:spacing w:line="276" w:lineRule="auto"/>
        <w:jc w:val="both"/>
        <w:rPr>
          <w:bCs/>
          <w:sz w:val="28"/>
          <w:szCs w:val="28"/>
          <w:lang w:val="ru-RU"/>
        </w:rPr>
      </w:pPr>
      <w:r w:rsidRPr="00795500">
        <w:rPr>
          <w:bCs/>
          <w:sz w:val="28"/>
          <w:szCs w:val="28"/>
          <w:lang w:val="ru-RU"/>
        </w:rPr>
        <w:tab/>
      </w:r>
      <w:r w:rsidR="00EE7680" w:rsidRPr="00795500">
        <w:rPr>
          <w:bCs/>
          <w:sz w:val="28"/>
          <w:szCs w:val="28"/>
          <w:lang w:val="ru-RU"/>
        </w:rPr>
        <w:t>Стартовый подающий пары соперников также поочередно меня</w:t>
      </w:r>
      <w:r w:rsidR="005C6E78" w:rsidRPr="00795500">
        <w:rPr>
          <w:bCs/>
          <w:sz w:val="28"/>
          <w:szCs w:val="28"/>
          <w:lang w:val="ru-RU"/>
        </w:rPr>
        <w:t>ет</w:t>
      </w:r>
      <w:r w:rsidR="00EE7680" w:rsidRPr="00795500">
        <w:rPr>
          <w:bCs/>
          <w:sz w:val="28"/>
          <w:szCs w:val="28"/>
          <w:lang w:val="ru-RU"/>
        </w:rPr>
        <w:t xml:space="preserve"> зону после каждого выигранного розыгрыша. </w:t>
      </w:r>
      <w:r w:rsidR="00EE7680" w:rsidRPr="00795500">
        <w:rPr>
          <w:bCs/>
          <w:sz w:val="28"/>
          <w:szCs w:val="28"/>
        </w:rPr>
        <w:t xml:space="preserve">После проигрыша </w:t>
      </w:r>
      <w:r w:rsidR="00EE7680" w:rsidRPr="00795500">
        <w:rPr>
          <w:bCs/>
          <w:sz w:val="28"/>
          <w:szCs w:val="28"/>
          <w:lang w:val="ru-RU"/>
        </w:rPr>
        <w:t>розыгрыша на подаче стартового подающего</w:t>
      </w:r>
      <w:r w:rsidR="00EE7680" w:rsidRPr="00795500">
        <w:rPr>
          <w:bCs/>
          <w:sz w:val="28"/>
          <w:szCs w:val="28"/>
        </w:rPr>
        <w:t xml:space="preserve"> </w:t>
      </w:r>
      <w:r w:rsidR="00EE7680" w:rsidRPr="00795500">
        <w:rPr>
          <w:bCs/>
          <w:sz w:val="28"/>
          <w:szCs w:val="28"/>
          <w:lang w:val="ru-RU"/>
        </w:rPr>
        <w:t xml:space="preserve">или его ошибки при подаче </w:t>
      </w:r>
      <w:r w:rsidRPr="00795500">
        <w:rPr>
          <w:bCs/>
          <w:sz w:val="28"/>
          <w:szCs w:val="28"/>
          <w:lang w:val="ru-RU"/>
        </w:rPr>
        <w:t>подача</w:t>
      </w:r>
      <w:r w:rsidR="00EE7680" w:rsidRPr="00795500">
        <w:rPr>
          <w:bCs/>
          <w:sz w:val="28"/>
          <w:szCs w:val="28"/>
          <w:lang w:val="ru-RU"/>
        </w:rPr>
        <w:t xml:space="preserve"> переходит к его партнеру по паре, который начинает подавать из </w:t>
      </w:r>
      <w:r w:rsidR="003E2BC9" w:rsidRPr="00795500">
        <w:rPr>
          <w:bCs/>
          <w:sz w:val="28"/>
          <w:szCs w:val="28"/>
          <w:lang w:val="ru-RU"/>
        </w:rPr>
        <w:t>следующей по очереди зоны</w:t>
      </w:r>
      <w:r w:rsidR="00EE7680" w:rsidRPr="00795500">
        <w:rPr>
          <w:bCs/>
          <w:sz w:val="28"/>
          <w:szCs w:val="28"/>
          <w:lang w:val="ru-RU"/>
        </w:rPr>
        <w:t>,</w:t>
      </w:r>
      <w:r w:rsidR="00EE7680" w:rsidRPr="00795500">
        <w:rPr>
          <w:bCs/>
          <w:sz w:val="28"/>
          <w:szCs w:val="28"/>
        </w:rPr>
        <w:t xml:space="preserve"> </w:t>
      </w:r>
      <w:r w:rsidR="00EE7680" w:rsidRPr="00795500">
        <w:rPr>
          <w:bCs/>
          <w:sz w:val="28"/>
          <w:szCs w:val="28"/>
          <w:lang w:val="ru-RU"/>
        </w:rPr>
        <w:t xml:space="preserve">относительно </w:t>
      </w:r>
      <w:r w:rsidR="003E2BC9" w:rsidRPr="00795500">
        <w:rPr>
          <w:bCs/>
          <w:sz w:val="28"/>
          <w:szCs w:val="28"/>
          <w:lang w:val="ru-RU"/>
        </w:rPr>
        <w:t>последней подачи стартового подающего</w:t>
      </w:r>
      <w:r w:rsidRPr="00795500">
        <w:rPr>
          <w:bCs/>
          <w:sz w:val="28"/>
          <w:szCs w:val="28"/>
          <w:lang w:val="ru-RU"/>
        </w:rPr>
        <w:t>, также поочередно меняя зону после каждого выигранного розыгрыша.</w:t>
      </w:r>
    </w:p>
    <w:p w14:paraId="34375D3E" w14:textId="7A46CDEA" w:rsidR="003F1346" w:rsidRPr="00795500" w:rsidRDefault="00EE7680" w:rsidP="00CC526E">
      <w:pPr>
        <w:pStyle w:val="ac"/>
        <w:tabs>
          <w:tab w:val="left" w:pos="709"/>
          <w:tab w:val="left" w:pos="1134"/>
        </w:tabs>
        <w:spacing w:line="276" w:lineRule="auto"/>
        <w:jc w:val="both"/>
        <w:rPr>
          <w:bCs/>
          <w:sz w:val="28"/>
          <w:szCs w:val="28"/>
          <w:lang w:val="ru-RU"/>
        </w:rPr>
      </w:pPr>
      <w:r w:rsidRPr="00795500">
        <w:rPr>
          <w:bCs/>
          <w:sz w:val="28"/>
          <w:szCs w:val="28"/>
          <w:lang w:val="ru-RU"/>
        </w:rPr>
        <w:tab/>
      </w:r>
      <w:r w:rsidR="00635285" w:rsidRPr="00795500">
        <w:rPr>
          <w:bCs/>
          <w:sz w:val="28"/>
          <w:szCs w:val="28"/>
          <w:lang w:val="ru-RU"/>
        </w:rPr>
        <w:t xml:space="preserve">После проигрыша розыгрыша на подаче </w:t>
      </w:r>
      <w:r w:rsidRPr="00795500">
        <w:rPr>
          <w:bCs/>
          <w:sz w:val="28"/>
          <w:szCs w:val="28"/>
          <w:lang w:val="ru-RU"/>
        </w:rPr>
        <w:t>партнера стартового подающего</w:t>
      </w:r>
      <w:r w:rsidR="00635285" w:rsidRPr="00795500">
        <w:rPr>
          <w:bCs/>
          <w:sz w:val="28"/>
          <w:szCs w:val="28"/>
          <w:lang w:val="ru-RU"/>
        </w:rPr>
        <w:t xml:space="preserve"> или его ошибки при подаче, происходит </w:t>
      </w:r>
      <w:r w:rsidR="003F1346" w:rsidRPr="00795500">
        <w:rPr>
          <w:bCs/>
          <w:sz w:val="28"/>
          <w:szCs w:val="28"/>
          <w:lang w:val="ru-RU"/>
        </w:rPr>
        <w:t xml:space="preserve">второй </w:t>
      </w:r>
      <w:r w:rsidR="00635285" w:rsidRPr="00795500">
        <w:rPr>
          <w:bCs/>
          <w:sz w:val="28"/>
          <w:szCs w:val="28"/>
          <w:lang w:val="ru-RU"/>
        </w:rPr>
        <w:t>переход подачи</w:t>
      </w:r>
      <w:r w:rsidR="003F1346" w:rsidRPr="00795500">
        <w:rPr>
          <w:bCs/>
          <w:sz w:val="28"/>
          <w:szCs w:val="28"/>
          <w:lang w:val="ru-RU"/>
        </w:rPr>
        <w:t xml:space="preserve">, </w:t>
      </w:r>
      <w:r w:rsidR="00B70C56" w:rsidRPr="00795500">
        <w:rPr>
          <w:bCs/>
          <w:sz w:val="28"/>
          <w:szCs w:val="28"/>
          <w:lang w:val="ru-RU"/>
        </w:rPr>
        <w:t xml:space="preserve">игроки подававшей пары остаются на своих позициях, </w:t>
      </w:r>
      <w:r w:rsidR="005C6E78" w:rsidRPr="00795500">
        <w:rPr>
          <w:bCs/>
          <w:sz w:val="28"/>
          <w:szCs w:val="28"/>
          <w:lang w:val="ru-RU"/>
        </w:rPr>
        <w:t>и далее</w:t>
      </w:r>
      <w:r w:rsidR="00D92712" w:rsidRPr="00795500">
        <w:rPr>
          <w:bCs/>
          <w:sz w:val="28"/>
          <w:szCs w:val="28"/>
          <w:lang w:val="ru-RU"/>
        </w:rPr>
        <w:t xml:space="preserve"> </w:t>
      </w:r>
      <w:r w:rsidR="003F1346" w:rsidRPr="00795500">
        <w:rPr>
          <w:bCs/>
          <w:sz w:val="28"/>
          <w:szCs w:val="28"/>
          <w:lang w:val="ru-RU"/>
        </w:rPr>
        <w:t xml:space="preserve">очередность </w:t>
      </w:r>
      <w:r w:rsidR="003F1346" w:rsidRPr="00795500">
        <w:rPr>
          <w:bCs/>
          <w:sz w:val="28"/>
          <w:szCs w:val="28"/>
          <w:lang w:val="ru-RU"/>
        </w:rPr>
        <w:lastRenderedPageBreak/>
        <w:t xml:space="preserve">подачи между </w:t>
      </w:r>
      <w:r w:rsidR="005C6E78" w:rsidRPr="00795500">
        <w:rPr>
          <w:bCs/>
          <w:sz w:val="28"/>
          <w:szCs w:val="28"/>
          <w:lang w:val="ru-RU"/>
        </w:rPr>
        <w:t>игроками подающей пары</w:t>
      </w:r>
      <w:r w:rsidR="00293A71" w:rsidRPr="00795500">
        <w:rPr>
          <w:bCs/>
          <w:sz w:val="28"/>
          <w:szCs w:val="28"/>
          <w:lang w:val="ru-RU"/>
        </w:rPr>
        <w:t xml:space="preserve"> </w:t>
      </w:r>
      <w:r w:rsidR="00B70C56" w:rsidRPr="00795500">
        <w:rPr>
          <w:bCs/>
          <w:sz w:val="28"/>
          <w:szCs w:val="28"/>
          <w:lang w:val="ru-RU"/>
        </w:rPr>
        <w:t xml:space="preserve">при этом и каждом следующем переходе подачи </w:t>
      </w:r>
      <w:r w:rsidR="003F1346" w:rsidRPr="00795500">
        <w:rPr>
          <w:bCs/>
          <w:sz w:val="28"/>
          <w:szCs w:val="28"/>
          <w:lang w:val="ru-RU"/>
        </w:rPr>
        <w:t xml:space="preserve">определяется текущим счетом: при четном количестве очков у подающей пары </w:t>
      </w:r>
      <w:r w:rsidR="005C6E78" w:rsidRPr="00795500">
        <w:rPr>
          <w:bCs/>
          <w:sz w:val="28"/>
          <w:szCs w:val="28"/>
          <w:lang w:val="ru-RU"/>
        </w:rPr>
        <w:t xml:space="preserve">первым </w:t>
      </w:r>
      <w:r w:rsidR="003F1346" w:rsidRPr="00795500">
        <w:rPr>
          <w:bCs/>
          <w:sz w:val="28"/>
          <w:szCs w:val="28"/>
          <w:lang w:val="ru-RU"/>
        </w:rPr>
        <w:t>подает стартовый подающий, при нечетном количестве очков у подающей пары – его партнер по паре</w:t>
      </w:r>
      <w:r w:rsidR="00D92712" w:rsidRPr="00795500">
        <w:rPr>
          <w:bCs/>
          <w:sz w:val="28"/>
          <w:szCs w:val="28"/>
          <w:lang w:val="ru-RU"/>
        </w:rPr>
        <w:t xml:space="preserve">. </w:t>
      </w:r>
      <w:r w:rsidR="003F1346" w:rsidRPr="00795500">
        <w:rPr>
          <w:bCs/>
          <w:sz w:val="28"/>
          <w:szCs w:val="28"/>
          <w:lang w:val="ru-RU"/>
        </w:rPr>
        <w:t xml:space="preserve"> </w:t>
      </w:r>
    </w:p>
    <w:p w14:paraId="1D9E90AD" w14:textId="63EB8F77" w:rsidR="007F7C3F" w:rsidRPr="00795500" w:rsidRDefault="007F7C3F" w:rsidP="00CC526E">
      <w:pPr>
        <w:pStyle w:val="ac"/>
        <w:tabs>
          <w:tab w:val="left" w:pos="709"/>
          <w:tab w:val="left" w:pos="1134"/>
        </w:tabs>
        <w:spacing w:line="276" w:lineRule="auto"/>
        <w:jc w:val="both"/>
        <w:rPr>
          <w:bCs/>
          <w:sz w:val="28"/>
          <w:szCs w:val="28"/>
          <w:lang w:val="ru-RU"/>
        </w:rPr>
      </w:pPr>
      <w:r w:rsidRPr="00795500">
        <w:rPr>
          <w:bCs/>
          <w:sz w:val="28"/>
          <w:szCs w:val="28"/>
          <w:lang w:val="ru-RU"/>
        </w:rPr>
        <w:tab/>
        <w:t>Если матч состоит из нескольких геймов, то в каждом новом гейме первым подает игрок (пара), принимавший(ая) подачу в предыдущем гейме.</w:t>
      </w:r>
    </w:p>
    <w:p w14:paraId="6F691FEF" w14:textId="7125A936" w:rsidR="00A77DAA" w:rsidRPr="00795500" w:rsidRDefault="00A77DAA" w:rsidP="00A77DAA">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Принимающий во время выполнения подачи может находиться в любом месте своей </w:t>
      </w:r>
      <w:r w:rsidR="00676AE8" w:rsidRPr="00795500">
        <w:rPr>
          <w:bCs/>
          <w:sz w:val="28"/>
          <w:szCs w:val="28"/>
          <w:lang w:val="ru-RU"/>
        </w:rPr>
        <w:t>стороны корта</w:t>
      </w:r>
      <w:r w:rsidRPr="00795500">
        <w:rPr>
          <w:bCs/>
          <w:sz w:val="28"/>
          <w:szCs w:val="28"/>
          <w:lang w:val="ru-RU"/>
        </w:rPr>
        <w:t xml:space="preserve">, но обязан принять подачу, поданную в соответствующую зону. В парной игре партнер принимающего и партнер подающего во время выполнения подачи также могут находиться в любом месте своей </w:t>
      </w:r>
      <w:r w:rsidR="00676AE8" w:rsidRPr="00795500">
        <w:rPr>
          <w:bCs/>
          <w:sz w:val="28"/>
          <w:szCs w:val="28"/>
          <w:lang w:val="ru-RU"/>
        </w:rPr>
        <w:t>стороны корта</w:t>
      </w:r>
      <w:r w:rsidRPr="00795500">
        <w:rPr>
          <w:bCs/>
          <w:sz w:val="28"/>
          <w:szCs w:val="28"/>
          <w:lang w:val="ru-RU"/>
        </w:rPr>
        <w:t xml:space="preserve">. Во время розыгрыша все игроки могут свободно перемещаться </w:t>
      </w:r>
      <w:r w:rsidR="001D351D" w:rsidRPr="00795500">
        <w:rPr>
          <w:bCs/>
          <w:sz w:val="28"/>
          <w:szCs w:val="28"/>
          <w:lang w:val="ru-RU"/>
        </w:rPr>
        <w:t>на</w:t>
      </w:r>
      <w:r w:rsidRPr="00795500">
        <w:rPr>
          <w:bCs/>
          <w:sz w:val="28"/>
          <w:szCs w:val="28"/>
          <w:lang w:val="ru-RU"/>
        </w:rPr>
        <w:t xml:space="preserve"> своей </w:t>
      </w:r>
      <w:r w:rsidR="001D351D" w:rsidRPr="00795500">
        <w:rPr>
          <w:bCs/>
          <w:sz w:val="28"/>
          <w:szCs w:val="28"/>
          <w:lang w:val="ru-RU"/>
        </w:rPr>
        <w:t>стороне корта</w:t>
      </w:r>
      <w:r w:rsidRPr="00795500">
        <w:rPr>
          <w:bCs/>
          <w:sz w:val="28"/>
          <w:szCs w:val="28"/>
          <w:lang w:val="ru-RU"/>
        </w:rPr>
        <w:t>.</w:t>
      </w:r>
    </w:p>
    <w:p w14:paraId="44BCDAA8" w14:textId="77777777" w:rsidR="00D903A6" w:rsidRPr="00795500" w:rsidRDefault="00D903A6" w:rsidP="00A77DAA">
      <w:pPr>
        <w:pStyle w:val="ac"/>
        <w:tabs>
          <w:tab w:val="left" w:pos="709"/>
          <w:tab w:val="left" w:pos="1134"/>
        </w:tabs>
        <w:spacing w:line="276" w:lineRule="auto"/>
        <w:jc w:val="both"/>
        <w:rPr>
          <w:bCs/>
          <w:sz w:val="28"/>
          <w:szCs w:val="28"/>
          <w:lang w:val="ru-RU"/>
        </w:rPr>
      </w:pPr>
    </w:p>
    <w:p w14:paraId="1D77E31F" w14:textId="6601E787" w:rsidR="009F172B" w:rsidRPr="00795500" w:rsidRDefault="009F172B" w:rsidP="009F172B">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14. ПОДАЧА</w:t>
      </w:r>
      <w:r w:rsidR="00865991" w:rsidRPr="00795500">
        <w:rPr>
          <w:b/>
          <w:sz w:val="28"/>
          <w:szCs w:val="28"/>
          <w:lang w:val="ru-RU"/>
        </w:rPr>
        <w:t xml:space="preserve"> В МТ</w:t>
      </w:r>
      <w:r w:rsidR="003B2C5A" w:rsidRPr="00795500">
        <w:rPr>
          <w:b/>
          <w:sz w:val="28"/>
          <w:szCs w:val="28"/>
          <w:lang w:val="ru-RU"/>
        </w:rPr>
        <w:t>.</w:t>
      </w:r>
    </w:p>
    <w:p w14:paraId="1B50EFBC" w14:textId="77777777" w:rsidR="009F172B" w:rsidRPr="00795500" w:rsidRDefault="009F172B" w:rsidP="009F172B">
      <w:pPr>
        <w:pStyle w:val="ac"/>
        <w:tabs>
          <w:tab w:val="left" w:pos="709"/>
          <w:tab w:val="left" w:pos="1134"/>
        </w:tabs>
        <w:spacing w:line="276" w:lineRule="auto"/>
        <w:jc w:val="both"/>
        <w:rPr>
          <w:bCs/>
          <w:sz w:val="28"/>
          <w:szCs w:val="28"/>
          <w:lang w:val="ru-RU"/>
        </w:rPr>
      </w:pPr>
    </w:p>
    <w:p w14:paraId="585C528C" w14:textId="416886A3" w:rsidR="00253348" w:rsidRPr="00795500" w:rsidRDefault="00253348" w:rsidP="00253348">
      <w:pPr>
        <w:tabs>
          <w:tab w:val="left" w:pos="709"/>
        </w:tabs>
        <w:spacing w:line="276" w:lineRule="auto"/>
        <w:jc w:val="both"/>
        <w:rPr>
          <w:sz w:val="28"/>
          <w:szCs w:val="28"/>
        </w:rPr>
      </w:pPr>
      <w:r w:rsidRPr="00795500">
        <w:rPr>
          <w:sz w:val="28"/>
          <w:szCs w:val="28"/>
        </w:rPr>
        <w:tab/>
        <w:t>Непосредственно перед началом движения подачи подающий должен занять исходную позицию – встать обеими ногами за задней линией корта МТ в пределах воображаемых продолжений средней соответствующей зоны своей половины корта МТ.</w:t>
      </w:r>
    </w:p>
    <w:p w14:paraId="68D7AE22" w14:textId="2F77A8AC" w:rsidR="00253348" w:rsidRPr="00795500" w:rsidRDefault="00253348" w:rsidP="00253348">
      <w:pPr>
        <w:tabs>
          <w:tab w:val="left" w:pos="709"/>
        </w:tabs>
        <w:spacing w:line="276" w:lineRule="auto"/>
        <w:jc w:val="both"/>
        <w:rPr>
          <w:sz w:val="28"/>
          <w:szCs w:val="28"/>
        </w:rPr>
      </w:pPr>
      <w:r w:rsidRPr="00795500">
        <w:rPr>
          <w:sz w:val="28"/>
          <w:szCs w:val="28"/>
        </w:rPr>
        <w:tab/>
        <w:t xml:space="preserve">Затем подающий должен </w:t>
      </w:r>
      <w:r w:rsidR="0033394A" w:rsidRPr="00795500">
        <w:rPr>
          <w:sz w:val="28"/>
          <w:szCs w:val="28"/>
        </w:rPr>
        <w:t xml:space="preserve">выполнить подачу одним из двух разрешенных способов: подача без отскока </w:t>
      </w:r>
      <w:r w:rsidR="00D81105" w:rsidRPr="00795500">
        <w:rPr>
          <w:sz w:val="28"/>
          <w:szCs w:val="28"/>
        </w:rPr>
        <w:t>(</w:t>
      </w:r>
      <w:r w:rsidR="0033394A" w:rsidRPr="00795500">
        <w:rPr>
          <w:sz w:val="28"/>
          <w:szCs w:val="28"/>
        </w:rPr>
        <w:t xml:space="preserve">мяча от корта) или подача с отскоком </w:t>
      </w:r>
      <w:r w:rsidR="00D81105" w:rsidRPr="00795500">
        <w:rPr>
          <w:sz w:val="28"/>
          <w:szCs w:val="28"/>
        </w:rPr>
        <w:t>(</w:t>
      </w:r>
      <w:r w:rsidR="0033394A" w:rsidRPr="00795500">
        <w:rPr>
          <w:sz w:val="28"/>
          <w:szCs w:val="28"/>
        </w:rPr>
        <w:t>мяча от корта</w:t>
      </w:r>
      <w:r w:rsidR="00D81105" w:rsidRPr="00795500">
        <w:rPr>
          <w:sz w:val="28"/>
          <w:szCs w:val="28"/>
        </w:rPr>
        <w:t>)</w:t>
      </w:r>
      <w:r w:rsidRPr="00795500">
        <w:rPr>
          <w:sz w:val="28"/>
          <w:szCs w:val="28"/>
        </w:rPr>
        <w:t xml:space="preserve">. </w:t>
      </w:r>
    </w:p>
    <w:p w14:paraId="6937443B" w14:textId="22C93CF6" w:rsidR="00253348" w:rsidRPr="00795500" w:rsidRDefault="0033394A" w:rsidP="0033394A">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При </w:t>
      </w:r>
      <w:r w:rsidRPr="00795500">
        <w:rPr>
          <w:b/>
          <w:sz w:val="28"/>
          <w:szCs w:val="28"/>
          <w:lang w:val="ru-RU"/>
        </w:rPr>
        <w:t xml:space="preserve">подаче </w:t>
      </w:r>
      <w:r w:rsidRPr="00795500">
        <w:rPr>
          <w:b/>
          <w:sz w:val="28"/>
          <w:szCs w:val="28"/>
        </w:rPr>
        <w:t xml:space="preserve">без отскока </w:t>
      </w:r>
      <w:r w:rsidR="00D81105" w:rsidRPr="00795500">
        <w:rPr>
          <w:b/>
          <w:sz w:val="28"/>
          <w:szCs w:val="28"/>
          <w:lang w:val="ru-RU"/>
        </w:rPr>
        <w:t>(</w:t>
      </w:r>
      <w:r w:rsidRPr="00795500">
        <w:rPr>
          <w:b/>
          <w:sz w:val="28"/>
          <w:szCs w:val="28"/>
        </w:rPr>
        <w:t>мяча от корта)</w:t>
      </w:r>
      <w:r w:rsidRPr="00795500">
        <w:rPr>
          <w:b/>
          <w:sz w:val="28"/>
          <w:szCs w:val="28"/>
          <w:lang w:val="ru-RU"/>
        </w:rPr>
        <w:t xml:space="preserve"> </w:t>
      </w:r>
      <w:r w:rsidRPr="00795500">
        <w:rPr>
          <w:bCs/>
          <w:sz w:val="28"/>
          <w:szCs w:val="28"/>
          <w:lang w:val="ru-RU"/>
        </w:rPr>
        <w:t xml:space="preserve">подающий должен использовать только одну руку при подбросе мяча для выполнения подачи. Игрок, владеющий только одной рукой, может использовать ракетку для подброса мяча. Подача может быть выполнена как ударом справа, так и ударом слева, при этом в момент удара по мячу рука подающего с ракеткой должна двигаться по восходящей дуге. </w:t>
      </w:r>
      <w:r w:rsidR="008822A4" w:rsidRPr="00795500">
        <w:rPr>
          <w:bCs/>
          <w:sz w:val="28"/>
          <w:szCs w:val="28"/>
          <w:lang w:val="ru-RU"/>
        </w:rPr>
        <w:t>Во время выполнения подачи н</w:t>
      </w:r>
      <w:r w:rsidRPr="00795500">
        <w:rPr>
          <w:bCs/>
          <w:sz w:val="28"/>
          <w:szCs w:val="28"/>
          <w:lang w:val="ru-RU"/>
        </w:rPr>
        <w:t xml:space="preserve">аивысшая точка головки ракетки </w:t>
      </w:r>
      <w:r w:rsidR="008822A4" w:rsidRPr="00795500">
        <w:rPr>
          <w:bCs/>
          <w:sz w:val="28"/>
          <w:szCs w:val="28"/>
          <w:lang w:val="ru-RU"/>
        </w:rPr>
        <w:t xml:space="preserve">при контакте ракетки с мячом </w:t>
      </w:r>
      <w:r w:rsidRPr="00795500">
        <w:rPr>
          <w:bCs/>
          <w:sz w:val="28"/>
          <w:szCs w:val="28"/>
          <w:lang w:val="ru-RU"/>
        </w:rPr>
        <w:t>не должна быть выше наивысшей точки запястья</w:t>
      </w:r>
      <w:r w:rsidR="007454C4" w:rsidRPr="00795500">
        <w:rPr>
          <w:bCs/>
          <w:sz w:val="28"/>
          <w:szCs w:val="28"/>
          <w:lang w:val="ru-RU"/>
        </w:rPr>
        <w:t>, и при этом</w:t>
      </w:r>
      <w:r w:rsidRPr="00795500">
        <w:rPr>
          <w:bCs/>
          <w:sz w:val="28"/>
          <w:szCs w:val="28"/>
          <w:lang w:val="ru-RU"/>
        </w:rPr>
        <w:t xml:space="preserve"> контакт ракетки с мячом должен происходить </w:t>
      </w:r>
      <w:r w:rsidR="007454C4" w:rsidRPr="00795500">
        <w:rPr>
          <w:bCs/>
          <w:sz w:val="28"/>
          <w:szCs w:val="28"/>
          <w:lang w:val="ru-RU"/>
        </w:rPr>
        <w:t xml:space="preserve">на уровне или </w:t>
      </w:r>
      <w:r w:rsidRPr="00795500">
        <w:rPr>
          <w:bCs/>
          <w:sz w:val="28"/>
          <w:szCs w:val="28"/>
          <w:lang w:val="ru-RU"/>
        </w:rPr>
        <w:t xml:space="preserve">ниже уровня пояса подающего. </w:t>
      </w:r>
    </w:p>
    <w:p w14:paraId="5F234FB3" w14:textId="0F4A4E5E" w:rsidR="00AC0B5B" w:rsidRPr="00795500" w:rsidRDefault="00AC0B5B" w:rsidP="00AC0B5B">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При </w:t>
      </w:r>
      <w:r w:rsidRPr="00795500">
        <w:rPr>
          <w:b/>
          <w:sz w:val="28"/>
          <w:szCs w:val="28"/>
          <w:lang w:val="ru-RU"/>
        </w:rPr>
        <w:t>подаче с отскоком (мяча от корта)</w:t>
      </w:r>
      <w:r w:rsidRPr="00795500">
        <w:rPr>
          <w:bCs/>
          <w:sz w:val="28"/>
          <w:szCs w:val="28"/>
          <w:lang w:val="ru-RU"/>
        </w:rPr>
        <w:t xml:space="preserve"> подающий</w:t>
      </w:r>
      <w:r w:rsidRPr="00795500">
        <w:rPr>
          <w:bCs/>
          <w:sz w:val="28"/>
          <w:szCs w:val="28"/>
        </w:rPr>
        <w:t xml:space="preserve"> должен выпустить мяч из руки или сбросить его со своей ракетки с любой естественной (без посторонней помощи) высоты </w:t>
      </w:r>
      <w:r w:rsidRPr="00795500">
        <w:rPr>
          <w:bCs/>
          <w:sz w:val="28"/>
          <w:szCs w:val="28"/>
          <w:lang w:val="ru-RU"/>
        </w:rPr>
        <w:t xml:space="preserve">без помощи других частей тела </w:t>
      </w:r>
      <w:r w:rsidRPr="00795500">
        <w:rPr>
          <w:bCs/>
          <w:sz w:val="28"/>
          <w:szCs w:val="28"/>
        </w:rPr>
        <w:t>и ударить по мячу после того, как мяч отскочит от поверхности корта</w:t>
      </w:r>
      <w:r w:rsidRPr="00795500">
        <w:rPr>
          <w:bCs/>
          <w:sz w:val="28"/>
          <w:szCs w:val="28"/>
          <w:lang w:val="ru-RU"/>
        </w:rPr>
        <w:t xml:space="preserve"> </w:t>
      </w:r>
      <w:r w:rsidRPr="00795500">
        <w:rPr>
          <w:bCs/>
          <w:sz w:val="28"/>
          <w:szCs w:val="28"/>
        </w:rPr>
        <w:t>хотя бы один раз</w:t>
      </w:r>
      <w:r w:rsidRPr="00795500">
        <w:rPr>
          <w:bCs/>
          <w:sz w:val="28"/>
          <w:szCs w:val="28"/>
          <w:lang w:val="ru-RU"/>
        </w:rPr>
        <w:t xml:space="preserve">, </w:t>
      </w:r>
      <w:r w:rsidRPr="00795500">
        <w:rPr>
          <w:bCs/>
          <w:sz w:val="28"/>
          <w:szCs w:val="28"/>
        </w:rPr>
        <w:t xml:space="preserve">при этом нет ограничений по количеству и месту отскоков мяча от поверхности </w:t>
      </w:r>
      <w:r w:rsidR="005C7D96" w:rsidRPr="00795500">
        <w:rPr>
          <w:bCs/>
          <w:sz w:val="28"/>
          <w:szCs w:val="28"/>
          <w:lang w:val="ru-RU"/>
        </w:rPr>
        <w:t>его стороны корта</w:t>
      </w:r>
      <w:r w:rsidRPr="00795500">
        <w:rPr>
          <w:bCs/>
          <w:sz w:val="28"/>
          <w:szCs w:val="28"/>
        </w:rPr>
        <w:t>.</w:t>
      </w:r>
      <w:r w:rsidRPr="00795500">
        <w:rPr>
          <w:bCs/>
          <w:sz w:val="28"/>
          <w:szCs w:val="28"/>
          <w:lang w:val="ru-RU"/>
        </w:rPr>
        <w:t xml:space="preserve"> Подача может быть выполнена как ударом справа, так и ударом слева.</w:t>
      </w:r>
    </w:p>
    <w:p w14:paraId="38034976" w14:textId="77777777" w:rsidR="003B2C5A" w:rsidRPr="00795500" w:rsidRDefault="003B2C5A" w:rsidP="00AC0B5B">
      <w:pPr>
        <w:pStyle w:val="ac"/>
        <w:tabs>
          <w:tab w:val="left" w:pos="709"/>
          <w:tab w:val="left" w:pos="1134"/>
        </w:tabs>
        <w:spacing w:line="276" w:lineRule="auto"/>
        <w:jc w:val="both"/>
        <w:rPr>
          <w:bCs/>
          <w:sz w:val="28"/>
          <w:szCs w:val="28"/>
          <w:lang w:val="ru-RU"/>
        </w:rPr>
      </w:pPr>
    </w:p>
    <w:p w14:paraId="7A97DE5D" w14:textId="0EFD6CBA" w:rsidR="00AC0B5B" w:rsidRPr="00795500" w:rsidRDefault="00AC0B5B" w:rsidP="00AC0B5B">
      <w:pPr>
        <w:pStyle w:val="ac"/>
        <w:tabs>
          <w:tab w:val="left" w:pos="709"/>
          <w:tab w:val="left" w:pos="1134"/>
        </w:tabs>
        <w:spacing w:line="276" w:lineRule="auto"/>
        <w:rPr>
          <w:bCs/>
          <w:sz w:val="28"/>
          <w:szCs w:val="28"/>
        </w:rPr>
      </w:pPr>
      <w:r w:rsidRPr="00795500">
        <w:rPr>
          <w:bCs/>
          <w:sz w:val="28"/>
          <w:szCs w:val="28"/>
          <w:lang w:val="ru-RU"/>
        </w:rPr>
        <w:lastRenderedPageBreak/>
        <w:tab/>
      </w:r>
      <w:r w:rsidRPr="00795500">
        <w:rPr>
          <w:bCs/>
          <w:sz w:val="28"/>
          <w:szCs w:val="28"/>
        </w:rPr>
        <w:t xml:space="preserve">Кроме того, для обоих </w:t>
      </w:r>
      <w:r w:rsidRPr="00795500">
        <w:rPr>
          <w:bCs/>
          <w:sz w:val="28"/>
          <w:szCs w:val="28"/>
          <w:lang w:val="ru-RU"/>
        </w:rPr>
        <w:t>способов</w:t>
      </w:r>
      <w:r w:rsidRPr="00795500">
        <w:rPr>
          <w:bCs/>
          <w:sz w:val="28"/>
          <w:szCs w:val="28"/>
        </w:rPr>
        <w:t xml:space="preserve"> подачи существуют общие правила:</w:t>
      </w:r>
    </w:p>
    <w:p w14:paraId="2F3A8B20" w14:textId="730D43AA" w:rsidR="00AC0B5B" w:rsidRPr="00795500" w:rsidRDefault="00AC0B5B" w:rsidP="00AC0B5B">
      <w:pPr>
        <w:pStyle w:val="ac"/>
        <w:tabs>
          <w:tab w:val="left" w:pos="567"/>
          <w:tab w:val="left" w:pos="1134"/>
        </w:tabs>
        <w:spacing w:line="276" w:lineRule="auto"/>
        <w:jc w:val="both"/>
        <w:rPr>
          <w:bCs/>
          <w:sz w:val="28"/>
          <w:szCs w:val="28"/>
          <w:lang w:val="ru-RU"/>
        </w:rPr>
      </w:pPr>
      <w:r w:rsidRPr="00795500">
        <w:rPr>
          <w:bCs/>
          <w:sz w:val="28"/>
          <w:szCs w:val="28"/>
        </w:rPr>
        <w:t xml:space="preserve">а) </w:t>
      </w:r>
      <w:r w:rsidRPr="00795500">
        <w:rPr>
          <w:bCs/>
          <w:sz w:val="28"/>
          <w:szCs w:val="28"/>
        </w:rPr>
        <w:tab/>
      </w:r>
      <w:r w:rsidRPr="00795500">
        <w:rPr>
          <w:bCs/>
          <w:sz w:val="28"/>
          <w:szCs w:val="28"/>
          <w:lang w:val="ru-RU"/>
        </w:rPr>
        <w:t>мяч при подбросе должен быть отпущен естественным способом, без искусственного вращения,</w:t>
      </w:r>
      <w:r w:rsidRPr="00795500">
        <w:rPr>
          <w:bCs/>
          <w:sz w:val="28"/>
          <w:szCs w:val="28"/>
        </w:rPr>
        <w:t xml:space="preserve"> </w:t>
      </w:r>
      <w:r w:rsidRPr="00795500">
        <w:rPr>
          <w:bCs/>
          <w:sz w:val="28"/>
          <w:szCs w:val="28"/>
          <w:lang w:val="ru-RU"/>
        </w:rPr>
        <w:t>подающему</w:t>
      </w:r>
      <w:r w:rsidRPr="00795500">
        <w:rPr>
          <w:bCs/>
          <w:sz w:val="28"/>
          <w:szCs w:val="28"/>
        </w:rPr>
        <w:t xml:space="preserve"> запрещается во время подброса придавать мячу дополнительное вращение с помощью любой части тела или ракетки;</w:t>
      </w:r>
    </w:p>
    <w:p w14:paraId="73F80F7B" w14:textId="7BDB1895" w:rsidR="00AC0B5B" w:rsidRPr="00795500" w:rsidRDefault="00AC0B5B" w:rsidP="00AC0B5B">
      <w:pPr>
        <w:pStyle w:val="ac"/>
        <w:tabs>
          <w:tab w:val="left" w:pos="567"/>
          <w:tab w:val="left" w:pos="1134"/>
        </w:tabs>
        <w:spacing w:line="276" w:lineRule="auto"/>
        <w:jc w:val="both"/>
        <w:rPr>
          <w:bCs/>
          <w:sz w:val="28"/>
          <w:szCs w:val="28"/>
          <w:lang w:val="ru-RU"/>
        </w:rPr>
      </w:pPr>
      <w:r w:rsidRPr="00795500">
        <w:rPr>
          <w:bCs/>
          <w:sz w:val="28"/>
          <w:szCs w:val="28"/>
        </w:rPr>
        <w:t xml:space="preserve">б) </w:t>
      </w:r>
      <w:r w:rsidRPr="00795500">
        <w:rPr>
          <w:bCs/>
          <w:sz w:val="28"/>
          <w:szCs w:val="28"/>
        </w:rPr>
        <w:tab/>
        <w:t>момент подброса мяча подающим игроком должен быть виден судье матча</w:t>
      </w:r>
      <w:r w:rsidRPr="00795500">
        <w:rPr>
          <w:bCs/>
          <w:sz w:val="28"/>
          <w:szCs w:val="28"/>
          <w:lang w:val="ru-RU"/>
        </w:rPr>
        <w:t xml:space="preserve"> </w:t>
      </w:r>
      <w:r w:rsidR="000C0464" w:rsidRPr="00795500">
        <w:rPr>
          <w:bCs/>
          <w:sz w:val="28"/>
          <w:szCs w:val="28"/>
          <w:lang w:val="ru-RU"/>
        </w:rPr>
        <w:t>и</w:t>
      </w:r>
      <w:r w:rsidRPr="00795500">
        <w:rPr>
          <w:bCs/>
          <w:sz w:val="28"/>
          <w:szCs w:val="28"/>
        </w:rPr>
        <w:t xml:space="preserve"> принимающему</w:t>
      </w:r>
      <w:r w:rsidR="000C0464" w:rsidRPr="00795500">
        <w:rPr>
          <w:bCs/>
          <w:sz w:val="28"/>
          <w:szCs w:val="28"/>
          <w:lang w:val="ru-RU"/>
        </w:rPr>
        <w:t xml:space="preserve"> (в матчах без судьи – принимающему)</w:t>
      </w:r>
      <w:r w:rsidRPr="00795500">
        <w:rPr>
          <w:bCs/>
          <w:sz w:val="28"/>
          <w:szCs w:val="28"/>
        </w:rPr>
        <w:t xml:space="preserve">. Если момент </w:t>
      </w:r>
      <w:r w:rsidR="000C0464" w:rsidRPr="00795500">
        <w:rPr>
          <w:bCs/>
          <w:sz w:val="28"/>
          <w:szCs w:val="28"/>
          <w:lang w:val="ru-RU"/>
        </w:rPr>
        <w:t>подброса (</w:t>
      </w:r>
      <w:r w:rsidRPr="00795500">
        <w:rPr>
          <w:bCs/>
          <w:sz w:val="28"/>
          <w:szCs w:val="28"/>
        </w:rPr>
        <w:t>отпускания</w:t>
      </w:r>
      <w:r w:rsidR="000C0464" w:rsidRPr="00795500">
        <w:rPr>
          <w:bCs/>
          <w:sz w:val="28"/>
          <w:szCs w:val="28"/>
          <w:lang w:val="ru-RU"/>
        </w:rPr>
        <w:t>)</w:t>
      </w:r>
      <w:r w:rsidRPr="00795500">
        <w:rPr>
          <w:bCs/>
          <w:sz w:val="28"/>
          <w:szCs w:val="28"/>
        </w:rPr>
        <w:t xml:space="preserve"> мяча скрыт от судьи либо принимающего, объявляется </w:t>
      </w:r>
      <w:r w:rsidRPr="00795500">
        <w:rPr>
          <w:bCs/>
          <w:sz w:val="28"/>
          <w:szCs w:val="28"/>
          <w:lang w:val="ru-RU"/>
        </w:rPr>
        <w:t>переигрывание</w:t>
      </w:r>
      <w:r w:rsidRPr="00795500">
        <w:rPr>
          <w:bCs/>
          <w:sz w:val="28"/>
          <w:szCs w:val="28"/>
        </w:rPr>
        <w:t xml:space="preserve"> подачи.</w:t>
      </w:r>
    </w:p>
    <w:p w14:paraId="40B4FE98" w14:textId="77777777" w:rsidR="00AC0B5B" w:rsidRPr="00795500" w:rsidRDefault="00AC0B5B" w:rsidP="00AC0B5B">
      <w:pPr>
        <w:pStyle w:val="ac"/>
        <w:tabs>
          <w:tab w:val="left" w:pos="709"/>
          <w:tab w:val="left" w:pos="1134"/>
        </w:tabs>
        <w:spacing w:line="276" w:lineRule="auto"/>
        <w:jc w:val="both"/>
        <w:rPr>
          <w:bCs/>
          <w:sz w:val="28"/>
          <w:szCs w:val="28"/>
          <w:lang w:val="ru-RU"/>
        </w:rPr>
      </w:pPr>
    </w:p>
    <w:p w14:paraId="537B9FF4" w14:textId="77777777" w:rsidR="00C00659" w:rsidRPr="00795500" w:rsidRDefault="00284145" w:rsidP="00AC0B5B">
      <w:pPr>
        <w:pStyle w:val="ac"/>
        <w:tabs>
          <w:tab w:val="left" w:pos="709"/>
          <w:tab w:val="left" w:pos="1134"/>
        </w:tabs>
        <w:spacing w:line="276" w:lineRule="auto"/>
        <w:jc w:val="both"/>
        <w:rPr>
          <w:bCs/>
          <w:i/>
          <w:iCs/>
          <w:sz w:val="28"/>
          <w:szCs w:val="28"/>
          <w:lang w:val="ru-RU"/>
        </w:rPr>
      </w:pPr>
      <w:r w:rsidRPr="00795500">
        <w:rPr>
          <w:bCs/>
          <w:i/>
          <w:iCs/>
          <w:sz w:val="28"/>
          <w:szCs w:val="28"/>
          <w:u w:val="single"/>
          <w:lang w:val="ru-RU"/>
        </w:rPr>
        <w:t>Примечание:</w:t>
      </w:r>
      <w:r w:rsidRPr="00795500">
        <w:rPr>
          <w:bCs/>
          <w:i/>
          <w:iCs/>
          <w:sz w:val="28"/>
          <w:szCs w:val="28"/>
          <w:lang w:val="ru-RU"/>
        </w:rPr>
        <w:t xml:space="preserve"> здесь и далее для спортивных дисциплин малого тенниса (пиклбола) под понятием «судья» понимается судья, осуществляющий судейство конкретного матча по функционалу судьи на вышке.</w:t>
      </w:r>
    </w:p>
    <w:p w14:paraId="6DC90D42" w14:textId="065DB1D3" w:rsidR="00284145" w:rsidRPr="00795500" w:rsidRDefault="00284145" w:rsidP="00AC0B5B">
      <w:pPr>
        <w:pStyle w:val="ac"/>
        <w:tabs>
          <w:tab w:val="left" w:pos="709"/>
          <w:tab w:val="left" w:pos="1134"/>
        </w:tabs>
        <w:spacing w:line="276" w:lineRule="auto"/>
        <w:jc w:val="both"/>
        <w:rPr>
          <w:bCs/>
          <w:i/>
          <w:iCs/>
          <w:sz w:val="28"/>
          <w:szCs w:val="28"/>
          <w:lang w:val="ru-RU"/>
        </w:rPr>
      </w:pPr>
      <w:r w:rsidRPr="00795500">
        <w:rPr>
          <w:bCs/>
          <w:i/>
          <w:iCs/>
          <w:sz w:val="28"/>
          <w:szCs w:val="28"/>
          <w:lang w:val="ru-RU"/>
        </w:rPr>
        <w:t xml:space="preserve">   </w:t>
      </w:r>
    </w:p>
    <w:p w14:paraId="246F768E" w14:textId="02AB320D" w:rsidR="005841EA" w:rsidRPr="00795500" w:rsidRDefault="005841EA" w:rsidP="005841EA">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15. ВЫПОЛНЕНИЕ ПОДАЧИ</w:t>
      </w:r>
      <w:r w:rsidR="00BC5340" w:rsidRPr="00795500">
        <w:rPr>
          <w:b/>
          <w:sz w:val="28"/>
          <w:szCs w:val="28"/>
          <w:lang w:val="ru-RU"/>
        </w:rPr>
        <w:t xml:space="preserve"> В МТ</w:t>
      </w:r>
      <w:r w:rsidR="003B2C5A" w:rsidRPr="00795500">
        <w:rPr>
          <w:b/>
          <w:sz w:val="28"/>
          <w:szCs w:val="28"/>
          <w:lang w:val="ru-RU"/>
        </w:rPr>
        <w:t>.</w:t>
      </w:r>
    </w:p>
    <w:p w14:paraId="6323FD40" w14:textId="77777777" w:rsidR="005841EA" w:rsidRPr="00795500" w:rsidRDefault="005841EA" w:rsidP="005841EA">
      <w:pPr>
        <w:pStyle w:val="ac"/>
        <w:tabs>
          <w:tab w:val="left" w:pos="709"/>
          <w:tab w:val="left" w:pos="1134"/>
        </w:tabs>
        <w:spacing w:line="276" w:lineRule="auto"/>
        <w:jc w:val="both"/>
        <w:rPr>
          <w:bCs/>
          <w:sz w:val="28"/>
          <w:szCs w:val="28"/>
          <w:lang w:val="ru-RU"/>
        </w:rPr>
      </w:pPr>
    </w:p>
    <w:p w14:paraId="03A37966" w14:textId="549C6B39" w:rsidR="000749E9" w:rsidRPr="00795500" w:rsidRDefault="000749E9" w:rsidP="000749E9">
      <w:pPr>
        <w:tabs>
          <w:tab w:val="left" w:pos="709"/>
        </w:tabs>
        <w:spacing w:line="276" w:lineRule="auto"/>
        <w:jc w:val="both"/>
        <w:rPr>
          <w:sz w:val="28"/>
          <w:szCs w:val="28"/>
        </w:rPr>
      </w:pPr>
      <w:r w:rsidRPr="00795500">
        <w:rPr>
          <w:sz w:val="28"/>
          <w:szCs w:val="28"/>
        </w:rPr>
        <w:tab/>
        <w:t xml:space="preserve">При выполнении подачи подающий должен занимать исходную позицию за правой или левой зоной своей половины корта в соответствии с правилами, установленными </w:t>
      </w:r>
      <w:r w:rsidR="008E1806" w:rsidRPr="00795500">
        <w:rPr>
          <w:sz w:val="28"/>
          <w:szCs w:val="28"/>
        </w:rPr>
        <w:t>Правилом</w:t>
      </w:r>
      <w:r w:rsidRPr="00795500">
        <w:rPr>
          <w:sz w:val="28"/>
          <w:szCs w:val="28"/>
        </w:rPr>
        <w:t xml:space="preserve"> 13 Правил МТ. </w:t>
      </w:r>
    </w:p>
    <w:p w14:paraId="2F32E59D" w14:textId="5C60A71F" w:rsidR="00FE3F13" w:rsidRPr="00795500" w:rsidRDefault="00FE3F13" w:rsidP="00FE3F13">
      <w:pPr>
        <w:tabs>
          <w:tab w:val="left" w:pos="709"/>
        </w:tabs>
        <w:spacing w:line="276" w:lineRule="auto"/>
        <w:jc w:val="both"/>
        <w:rPr>
          <w:sz w:val="28"/>
          <w:szCs w:val="28"/>
        </w:rPr>
      </w:pPr>
      <w:r w:rsidRPr="00795500">
        <w:rPr>
          <w:sz w:val="28"/>
          <w:szCs w:val="28"/>
        </w:rPr>
        <w:tab/>
        <w:t>Подающий должен выполнить подачу в течение 10 (десяти) секунд после объявления счета в гейме. В парной игре, если после объявления счета подающая пара меняется зонами, судья должен остановить игру, разрешить игрокам изменить расстановку на корте, затем заново объявить счет, начав отсчет 10 (десяти) секунд. В матче без судьи подающий игрок в паре обязан также остановить игру, дождаться смены расстановки игроками на корте, заново назвать счет и выполнить подачу не позднее, чем через 10 (десять) секунд.</w:t>
      </w:r>
    </w:p>
    <w:p w14:paraId="583935DF" w14:textId="266EA33D" w:rsidR="000749E9" w:rsidRPr="00795500" w:rsidRDefault="000749E9" w:rsidP="006E3668">
      <w:pPr>
        <w:pStyle w:val="ac"/>
        <w:tabs>
          <w:tab w:val="left" w:pos="709"/>
          <w:tab w:val="left" w:pos="1134"/>
        </w:tabs>
        <w:spacing w:line="276" w:lineRule="auto"/>
        <w:jc w:val="both"/>
        <w:rPr>
          <w:sz w:val="28"/>
          <w:szCs w:val="28"/>
        </w:rPr>
      </w:pPr>
      <w:r w:rsidRPr="00795500">
        <w:rPr>
          <w:sz w:val="28"/>
          <w:szCs w:val="28"/>
        </w:rPr>
        <w:tab/>
      </w:r>
      <w:r w:rsidRPr="00795500">
        <w:rPr>
          <w:bCs/>
          <w:sz w:val="28"/>
          <w:szCs w:val="28"/>
          <w:lang w:val="ru-RU"/>
        </w:rPr>
        <w:t xml:space="preserve">Не допускается выполнение подачи в прыжке: </w:t>
      </w:r>
      <w:r w:rsidR="000133C7" w:rsidRPr="00795500">
        <w:rPr>
          <w:bCs/>
          <w:sz w:val="28"/>
          <w:szCs w:val="28"/>
          <w:lang w:val="ru-RU"/>
        </w:rPr>
        <w:t>в момент контакта ракетки с мячом при выполнении подачи хотя бы одна нога подающего должна быть в контакте</w:t>
      </w:r>
      <w:r w:rsidRPr="00795500">
        <w:rPr>
          <w:bCs/>
          <w:sz w:val="28"/>
          <w:szCs w:val="28"/>
          <w:lang w:val="ru-RU"/>
        </w:rPr>
        <w:t xml:space="preserve"> </w:t>
      </w:r>
      <w:r w:rsidR="000133C7" w:rsidRPr="00795500">
        <w:rPr>
          <w:bCs/>
          <w:sz w:val="28"/>
          <w:szCs w:val="28"/>
          <w:lang w:val="ru-RU"/>
        </w:rPr>
        <w:t>с</w:t>
      </w:r>
      <w:r w:rsidRPr="00795500">
        <w:rPr>
          <w:bCs/>
          <w:sz w:val="28"/>
          <w:szCs w:val="28"/>
          <w:lang w:val="ru-RU"/>
        </w:rPr>
        <w:t xml:space="preserve"> поверхност</w:t>
      </w:r>
      <w:r w:rsidR="000133C7" w:rsidRPr="00795500">
        <w:rPr>
          <w:bCs/>
          <w:sz w:val="28"/>
          <w:szCs w:val="28"/>
          <w:lang w:val="ru-RU"/>
        </w:rPr>
        <w:t>ью его стороны корта</w:t>
      </w:r>
      <w:r w:rsidRPr="00795500">
        <w:rPr>
          <w:bCs/>
          <w:sz w:val="28"/>
          <w:szCs w:val="28"/>
          <w:lang w:val="ru-RU"/>
        </w:rPr>
        <w:t xml:space="preserve">. </w:t>
      </w:r>
    </w:p>
    <w:p w14:paraId="667B9E37" w14:textId="2E6035E7" w:rsidR="000749E9" w:rsidRPr="00795500" w:rsidRDefault="000749E9" w:rsidP="000749E9">
      <w:pPr>
        <w:tabs>
          <w:tab w:val="left" w:pos="709"/>
        </w:tabs>
        <w:spacing w:line="276" w:lineRule="auto"/>
        <w:jc w:val="both"/>
        <w:rPr>
          <w:sz w:val="28"/>
          <w:szCs w:val="28"/>
        </w:rPr>
      </w:pPr>
      <w:r w:rsidRPr="00795500">
        <w:rPr>
          <w:sz w:val="28"/>
          <w:szCs w:val="28"/>
        </w:rPr>
        <w:tab/>
        <w:t>Поданный мяч должен пролететь над сеткой</w:t>
      </w:r>
      <w:r w:rsidR="00766040" w:rsidRPr="00795500">
        <w:rPr>
          <w:sz w:val="28"/>
          <w:szCs w:val="28"/>
        </w:rPr>
        <w:t xml:space="preserve">, в том числе коснувшись </w:t>
      </w:r>
      <w:r w:rsidR="00D4711B" w:rsidRPr="00795500">
        <w:rPr>
          <w:sz w:val="28"/>
          <w:szCs w:val="28"/>
        </w:rPr>
        <w:t xml:space="preserve">сетки, </w:t>
      </w:r>
      <w:r w:rsidR="0067761E" w:rsidRPr="00795500">
        <w:rPr>
          <w:sz w:val="28"/>
          <w:szCs w:val="28"/>
        </w:rPr>
        <w:t xml:space="preserve">троса, </w:t>
      </w:r>
      <w:r w:rsidR="00D4711B" w:rsidRPr="00795500">
        <w:rPr>
          <w:sz w:val="28"/>
          <w:szCs w:val="28"/>
        </w:rPr>
        <w:t>тесьмы или центрального ремня</w:t>
      </w:r>
      <w:r w:rsidR="00766040" w:rsidRPr="00795500">
        <w:rPr>
          <w:sz w:val="28"/>
          <w:szCs w:val="28"/>
        </w:rPr>
        <w:t>,</w:t>
      </w:r>
      <w:r w:rsidRPr="00795500">
        <w:rPr>
          <w:sz w:val="28"/>
          <w:szCs w:val="28"/>
        </w:rPr>
        <w:t xml:space="preserve"> и коснуться зоны, расположенной по диагонали на противоположной стороне корта, прежде чем его отобьет принимающий. Для начала розыгрыша может использоваться только одна попытка подачи.</w:t>
      </w:r>
    </w:p>
    <w:p w14:paraId="251BAF8E" w14:textId="77777777" w:rsidR="000749E9" w:rsidRDefault="000749E9" w:rsidP="000749E9">
      <w:pPr>
        <w:tabs>
          <w:tab w:val="left" w:pos="709"/>
        </w:tabs>
        <w:spacing w:line="276" w:lineRule="auto"/>
        <w:jc w:val="both"/>
        <w:rPr>
          <w:sz w:val="28"/>
          <w:szCs w:val="28"/>
        </w:rPr>
      </w:pPr>
    </w:p>
    <w:p w14:paraId="79B69485" w14:textId="77777777" w:rsidR="00181E25" w:rsidRDefault="00181E25" w:rsidP="000749E9">
      <w:pPr>
        <w:tabs>
          <w:tab w:val="left" w:pos="709"/>
        </w:tabs>
        <w:spacing w:line="276" w:lineRule="auto"/>
        <w:jc w:val="both"/>
        <w:rPr>
          <w:sz w:val="28"/>
          <w:szCs w:val="28"/>
        </w:rPr>
      </w:pPr>
    </w:p>
    <w:p w14:paraId="6C6C9EF6" w14:textId="77777777" w:rsidR="00181E25" w:rsidRDefault="00181E25" w:rsidP="000749E9">
      <w:pPr>
        <w:tabs>
          <w:tab w:val="left" w:pos="709"/>
        </w:tabs>
        <w:spacing w:line="276" w:lineRule="auto"/>
        <w:jc w:val="both"/>
        <w:rPr>
          <w:sz w:val="28"/>
          <w:szCs w:val="28"/>
        </w:rPr>
      </w:pPr>
    </w:p>
    <w:p w14:paraId="1E1B2BE5" w14:textId="77777777" w:rsidR="00181E25" w:rsidRPr="00795500" w:rsidRDefault="00181E25" w:rsidP="000749E9">
      <w:pPr>
        <w:tabs>
          <w:tab w:val="left" w:pos="709"/>
        </w:tabs>
        <w:spacing w:line="276" w:lineRule="auto"/>
        <w:jc w:val="both"/>
        <w:rPr>
          <w:sz w:val="28"/>
          <w:szCs w:val="28"/>
        </w:rPr>
      </w:pPr>
    </w:p>
    <w:p w14:paraId="0488D917" w14:textId="7CABD7EA" w:rsidR="006E3668" w:rsidRPr="00795500" w:rsidRDefault="006E3668" w:rsidP="006E3668">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lastRenderedPageBreak/>
        <w:t>16. ЗАШАГ В МТ</w:t>
      </w:r>
      <w:r w:rsidR="003B2C5A" w:rsidRPr="00795500">
        <w:rPr>
          <w:b/>
          <w:sz w:val="28"/>
          <w:szCs w:val="28"/>
          <w:lang w:val="ru-RU"/>
        </w:rPr>
        <w:t>.</w:t>
      </w:r>
    </w:p>
    <w:p w14:paraId="2BC40A5B" w14:textId="77777777" w:rsidR="006E3668" w:rsidRPr="00795500" w:rsidRDefault="006E3668" w:rsidP="006E3668">
      <w:pPr>
        <w:pStyle w:val="ac"/>
        <w:tabs>
          <w:tab w:val="left" w:pos="709"/>
          <w:tab w:val="left" w:pos="1134"/>
        </w:tabs>
        <w:spacing w:line="276" w:lineRule="auto"/>
        <w:jc w:val="both"/>
        <w:rPr>
          <w:bCs/>
          <w:sz w:val="28"/>
          <w:szCs w:val="28"/>
          <w:lang w:val="ru-RU"/>
        </w:rPr>
      </w:pPr>
    </w:p>
    <w:p w14:paraId="63172066" w14:textId="59AA7165" w:rsidR="00E87822" w:rsidRPr="00795500" w:rsidRDefault="00E87822" w:rsidP="00E87822">
      <w:pPr>
        <w:pStyle w:val="BodyText21"/>
        <w:tabs>
          <w:tab w:val="left" w:pos="709"/>
          <w:tab w:val="left" w:pos="1800"/>
          <w:tab w:val="left" w:pos="2160"/>
        </w:tabs>
        <w:spacing w:line="276" w:lineRule="auto"/>
        <w:ind w:firstLine="0"/>
        <w:rPr>
          <w:sz w:val="28"/>
          <w:szCs w:val="28"/>
        </w:rPr>
      </w:pPr>
      <w:r w:rsidRPr="00795500">
        <w:rPr>
          <w:sz w:val="28"/>
          <w:szCs w:val="28"/>
        </w:rPr>
        <w:tab/>
        <w:t>Во время выполнения подачи в момент удара по мячу подающий не имеет права:</w:t>
      </w:r>
    </w:p>
    <w:p w14:paraId="0942E3B7" w14:textId="23E4CFB2" w:rsidR="00E87822" w:rsidRPr="00795500" w:rsidRDefault="00E87822" w:rsidP="00E87822">
      <w:pPr>
        <w:pStyle w:val="BodyText21"/>
        <w:tabs>
          <w:tab w:val="left" w:pos="709"/>
          <w:tab w:val="left" w:pos="1134"/>
          <w:tab w:val="left" w:pos="1800"/>
          <w:tab w:val="left" w:pos="2160"/>
        </w:tabs>
        <w:spacing w:line="276" w:lineRule="auto"/>
        <w:ind w:firstLine="0"/>
        <w:rPr>
          <w:sz w:val="28"/>
          <w:szCs w:val="28"/>
        </w:rPr>
      </w:pPr>
      <w:r w:rsidRPr="00795500">
        <w:rPr>
          <w:b/>
          <w:bCs/>
          <w:sz w:val="28"/>
          <w:szCs w:val="28"/>
        </w:rPr>
        <w:tab/>
        <w:t>а.</w:t>
      </w:r>
      <w:r w:rsidRPr="00795500">
        <w:rPr>
          <w:sz w:val="28"/>
          <w:szCs w:val="28"/>
        </w:rPr>
        <w:t xml:space="preserve"> </w:t>
      </w:r>
      <w:r w:rsidRPr="00795500">
        <w:rPr>
          <w:sz w:val="28"/>
          <w:szCs w:val="28"/>
        </w:rPr>
        <w:tab/>
        <w:t>изменять исходную позицию ходьбой или бегом, хотя при этом разрешаются незначительные движения ног</w:t>
      </w:r>
      <w:r w:rsidR="002B0BC3" w:rsidRPr="00795500">
        <w:rPr>
          <w:sz w:val="28"/>
          <w:szCs w:val="28"/>
        </w:rPr>
        <w:t xml:space="preserve"> (без изменения позиции)</w:t>
      </w:r>
      <w:r w:rsidRPr="00795500">
        <w:rPr>
          <w:sz w:val="28"/>
          <w:szCs w:val="28"/>
        </w:rPr>
        <w:t>;</w:t>
      </w:r>
    </w:p>
    <w:p w14:paraId="6626A437" w14:textId="77777777" w:rsidR="00E87822" w:rsidRPr="00795500" w:rsidRDefault="00E87822" w:rsidP="00E87822">
      <w:pPr>
        <w:tabs>
          <w:tab w:val="left" w:pos="709"/>
          <w:tab w:val="left" w:pos="1134"/>
        </w:tabs>
        <w:spacing w:line="276" w:lineRule="auto"/>
        <w:jc w:val="both"/>
        <w:rPr>
          <w:sz w:val="28"/>
          <w:szCs w:val="28"/>
        </w:rPr>
      </w:pPr>
      <w:r w:rsidRPr="00795500">
        <w:rPr>
          <w:b/>
          <w:bCs/>
          <w:sz w:val="28"/>
          <w:szCs w:val="28"/>
        </w:rPr>
        <w:tab/>
        <w:t>б.</w:t>
      </w:r>
      <w:r w:rsidRPr="00795500">
        <w:rPr>
          <w:sz w:val="28"/>
          <w:szCs w:val="28"/>
        </w:rPr>
        <w:t xml:space="preserve"> </w:t>
      </w:r>
      <w:r w:rsidRPr="00795500">
        <w:rPr>
          <w:sz w:val="28"/>
          <w:szCs w:val="28"/>
        </w:rPr>
        <w:tab/>
        <w:t>касаться любой ногой задней линии или поверхности корта;</w:t>
      </w:r>
    </w:p>
    <w:p w14:paraId="7376CFC8" w14:textId="45D829B7" w:rsidR="00E87822" w:rsidRPr="00795500" w:rsidRDefault="00E87822" w:rsidP="00E87822">
      <w:pPr>
        <w:tabs>
          <w:tab w:val="left" w:pos="709"/>
          <w:tab w:val="left" w:pos="1134"/>
        </w:tabs>
        <w:spacing w:line="276" w:lineRule="auto"/>
        <w:jc w:val="both"/>
        <w:rPr>
          <w:sz w:val="28"/>
          <w:szCs w:val="28"/>
        </w:rPr>
      </w:pPr>
      <w:r w:rsidRPr="00795500">
        <w:rPr>
          <w:b/>
          <w:bCs/>
          <w:sz w:val="28"/>
          <w:szCs w:val="28"/>
        </w:rPr>
        <w:tab/>
        <w:t>в.</w:t>
      </w:r>
      <w:r w:rsidRPr="00795500">
        <w:rPr>
          <w:b/>
          <w:bCs/>
          <w:sz w:val="28"/>
          <w:szCs w:val="28"/>
        </w:rPr>
        <w:tab/>
      </w:r>
      <w:r w:rsidRPr="00795500">
        <w:rPr>
          <w:sz w:val="28"/>
          <w:szCs w:val="28"/>
        </w:rPr>
        <w:t>касаться любой ногой поверхности свободной зоны, находящейся за воображаемым продолжением центральной линии;</w:t>
      </w:r>
    </w:p>
    <w:p w14:paraId="300E2AE3" w14:textId="3268FC40" w:rsidR="00E87822" w:rsidRPr="00795500" w:rsidRDefault="00E87822" w:rsidP="00E87822">
      <w:pPr>
        <w:tabs>
          <w:tab w:val="left" w:pos="709"/>
          <w:tab w:val="left" w:pos="1134"/>
        </w:tabs>
        <w:spacing w:line="276" w:lineRule="auto"/>
        <w:jc w:val="both"/>
        <w:rPr>
          <w:sz w:val="28"/>
          <w:szCs w:val="28"/>
        </w:rPr>
      </w:pPr>
      <w:r w:rsidRPr="00795500">
        <w:rPr>
          <w:b/>
          <w:bCs/>
          <w:sz w:val="28"/>
          <w:szCs w:val="28"/>
        </w:rPr>
        <w:tab/>
        <w:t xml:space="preserve">г. </w:t>
      </w:r>
      <w:r w:rsidRPr="00795500">
        <w:rPr>
          <w:b/>
          <w:bCs/>
          <w:sz w:val="28"/>
          <w:szCs w:val="28"/>
        </w:rPr>
        <w:tab/>
      </w:r>
      <w:r w:rsidRPr="00795500">
        <w:rPr>
          <w:sz w:val="28"/>
          <w:szCs w:val="28"/>
        </w:rPr>
        <w:t>касаться любой ногой поверхности свободной зоны, находящейся за воображаемым продолжением боковой линии.</w:t>
      </w:r>
    </w:p>
    <w:p w14:paraId="2A900A6D" w14:textId="77777777" w:rsidR="00E87822" w:rsidRPr="00795500" w:rsidRDefault="00E87822" w:rsidP="00E87822">
      <w:pPr>
        <w:pStyle w:val="BodyText21"/>
        <w:tabs>
          <w:tab w:val="left" w:pos="709"/>
          <w:tab w:val="left" w:pos="1800"/>
          <w:tab w:val="left" w:pos="2160"/>
        </w:tabs>
        <w:spacing w:line="276" w:lineRule="auto"/>
        <w:ind w:firstLine="0"/>
        <w:rPr>
          <w:bCs/>
          <w:iCs/>
          <w:sz w:val="28"/>
          <w:szCs w:val="28"/>
        </w:rPr>
      </w:pPr>
      <w:r w:rsidRPr="00795500">
        <w:rPr>
          <w:bCs/>
          <w:iCs/>
          <w:sz w:val="28"/>
          <w:szCs w:val="28"/>
        </w:rPr>
        <w:tab/>
        <w:t>Если подающий нарушает это правило, то это считается зашагом.</w:t>
      </w:r>
    </w:p>
    <w:p w14:paraId="540BC87C" w14:textId="77777777" w:rsidR="00E87822" w:rsidRPr="00795500" w:rsidRDefault="00E87822" w:rsidP="006E3668">
      <w:pPr>
        <w:pStyle w:val="ac"/>
        <w:tabs>
          <w:tab w:val="left" w:pos="709"/>
          <w:tab w:val="left" w:pos="1134"/>
        </w:tabs>
        <w:spacing w:line="276" w:lineRule="auto"/>
        <w:jc w:val="both"/>
        <w:rPr>
          <w:bCs/>
          <w:sz w:val="28"/>
          <w:szCs w:val="28"/>
          <w:lang w:val="ru-RU"/>
        </w:rPr>
      </w:pPr>
    </w:p>
    <w:p w14:paraId="469BD94B" w14:textId="678718E1" w:rsidR="00B51347" w:rsidRPr="00795500" w:rsidRDefault="00B51347" w:rsidP="00B51347">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17. ОШИБКА ПРИ ПОДАЧЕ В МТ</w:t>
      </w:r>
      <w:r w:rsidR="003B2C5A" w:rsidRPr="00795500">
        <w:rPr>
          <w:b/>
          <w:sz w:val="28"/>
          <w:szCs w:val="28"/>
          <w:lang w:val="ru-RU"/>
        </w:rPr>
        <w:t>.</w:t>
      </w:r>
    </w:p>
    <w:p w14:paraId="6C8D9C82" w14:textId="77777777" w:rsidR="00B51347" w:rsidRPr="00795500" w:rsidRDefault="00B51347" w:rsidP="00B51347">
      <w:pPr>
        <w:pStyle w:val="ac"/>
        <w:tabs>
          <w:tab w:val="left" w:pos="709"/>
          <w:tab w:val="left" w:pos="1134"/>
        </w:tabs>
        <w:spacing w:line="276" w:lineRule="auto"/>
        <w:jc w:val="both"/>
        <w:rPr>
          <w:bCs/>
          <w:sz w:val="28"/>
          <w:szCs w:val="28"/>
          <w:lang w:val="ru-RU"/>
        </w:rPr>
      </w:pPr>
    </w:p>
    <w:p w14:paraId="5C97E658" w14:textId="1523A385" w:rsidR="00B51347" w:rsidRPr="00795500" w:rsidRDefault="00D81105" w:rsidP="00B51347">
      <w:pPr>
        <w:pStyle w:val="ac"/>
        <w:tabs>
          <w:tab w:val="left" w:pos="709"/>
          <w:tab w:val="left" w:pos="1134"/>
        </w:tabs>
        <w:spacing w:line="276" w:lineRule="auto"/>
        <w:jc w:val="both"/>
        <w:rPr>
          <w:bCs/>
          <w:sz w:val="28"/>
          <w:szCs w:val="28"/>
          <w:lang w:val="ru-RU"/>
        </w:rPr>
      </w:pPr>
      <w:r w:rsidRPr="00795500">
        <w:rPr>
          <w:bCs/>
          <w:sz w:val="28"/>
          <w:szCs w:val="28"/>
          <w:lang w:val="ru-RU"/>
        </w:rPr>
        <w:tab/>
      </w:r>
      <w:r w:rsidR="00B51347" w:rsidRPr="00795500">
        <w:rPr>
          <w:bCs/>
          <w:sz w:val="28"/>
          <w:szCs w:val="28"/>
          <w:lang w:val="ru-RU"/>
        </w:rPr>
        <w:t>Подающий игрок совершает ошибку при подаче и теряет право на подачу, если во время выполнения подачи происходит следующее:</w:t>
      </w:r>
    </w:p>
    <w:p w14:paraId="2C099B51" w14:textId="0B59AE43" w:rsidR="005C7D96" w:rsidRPr="00795500" w:rsidRDefault="00B51347" w:rsidP="00C91CF1">
      <w:pPr>
        <w:pStyle w:val="ac"/>
        <w:tabs>
          <w:tab w:val="left" w:pos="567"/>
          <w:tab w:val="left" w:pos="1134"/>
        </w:tabs>
        <w:spacing w:line="276" w:lineRule="auto"/>
        <w:jc w:val="both"/>
        <w:rPr>
          <w:bCs/>
          <w:sz w:val="28"/>
          <w:szCs w:val="28"/>
          <w:lang w:val="ru-RU"/>
        </w:rPr>
      </w:pPr>
      <w:r w:rsidRPr="00795500">
        <w:rPr>
          <w:bCs/>
          <w:sz w:val="28"/>
          <w:szCs w:val="28"/>
          <w:lang w:val="ru-RU"/>
        </w:rPr>
        <w:t xml:space="preserve">а) </w:t>
      </w:r>
      <w:r w:rsidRPr="00795500">
        <w:rPr>
          <w:bCs/>
          <w:sz w:val="28"/>
          <w:szCs w:val="28"/>
          <w:lang w:val="ru-RU"/>
        </w:rPr>
        <w:tab/>
      </w:r>
      <w:r w:rsidR="005C7D96" w:rsidRPr="00795500">
        <w:rPr>
          <w:bCs/>
          <w:sz w:val="28"/>
          <w:szCs w:val="28"/>
          <w:lang w:val="ru-RU"/>
        </w:rPr>
        <w:t>игрок промахн</w:t>
      </w:r>
      <w:r w:rsidR="00C96B4C" w:rsidRPr="00795500">
        <w:rPr>
          <w:bCs/>
          <w:sz w:val="28"/>
          <w:szCs w:val="28"/>
          <w:lang w:val="ru-RU"/>
        </w:rPr>
        <w:t>ет</w:t>
      </w:r>
      <w:r w:rsidR="005C7D96" w:rsidRPr="00795500">
        <w:rPr>
          <w:bCs/>
          <w:sz w:val="28"/>
          <w:szCs w:val="28"/>
          <w:lang w:val="ru-RU"/>
        </w:rPr>
        <w:t>ся по мячу или не удари</w:t>
      </w:r>
      <w:r w:rsidR="00C96B4C" w:rsidRPr="00795500">
        <w:rPr>
          <w:bCs/>
          <w:sz w:val="28"/>
          <w:szCs w:val="28"/>
          <w:lang w:val="ru-RU"/>
        </w:rPr>
        <w:t>т</w:t>
      </w:r>
      <w:r w:rsidR="005C7D96" w:rsidRPr="00795500">
        <w:rPr>
          <w:bCs/>
          <w:sz w:val="28"/>
          <w:szCs w:val="28"/>
          <w:lang w:val="ru-RU"/>
        </w:rPr>
        <w:t xml:space="preserve"> по мячу после подброса при выполнении подачи любым из разрешенных способов; </w:t>
      </w:r>
    </w:p>
    <w:p w14:paraId="0F6098AF" w14:textId="09E35BBC" w:rsidR="00FD75E3" w:rsidRPr="00795500" w:rsidRDefault="00FD75E3" w:rsidP="00FD75E3">
      <w:pPr>
        <w:pStyle w:val="ac"/>
        <w:tabs>
          <w:tab w:val="left" w:pos="567"/>
          <w:tab w:val="left" w:pos="1134"/>
        </w:tabs>
        <w:spacing w:line="276" w:lineRule="auto"/>
        <w:jc w:val="both"/>
        <w:rPr>
          <w:bCs/>
          <w:sz w:val="28"/>
          <w:szCs w:val="28"/>
          <w:lang w:val="ru-RU"/>
        </w:rPr>
      </w:pPr>
      <w:r w:rsidRPr="00795500">
        <w:rPr>
          <w:bCs/>
          <w:sz w:val="28"/>
          <w:szCs w:val="28"/>
          <w:lang w:val="ru-RU"/>
        </w:rPr>
        <w:t xml:space="preserve">б) </w:t>
      </w:r>
      <w:r w:rsidRPr="00795500">
        <w:rPr>
          <w:bCs/>
          <w:sz w:val="28"/>
          <w:szCs w:val="28"/>
          <w:lang w:val="ru-RU"/>
        </w:rPr>
        <w:tab/>
        <w:t xml:space="preserve">поданный мяч коснется подающего (или его партнера) либо того, во что подающий (или его партнер) одет или имеет при себе; </w:t>
      </w:r>
    </w:p>
    <w:p w14:paraId="4A6CA84B" w14:textId="0E41C2EC" w:rsidR="00B51347" w:rsidRPr="00795500" w:rsidRDefault="00FD75E3" w:rsidP="00C91CF1">
      <w:pPr>
        <w:pStyle w:val="ac"/>
        <w:tabs>
          <w:tab w:val="left" w:pos="567"/>
          <w:tab w:val="left" w:pos="1134"/>
        </w:tabs>
        <w:spacing w:line="276" w:lineRule="auto"/>
        <w:jc w:val="both"/>
        <w:rPr>
          <w:bCs/>
          <w:sz w:val="28"/>
          <w:szCs w:val="28"/>
          <w:lang w:val="ru-RU"/>
        </w:rPr>
      </w:pPr>
      <w:r w:rsidRPr="00795500">
        <w:rPr>
          <w:bCs/>
          <w:sz w:val="28"/>
          <w:szCs w:val="28"/>
          <w:lang w:val="ru-RU"/>
        </w:rPr>
        <w:t>в</w:t>
      </w:r>
      <w:r w:rsidR="005C7D96" w:rsidRPr="00795500">
        <w:rPr>
          <w:bCs/>
          <w:sz w:val="28"/>
          <w:szCs w:val="28"/>
          <w:lang w:val="ru-RU"/>
        </w:rPr>
        <w:t>)</w:t>
      </w:r>
      <w:r w:rsidR="005C7D96" w:rsidRPr="00795500">
        <w:rPr>
          <w:bCs/>
          <w:sz w:val="28"/>
          <w:szCs w:val="28"/>
          <w:lang w:val="ru-RU"/>
        </w:rPr>
        <w:tab/>
      </w:r>
      <w:r w:rsidR="00B51347" w:rsidRPr="00795500">
        <w:rPr>
          <w:bCs/>
          <w:sz w:val="28"/>
          <w:szCs w:val="28"/>
          <w:lang w:val="ru-RU"/>
        </w:rPr>
        <w:t>поданный мяч до приземления коснется постоянных принадлежностей</w:t>
      </w:r>
      <w:r w:rsidR="00D81105" w:rsidRPr="00795500">
        <w:rPr>
          <w:bCs/>
          <w:sz w:val="28"/>
          <w:szCs w:val="28"/>
          <w:lang w:val="ru-RU"/>
        </w:rPr>
        <w:t xml:space="preserve"> корта МТ</w:t>
      </w:r>
      <w:r w:rsidR="00076CC1" w:rsidRPr="00795500">
        <w:rPr>
          <w:bCs/>
          <w:sz w:val="28"/>
          <w:szCs w:val="28"/>
          <w:lang w:val="ru-RU"/>
        </w:rPr>
        <w:t>, в том числе трубы</w:t>
      </w:r>
      <w:r w:rsidR="006003C5" w:rsidRPr="00795500">
        <w:rPr>
          <w:bCs/>
          <w:sz w:val="28"/>
          <w:szCs w:val="28"/>
          <w:lang w:val="ru-RU"/>
        </w:rPr>
        <w:t xml:space="preserve"> или центральной опоры</w:t>
      </w:r>
      <w:r w:rsidR="00076CC1" w:rsidRPr="00795500">
        <w:rPr>
          <w:bCs/>
          <w:sz w:val="28"/>
          <w:szCs w:val="28"/>
          <w:lang w:val="ru-RU"/>
        </w:rPr>
        <w:t>, поддерживающей сетку</w:t>
      </w:r>
      <w:r w:rsidR="00B51347" w:rsidRPr="00795500">
        <w:rPr>
          <w:bCs/>
          <w:sz w:val="28"/>
          <w:szCs w:val="28"/>
          <w:lang w:val="ru-RU"/>
        </w:rPr>
        <w:t>;</w:t>
      </w:r>
      <w:r w:rsidR="000F00DD" w:rsidRPr="00795500">
        <w:rPr>
          <w:bCs/>
          <w:sz w:val="28"/>
          <w:szCs w:val="28"/>
          <w:lang w:val="ru-RU"/>
        </w:rPr>
        <w:t xml:space="preserve"> </w:t>
      </w:r>
    </w:p>
    <w:p w14:paraId="2138DF9C" w14:textId="2CB1480B" w:rsidR="00403A1F"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г</w:t>
      </w:r>
      <w:r w:rsidR="00403A1F" w:rsidRPr="00795500">
        <w:rPr>
          <w:bCs/>
          <w:sz w:val="28"/>
          <w:szCs w:val="28"/>
          <w:lang w:val="ru-RU"/>
        </w:rPr>
        <w:t>)</w:t>
      </w:r>
      <w:r w:rsidR="00403A1F" w:rsidRPr="00795500">
        <w:rPr>
          <w:bCs/>
          <w:sz w:val="28"/>
          <w:szCs w:val="28"/>
          <w:lang w:val="ru-RU"/>
        </w:rPr>
        <w:tab/>
        <w:t xml:space="preserve">поданный мяч после касания </w:t>
      </w:r>
      <w:r w:rsidR="00D4711B" w:rsidRPr="00795500">
        <w:rPr>
          <w:bCs/>
          <w:sz w:val="28"/>
          <w:szCs w:val="28"/>
          <w:lang w:val="ru-RU"/>
        </w:rPr>
        <w:t xml:space="preserve">сетки, </w:t>
      </w:r>
      <w:r w:rsidR="0067761E" w:rsidRPr="00795500">
        <w:rPr>
          <w:bCs/>
          <w:sz w:val="28"/>
          <w:szCs w:val="28"/>
          <w:lang w:val="ru-RU"/>
        </w:rPr>
        <w:t xml:space="preserve">троса, </w:t>
      </w:r>
      <w:r w:rsidR="00D4711B" w:rsidRPr="00795500">
        <w:rPr>
          <w:bCs/>
          <w:sz w:val="28"/>
          <w:szCs w:val="28"/>
          <w:lang w:val="ru-RU"/>
        </w:rPr>
        <w:t>тесьмы или центрального ремня</w:t>
      </w:r>
      <w:r w:rsidR="00403A1F" w:rsidRPr="00795500">
        <w:rPr>
          <w:bCs/>
          <w:sz w:val="28"/>
          <w:szCs w:val="28"/>
          <w:lang w:val="ru-RU"/>
        </w:rPr>
        <w:t xml:space="preserve"> приземлится </w:t>
      </w:r>
      <w:r w:rsidR="001D351D" w:rsidRPr="00795500">
        <w:rPr>
          <w:bCs/>
          <w:sz w:val="28"/>
          <w:szCs w:val="28"/>
          <w:lang w:val="ru-RU"/>
        </w:rPr>
        <w:t>на стороне корта</w:t>
      </w:r>
      <w:r w:rsidR="00403A1F" w:rsidRPr="00795500">
        <w:rPr>
          <w:bCs/>
          <w:sz w:val="28"/>
          <w:szCs w:val="28"/>
          <w:lang w:val="ru-RU"/>
        </w:rPr>
        <w:t xml:space="preserve"> подающего или застрянет в сетке;</w:t>
      </w:r>
    </w:p>
    <w:p w14:paraId="3C435A4F" w14:textId="56EF0CD1" w:rsidR="001916C0"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д</w:t>
      </w:r>
      <w:r w:rsidR="001916C0" w:rsidRPr="00795500">
        <w:rPr>
          <w:bCs/>
          <w:sz w:val="28"/>
          <w:szCs w:val="28"/>
          <w:lang w:val="ru-RU"/>
        </w:rPr>
        <w:t>)</w:t>
      </w:r>
      <w:r w:rsidR="001916C0" w:rsidRPr="00795500">
        <w:rPr>
          <w:bCs/>
          <w:sz w:val="28"/>
          <w:szCs w:val="28"/>
          <w:lang w:val="ru-RU"/>
        </w:rPr>
        <w:tab/>
        <w:t xml:space="preserve">поданный мяч перелетит через сетку после подачи, а затем коснется </w:t>
      </w:r>
      <w:bookmarkStart w:id="15" w:name="_Hlk208926879"/>
      <w:r w:rsidR="001916C0" w:rsidRPr="00795500">
        <w:rPr>
          <w:bCs/>
          <w:sz w:val="28"/>
          <w:szCs w:val="28"/>
          <w:lang w:val="ru-RU"/>
        </w:rPr>
        <w:t>трубы</w:t>
      </w:r>
      <w:r w:rsidR="00BF0EB9" w:rsidRPr="00795500">
        <w:rPr>
          <w:bCs/>
          <w:sz w:val="28"/>
          <w:szCs w:val="28"/>
          <w:lang w:val="ru-RU"/>
        </w:rPr>
        <w:t xml:space="preserve"> или центральной опоры</w:t>
      </w:r>
      <w:r w:rsidR="001916C0" w:rsidRPr="00795500">
        <w:rPr>
          <w:bCs/>
          <w:sz w:val="28"/>
          <w:szCs w:val="28"/>
          <w:lang w:val="ru-RU"/>
        </w:rPr>
        <w:t xml:space="preserve">, поддерживающей сетку, </w:t>
      </w:r>
      <w:bookmarkEnd w:id="15"/>
      <w:r w:rsidR="001916C0" w:rsidRPr="00795500">
        <w:rPr>
          <w:bCs/>
          <w:sz w:val="28"/>
          <w:szCs w:val="28"/>
          <w:lang w:val="ru-RU"/>
        </w:rPr>
        <w:t xml:space="preserve">либо нижней части провисшей сетки, </w:t>
      </w:r>
      <w:r w:rsidR="00AA7D5E" w:rsidRPr="00795500">
        <w:rPr>
          <w:bCs/>
          <w:sz w:val="28"/>
          <w:szCs w:val="28"/>
          <w:lang w:val="ru-RU"/>
        </w:rPr>
        <w:t>соприкасающейся с поверхностью</w:t>
      </w:r>
      <w:r w:rsidR="001916C0" w:rsidRPr="00795500">
        <w:rPr>
          <w:bCs/>
          <w:sz w:val="28"/>
          <w:szCs w:val="28"/>
          <w:lang w:val="ru-RU"/>
        </w:rPr>
        <w:t xml:space="preserve"> корта; либо застрянет между сеткой и трубой, поддерживающей сетку;</w:t>
      </w:r>
    </w:p>
    <w:p w14:paraId="041F915A" w14:textId="70CD3EE3" w:rsidR="00B51347"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е</w:t>
      </w:r>
      <w:r w:rsidR="00B51347" w:rsidRPr="00795500">
        <w:rPr>
          <w:bCs/>
          <w:sz w:val="28"/>
          <w:szCs w:val="28"/>
          <w:lang w:val="ru-RU"/>
        </w:rPr>
        <w:t xml:space="preserve">) </w:t>
      </w:r>
      <w:r w:rsidR="00B51347" w:rsidRPr="00795500">
        <w:rPr>
          <w:bCs/>
          <w:sz w:val="28"/>
          <w:szCs w:val="28"/>
          <w:lang w:val="ru-RU"/>
        </w:rPr>
        <w:tab/>
        <w:t>поданный мяч</w:t>
      </w:r>
      <w:r w:rsidR="00D81105" w:rsidRPr="00795500">
        <w:rPr>
          <w:bCs/>
          <w:sz w:val="28"/>
          <w:szCs w:val="28"/>
          <w:lang w:val="ru-RU"/>
        </w:rPr>
        <w:t xml:space="preserve">, в том числе после касания </w:t>
      </w:r>
      <w:r w:rsidR="00D4711B" w:rsidRPr="00795500">
        <w:rPr>
          <w:bCs/>
          <w:iCs/>
          <w:sz w:val="28"/>
          <w:szCs w:val="28"/>
        </w:rPr>
        <w:t xml:space="preserve">сетки, </w:t>
      </w:r>
      <w:r w:rsidR="0067761E" w:rsidRPr="00795500">
        <w:rPr>
          <w:bCs/>
          <w:iCs/>
          <w:sz w:val="28"/>
          <w:szCs w:val="28"/>
          <w:lang w:val="ru-RU"/>
        </w:rPr>
        <w:t xml:space="preserve">троса, </w:t>
      </w:r>
      <w:r w:rsidR="00D4711B" w:rsidRPr="00795500">
        <w:rPr>
          <w:bCs/>
          <w:iCs/>
          <w:sz w:val="28"/>
          <w:szCs w:val="28"/>
        </w:rPr>
        <w:t>тесьмы или центрального ремня</w:t>
      </w:r>
      <w:r w:rsidR="00D81105" w:rsidRPr="00795500">
        <w:rPr>
          <w:bCs/>
          <w:sz w:val="28"/>
          <w:szCs w:val="28"/>
          <w:lang w:val="ru-RU"/>
        </w:rPr>
        <w:t>,</w:t>
      </w:r>
      <w:r w:rsidR="00B51347" w:rsidRPr="00795500">
        <w:rPr>
          <w:bCs/>
          <w:sz w:val="28"/>
          <w:szCs w:val="28"/>
          <w:lang w:val="ru-RU"/>
        </w:rPr>
        <w:t xml:space="preserve"> приземлится в </w:t>
      </w:r>
      <w:r w:rsidR="00D81105" w:rsidRPr="00795500">
        <w:rPr>
          <w:bCs/>
          <w:sz w:val="28"/>
          <w:szCs w:val="28"/>
          <w:lang w:val="ru-RU"/>
        </w:rPr>
        <w:t>безударной с лета зоне</w:t>
      </w:r>
      <w:r w:rsidR="00B51347" w:rsidRPr="00795500">
        <w:rPr>
          <w:bCs/>
          <w:sz w:val="28"/>
          <w:szCs w:val="28"/>
          <w:lang w:val="ru-RU"/>
        </w:rPr>
        <w:t>, включая линии, ограничивающие данную зону;</w:t>
      </w:r>
    </w:p>
    <w:p w14:paraId="4A17D740" w14:textId="17450231" w:rsidR="00B51347"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ж</w:t>
      </w:r>
      <w:r w:rsidR="00B51347" w:rsidRPr="00795500">
        <w:rPr>
          <w:bCs/>
          <w:sz w:val="28"/>
          <w:szCs w:val="28"/>
          <w:lang w:val="ru-RU"/>
        </w:rPr>
        <w:t xml:space="preserve">) </w:t>
      </w:r>
      <w:r w:rsidR="00B51347" w:rsidRPr="00795500">
        <w:rPr>
          <w:bCs/>
          <w:sz w:val="28"/>
          <w:szCs w:val="28"/>
          <w:lang w:val="ru-RU"/>
        </w:rPr>
        <w:tab/>
        <w:t>поданный мяч</w:t>
      </w:r>
      <w:r w:rsidR="00D81105" w:rsidRPr="00795500">
        <w:rPr>
          <w:bCs/>
          <w:sz w:val="28"/>
          <w:szCs w:val="28"/>
          <w:lang w:val="ru-RU"/>
        </w:rPr>
        <w:t xml:space="preserve">, в том числе после касания </w:t>
      </w:r>
      <w:r w:rsidR="00D4711B" w:rsidRPr="00795500">
        <w:rPr>
          <w:bCs/>
          <w:iCs/>
          <w:sz w:val="28"/>
          <w:szCs w:val="28"/>
        </w:rPr>
        <w:t xml:space="preserve">сетки, </w:t>
      </w:r>
      <w:r w:rsidR="0067761E" w:rsidRPr="00795500">
        <w:rPr>
          <w:bCs/>
          <w:iCs/>
          <w:sz w:val="28"/>
          <w:szCs w:val="28"/>
          <w:lang w:val="ru-RU"/>
        </w:rPr>
        <w:t xml:space="preserve">троса, </w:t>
      </w:r>
      <w:r w:rsidR="00D4711B" w:rsidRPr="00795500">
        <w:rPr>
          <w:bCs/>
          <w:iCs/>
          <w:sz w:val="28"/>
          <w:szCs w:val="28"/>
        </w:rPr>
        <w:t>тесьмы или центрального ремня</w:t>
      </w:r>
      <w:r w:rsidR="00D81105" w:rsidRPr="00795500">
        <w:rPr>
          <w:bCs/>
          <w:sz w:val="28"/>
          <w:szCs w:val="28"/>
          <w:lang w:val="ru-RU"/>
        </w:rPr>
        <w:t>,</w:t>
      </w:r>
      <w:r w:rsidR="00B51347" w:rsidRPr="00795500">
        <w:rPr>
          <w:bCs/>
          <w:sz w:val="28"/>
          <w:szCs w:val="28"/>
          <w:lang w:val="ru-RU"/>
        </w:rPr>
        <w:t xml:space="preserve"> приземлится за пределами </w:t>
      </w:r>
      <w:r w:rsidR="00D81105" w:rsidRPr="00795500">
        <w:rPr>
          <w:bCs/>
          <w:sz w:val="28"/>
          <w:szCs w:val="28"/>
          <w:lang w:val="ru-RU"/>
        </w:rPr>
        <w:t>зоны половины корта соперника, в которую должна быть произведена подача</w:t>
      </w:r>
      <w:r w:rsidR="00B51347" w:rsidRPr="00795500">
        <w:rPr>
          <w:bCs/>
          <w:sz w:val="28"/>
          <w:szCs w:val="28"/>
          <w:lang w:val="ru-RU"/>
        </w:rPr>
        <w:t>;</w:t>
      </w:r>
    </w:p>
    <w:p w14:paraId="44262D71" w14:textId="1D500B82" w:rsidR="00B51347"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з</w:t>
      </w:r>
      <w:r w:rsidR="00B51347" w:rsidRPr="00795500">
        <w:rPr>
          <w:bCs/>
          <w:sz w:val="28"/>
          <w:szCs w:val="28"/>
          <w:lang w:val="ru-RU"/>
        </w:rPr>
        <w:t xml:space="preserve">) </w:t>
      </w:r>
      <w:r w:rsidR="00B51347" w:rsidRPr="00795500">
        <w:rPr>
          <w:bCs/>
          <w:sz w:val="28"/>
          <w:szCs w:val="28"/>
          <w:lang w:val="ru-RU"/>
        </w:rPr>
        <w:tab/>
        <w:t>подающий совершит одно из нарушений при выполнении подачи без отскока или подачи с отскока (</w:t>
      </w:r>
      <w:r w:rsidR="008E1806" w:rsidRPr="00795500">
        <w:rPr>
          <w:bCs/>
          <w:sz w:val="28"/>
          <w:szCs w:val="28"/>
          <w:lang w:val="ru-RU"/>
        </w:rPr>
        <w:t>Правило</w:t>
      </w:r>
      <w:r w:rsidR="007A60D3" w:rsidRPr="00795500">
        <w:rPr>
          <w:bCs/>
          <w:sz w:val="28"/>
          <w:szCs w:val="28"/>
          <w:lang w:val="ru-RU"/>
        </w:rPr>
        <w:t xml:space="preserve"> 14 Правил МТ</w:t>
      </w:r>
      <w:r w:rsidR="00B51347" w:rsidRPr="00795500">
        <w:rPr>
          <w:bCs/>
          <w:sz w:val="28"/>
          <w:szCs w:val="28"/>
          <w:lang w:val="ru-RU"/>
        </w:rPr>
        <w:t>);</w:t>
      </w:r>
    </w:p>
    <w:p w14:paraId="07F9E1CE" w14:textId="22D6478E" w:rsidR="00997171" w:rsidRPr="00795500" w:rsidRDefault="005C7D96" w:rsidP="00997171">
      <w:pPr>
        <w:pStyle w:val="ac"/>
        <w:tabs>
          <w:tab w:val="left" w:pos="567"/>
          <w:tab w:val="left" w:pos="1134"/>
        </w:tabs>
        <w:spacing w:line="276" w:lineRule="auto"/>
        <w:jc w:val="both"/>
        <w:rPr>
          <w:bCs/>
          <w:sz w:val="28"/>
          <w:szCs w:val="28"/>
          <w:lang w:val="ru-RU"/>
        </w:rPr>
      </w:pPr>
      <w:r w:rsidRPr="00795500">
        <w:rPr>
          <w:bCs/>
          <w:sz w:val="28"/>
          <w:szCs w:val="28"/>
          <w:lang w:val="ru-RU"/>
        </w:rPr>
        <w:lastRenderedPageBreak/>
        <w:t>и</w:t>
      </w:r>
      <w:r w:rsidR="00997171" w:rsidRPr="00795500">
        <w:rPr>
          <w:bCs/>
          <w:sz w:val="28"/>
          <w:szCs w:val="28"/>
        </w:rPr>
        <w:t xml:space="preserve">) </w:t>
      </w:r>
      <w:r w:rsidR="00997171" w:rsidRPr="00795500">
        <w:rPr>
          <w:bCs/>
          <w:sz w:val="28"/>
          <w:szCs w:val="28"/>
          <w:lang w:val="ru-RU"/>
        </w:rPr>
        <w:tab/>
      </w:r>
      <w:r w:rsidR="00997171" w:rsidRPr="00795500">
        <w:rPr>
          <w:bCs/>
          <w:sz w:val="28"/>
          <w:szCs w:val="28"/>
        </w:rPr>
        <w:t>подающий не выполни</w:t>
      </w:r>
      <w:r w:rsidR="00997171" w:rsidRPr="00795500">
        <w:rPr>
          <w:bCs/>
          <w:sz w:val="28"/>
          <w:szCs w:val="28"/>
          <w:lang w:val="ru-RU"/>
        </w:rPr>
        <w:t>т</w:t>
      </w:r>
      <w:r w:rsidR="00997171" w:rsidRPr="00795500">
        <w:rPr>
          <w:bCs/>
          <w:sz w:val="28"/>
          <w:szCs w:val="28"/>
        </w:rPr>
        <w:t xml:space="preserve"> </w:t>
      </w:r>
      <w:r w:rsidR="00997171" w:rsidRPr="00795500">
        <w:rPr>
          <w:bCs/>
          <w:sz w:val="28"/>
          <w:szCs w:val="28"/>
          <w:lang w:val="ru-RU"/>
        </w:rPr>
        <w:t>подачу</w:t>
      </w:r>
      <w:r w:rsidR="00997171" w:rsidRPr="00795500">
        <w:rPr>
          <w:bCs/>
          <w:sz w:val="28"/>
          <w:szCs w:val="28"/>
        </w:rPr>
        <w:t xml:space="preserve"> в течение </w:t>
      </w:r>
      <w:r w:rsidR="00FE3F13" w:rsidRPr="00795500">
        <w:rPr>
          <w:bCs/>
          <w:sz w:val="28"/>
          <w:szCs w:val="28"/>
          <w:lang w:val="ru-RU"/>
        </w:rPr>
        <w:t>10 (десяти) секунд</w:t>
      </w:r>
      <w:r w:rsidR="00BB13A9" w:rsidRPr="00795500">
        <w:rPr>
          <w:bCs/>
          <w:sz w:val="28"/>
          <w:szCs w:val="28"/>
        </w:rPr>
        <w:t xml:space="preserve"> после объявления сч</w:t>
      </w:r>
      <w:r w:rsidR="00BB13A9" w:rsidRPr="00795500">
        <w:rPr>
          <w:bCs/>
          <w:sz w:val="28"/>
          <w:szCs w:val="28"/>
          <w:lang w:val="ru-RU"/>
        </w:rPr>
        <w:t>е</w:t>
      </w:r>
      <w:r w:rsidR="00997171" w:rsidRPr="00795500">
        <w:rPr>
          <w:bCs/>
          <w:sz w:val="28"/>
          <w:szCs w:val="28"/>
        </w:rPr>
        <w:t xml:space="preserve">та </w:t>
      </w:r>
      <w:r w:rsidR="00FE3F13" w:rsidRPr="00795500">
        <w:rPr>
          <w:bCs/>
          <w:sz w:val="28"/>
          <w:szCs w:val="28"/>
          <w:lang w:val="ru-RU"/>
        </w:rPr>
        <w:t>(</w:t>
      </w:r>
      <w:r w:rsidR="008E1806" w:rsidRPr="00795500">
        <w:rPr>
          <w:bCs/>
          <w:sz w:val="28"/>
          <w:szCs w:val="28"/>
          <w:lang w:val="ru-RU"/>
        </w:rPr>
        <w:t>Правило</w:t>
      </w:r>
      <w:r w:rsidR="00997171" w:rsidRPr="00795500">
        <w:rPr>
          <w:bCs/>
          <w:sz w:val="28"/>
          <w:szCs w:val="28"/>
          <w:lang w:val="ru-RU"/>
        </w:rPr>
        <w:t xml:space="preserve"> 15 Правил МТ</w:t>
      </w:r>
      <w:r w:rsidR="00997171" w:rsidRPr="00795500">
        <w:rPr>
          <w:bCs/>
          <w:sz w:val="28"/>
          <w:szCs w:val="28"/>
        </w:rPr>
        <w:t>)</w:t>
      </w:r>
      <w:r w:rsidR="00997171" w:rsidRPr="00795500">
        <w:rPr>
          <w:bCs/>
          <w:sz w:val="28"/>
          <w:szCs w:val="28"/>
          <w:lang w:val="ru-RU"/>
        </w:rPr>
        <w:t>.</w:t>
      </w:r>
    </w:p>
    <w:p w14:paraId="7D3FD773" w14:textId="1183D773" w:rsidR="00403A1F"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к</w:t>
      </w:r>
      <w:r w:rsidR="00403A1F" w:rsidRPr="00795500">
        <w:rPr>
          <w:bCs/>
          <w:sz w:val="28"/>
          <w:szCs w:val="28"/>
          <w:lang w:val="ru-RU"/>
        </w:rPr>
        <w:t xml:space="preserve">) </w:t>
      </w:r>
      <w:r w:rsidR="00403A1F" w:rsidRPr="00795500">
        <w:rPr>
          <w:bCs/>
          <w:sz w:val="28"/>
          <w:szCs w:val="28"/>
          <w:lang w:val="ru-RU"/>
        </w:rPr>
        <w:tab/>
        <w:t>подающий сделает зашаг (</w:t>
      </w:r>
      <w:r w:rsidR="008E1806" w:rsidRPr="00795500">
        <w:rPr>
          <w:bCs/>
          <w:sz w:val="28"/>
          <w:szCs w:val="28"/>
          <w:lang w:val="ru-RU"/>
        </w:rPr>
        <w:t>Правило</w:t>
      </w:r>
      <w:r w:rsidR="00403A1F" w:rsidRPr="00795500">
        <w:rPr>
          <w:bCs/>
          <w:sz w:val="28"/>
          <w:szCs w:val="28"/>
          <w:lang w:val="ru-RU"/>
        </w:rPr>
        <w:t xml:space="preserve"> 16 Правил МТ);</w:t>
      </w:r>
    </w:p>
    <w:p w14:paraId="07AA1D8C" w14:textId="54B43D5C" w:rsidR="00B51347"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л</w:t>
      </w:r>
      <w:r w:rsidR="00B51347" w:rsidRPr="00795500">
        <w:rPr>
          <w:bCs/>
          <w:sz w:val="28"/>
          <w:szCs w:val="28"/>
          <w:lang w:val="ru-RU"/>
        </w:rPr>
        <w:t xml:space="preserve">) </w:t>
      </w:r>
      <w:r w:rsidR="00B51347" w:rsidRPr="00795500">
        <w:rPr>
          <w:bCs/>
          <w:sz w:val="28"/>
          <w:szCs w:val="28"/>
          <w:lang w:val="ru-RU"/>
        </w:rPr>
        <w:tab/>
        <w:t xml:space="preserve">подающий или его партнер запросят перерыв после введения мяча в игру </w:t>
      </w:r>
      <w:r w:rsidR="00403A1F" w:rsidRPr="00795500">
        <w:rPr>
          <w:bCs/>
          <w:sz w:val="28"/>
          <w:szCs w:val="28"/>
          <w:lang w:val="ru-RU"/>
        </w:rPr>
        <w:t>подачей</w:t>
      </w:r>
      <w:r w:rsidR="00B51347" w:rsidRPr="00795500">
        <w:rPr>
          <w:bCs/>
          <w:sz w:val="28"/>
          <w:szCs w:val="28"/>
          <w:lang w:val="ru-RU"/>
        </w:rPr>
        <w:t>;</w:t>
      </w:r>
    </w:p>
    <w:p w14:paraId="442ED675" w14:textId="07369DC2" w:rsidR="00B51347" w:rsidRPr="00795500" w:rsidRDefault="005C7D96" w:rsidP="00C91CF1">
      <w:pPr>
        <w:pStyle w:val="ac"/>
        <w:tabs>
          <w:tab w:val="left" w:pos="567"/>
          <w:tab w:val="left" w:pos="1134"/>
        </w:tabs>
        <w:spacing w:line="276" w:lineRule="auto"/>
        <w:jc w:val="both"/>
        <w:rPr>
          <w:bCs/>
          <w:sz w:val="28"/>
          <w:szCs w:val="28"/>
          <w:lang w:val="ru-RU"/>
        </w:rPr>
      </w:pPr>
      <w:r w:rsidRPr="00795500">
        <w:rPr>
          <w:bCs/>
          <w:sz w:val="28"/>
          <w:szCs w:val="28"/>
          <w:lang w:val="ru-RU"/>
        </w:rPr>
        <w:t>м</w:t>
      </w:r>
      <w:r w:rsidR="00B51347" w:rsidRPr="00795500">
        <w:rPr>
          <w:bCs/>
          <w:sz w:val="28"/>
          <w:szCs w:val="28"/>
          <w:lang w:val="ru-RU"/>
        </w:rPr>
        <w:t xml:space="preserve">) </w:t>
      </w:r>
      <w:r w:rsidR="00B51347" w:rsidRPr="00795500">
        <w:rPr>
          <w:bCs/>
          <w:sz w:val="28"/>
          <w:szCs w:val="28"/>
          <w:lang w:val="ru-RU"/>
        </w:rPr>
        <w:tab/>
      </w:r>
      <w:r w:rsidR="000C0464" w:rsidRPr="00795500">
        <w:rPr>
          <w:bCs/>
          <w:sz w:val="28"/>
          <w:szCs w:val="28"/>
          <w:lang w:val="ru-RU"/>
        </w:rPr>
        <w:t>подающий</w:t>
      </w:r>
      <w:r w:rsidR="00B51347" w:rsidRPr="00795500">
        <w:rPr>
          <w:bCs/>
          <w:sz w:val="28"/>
          <w:szCs w:val="28"/>
          <w:lang w:val="ru-RU"/>
        </w:rPr>
        <w:t xml:space="preserve"> </w:t>
      </w:r>
      <w:r w:rsidR="003B3562" w:rsidRPr="00795500">
        <w:rPr>
          <w:bCs/>
          <w:sz w:val="28"/>
          <w:szCs w:val="28"/>
          <w:lang w:val="ru-RU"/>
        </w:rPr>
        <w:t xml:space="preserve">умышленно </w:t>
      </w:r>
      <w:r w:rsidR="00B51347" w:rsidRPr="00795500">
        <w:rPr>
          <w:bCs/>
          <w:sz w:val="28"/>
          <w:szCs w:val="28"/>
          <w:lang w:val="ru-RU"/>
        </w:rPr>
        <w:t xml:space="preserve">начнет ввод мяча в игру </w:t>
      </w:r>
      <w:r w:rsidR="00403A1F" w:rsidRPr="00795500">
        <w:rPr>
          <w:bCs/>
          <w:sz w:val="28"/>
          <w:szCs w:val="28"/>
          <w:lang w:val="ru-RU"/>
        </w:rPr>
        <w:t>подачей</w:t>
      </w:r>
      <w:r w:rsidR="00B51347" w:rsidRPr="00795500">
        <w:rPr>
          <w:bCs/>
          <w:sz w:val="28"/>
          <w:szCs w:val="28"/>
          <w:lang w:val="ru-RU"/>
        </w:rPr>
        <w:t xml:space="preserve"> до или во время объявления счета</w:t>
      </w:r>
      <w:r w:rsidR="00997171" w:rsidRPr="00795500">
        <w:rPr>
          <w:bCs/>
          <w:sz w:val="28"/>
          <w:szCs w:val="28"/>
          <w:lang w:val="ru-RU"/>
        </w:rPr>
        <w:t>.</w:t>
      </w:r>
    </w:p>
    <w:p w14:paraId="132C527C" w14:textId="77777777" w:rsidR="00D81105" w:rsidRPr="00795500" w:rsidRDefault="00D81105" w:rsidP="00D81105">
      <w:pPr>
        <w:pStyle w:val="ac"/>
        <w:tabs>
          <w:tab w:val="left" w:pos="709"/>
          <w:tab w:val="left" w:pos="1134"/>
        </w:tabs>
        <w:spacing w:line="276" w:lineRule="auto"/>
        <w:jc w:val="both"/>
        <w:rPr>
          <w:bCs/>
          <w:sz w:val="28"/>
          <w:szCs w:val="28"/>
        </w:rPr>
      </w:pPr>
    </w:p>
    <w:p w14:paraId="659A605B" w14:textId="44D25DA8" w:rsidR="00AD3D81" w:rsidRPr="00795500" w:rsidRDefault="00BB2E49" w:rsidP="00AD3D81">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18</w:t>
      </w:r>
      <w:r w:rsidR="00AD3D81" w:rsidRPr="00795500">
        <w:rPr>
          <w:b/>
          <w:sz w:val="28"/>
          <w:szCs w:val="28"/>
        </w:rPr>
        <w:t xml:space="preserve">. </w:t>
      </w:r>
      <w:r w:rsidR="00AD3D81" w:rsidRPr="00795500">
        <w:rPr>
          <w:b/>
          <w:sz w:val="28"/>
          <w:szCs w:val="28"/>
        </w:rPr>
        <w:tab/>
        <w:t xml:space="preserve">КОГДА ПОДАВАТЬ И ПРИНИМАТЬ В </w:t>
      </w:r>
      <w:r w:rsidR="00AD3D81" w:rsidRPr="00795500">
        <w:rPr>
          <w:b/>
          <w:sz w:val="28"/>
          <w:szCs w:val="28"/>
          <w:lang w:val="ru-RU"/>
        </w:rPr>
        <w:t>М</w:t>
      </w:r>
      <w:r w:rsidR="00AD3D81" w:rsidRPr="00795500">
        <w:rPr>
          <w:b/>
          <w:sz w:val="28"/>
          <w:szCs w:val="28"/>
        </w:rPr>
        <w:t>Т</w:t>
      </w:r>
      <w:r w:rsidR="003B2C5A" w:rsidRPr="00795500">
        <w:rPr>
          <w:b/>
          <w:sz w:val="28"/>
          <w:szCs w:val="28"/>
          <w:lang w:val="ru-RU"/>
        </w:rPr>
        <w:t>.</w:t>
      </w:r>
    </w:p>
    <w:p w14:paraId="6E6F8163" w14:textId="77777777" w:rsidR="00AD3D81" w:rsidRPr="00795500" w:rsidRDefault="00AD3D81" w:rsidP="00AD3D81">
      <w:pPr>
        <w:pStyle w:val="BodyText21"/>
        <w:tabs>
          <w:tab w:val="left" w:pos="720"/>
          <w:tab w:val="left" w:pos="1800"/>
          <w:tab w:val="left" w:pos="2160"/>
        </w:tabs>
        <w:spacing w:line="276" w:lineRule="auto"/>
        <w:ind w:firstLine="567"/>
        <w:rPr>
          <w:bCs/>
          <w:iCs/>
          <w:sz w:val="28"/>
          <w:szCs w:val="28"/>
        </w:rPr>
      </w:pPr>
    </w:p>
    <w:p w14:paraId="23782877" w14:textId="46341FF8" w:rsidR="00C00E8C" w:rsidRPr="00795500" w:rsidRDefault="00AD3D81" w:rsidP="00AD3D81">
      <w:pPr>
        <w:pStyle w:val="BodyText21"/>
        <w:numPr>
          <w:ilvl w:val="12"/>
          <w:numId w:val="0"/>
        </w:numPr>
        <w:tabs>
          <w:tab w:val="left" w:pos="709"/>
          <w:tab w:val="left" w:pos="1800"/>
          <w:tab w:val="left" w:pos="2160"/>
        </w:tabs>
        <w:spacing w:line="276" w:lineRule="auto"/>
        <w:rPr>
          <w:bCs/>
          <w:iCs/>
          <w:sz w:val="28"/>
          <w:szCs w:val="28"/>
        </w:rPr>
      </w:pPr>
      <w:r w:rsidRPr="00795500">
        <w:rPr>
          <w:bCs/>
          <w:iCs/>
          <w:sz w:val="28"/>
          <w:szCs w:val="28"/>
        </w:rPr>
        <w:tab/>
        <w:t>Подающий вправе выполнить подачу только после того, как счет был объявлен судьей или самим подающим (в матчах без судьи)</w:t>
      </w:r>
      <w:r w:rsidR="00C00E8C" w:rsidRPr="00795500">
        <w:rPr>
          <w:bCs/>
          <w:iCs/>
          <w:sz w:val="28"/>
          <w:szCs w:val="28"/>
        </w:rPr>
        <w:t xml:space="preserve">. </w:t>
      </w:r>
    </w:p>
    <w:p w14:paraId="2D94440C" w14:textId="406DA5D3" w:rsidR="00F35C9F" w:rsidRPr="00795500" w:rsidRDefault="00F35C9F" w:rsidP="00AD3D81">
      <w:pPr>
        <w:pStyle w:val="BodyText21"/>
        <w:numPr>
          <w:ilvl w:val="12"/>
          <w:numId w:val="0"/>
        </w:numPr>
        <w:tabs>
          <w:tab w:val="left" w:pos="709"/>
          <w:tab w:val="left" w:pos="1800"/>
          <w:tab w:val="left" w:pos="2160"/>
        </w:tabs>
        <w:spacing w:line="276" w:lineRule="auto"/>
        <w:rPr>
          <w:bCs/>
          <w:iCs/>
          <w:sz w:val="28"/>
          <w:szCs w:val="28"/>
        </w:rPr>
      </w:pPr>
      <w:r w:rsidRPr="00795500">
        <w:rPr>
          <w:bCs/>
          <w:iCs/>
          <w:sz w:val="28"/>
          <w:szCs w:val="28"/>
        </w:rPr>
        <w:tab/>
        <w:t>Счет должен быть объявлен после того, как подающий и принимающий займут (или должны были занять) свои исходные позиции до начала розыгрыша, и когда все игроки готовы (или должны были быть готовы) играть.</w:t>
      </w:r>
    </w:p>
    <w:p w14:paraId="34D43CEB" w14:textId="4BBE4CD9" w:rsidR="00F35C9F" w:rsidRPr="00795500" w:rsidRDefault="00F35C9F" w:rsidP="00AD3D81">
      <w:pPr>
        <w:pStyle w:val="BodyText21"/>
        <w:numPr>
          <w:ilvl w:val="12"/>
          <w:numId w:val="0"/>
        </w:numPr>
        <w:tabs>
          <w:tab w:val="left" w:pos="709"/>
          <w:tab w:val="left" w:pos="1800"/>
          <w:tab w:val="left" w:pos="2160"/>
        </w:tabs>
        <w:spacing w:line="276" w:lineRule="auto"/>
        <w:rPr>
          <w:bCs/>
          <w:iCs/>
          <w:sz w:val="28"/>
          <w:szCs w:val="28"/>
        </w:rPr>
      </w:pPr>
      <w:r w:rsidRPr="00795500">
        <w:rPr>
          <w:bCs/>
          <w:iCs/>
          <w:sz w:val="28"/>
          <w:szCs w:val="28"/>
        </w:rPr>
        <w:tab/>
        <w:t>В матче без судьи, как правило, счет должен объявлять подающий, однако это может делать партнер подающего, если подающий по какой-либо причине не может объявлять счет. Игрок, объявляющий счет, не должен меняться во время матча, кроме случаев, когда у игрока, объявляющего счет, возникли проблемы с голосом во время матча.</w:t>
      </w:r>
    </w:p>
    <w:p w14:paraId="4CB2EE1F" w14:textId="09ED077C" w:rsidR="00AD3D81" w:rsidRPr="00795500" w:rsidRDefault="00AD3D81" w:rsidP="00AD3D81">
      <w:pPr>
        <w:pStyle w:val="ac"/>
        <w:tabs>
          <w:tab w:val="left" w:pos="709"/>
          <w:tab w:val="left" w:pos="1134"/>
        </w:tabs>
        <w:spacing w:line="276" w:lineRule="auto"/>
        <w:jc w:val="both"/>
        <w:rPr>
          <w:bCs/>
          <w:sz w:val="28"/>
          <w:szCs w:val="28"/>
          <w:lang w:val="ru-RU"/>
        </w:rPr>
      </w:pPr>
      <w:r w:rsidRPr="00795500">
        <w:rPr>
          <w:bCs/>
          <w:sz w:val="28"/>
          <w:szCs w:val="28"/>
          <w:lang w:val="ru-RU"/>
        </w:rPr>
        <w:tab/>
        <w:t>Подача должна быть произведена в течение установленного времени (</w:t>
      </w:r>
      <w:r w:rsidR="008E1806" w:rsidRPr="00795500">
        <w:rPr>
          <w:bCs/>
          <w:sz w:val="28"/>
          <w:szCs w:val="28"/>
          <w:lang w:val="ru-RU"/>
        </w:rPr>
        <w:t>Правило</w:t>
      </w:r>
      <w:r w:rsidRPr="00795500">
        <w:rPr>
          <w:bCs/>
          <w:sz w:val="28"/>
          <w:szCs w:val="28"/>
          <w:lang w:val="ru-RU"/>
        </w:rPr>
        <w:t xml:space="preserve"> 15 Правил МТ), без чрезмерной задержки. Подача считается начатой в момент, когда мяч отпущен из руки или с поверхности ракетки, и завершенной в момент удара по мячу.</w:t>
      </w:r>
    </w:p>
    <w:p w14:paraId="7AA765BE" w14:textId="77777777" w:rsidR="00BB2E49" w:rsidRPr="00795500" w:rsidRDefault="00BB2E49" w:rsidP="00AD3D81">
      <w:pPr>
        <w:pStyle w:val="ac"/>
        <w:tabs>
          <w:tab w:val="left" w:pos="709"/>
          <w:tab w:val="left" w:pos="1134"/>
        </w:tabs>
        <w:spacing w:line="276" w:lineRule="auto"/>
        <w:jc w:val="both"/>
        <w:rPr>
          <w:bCs/>
          <w:sz w:val="28"/>
          <w:szCs w:val="28"/>
          <w:lang w:val="ru-RU"/>
        </w:rPr>
      </w:pPr>
    </w:p>
    <w:p w14:paraId="4EB7A436" w14:textId="555FE1C7" w:rsidR="00BB2E49" w:rsidRPr="00795500" w:rsidRDefault="00BB2E49" w:rsidP="00BB2E49">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19</w:t>
      </w:r>
      <w:r w:rsidRPr="00795500">
        <w:rPr>
          <w:b/>
          <w:sz w:val="28"/>
          <w:szCs w:val="28"/>
        </w:rPr>
        <w:t>. ПЕРЕИГРЫВАНИЕ ПОДАЧИ</w:t>
      </w:r>
      <w:r w:rsidRPr="00795500">
        <w:rPr>
          <w:b/>
          <w:sz w:val="28"/>
          <w:szCs w:val="28"/>
          <w:lang w:val="ru-RU"/>
        </w:rPr>
        <w:t xml:space="preserve"> В МТ</w:t>
      </w:r>
      <w:r w:rsidR="003B2C5A" w:rsidRPr="00795500">
        <w:rPr>
          <w:b/>
          <w:sz w:val="28"/>
          <w:szCs w:val="28"/>
          <w:lang w:val="ru-RU"/>
        </w:rPr>
        <w:t>.</w:t>
      </w:r>
    </w:p>
    <w:p w14:paraId="762385C1" w14:textId="77777777" w:rsidR="00BB2E49" w:rsidRPr="00795500" w:rsidRDefault="00BB2E49" w:rsidP="00BB2E49">
      <w:pPr>
        <w:pStyle w:val="ac"/>
        <w:tabs>
          <w:tab w:val="left" w:pos="709"/>
          <w:tab w:val="left" w:pos="1134"/>
        </w:tabs>
        <w:spacing w:line="276" w:lineRule="auto"/>
        <w:jc w:val="both"/>
        <w:rPr>
          <w:bCs/>
          <w:sz w:val="28"/>
          <w:szCs w:val="28"/>
          <w:lang w:val="ru-RU"/>
        </w:rPr>
      </w:pPr>
    </w:p>
    <w:p w14:paraId="64046F87" w14:textId="62606C38" w:rsidR="002305D6" w:rsidRPr="00795500" w:rsidRDefault="002305D6" w:rsidP="002305D6">
      <w:pPr>
        <w:pStyle w:val="BodyText21"/>
        <w:tabs>
          <w:tab w:val="left" w:pos="720"/>
          <w:tab w:val="left" w:pos="1800"/>
          <w:tab w:val="left" w:pos="2160"/>
        </w:tabs>
        <w:spacing w:line="276" w:lineRule="auto"/>
        <w:ind w:firstLine="0"/>
        <w:rPr>
          <w:bCs/>
          <w:iCs/>
          <w:sz w:val="28"/>
          <w:szCs w:val="28"/>
        </w:rPr>
      </w:pPr>
      <w:r w:rsidRPr="00795500">
        <w:rPr>
          <w:sz w:val="28"/>
          <w:szCs w:val="28"/>
        </w:rPr>
        <w:tab/>
      </w:r>
      <w:r w:rsidRPr="00795500">
        <w:rPr>
          <w:bCs/>
          <w:iCs/>
          <w:sz w:val="28"/>
          <w:szCs w:val="28"/>
        </w:rPr>
        <w:t>Если поданный мяч касается сетки</w:t>
      </w:r>
      <w:r w:rsidR="00B14514" w:rsidRPr="00795500">
        <w:rPr>
          <w:bCs/>
          <w:iCs/>
          <w:sz w:val="28"/>
          <w:szCs w:val="28"/>
        </w:rPr>
        <w:t xml:space="preserve">, </w:t>
      </w:r>
      <w:r w:rsidR="0067761E" w:rsidRPr="00795500">
        <w:rPr>
          <w:bCs/>
          <w:iCs/>
          <w:sz w:val="28"/>
          <w:szCs w:val="28"/>
        </w:rPr>
        <w:t xml:space="preserve">троса, </w:t>
      </w:r>
      <w:r w:rsidR="00B14514" w:rsidRPr="00795500">
        <w:rPr>
          <w:bCs/>
          <w:iCs/>
          <w:sz w:val="28"/>
          <w:szCs w:val="28"/>
        </w:rPr>
        <w:t>тесьмы</w:t>
      </w:r>
      <w:r w:rsidRPr="00795500">
        <w:rPr>
          <w:bCs/>
          <w:iCs/>
          <w:sz w:val="28"/>
          <w:szCs w:val="28"/>
        </w:rPr>
        <w:t xml:space="preserve"> или </w:t>
      </w:r>
      <w:r w:rsidR="00B14514" w:rsidRPr="00795500">
        <w:rPr>
          <w:bCs/>
          <w:iCs/>
          <w:sz w:val="28"/>
          <w:szCs w:val="28"/>
        </w:rPr>
        <w:t>центрального ремня</w:t>
      </w:r>
      <w:r w:rsidRPr="00795500">
        <w:rPr>
          <w:bCs/>
          <w:iCs/>
          <w:sz w:val="28"/>
          <w:szCs w:val="28"/>
        </w:rPr>
        <w:t>, то он остается в игре.</w:t>
      </w:r>
      <w:r w:rsidR="005829F5" w:rsidRPr="00795500">
        <w:rPr>
          <w:bCs/>
          <w:iCs/>
          <w:sz w:val="28"/>
          <w:szCs w:val="28"/>
        </w:rPr>
        <w:t xml:space="preserve"> </w:t>
      </w:r>
    </w:p>
    <w:p w14:paraId="0368A604" w14:textId="58722276" w:rsidR="002305D6" w:rsidRPr="00795500" w:rsidRDefault="002305D6" w:rsidP="002305D6">
      <w:pPr>
        <w:pStyle w:val="BodyText21"/>
        <w:numPr>
          <w:ilvl w:val="12"/>
          <w:numId w:val="0"/>
        </w:numPr>
        <w:tabs>
          <w:tab w:val="left" w:pos="709"/>
          <w:tab w:val="left" w:pos="1800"/>
          <w:tab w:val="left" w:pos="2160"/>
        </w:tabs>
        <w:spacing w:line="276" w:lineRule="auto"/>
        <w:rPr>
          <w:sz w:val="28"/>
          <w:szCs w:val="28"/>
        </w:rPr>
      </w:pPr>
      <w:r w:rsidRPr="00795500">
        <w:rPr>
          <w:sz w:val="28"/>
          <w:szCs w:val="28"/>
        </w:rPr>
        <w:tab/>
        <w:t>Подача переигрывается, если:</w:t>
      </w:r>
    </w:p>
    <w:p w14:paraId="302283DC" w14:textId="4D67B2EC" w:rsidR="002305D6" w:rsidRPr="00795500" w:rsidRDefault="002305D6" w:rsidP="002305D6">
      <w:pPr>
        <w:pStyle w:val="BodyText21"/>
        <w:numPr>
          <w:ilvl w:val="12"/>
          <w:numId w:val="0"/>
        </w:numPr>
        <w:tabs>
          <w:tab w:val="left" w:pos="709"/>
          <w:tab w:val="left" w:pos="1134"/>
          <w:tab w:val="left" w:pos="1800"/>
          <w:tab w:val="left" w:pos="2160"/>
        </w:tabs>
        <w:spacing w:line="276" w:lineRule="auto"/>
        <w:rPr>
          <w:sz w:val="28"/>
          <w:szCs w:val="28"/>
        </w:rPr>
      </w:pPr>
      <w:r w:rsidRPr="00795500">
        <w:rPr>
          <w:b/>
          <w:bCs/>
          <w:sz w:val="28"/>
          <w:szCs w:val="28"/>
        </w:rPr>
        <w:tab/>
        <w:t>а</w:t>
      </w:r>
      <w:r w:rsidRPr="00795500">
        <w:rPr>
          <w:b/>
          <w:sz w:val="28"/>
          <w:szCs w:val="28"/>
        </w:rPr>
        <w:t>.</w:t>
      </w:r>
      <w:r w:rsidRPr="00795500">
        <w:rPr>
          <w:sz w:val="28"/>
          <w:szCs w:val="28"/>
        </w:rPr>
        <w:t xml:space="preserve"> </w:t>
      </w:r>
      <w:r w:rsidRPr="00795500">
        <w:rPr>
          <w:sz w:val="28"/>
          <w:szCs w:val="28"/>
        </w:rPr>
        <w:tab/>
      </w:r>
      <w:r w:rsidRPr="00795500">
        <w:rPr>
          <w:bCs/>
          <w:sz w:val="28"/>
          <w:szCs w:val="28"/>
          <w:lang w:eastAsia="x-none"/>
        </w:rPr>
        <w:t xml:space="preserve">подающий начал выполнение подачи </w:t>
      </w:r>
      <w:r w:rsidR="002D213B" w:rsidRPr="00795500">
        <w:rPr>
          <w:bCs/>
          <w:sz w:val="28"/>
          <w:szCs w:val="28"/>
          <w:lang w:eastAsia="x-none"/>
        </w:rPr>
        <w:t>после неправильно объявленного счета</w:t>
      </w:r>
      <w:r w:rsidR="00C74F2F" w:rsidRPr="00795500">
        <w:rPr>
          <w:bCs/>
          <w:sz w:val="28"/>
          <w:szCs w:val="28"/>
          <w:lang w:eastAsia="x-none"/>
        </w:rPr>
        <w:t xml:space="preserve"> (переигрывание при неправильно объявленном счете производится, если ошибка была обнаружена</w:t>
      </w:r>
      <w:r w:rsidR="00D22A71" w:rsidRPr="00795500">
        <w:rPr>
          <w:bCs/>
          <w:sz w:val="28"/>
          <w:szCs w:val="28"/>
          <w:lang w:eastAsia="x-none"/>
        </w:rPr>
        <w:t>,</w:t>
      </w:r>
      <w:r w:rsidR="00C74F2F" w:rsidRPr="00795500">
        <w:rPr>
          <w:bCs/>
          <w:sz w:val="28"/>
          <w:szCs w:val="28"/>
          <w:lang w:eastAsia="x-none"/>
        </w:rPr>
        <w:t xml:space="preserve"> и игра была остановлена до того, как принимающий принял подачу)</w:t>
      </w:r>
      <w:r w:rsidRPr="00795500">
        <w:rPr>
          <w:sz w:val="28"/>
          <w:szCs w:val="28"/>
        </w:rPr>
        <w:t>;</w:t>
      </w:r>
    </w:p>
    <w:p w14:paraId="135D6A28" w14:textId="5015D4AE" w:rsidR="002305D6" w:rsidRPr="00795500" w:rsidRDefault="002305D6" w:rsidP="002305D6">
      <w:pPr>
        <w:pStyle w:val="BodyText21"/>
        <w:numPr>
          <w:ilvl w:val="12"/>
          <w:numId w:val="0"/>
        </w:numPr>
        <w:tabs>
          <w:tab w:val="left" w:pos="709"/>
          <w:tab w:val="left" w:pos="1134"/>
          <w:tab w:val="left" w:pos="1800"/>
          <w:tab w:val="left" w:pos="2160"/>
        </w:tabs>
        <w:spacing w:line="276" w:lineRule="auto"/>
        <w:rPr>
          <w:sz w:val="28"/>
          <w:szCs w:val="28"/>
        </w:rPr>
      </w:pPr>
      <w:r w:rsidRPr="00795500">
        <w:rPr>
          <w:sz w:val="28"/>
          <w:szCs w:val="28"/>
        </w:rPr>
        <w:tab/>
      </w:r>
      <w:r w:rsidRPr="00795500">
        <w:rPr>
          <w:b/>
          <w:bCs/>
          <w:sz w:val="28"/>
          <w:szCs w:val="28"/>
        </w:rPr>
        <w:t>б</w:t>
      </w:r>
      <w:r w:rsidRPr="00795500">
        <w:rPr>
          <w:b/>
          <w:sz w:val="28"/>
          <w:szCs w:val="28"/>
        </w:rPr>
        <w:t>.</w:t>
      </w:r>
      <w:r w:rsidRPr="00795500">
        <w:rPr>
          <w:sz w:val="28"/>
          <w:szCs w:val="28"/>
        </w:rPr>
        <w:t xml:space="preserve"> </w:t>
      </w:r>
      <w:r w:rsidRPr="00795500">
        <w:rPr>
          <w:sz w:val="28"/>
          <w:szCs w:val="28"/>
        </w:rPr>
        <w:tab/>
      </w:r>
      <w:r w:rsidRPr="00795500">
        <w:rPr>
          <w:bCs/>
          <w:sz w:val="28"/>
          <w:szCs w:val="28"/>
          <w:lang w:eastAsia="x-none"/>
        </w:rPr>
        <w:t>в матчах с судьей – какое-то действие подающего во время выполнения подачи оказалось скрытым от судьи, и при этом решение о переигрывании озвучено судьей до того, как принимающий ударит по мячу</w:t>
      </w:r>
      <w:r w:rsidRPr="00795500">
        <w:rPr>
          <w:sz w:val="28"/>
          <w:szCs w:val="28"/>
        </w:rPr>
        <w:t>;</w:t>
      </w:r>
    </w:p>
    <w:p w14:paraId="29413633" w14:textId="6901B65B" w:rsidR="002305D6" w:rsidRPr="00795500" w:rsidRDefault="002305D6" w:rsidP="002305D6">
      <w:pPr>
        <w:pStyle w:val="BodyText21"/>
        <w:numPr>
          <w:ilvl w:val="12"/>
          <w:numId w:val="0"/>
        </w:numPr>
        <w:tabs>
          <w:tab w:val="left" w:pos="709"/>
          <w:tab w:val="left" w:pos="1134"/>
          <w:tab w:val="left" w:pos="1800"/>
          <w:tab w:val="left" w:pos="2160"/>
        </w:tabs>
        <w:spacing w:line="276" w:lineRule="auto"/>
        <w:rPr>
          <w:sz w:val="28"/>
          <w:szCs w:val="28"/>
        </w:rPr>
      </w:pPr>
      <w:r w:rsidRPr="00795500">
        <w:rPr>
          <w:sz w:val="28"/>
          <w:szCs w:val="28"/>
        </w:rPr>
        <w:lastRenderedPageBreak/>
        <w:tab/>
      </w:r>
      <w:r w:rsidRPr="00795500">
        <w:rPr>
          <w:b/>
          <w:bCs/>
          <w:sz w:val="28"/>
          <w:szCs w:val="28"/>
        </w:rPr>
        <w:t>в</w:t>
      </w:r>
      <w:r w:rsidRPr="00795500">
        <w:rPr>
          <w:b/>
          <w:sz w:val="28"/>
          <w:szCs w:val="28"/>
        </w:rPr>
        <w:t>.</w:t>
      </w:r>
      <w:r w:rsidRPr="00795500">
        <w:rPr>
          <w:sz w:val="28"/>
          <w:szCs w:val="28"/>
        </w:rPr>
        <w:t xml:space="preserve"> </w:t>
      </w:r>
      <w:r w:rsidRPr="00795500">
        <w:rPr>
          <w:sz w:val="28"/>
          <w:szCs w:val="28"/>
        </w:rPr>
        <w:tab/>
      </w:r>
      <w:r w:rsidRPr="00795500">
        <w:rPr>
          <w:bCs/>
          <w:sz w:val="28"/>
          <w:szCs w:val="28"/>
          <w:lang w:eastAsia="x-none"/>
        </w:rPr>
        <w:t>в матчах без судьи – подающий нарушил правило подброса мяча (принимающий не видел подброса мяча подающим) и/или правило вращения мяча при подбросе (подающий придает мячу дополнительное вращение рукой или ракеткой при подбросе), и при этом требование принимающего о переигрывании озвучено принимающим до того, как он ударит по мячу</w:t>
      </w:r>
      <w:r w:rsidRPr="00795500">
        <w:rPr>
          <w:sz w:val="28"/>
          <w:szCs w:val="28"/>
        </w:rPr>
        <w:t>;</w:t>
      </w:r>
    </w:p>
    <w:p w14:paraId="4A8038B5" w14:textId="33B574BB" w:rsidR="002305D6" w:rsidRPr="00795500" w:rsidRDefault="002305D6" w:rsidP="002305D6">
      <w:pPr>
        <w:pStyle w:val="BodyText21"/>
        <w:numPr>
          <w:ilvl w:val="12"/>
          <w:numId w:val="0"/>
        </w:numPr>
        <w:tabs>
          <w:tab w:val="left" w:pos="709"/>
          <w:tab w:val="left" w:pos="1134"/>
          <w:tab w:val="left" w:pos="1800"/>
          <w:tab w:val="left" w:pos="2160"/>
        </w:tabs>
        <w:spacing w:line="276" w:lineRule="auto"/>
        <w:rPr>
          <w:sz w:val="28"/>
          <w:szCs w:val="28"/>
        </w:rPr>
      </w:pPr>
      <w:r w:rsidRPr="00795500">
        <w:rPr>
          <w:sz w:val="28"/>
          <w:szCs w:val="28"/>
        </w:rPr>
        <w:tab/>
      </w:r>
      <w:r w:rsidRPr="00795500">
        <w:rPr>
          <w:b/>
          <w:bCs/>
          <w:sz w:val="28"/>
          <w:szCs w:val="28"/>
        </w:rPr>
        <w:t>г</w:t>
      </w:r>
      <w:r w:rsidRPr="00795500">
        <w:rPr>
          <w:b/>
          <w:sz w:val="28"/>
          <w:szCs w:val="28"/>
        </w:rPr>
        <w:t>.</w:t>
      </w:r>
      <w:r w:rsidRPr="00795500">
        <w:rPr>
          <w:sz w:val="28"/>
          <w:szCs w:val="28"/>
        </w:rPr>
        <w:t xml:space="preserve"> </w:t>
      </w:r>
      <w:r w:rsidRPr="00795500">
        <w:rPr>
          <w:sz w:val="28"/>
          <w:szCs w:val="28"/>
        </w:rPr>
        <w:tab/>
      </w:r>
      <w:r w:rsidRPr="00795500">
        <w:rPr>
          <w:bCs/>
          <w:sz w:val="28"/>
          <w:szCs w:val="28"/>
          <w:lang w:eastAsia="x-none"/>
        </w:rPr>
        <w:t>во время подачи возникла помеха</w:t>
      </w:r>
      <w:r w:rsidR="00F21BBC" w:rsidRPr="00795500">
        <w:rPr>
          <w:bCs/>
          <w:sz w:val="28"/>
          <w:szCs w:val="28"/>
          <w:lang w:eastAsia="x-none"/>
        </w:rPr>
        <w:t xml:space="preserve">, связанная </w:t>
      </w:r>
      <w:r w:rsidR="00D4711B" w:rsidRPr="00795500">
        <w:rPr>
          <w:bCs/>
          <w:sz w:val="28"/>
          <w:szCs w:val="28"/>
          <w:lang w:eastAsia="x-none"/>
        </w:rPr>
        <w:t xml:space="preserve">с </w:t>
      </w:r>
      <w:r w:rsidR="00263A27" w:rsidRPr="00795500">
        <w:rPr>
          <w:bCs/>
          <w:sz w:val="28"/>
          <w:szCs w:val="28"/>
        </w:rPr>
        <w:t>техническими неисправностями оборудования корта</w:t>
      </w:r>
      <w:r w:rsidR="0074275E" w:rsidRPr="00795500">
        <w:rPr>
          <w:bCs/>
          <w:sz w:val="28"/>
          <w:szCs w:val="28"/>
        </w:rPr>
        <w:t>, в том числе сетки,</w:t>
      </w:r>
      <w:r w:rsidR="00263A27" w:rsidRPr="00795500">
        <w:rPr>
          <w:bCs/>
          <w:sz w:val="28"/>
          <w:szCs w:val="28"/>
        </w:rPr>
        <w:t xml:space="preserve"> или помещения, громкими резкими звуками</w:t>
      </w:r>
      <w:r w:rsidR="00F21BBC" w:rsidRPr="00795500">
        <w:rPr>
          <w:bCs/>
          <w:sz w:val="28"/>
          <w:szCs w:val="28"/>
          <w:lang w:eastAsia="x-none"/>
        </w:rPr>
        <w:t xml:space="preserve"> или появлением на корте посторонних лиц, объектов или предметов</w:t>
      </w:r>
      <w:r w:rsidR="003B3562" w:rsidRPr="00795500">
        <w:rPr>
          <w:sz w:val="28"/>
          <w:szCs w:val="28"/>
        </w:rPr>
        <w:t>;</w:t>
      </w:r>
    </w:p>
    <w:p w14:paraId="22B2FD36" w14:textId="361D093F" w:rsidR="003B3562" w:rsidRPr="00795500" w:rsidRDefault="003B3562" w:rsidP="002305D6">
      <w:pPr>
        <w:pStyle w:val="BodyText21"/>
        <w:numPr>
          <w:ilvl w:val="12"/>
          <w:numId w:val="0"/>
        </w:numPr>
        <w:tabs>
          <w:tab w:val="left" w:pos="709"/>
          <w:tab w:val="left" w:pos="1134"/>
          <w:tab w:val="left" w:pos="1800"/>
          <w:tab w:val="left" w:pos="2160"/>
        </w:tabs>
        <w:spacing w:line="276" w:lineRule="auto"/>
        <w:rPr>
          <w:sz w:val="28"/>
          <w:szCs w:val="28"/>
        </w:rPr>
      </w:pPr>
      <w:r w:rsidRPr="00795500">
        <w:rPr>
          <w:sz w:val="28"/>
          <w:szCs w:val="28"/>
        </w:rPr>
        <w:tab/>
      </w:r>
      <w:r w:rsidRPr="00795500">
        <w:rPr>
          <w:b/>
          <w:bCs/>
          <w:sz w:val="28"/>
          <w:szCs w:val="28"/>
        </w:rPr>
        <w:t>д</w:t>
      </w:r>
      <w:r w:rsidRPr="00795500">
        <w:rPr>
          <w:b/>
          <w:sz w:val="28"/>
          <w:szCs w:val="28"/>
        </w:rPr>
        <w:t>.</w:t>
      </w:r>
      <w:r w:rsidRPr="00795500">
        <w:rPr>
          <w:sz w:val="28"/>
          <w:szCs w:val="28"/>
        </w:rPr>
        <w:t xml:space="preserve"> </w:t>
      </w:r>
      <w:r w:rsidRPr="00795500">
        <w:rPr>
          <w:sz w:val="28"/>
          <w:szCs w:val="28"/>
        </w:rPr>
        <w:tab/>
        <w:t xml:space="preserve">подающий непреднамеренно начал </w:t>
      </w:r>
      <w:r w:rsidR="007F3470" w:rsidRPr="00795500">
        <w:rPr>
          <w:sz w:val="28"/>
          <w:szCs w:val="28"/>
        </w:rPr>
        <w:t>выполнять подачу</w:t>
      </w:r>
      <w:r w:rsidRPr="00795500">
        <w:rPr>
          <w:sz w:val="28"/>
          <w:szCs w:val="28"/>
        </w:rPr>
        <w:t xml:space="preserve"> до или во время объявления счёта, а принимающий не был готов к приему и не пытался принять подачу.</w:t>
      </w:r>
    </w:p>
    <w:p w14:paraId="186D6B0E" w14:textId="77777777" w:rsidR="009B06F9" w:rsidRPr="00795500" w:rsidRDefault="009B06F9" w:rsidP="00BB2E49">
      <w:pPr>
        <w:pStyle w:val="ac"/>
        <w:tabs>
          <w:tab w:val="left" w:pos="709"/>
          <w:tab w:val="left" w:pos="1134"/>
        </w:tabs>
        <w:spacing w:line="276" w:lineRule="auto"/>
        <w:jc w:val="both"/>
        <w:rPr>
          <w:bCs/>
          <w:sz w:val="28"/>
          <w:szCs w:val="28"/>
          <w:lang w:val="ru-RU"/>
        </w:rPr>
      </w:pPr>
    </w:p>
    <w:p w14:paraId="283C6FD7" w14:textId="5A6570C6" w:rsidR="006C3849" w:rsidRPr="00795500" w:rsidRDefault="006C3849" w:rsidP="006C3849">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20</w:t>
      </w:r>
      <w:r w:rsidRPr="00795500">
        <w:rPr>
          <w:b/>
          <w:sz w:val="28"/>
          <w:szCs w:val="28"/>
        </w:rPr>
        <w:t xml:space="preserve">. </w:t>
      </w:r>
      <w:r w:rsidRPr="00795500">
        <w:rPr>
          <w:b/>
          <w:sz w:val="28"/>
          <w:szCs w:val="28"/>
          <w:lang w:val="ru-RU"/>
        </w:rPr>
        <w:t>ПРОИГРЫШ РОЗЫГРЫША</w:t>
      </w:r>
      <w:r w:rsidR="00A51411" w:rsidRPr="00795500">
        <w:rPr>
          <w:b/>
          <w:sz w:val="28"/>
          <w:szCs w:val="28"/>
          <w:lang w:val="ru-RU"/>
        </w:rPr>
        <w:t xml:space="preserve"> В МТ</w:t>
      </w:r>
      <w:r w:rsidR="003B2C5A" w:rsidRPr="00795500">
        <w:rPr>
          <w:b/>
          <w:sz w:val="28"/>
          <w:szCs w:val="28"/>
          <w:lang w:val="ru-RU"/>
        </w:rPr>
        <w:t>.</w:t>
      </w:r>
    </w:p>
    <w:p w14:paraId="2390F467" w14:textId="77777777" w:rsidR="006C3849" w:rsidRPr="00795500" w:rsidRDefault="006C3849" w:rsidP="00AD3D81">
      <w:pPr>
        <w:pStyle w:val="ac"/>
        <w:tabs>
          <w:tab w:val="left" w:pos="709"/>
          <w:tab w:val="left" w:pos="1134"/>
        </w:tabs>
        <w:spacing w:line="276" w:lineRule="auto"/>
        <w:jc w:val="both"/>
        <w:rPr>
          <w:bCs/>
          <w:sz w:val="28"/>
          <w:szCs w:val="28"/>
          <w:lang w:val="ru-RU"/>
        </w:rPr>
      </w:pPr>
    </w:p>
    <w:p w14:paraId="55E9EE0D" w14:textId="2FFEBCFE" w:rsidR="00A51266" w:rsidRPr="00795500" w:rsidRDefault="00A51266" w:rsidP="00A51266">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Игрок (или пара) проигрывает розыгрыш </w:t>
      </w:r>
      <w:r w:rsidR="00AA406B" w:rsidRPr="00795500">
        <w:rPr>
          <w:bCs/>
          <w:sz w:val="28"/>
          <w:szCs w:val="28"/>
          <w:lang w:val="ru-RU"/>
        </w:rPr>
        <w:t>если</w:t>
      </w:r>
      <w:r w:rsidRPr="00795500">
        <w:rPr>
          <w:bCs/>
          <w:sz w:val="28"/>
          <w:szCs w:val="28"/>
          <w:lang w:val="ru-RU"/>
        </w:rPr>
        <w:t>:</w:t>
      </w:r>
    </w:p>
    <w:p w14:paraId="7AF813BF" w14:textId="22C1E501" w:rsidR="006C3849" w:rsidRPr="00795500" w:rsidRDefault="006C3849" w:rsidP="00A51266">
      <w:pPr>
        <w:pStyle w:val="ac"/>
        <w:tabs>
          <w:tab w:val="left" w:pos="567"/>
          <w:tab w:val="left" w:pos="1134"/>
        </w:tabs>
        <w:spacing w:line="276" w:lineRule="auto"/>
        <w:jc w:val="both"/>
        <w:rPr>
          <w:bCs/>
          <w:sz w:val="28"/>
          <w:szCs w:val="28"/>
          <w:lang w:val="ru-RU"/>
        </w:rPr>
      </w:pPr>
      <w:r w:rsidRPr="00795500">
        <w:rPr>
          <w:bCs/>
          <w:sz w:val="28"/>
          <w:szCs w:val="28"/>
          <w:lang w:val="ru-RU"/>
        </w:rPr>
        <w:t xml:space="preserve">а) </w:t>
      </w:r>
      <w:r w:rsidR="00A51266" w:rsidRPr="00795500">
        <w:rPr>
          <w:bCs/>
          <w:sz w:val="28"/>
          <w:szCs w:val="28"/>
          <w:lang w:val="ru-RU"/>
        </w:rPr>
        <w:tab/>
        <w:t xml:space="preserve">нарушено правило двух отскоков после подачи: мяч должен один раз отскочить на стороне </w:t>
      </w:r>
      <w:r w:rsidR="007C4165" w:rsidRPr="00795500">
        <w:rPr>
          <w:bCs/>
          <w:sz w:val="28"/>
          <w:szCs w:val="28"/>
          <w:lang w:val="ru-RU"/>
        </w:rPr>
        <w:t xml:space="preserve">корта </w:t>
      </w:r>
      <w:r w:rsidR="00A51266" w:rsidRPr="00795500">
        <w:rPr>
          <w:bCs/>
          <w:sz w:val="28"/>
          <w:szCs w:val="28"/>
          <w:lang w:val="ru-RU"/>
        </w:rPr>
        <w:t xml:space="preserve">принимающего после подачи и один раз </w:t>
      </w:r>
      <w:r w:rsidR="00840E08" w:rsidRPr="00795500">
        <w:rPr>
          <w:bCs/>
          <w:sz w:val="28"/>
          <w:szCs w:val="28"/>
        </w:rPr>
        <w:t>–</w:t>
      </w:r>
      <w:r w:rsidR="00A51266" w:rsidRPr="00795500">
        <w:rPr>
          <w:bCs/>
          <w:sz w:val="28"/>
          <w:szCs w:val="28"/>
          <w:lang w:val="ru-RU"/>
        </w:rPr>
        <w:t xml:space="preserve"> на стороне </w:t>
      </w:r>
      <w:r w:rsidR="007C4165" w:rsidRPr="00795500">
        <w:rPr>
          <w:bCs/>
          <w:sz w:val="28"/>
          <w:szCs w:val="28"/>
          <w:lang w:val="ru-RU"/>
        </w:rPr>
        <w:t xml:space="preserve">корта </w:t>
      </w:r>
      <w:r w:rsidR="00A51266" w:rsidRPr="00795500">
        <w:rPr>
          <w:bCs/>
          <w:sz w:val="28"/>
          <w:szCs w:val="28"/>
          <w:lang w:val="ru-RU"/>
        </w:rPr>
        <w:t>подающего после приема подачи принимающим;</w:t>
      </w:r>
    </w:p>
    <w:p w14:paraId="1A1A8671" w14:textId="0D6D7B7B" w:rsidR="006C3849" w:rsidRPr="00795500" w:rsidRDefault="006C3849" w:rsidP="006C3849">
      <w:pPr>
        <w:pStyle w:val="ac"/>
        <w:tabs>
          <w:tab w:val="left" w:pos="567"/>
          <w:tab w:val="left" w:pos="1134"/>
        </w:tabs>
        <w:spacing w:line="276" w:lineRule="auto"/>
        <w:jc w:val="both"/>
        <w:rPr>
          <w:bCs/>
          <w:sz w:val="28"/>
          <w:szCs w:val="28"/>
          <w:lang w:val="ru-RU"/>
        </w:rPr>
      </w:pPr>
      <w:r w:rsidRPr="00795500">
        <w:rPr>
          <w:bCs/>
          <w:sz w:val="28"/>
          <w:szCs w:val="28"/>
          <w:lang w:val="ru-RU"/>
        </w:rPr>
        <w:t xml:space="preserve">б) </w:t>
      </w:r>
      <w:r w:rsidRPr="00795500">
        <w:rPr>
          <w:bCs/>
          <w:sz w:val="28"/>
          <w:szCs w:val="28"/>
          <w:lang w:val="ru-RU"/>
        </w:rPr>
        <w:tab/>
        <w:t>мяч попадает в сетку и застревает в ней или падает на стороне корта игрока, совершившего удар или подачу;</w:t>
      </w:r>
    </w:p>
    <w:p w14:paraId="06A46C67" w14:textId="3C26D0EF" w:rsidR="006C3849" w:rsidRPr="00795500" w:rsidRDefault="006C3849" w:rsidP="006C3849">
      <w:pPr>
        <w:pStyle w:val="ac"/>
        <w:tabs>
          <w:tab w:val="left" w:pos="567"/>
          <w:tab w:val="left" w:pos="1134"/>
        </w:tabs>
        <w:spacing w:line="276" w:lineRule="auto"/>
        <w:jc w:val="both"/>
        <w:rPr>
          <w:bCs/>
          <w:sz w:val="28"/>
          <w:szCs w:val="28"/>
          <w:lang w:val="ru-RU"/>
        </w:rPr>
      </w:pPr>
      <w:r w:rsidRPr="00795500">
        <w:rPr>
          <w:bCs/>
          <w:sz w:val="28"/>
          <w:szCs w:val="28"/>
          <w:lang w:val="ru-RU"/>
        </w:rPr>
        <w:t xml:space="preserve">в) </w:t>
      </w:r>
      <w:r w:rsidRPr="00795500">
        <w:rPr>
          <w:bCs/>
          <w:sz w:val="28"/>
          <w:szCs w:val="28"/>
          <w:lang w:val="ru-RU"/>
        </w:rPr>
        <w:tab/>
        <w:t>мяч пролетает под сеткой или между сеткой и сеточным столбом под тросом;</w:t>
      </w:r>
    </w:p>
    <w:p w14:paraId="6CDF6C9A" w14:textId="382A43F5" w:rsidR="006C3849" w:rsidRPr="00795500" w:rsidRDefault="006C3849" w:rsidP="006C3849">
      <w:pPr>
        <w:pStyle w:val="ac"/>
        <w:tabs>
          <w:tab w:val="left" w:pos="567"/>
          <w:tab w:val="left" w:pos="1134"/>
        </w:tabs>
        <w:spacing w:line="276" w:lineRule="auto"/>
        <w:jc w:val="both"/>
        <w:rPr>
          <w:bCs/>
          <w:sz w:val="28"/>
          <w:szCs w:val="28"/>
          <w:lang w:val="ru-RU"/>
        </w:rPr>
      </w:pPr>
      <w:r w:rsidRPr="00795500">
        <w:rPr>
          <w:bCs/>
          <w:sz w:val="28"/>
          <w:szCs w:val="28"/>
          <w:lang w:val="ru-RU"/>
        </w:rPr>
        <w:t xml:space="preserve">г) </w:t>
      </w:r>
      <w:r w:rsidRPr="00795500">
        <w:rPr>
          <w:bCs/>
          <w:sz w:val="28"/>
          <w:szCs w:val="28"/>
          <w:lang w:val="ru-RU"/>
        </w:rPr>
        <w:tab/>
        <w:t xml:space="preserve">мяч вследствие удара игрока приземляется за любой из линий, ограничивающей </w:t>
      </w:r>
      <w:r w:rsidR="00A51266" w:rsidRPr="00795500">
        <w:rPr>
          <w:bCs/>
          <w:sz w:val="28"/>
          <w:szCs w:val="28"/>
          <w:lang w:val="ru-RU"/>
        </w:rPr>
        <w:t xml:space="preserve">половину </w:t>
      </w:r>
      <w:r w:rsidRPr="00795500">
        <w:rPr>
          <w:bCs/>
          <w:sz w:val="28"/>
          <w:szCs w:val="28"/>
          <w:lang w:val="ru-RU"/>
        </w:rPr>
        <w:t>корта</w:t>
      </w:r>
      <w:r w:rsidR="00A51266" w:rsidRPr="00795500">
        <w:rPr>
          <w:bCs/>
          <w:sz w:val="28"/>
          <w:szCs w:val="28"/>
          <w:lang w:val="ru-RU"/>
        </w:rPr>
        <w:t xml:space="preserve"> соперника</w:t>
      </w:r>
      <w:r w:rsidRPr="00795500">
        <w:rPr>
          <w:bCs/>
          <w:sz w:val="28"/>
          <w:szCs w:val="28"/>
          <w:lang w:val="ru-RU"/>
        </w:rPr>
        <w:t xml:space="preserve">, или на стороне </w:t>
      </w:r>
      <w:r w:rsidR="007C4165" w:rsidRPr="00795500">
        <w:rPr>
          <w:bCs/>
          <w:sz w:val="28"/>
          <w:szCs w:val="28"/>
          <w:lang w:val="ru-RU"/>
        </w:rPr>
        <w:t xml:space="preserve">корта </w:t>
      </w:r>
      <w:r w:rsidRPr="00795500">
        <w:rPr>
          <w:bCs/>
          <w:sz w:val="28"/>
          <w:szCs w:val="28"/>
          <w:lang w:val="ru-RU"/>
        </w:rPr>
        <w:t>игрока, наносившего удар;</w:t>
      </w:r>
    </w:p>
    <w:p w14:paraId="445787C7" w14:textId="450B041C" w:rsidR="001643F8" w:rsidRPr="00795500" w:rsidRDefault="001643F8" w:rsidP="001643F8">
      <w:pPr>
        <w:pStyle w:val="ac"/>
        <w:tabs>
          <w:tab w:val="left" w:pos="567"/>
          <w:tab w:val="left" w:pos="1134"/>
        </w:tabs>
        <w:spacing w:line="276" w:lineRule="auto"/>
        <w:jc w:val="both"/>
        <w:rPr>
          <w:bCs/>
          <w:sz w:val="28"/>
          <w:szCs w:val="28"/>
          <w:lang w:val="ru-RU"/>
        </w:rPr>
      </w:pPr>
      <w:r w:rsidRPr="00795500">
        <w:rPr>
          <w:bCs/>
          <w:sz w:val="28"/>
          <w:szCs w:val="28"/>
          <w:lang w:val="ru-RU"/>
        </w:rPr>
        <w:t xml:space="preserve">д) </w:t>
      </w:r>
      <w:r w:rsidRPr="00795500">
        <w:rPr>
          <w:bCs/>
          <w:sz w:val="28"/>
          <w:szCs w:val="28"/>
          <w:lang w:val="ru-RU"/>
        </w:rPr>
        <w:tab/>
        <w:t>мяч вследствие удара игрока до приземления коснется сеточного столба</w:t>
      </w:r>
      <w:r w:rsidR="00E47A8F" w:rsidRPr="00795500">
        <w:rPr>
          <w:bCs/>
          <w:sz w:val="28"/>
          <w:szCs w:val="28"/>
          <w:lang w:val="ru-RU"/>
        </w:rPr>
        <w:t xml:space="preserve">, </w:t>
      </w:r>
      <w:r w:rsidRPr="00795500">
        <w:rPr>
          <w:bCs/>
          <w:sz w:val="28"/>
          <w:szCs w:val="28"/>
          <w:lang w:val="ru-RU"/>
        </w:rPr>
        <w:t>трубы</w:t>
      </w:r>
      <w:r w:rsidR="000040E8" w:rsidRPr="00795500">
        <w:rPr>
          <w:bCs/>
          <w:sz w:val="28"/>
          <w:szCs w:val="28"/>
          <w:lang w:val="ru-RU"/>
        </w:rPr>
        <w:t xml:space="preserve"> или центральной опоры</w:t>
      </w:r>
      <w:r w:rsidRPr="00795500">
        <w:rPr>
          <w:bCs/>
          <w:sz w:val="28"/>
          <w:szCs w:val="28"/>
          <w:lang w:val="ru-RU"/>
        </w:rPr>
        <w:t>, поддерживающей сетку</w:t>
      </w:r>
      <w:r w:rsidR="008B3168" w:rsidRPr="00795500">
        <w:rPr>
          <w:bCs/>
          <w:sz w:val="28"/>
          <w:szCs w:val="28"/>
          <w:lang w:val="ru-RU"/>
        </w:rPr>
        <w:t>,</w:t>
      </w:r>
      <w:r w:rsidR="00E47A8F" w:rsidRPr="00795500">
        <w:rPr>
          <w:bCs/>
          <w:sz w:val="28"/>
          <w:szCs w:val="28"/>
          <w:lang w:val="ru-RU"/>
        </w:rPr>
        <w:t xml:space="preserve"> иных элементов конструкции крепления сетки</w:t>
      </w:r>
      <w:r w:rsidR="008B3168" w:rsidRPr="00795500">
        <w:rPr>
          <w:bCs/>
          <w:sz w:val="28"/>
          <w:szCs w:val="28"/>
          <w:lang w:val="ru-RU"/>
        </w:rPr>
        <w:t xml:space="preserve"> или иной постоянной принадлежности корта</w:t>
      </w:r>
      <w:r w:rsidRPr="00795500">
        <w:rPr>
          <w:bCs/>
          <w:sz w:val="28"/>
          <w:szCs w:val="28"/>
          <w:lang w:val="ru-RU"/>
        </w:rPr>
        <w:t>;</w:t>
      </w:r>
    </w:p>
    <w:p w14:paraId="52565132" w14:textId="1D3D68CC" w:rsidR="006C3849" w:rsidRPr="00795500" w:rsidRDefault="001643F8" w:rsidP="006C3849">
      <w:pPr>
        <w:pStyle w:val="ac"/>
        <w:tabs>
          <w:tab w:val="left" w:pos="567"/>
          <w:tab w:val="left" w:pos="1134"/>
        </w:tabs>
        <w:spacing w:line="276" w:lineRule="auto"/>
        <w:jc w:val="both"/>
        <w:rPr>
          <w:bCs/>
          <w:sz w:val="28"/>
          <w:szCs w:val="28"/>
          <w:lang w:val="ru-RU"/>
        </w:rPr>
      </w:pPr>
      <w:r w:rsidRPr="00795500">
        <w:rPr>
          <w:bCs/>
          <w:sz w:val="28"/>
          <w:szCs w:val="28"/>
          <w:lang w:val="ru-RU"/>
        </w:rPr>
        <w:t>е</w:t>
      </w:r>
      <w:r w:rsidR="006C3849" w:rsidRPr="00795500">
        <w:rPr>
          <w:bCs/>
          <w:sz w:val="28"/>
          <w:szCs w:val="28"/>
          <w:lang w:val="ru-RU"/>
        </w:rPr>
        <w:t xml:space="preserve">) </w:t>
      </w:r>
      <w:r w:rsidR="006C3849" w:rsidRPr="00795500">
        <w:rPr>
          <w:bCs/>
          <w:sz w:val="28"/>
          <w:szCs w:val="28"/>
          <w:lang w:val="ru-RU"/>
        </w:rPr>
        <w:tab/>
        <w:t xml:space="preserve">игрок не сумеет перебить через сетку на сторону </w:t>
      </w:r>
      <w:r w:rsidR="007C4165" w:rsidRPr="00795500">
        <w:rPr>
          <w:bCs/>
          <w:sz w:val="28"/>
          <w:szCs w:val="28"/>
          <w:lang w:val="ru-RU"/>
        </w:rPr>
        <w:t xml:space="preserve">корта </w:t>
      </w:r>
      <w:r w:rsidR="006C3849" w:rsidRPr="00795500">
        <w:rPr>
          <w:bCs/>
          <w:sz w:val="28"/>
          <w:szCs w:val="28"/>
          <w:lang w:val="ru-RU"/>
        </w:rPr>
        <w:t>соперника мяч, находящийся в игре, до второго подряд отскока;</w:t>
      </w:r>
    </w:p>
    <w:p w14:paraId="7FE29AB2" w14:textId="57EA0A10" w:rsidR="004926C4" w:rsidRPr="00795500" w:rsidRDefault="004926C4" w:rsidP="006C3849">
      <w:pPr>
        <w:pStyle w:val="ac"/>
        <w:tabs>
          <w:tab w:val="left" w:pos="567"/>
          <w:tab w:val="left" w:pos="1134"/>
        </w:tabs>
        <w:spacing w:line="276" w:lineRule="auto"/>
        <w:jc w:val="both"/>
        <w:rPr>
          <w:bCs/>
          <w:sz w:val="28"/>
          <w:szCs w:val="28"/>
          <w:lang w:val="ru-RU"/>
        </w:rPr>
      </w:pPr>
      <w:r w:rsidRPr="00795500">
        <w:rPr>
          <w:bCs/>
          <w:sz w:val="28"/>
          <w:szCs w:val="28"/>
          <w:lang w:val="ru-RU"/>
        </w:rPr>
        <w:t>ж)</w:t>
      </w:r>
      <w:r w:rsidRPr="00795500">
        <w:rPr>
          <w:bCs/>
          <w:sz w:val="28"/>
          <w:szCs w:val="28"/>
          <w:lang w:val="ru-RU"/>
        </w:rPr>
        <w:tab/>
        <w:t>игрок использует в розыгрыше более одной ракетки или попытается отбить мяч, выпустив ракетку из руки;</w:t>
      </w:r>
    </w:p>
    <w:p w14:paraId="46FC330D" w14:textId="442EFE33" w:rsidR="006C3849" w:rsidRPr="00795500" w:rsidRDefault="001643F8" w:rsidP="006C3849">
      <w:pPr>
        <w:pStyle w:val="ac"/>
        <w:tabs>
          <w:tab w:val="left" w:pos="567"/>
          <w:tab w:val="left" w:pos="1134"/>
        </w:tabs>
        <w:spacing w:line="276" w:lineRule="auto"/>
        <w:jc w:val="both"/>
        <w:rPr>
          <w:bCs/>
          <w:sz w:val="28"/>
          <w:szCs w:val="28"/>
          <w:lang w:val="ru-RU"/>
        </w:rPr>
      </w:pPr>
      <w:r w:rsidRPr="00795500">
        <w:rPr>
          <w:bCs/>
          <w:sz w:val="28"/>
          <w:szCs w:val="28"/>
          <w:lang w:val="ru-RU"/>
        </w:rPr>
        <w:t>з</w:t>
      </w:r>
      <w:r w:rsidR="006C3849" w:rsidRPr="00795500">
        <w:rPr>
          <w:bCs/>
          <w:sz w:val="28"/>
          <w:szCs w:val="28"/>
          <w:lang w:val="ru-RU"/>
        </w:rPr>
        <w:t xml:space="preserve">) </w:t>
      </w:r>
      <w:r w:rsidR="006C3849" w:rsidRPr="00795500">
        <w:rPr>
          <w:bCs/>
          <w:sz w:val="28"/>
          <w:szCs w:val="28"/>
          <w:lang w:val="ru-RU"/>
        </w:rPr>
        <w:tab/>
        <w:t xml:space="preserve">игрок или его ракетка (находящаяся в руке или </w:t>
      </w:r>
      <w:r w:rsidR="008422DC" w:rsidRPr="00795500">
        <w:rPr>
          <w:bCs/>
          <w:sz w:val="28"/>
          <w:szCs w:val="28"/>
          <w:lang w:val="ru-RU"/>
        </w:rPr>
        <w:t>выпущенная из руки</w:t>
      </w:r>
      <w:r w:rsidR="006C3849" w:rsidRPr="00795500">
        <w:rPr>
          <w:bCs/>
          <w:sz w:val="28"/>
          <w:szCs w:val="28"/>
          <w:lang w:val="ru-RU"/>
        </w:rPr>
        <w:t xml:space="preserve">) либо то, во что он одет или имеет при себе, коснется </w:t>
      </w:r>
      <w:r w:rsidR="00A5021B" w:rsidRPr="00795500">
        <w:rPr>
          <w:bCs/>
          <w:iCs/>
          <w:sz w:val="28"/>
          <w:szCs w:val="28"/>
        </w:rPr>
        <w:t xml:space="preserve">сетки, </w:t>
      </w:r>
      <w:r w:rsidR="0067761E" w:rsidRPr="00795500">
        <w:rPr>
          <w:bCs/>
          <w:iCs/>
          <w:sz w:val="28"/>
          <w:szCs w:val="28"/>
          <w:lang w:val="ru-RU"/>
        </w:rPr>
        <w:t xml:space="preserve">троса, </w:t>
      </w:r>
      <w:r w:rsidR="00A5021B" w:rsidRPr="00795500">
        <w:rPr>
          <w:bCs/>
          <w:iCs/>
          <w:sz w:val="28"/>
          <w:szCs w:val="28"/>
        </w:rPr>
        <w:t>тесьмы</w:t>
      </w:r>
      <w:r w:rsidR="00764CAE" w:rsidRPr="00795500">
        <w:rPr>
          <w:bCs/>
          <w:iCs/>
          <w:sz w:val="28"/>
          <w:szCs w:val="28"/>
          <w:lang w:val="ru-RU"/>
        </w:rPr>
        <w:t xml:space="preserve">, </w:t>
      </w:r>
      <w:r w:rsidR="00A5021B" w:rsidRPr="00795500">
        <w:rPr>
          <w:bCs/>
          <w:iCs/>
          <w:sz w:val="28"/>
          <w:szCs w:val="28"/>
        </w:rPr>
        <w:t>центрального ремня</w:t>
      </w:r>
      <w:r w:rsidR="006C3849" w:rsidRPr="00795500">
        <w:rPr>
          <w:bCs/>
          <w:sz w:val="28"/>
          <w:szCs w:val="28"/>
          <w:lang w:val="ru-RU"/>
        </w:rPr>
        <w:t>, сеточных столбов</w:t>
      </w:r>
      <w:r w:rsidR="0031728D" w:rsidRPr="00795500">
        <w:rPr>
          <w:bCs/>
          <w:sz w:val="28"/>
          <w:szCs w:val="28"/>
          <w:lang w:val="ru-RU"/>
        </w:rPr>
        <w:t>, трубы</w:t>
      </w:r>
      <w:r w:rsidR="000040E8" w:rsidRPr="00795500">
        <w:rPr>
          <w:bCs/>
          <w:sz w:val="28"/>
          <w:szCs w:val="28"/>
          <w:lang w:val="ru-RU"/>
        </w:rPr>
        <w:t xml:space="preserve"> или центральной опоры</w:t>
      </w:r>
      <w:r w:rsidR="0031728D" w:rsidRPr="00795500">
        <w:rPr>
          <w:bCs/>
          <w:sz w:val="28"/>
          <w:szCs w:val="28"/>
          <w:lang w:val="ru-RU"/>
        </w:rPr>
        <w:t>, поддерживающей сетку</w:t>
      </w:r>
      <w:r w:rsidR="003D78EF" w:rsidRPr="00795500">
        <w:rPr>
          <w:bCs/>
          <w:sz w:val="28"/>
          <w:szCs w:val="28"/>
          <w:lang w:val="ru-RU"/>
        </w:rPr>
        <w:t>,</w:t>
      </w:r>
      <w:r w:rsidR="0031728D" w:rsidRPr="00795500">
        <w:rPr>
          <w:bCs/>
          <w:sz w:val="28"/>
          <w:szCs w:val="28"/>
          <w:lang w:val="ru-RU"/>
        </w:rPr>
        <w:t xml:space="preserve"> иных элементов конструкции крепления сетки</w:t>
      </w:r>
      <w:r w:rsidR="001176EF" w:rsidRPr="00795500">
        <w:rPr>
          <w:bCs/>
          <w:sz w:val="28"/>
          <w:szCs w:val="28"/>
          <w:lang w:val="ru-RU"/>
        </w:rPr>
        <w:t>, соперника</w:t>
      </w:r>
      <w:r w:rsidR="006C3849" w:rsidRPr="00795500">
        <w:rPr>
          <w:bCs/>
          <w:sz w:val="28"/>
          <w:szCs w:val="28"/>
          <w:lang w:val="ru-RU"/>
        </w:rPr>
        <w:t xml:space="preserve"> или поверхности корта на стороне </w:t>
      </w:r>
      <w:r w:rsidR="007C4165" w:rsidRPr="00795500">
        <w:rPr>
          <w:bCs/>
          <w:sz w:val="28"/>
          <w:szCs w:val="28"/>
          <w:lang w:val="ru-RU"/>
        </w:rPr>
        <w:t xml:space="preserve">корта </w:t>
      </w:r>
      <w:r w:rsidR="008422DC" w:rsidRPr="00795500">
        <w:rPr>
          <w:bCs/>
          <w:sz w:val="28"/>
          <w:szCs w:val="28"/>
          <w:lang w:val="ru-RU"/>
        </w:rPr>
        <w:t>соперника</w:t>
      </w:r>
      <w:r w:rsidR="008422DC" w:rsidRPr="00795500">
        <w:rPr>
          <w:bCs/>
          <w:sz w:val="28"/>
          <w:szCs w:val="28"/>
        </w:rPr>
        <w:t>, пока мяч находится в игре</w:t>
      </w:r>
      <w:r w:rsidR="006C3849" w:rsidRPr="00795500">
        <w:rPr>
          <w:bCs/>
          <w:sz w:val="28"/>
          <w:szCs w:val="28"/>
          <w:lang w:val="ru-RU"/>
        </w:rPr>
        <w:t>;</w:t>
      </w:r>
    </w:p>
    <w:p w14:paraId="55690F0A" w14:textId="05EA9A62" w:rsidR="001A179D"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lastRenderedPageBreak/>
        <w:t>и)</w:t>
      </w:r>
      <w:r w:rsidRPr="00795500">
        <w:rPr>
          <w:bCs/>
          <w:sz w:val="28"/>
          <w:szCs w:val="28"/>
          <w:lang w:val="ru-RU"/>
        </w:rPr>
        <w:tab/>
      </w:r>
      <w:r w:rsidR="002E2BBE" w:rsidRPr="00795500">
        <w:rPr>
          <w:bCs/>
          <w:sz w:val="28"/>
          <w:szCs w:val="28"/>
          <w:lang w:val="ru-RU"/>
        </w:rPr>
        <w:t xml:space="preserve">игрок или его ракетка (находящаяся в руке или выпущенная из руки) либо то, во что он одет или имеет при себе, </w:t>
      </w:r>
      <w:r w:rsidRPr="00795500">
        <w:rPr>
          <w:bCs/>
          <w:sz w:val="28"/>
          <w:szCs w:val="28"/>
          <w:lang w:val="ru-RU"/>
        </w:rPr>
        <w:t xml:space="preserve">коснется безударной с лета зоны на </w:t>
      </w:r>
      <w:r w:rsidR="002F6096" w:rsidRPr="00795500">
        <w:rPr>
          <w:bCs/>
          <w:sz w:val="28"/>
          <w:szCs w:val="28"/>
          <w:lang w:val="ru-RU"/>
        </w:rPr>
        <w:t xml:space="preserve">его </w:t>
      </w:r>
      <w:r w:rsidRPr="00795500">
        <w:rPr>
          <w:bCs/>
          <w:sz w:val="28"/>
          <w:szCs w:val="28"/>
          <w:lang w:val="ru-RU"/>
        </w:rPr>
        <w:t>половине корта</w:t>
      </w:r>
      <w:r w:rsidR="002E2BBE" w:rsidRPr="00795500">
        <w:rPr>
          <w:bCs/>
          <w:sz w:val="28"/>
          <w:szCs w:val="28"/>
          <w:lang w:val="ru-RU"/>
        </w:rPr>
        <w:t xml:space="preserve"> непосредственно до </w:t>
      </w:r>
      <w:r w:rsidR="0094342E" w:rsidRPr="00795500">
        <w:rPr>
          <w:bCs/>
          <w:sz w:val="28"/>
          <w:szCs w:val="28"/>
          <w:lang w:val="ru-RU"/>
        </w:rPr>
        <w:t xml:space="preserve">или </w:t>
      </w:r>
      <w:r w:rsidR="002E2BBE" w:rsidRPr="00795500">
        <w:rPr>
          <w:bCs/>
          <w:sz w:val="28"/>
          <w:szCs w:val="28"/>
          <w:lang w:val="ru-RU"/>
        </w:rPr>
        <w:t xml:space="preserve">во время его удара с лета, </w:t>
      </w:r>
      <w:r w:rsidR="0094342E" w:rsidRPr="00795500">
        <w:rPr>
          <w:bCs/>
          <w:sz w:val="28"/>
          <w:szCs w:val="28"/>
          <w:lang w:val="ru-RU"/>
        </w:rPr>
        <w:t>а также по инерции сразу после такого удара (даже если касание произошло после выхода мяча из игры)</w:t>
      </w:r>
      <w:r w:rsidRPr="00795500">
        <w:rPr>
          <w:bCs/>
          <w:sz w:val="28"/>
          <w:szCs w:val="28"/>
          <w:lang w:val="ru-RU"/>
        </w:rPr>
        <w:t xml:space="preserve">; </w:t>
      </w:r>
    </w:p>
    <w:p w14:paraId="543F4912" w14:textId="34A27E21" w:rsidR="006C3849"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к</w:t>
      </w:r>
      <w:r w:rsidR="006C3849" w:rsidRPr="00795500">
        <w:rPr>
          <w:bCs/>
          <w:sz w:val="28"/>
          <w:szCs w:val="28"/>
          <w:lang w:val="ru-RU"/>
        </w:rPr>
        <w:t xml:space="preserve">) </w:t>
      </w:r>
      <w:r w:rsidR="006C3849" w:rsidRPr="00795500">
        <w:rPr>
          <w:bCs/>
          <w:sz w:val="28"/>
          <w:szCs w:val="28"/>
          <w:lang w:val="ru-RU"/>
        </w:rPr>
        <w:tab/>
        <w:t xml:space="preserve">мяч в игре коснется игрока либо того, во что игрок одет или имеет при себе, за исключением ракетки или части рук(и) игрока, находящихся в контакте с ракеткой ниже запястья. </w:t>
      </w:r>
    </w:p>
    <w:p w14:paraId="1AE31F18" w14:textId="36F0D171" w:rsidR="006C3849" w:rsidRPr="00795500" w:rsidRDefault="004C7EF2" w:rsidP="006C3849">
      <w:pPr>
        <w:pStyle w:val="ac"/>
        <w:tabs>
          <w:tab w:val="left" w:pos="567"/>
          <w:tab w:val="left" w:pos="1134"/>
        </w:tabs>
        <w:spacing w:line="276" w:lineRule="auto"/>
        <w:jc w:val="both"/>
        <w:rPr>
          <w:bCs/>
          <w:i/>
          <w:iCs/>
          <w:sz w:val="28"/>
          <w:szCs w:val="28"/>
          <w:lang w:val="ru-RU"/>
        </w:rPr>
      </w:pPr>
      <w:r w:rsidRPr="00795500">
        <w:rPr>
          <w:bCs/>
          <w:i/>
          <w:iCs/>
          <w:sz w:val="28"/>
          <w:szCs w:val="28"/>
          <w:u w:val="single"/>
          <w:lang w:val="ru-RU"/>
        </w:rPr>
        <w:t>Исключение:</w:t>
      </w:r>
      <w:r w:rsidRPr="00795500">
        <w:rPr>
          <w:bCs/>
          <w:i/>
          <w:iCs/>
          <w:sz w:val="28"/>
          <w:szCs w:val="28"/>
          <w:lang w:val="ru-RU"/>
        </w:rPr>
        <w:t xml:space="preserve"> </w:t>
      </w:r>
      <w:r w:rsidR="006C3849" w:rsidRPr="00795500">
        <w:rPr>
          <w:bCs/>
          <w:i/>
          <w:iCs/>
          <w:sz w:val="28"/>
          <w:szCs w:val="28"/>
          <w:lang w:val="ru-RU"/>
        </w:rPr>
        <w:t>Если игрок находится в процессе смены рук, держа обе руки на ракетке, или пытается выполнить удар двумя руками, и мяч попадает в любую руку ниже запястья, то пока рука(и) игрока соприкасается с ракеткой, мяч считается правильным и остается в игре;</w:t>
      </w:r>
    </w:p>
    <w:p w14:paraId="162C903F" w14:textId="5F945861" w:rsidR="006C3849"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л</w:t>
      </w:r>
      <w:r w:rsidR="006C3849" w:rsidRPr="00795500">
        <w:rPr>
          <w:bCs/>
          <w:sz w:val="28"/>
          <w:szCs w:val="28"/>
          <w:lang w:val="ru-RU"/>
        </w:rPr>
        <w:t xml:space="preserve">) </w:t>
      </w:r>
      <w:r w:rsidR="006C3849" w:rsidRPr="00795500">
        <w:rPr>
          <w:bCs/>
          <w:sz w:val="28"/>
          <w:szCs w:val="28"/>
          <w:lang w:val="ru-RU"/>
        </w:rPr>
        <w:tab/>
        <w:t>мяч в игре был остановлен (пойман рукой или на ракетку) игроком до того, как он приземлится;</w:t>
      </w:r>
    </w:p>
    <w:p w14:paraId="7CB0AF99" w14:textId="3E28944C" w:rsidR="006C3849"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м</w:t>
      </w:r>
      <w:r w:rsidR="006C3849" w:rsidRPr="00795500">
        <w:rPr>
          <w:bCs/>
          <w:sz w:val="28"/>
          <w:szCs w:val="28"/>
          <w:lang w:val="ru-RU"/>
        </w:rPr>
        <w:t xml:space="preserve">) </w:t>
      </w:r>
      <w:r w:rsidR="006C3849" w:rsidRPr="00795500">
        <w:rPr>
          <w:bCs/>
          <w:sz w:val="28"/>
          <w:szCs w:val="28"/>
          <w:lang w:val="ru-RU"/>
        </w:rPr>
        <w:tab/>
        <w:t xml:space="preserve">игрок ударит по мячу прежде, чем тот перелетит через сетку на его сторону </w:t>
      </w:r>
      <w:r w:rsidR="007C4165" w:rsidRPr="00795500">
        <w:rPr>
          <w:bCs/>
          <w:sz w:val="28"/>
          <w:szCs w:val="28"/>
          <w:lang w:val="ru-RU"/>
        </w:rPr>
        <w:t xml:space="preserve">корта </w:t>
      </w:r>
      <w:r w:rsidR="006C3849" w:rsidRPr="00795500">
        <w:rPr>
          <w:bCs/>
          <w:sz w:val="28"/>
          <w:szCs w:val="28"/>
          <w:lang w:val="ru-RU"/>
        </w:rPr>
        <w:t>(удар на стороне корта соперника);</w:t>
      </w:r>
    </w:p>
    <w:p w14:paraId="21BE06B5" w14:textId="3CF1D53E" w:rsidR="006E634B"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н</w:t>
      </w:r>
      <w:r w:rsidR="006E634B" w:rsidRPr="00795500">
        <w:rPr>
          <w:bCs/>
          <w:sz w:val="28"/>
          <w:szCs w:val="28"/>
          <w:lang w:val="ru-RU"/>
        </w:rPr>
        <w:t>)</w:t>
      </w:r>
      <w:r w:rsidR="006E634B" w:rsidRPr="00795500">
        <w:rPr>
          <w:bCs/>
          <w:sz w:val="28"/>
          <w:szCs w:val="28"/>
          <w:lang w:val="ru-RU"/>
        </w:rPr>
        <w:tab/>
        <w:t>игрок (или что-либо, что он имеет при себе) пересечет воображаемое продолжение сетки до того, как мяч перелетел через сетку на его сторону корта;</w:t>
      </w:r>
    </w:p>
    <w:p w14:paraId="214D7A6B" w14:textId="06D09D21" w:rsidR="006C3849"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о</w:t>
      </w:r>
      <w:r w:rsidR="006C3849" w:rsidRPr="00795500">
        <w:rPr>
          <w:bCs/>
          <w:sz w:val="28"/>
          <w:szCs w:val="28"/>
          <w:lang w:val="ru-RU"/>
        </w:rPr>
        <w:t xml:space="preserve">) </w:t>
      </w:r>
      <w:r w:rsidR="00AA406B" w:rsidRPr="00795500">
        <w:rPr>
          <w:bCs/>
          <w:sz w:val="28"/>
          <w:szCs w:val="28"/>
          <w:lang w:val="ru-RU"/>
        </w:rPr>
        <w:tab/>
      </w:r>
      <w:r w:rsidR="006C3849" w:rsidRPr="00795500">
        <w:rPr>
          <w:bCs/>
          <w:sz w:val="28"/>
          <w:szCs w:val="28"/>
          <w:lang w:val="ru-RU"/>
        </w:rPr>
        <w:t>игрок умышленно задержит либо поймает ракеткой находящийся в игре мяч или умышленно коснется его ракеткой более одного раза;</w:t>
      </w:r>
    </w:p>
    <w:p w14:paraId="345E1BD6" w14:textId="057E611F" w:rsidR="006C3849"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п</w:t>
      </w:r>
      <w:r w:rsidR="006C3849" w:rsidRPr="00795500">
        <w:rPr>
          <w:bCs/>
          <w:sz w:val="28"/>
          <w:szCs w:val="28"/>
          <w:lang w:val="ru-RU"/>
        </w:rPr>
        <w:t xml:space="preserve">) </w:t>
      </w:r>
      <w:r w:rsidR="006C3849" w:rsidRPr="00795500">
        <w:rPr>
          <w:bCs/>
          <w:sz w:val="28"/>
          <w:szCs w:val="28"/>
          <w:lang w:val="ru-RU"/>
        </w:rPr>
        <w:tab/>
        <w:t>игрок заявит об умышленной помехе со стороны соперника, пока мяч находится в игре, а судья признает, что помехи не было либо она была неумышленной;</w:t>
      </w:r>
    </w:p>
    <w:p w14:paraId="1FF97EC3" w14:textId="7E914FCB" w:rsidR="006C3849"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р</w:t>
      </w:r>
      <w:r w:rsidR="006C3849" w:rsidRPr="00795500">
        <w:rPr>
          <w:bCs/>
          <w:sz w:val="28"/>
          <w:szCs w:val="28"/>
          <w:lang w:val="ru-RU"/>
        </w:rPr>
        <w:t xml:space="preserve">) </w:t>
      </w:r>
      <w:r w:rsidR="006C3849" w:rsidRPr="00795500">
        <w:rPr>
          <w:bCs/>
          <w:sz w:val="28"/>
          <w:szCs w:val="28"/>
          <w:lang w:val="ru-RU"/>
        </w:rPr>
        <w:tab/>
      </w:r>
      <w:r w:rsidR="00A920AB" w:rsidRPr="00795500">
        <w:rPr>
          <w:bCs/>
          <w:sz w:val="28"/>
          <w:szCs w:val="28"/>
          <w:lang w:val="ru-RU"/>
        </w:rPr>
        <w:t>запасной</w:t>
      </w:r>
      <w:r w:rsidR="006C3849" w:rsidRPr="00795500">
        <w:rPr>
          <w:bCs/>
          <w:sz w:val="28"/>
          <w:szCs w:val="28"/>
          <w:lang w:val="ru-RU"/>
        </w:rPr>
        <w:t xml:space="preserve"> мяч(и), который игроки имеют при себе в матчах без судьи, и который при этом не должен быть виден сопернику, выпадет на корт во время игры</w:t>
      </w:r>
      <w:r w:rsidR="00AA406B" w:rsidRPr="00795500">
        <w:rPr>
          <w:bCs/>
          <w:sz w:val="28"/>
          <w:szCs w:val="28"/>
          <w:lang w:val="ru-RU"/>
        </w:rPr>
        <w:t>;</w:t>
      </w:r>
    </w:p>
    <w:p w14:paraId="104F0595" w14:textId="022C7A15" w:rsidR="00AA406B" w:rsidRPr="00795500" w:rsidRDefault="001A179D" w:rsidP="006C3849">
      <w:pPr>
        <w:pStyle w:val="ac"/>
        <w:tabs>
          <w:tab w:val="left" w:pos="567"/>
          <w:tab w:val="left" w:pos="1134"/>
        </w:tabs>
        <w:spacing w:line="276" w:lineRule="auto"/>
        <w:jc w:val="both"/>
        <w:rPr>
          <w:bCs/>
          <w:sz w:val="28"/>
          <w:szCs w:val="28"/>
          <w:lang w:val="ru-RU"/>
        </w:rPr>
      </w:pPr>
      <w:r w:rsidRPr="00795500">
        <w:rPr>
          <w:bCs/>
          <w:sz w:val="28"/>
          <w:szCs w:val="28"/>
          <w:lang w:val="ru-RU"/>
        </w:rPr>
        <w:t>с</w:t>
      </w:r>
      <w:r w:rsidR="00AA406B" w:rsidRPr="00795500">
        <w:rPr>
          <w:bCs/>
          <w:sz w:val="28"/>
          <w:szCs w:val="28"/>
          <w:lang w:val="ru-RU"/>
        </w:rPr>
        <w:t>)</w:t>
      </w:r>
      <w:r w:rsidR="00AA406B" w:rsidRPr="00795500">
        <w:rPr>
          <w:bCs/>
          <w:sz w:val="28"/>
          <w:szCs w:val="28"/>
          <w:lang w:val="ru-RU"/>
        </w:rPr>
        <w:tab/>
        <w:t>в парной игре игрок пары примет подачу вне очереди или при подаче принимающий или его партнер коснется или воспрепятствует полету мяча до того, как мяч приземлится</w:t>
      </w:r>
      <w:r w:rsidR="00ED35E7" w:rsidRPr="00795500">
        <w:rPr>
          <w:bCs/>
          <w:sz w:val="28"/>
          <w:szCs w:val="28"/>
          <w:lang w:val="ru-RU"/>
        </w:rPr>
        <w:t>;</w:t>
      </w:r>
    </w:p>
    <w:p w14:paraId="31B51EE3" w14:textId="3D5C9F5E" w:rsidR="00840289" w:rsidRPr="00795500" w:rsidRDefault="001A179D" w:rsidP="00840289">
      <w:pPr>
        <w:pStyle w:val="ac"/>
        <w:tabs>
          <w:tab w:val="left" w:pos="567"/>
          <w:tab w:val="left" w:pos="1134"/>
        </w:tabs>
        <w:spacing w:line="276" w:lineRule="auto"/>
        <w:jc w:val="both"/>
        <w:rPr>
          <w:bCs/>
          <w:sz w:val="28"/>
          <w:szCs w:val="28"/>
          <w:lang w:val="ru-RU"/>
        </w:rPr>
      </w:pPr>
      <w:r w:rsidRPr="00795500">
        <w:rPr>
          <w:bCs/>
          <w:sz w:val="28"/>
          <w:szCs w:val="28"/>
          <w:lang w:val="ru-RU"/>
        </w:rPr>
        <w:t>т</w:t>
      </w:r>
      <w:r w:rsidR="00840289" w:rsidRPr="00795500">
        <w:rPr>
          <w:bCs/>
          <w:sz w:val="28"/>
          <w:szCs w:val="28"/>
          <w:lang w:val="ru-RU"/>
        </w:rPr>
        <w:t xml:space="preserve">) </w:t>
      </w:r>
      <w:r w:rsidR="00840289" w:rsidRPr="00795500">
        <w:rPr>
          <w:bCs/>
          <w:sz w:val="28"/>
          <w:szCs w:val="28"/>
          <w:lang w:val="ru-RU"/>
        </w:rPr>
        <w:tab/>
        <w:t>игрок допустит ошибку при определении очередности подачи или приема подачи или правильности объявления счета (</w:t>
      </w:r>
      <w:r w:rsidR="008E1806" w:rsidRPr="00795500">
        <w:rPr>
          <w:bCs/>
          <w:sz w:val="28"/>
          <w:szCs w:val="28"/>
          <w:lang w:val="ru-RU"/>
        </w:rPr>
        <w:t>Правило</w:t>
      </w:r>
      <w:r w:rsidR="00840289" w:rsidRPr="00795500">
        <w:rPr>
          <w:bCs/>
          <w:sz w:val="28"/>
          <w:szCs w:val="28"/>
          <w:lang w:val="ru-RU"/>
        </w:rPr>
        <w:t xml:space="preserve"> 25 Правил МТ), нарушит правила игры в безударной с лета зоне (</w:t>
      </w:r>
      <w:r w:rsidR="008E1806" w:rsidRPr="00795500">
        <w:rPr>
          <w:bCs/>
          <w:sz w:val="28"/>
          <w:szCs w:val="28"/>
          <w:lang w:val="ru-RU"/>
        </w:rPr>
        <w:t>Правило</w:t>
      </w:r>
      <w:r w:rsidR="00840289" w:rsidRPr="00795500">
        <w:rPr>
          <w:bCs/>
          <w:sz w:val="28"/>
          <w:szCs w:val="28"/>
          <w:lang w:val="ru-RU"/>
        </w:rPr>
        <w:t xml:space="preserve"> 23 Правил МТ), преднамеренно совершит двойной удар или мяч без отскока попадет в игрока после подачи соперника (</w:t>
      </w:r>
      <w:r w:rsidR="008E1806" w:rsidRPr="00795500">
        <w:rPr>
          <w:bCs/>
          <w:sz w:val="28"/>
          <w:szCs w:val="28"/>
          <w:lang w:val="ru-RU"/>
        </w:rPr>
        <w:t>Правило</w:t>
      </w:r>
      <w:r w:rsidR="00840289" w:rsidRPr="00795500">
        <w:rPr>
          <w:bCs/>
          <w:sz w:val="28"/>
          <w:szCs w:val="28"/>
          <w:lang w:val="ru-RU"/>
        </w:rPr>
        <w:t xml:space="preserve"> 22 Правил МТ);</w:t>
      </w:r>
    </w:p>
    <w:p w14:paraId="6AF60BFA" w14:textId="6126C309" w:rsidR="0061543F" w:rsidRPr="00795500" w:rsidRDefault="001A179D" w:rsidP="00840289">
      <w:pPr>
        <w:pStyle w:val="ac"/>
        <w:tabs>
          <w:tab w:val="left" w:pos="567"/>
          <w:tab w:val="left" w:pos="1134"/>
        </w:tabs>
        <w:spacing w:line="276" w:lineRule="auto"/>
        <w:jc w:val="both"/>
        <w:rPr>
          <w:bCs/>
          <w:sz w:val="28"/>
          <w:szCs w:val="28"/>
          <w:lang w:val="ru-RU"/>
        </w:rPr>
      </w:pPr>
      <w:r w:rsidRPr="00795500">
        <w:rPr>
          <w:bCs/>
          <w:sz w:val="28"/>
          <w:szCs w:val="28"/>
          <w:lang w:val="ru-RU"/>
        </w:rPr>
        <w:t>у</w:t>
      </w:r>
      <w:r w:rsidR="0061543F" w:rsidRPr="00795500">
        <w:rPr>
          <w:bCs/>
          <w:sz w:val="28"/>
          <w:szCs w:val="28"/>
          <w:lang w:val="ru-RU"/>
        </w:rPr>
        <w:t>)</w:t>
      </w:r>
      <w:r w:rsidR="0061543F" w:rsidRPr="00795500">
        <w:rPr>
          <w:bCs/>
          <w:sz w:val="28"/>
          <w:szCs w:val="28"/>
          <w:lang w:val="ru-RU"/>
        </w:rPr>
        <w:tab/>
        <w:t>игрок (пара) остановит розыгрыш из-за подозрения в повреждении мяча;</w:t>
      </w:r>
    </w:p>
    <w:p w14:paraId="404F1356" w14:textId="136FB2A8" w:rsidR="00170DBE" w:rsidRPr="00181E25" w:rsidRDefault="001A179D" w:rsidP="006C3849">
      <w:pPr>
        <w:pStyle w:val="ac"/>
        <w:tabs>
          <w:tab w:val="left" w:pos="567"/>
          <w:tab w:val="left" w:pos="1134"/>
        </w:tabs>
        <w:spacing w:line="276" w:lineRule="auto"/>
        <w:jc w:val="both"/>
        <w:rPr>
          <w:bCs/>
          <w:i/>
          <w:iCs/>
          <w:sz w:val="28"/>
          <w:szCs w:val="28"/>
          <w:lang w:val="ru-RU"/>
        </w:rPr>
      </w:pPr>
      <w:r w:rsidRPr="00795500">
        <w:rPr>
          <w:bCs/>
          <w:sz w:val="28"/>
          <w:szCs w:val="28"/>
          <w:lang w:val="ru-RU"/>
        </w:rPr>
        <w:t>ф</w:t>
      </w:r>
      <w:r w:rsidR="00ED35E7" w:rsidRPr="00795500">
        <w:rPr>
          <w:bCs/>
          <w:sz w:val="28"/>
          <w:szCs w:val="28"/>
          <w:lang w:val="ru-RU"/>
        </w:rPr>
        <w:t>)</w:t>
      </w:r>
      <w:r w:rsidR="00ED35E7" w:rsidRPr="00795500">
        <w:rPr>
          <w:bCs/>
          <w:sz w:val="28"/>
          <w:szCs w:val="28"/>
          <w:lang w:val="ru-RU"/>
        </w:rPr>
        <w:tab/>
        <w:t xml:space="preserve">будет установлено, что игрок во время матча использовал запрещенные звукопроводящие устройства – наушники, гарнитуры или иные устройства. </w:t>
      </w:r>
      <w:r w:rsidR="00ED35E7" w:rsidRPr="00795500">
        <w:rPr>
          <w:bCs/>
          <w:i/>
          <w:iCs/>
          <w:sz w:val="28"/>
          <w:szCs w:val="28"/>
          <w:u w:val="single"/>
          <w:lang w:val="ru-RU"/>
        </w:rPr>
        <w:t>Исключение:</w:t>
      </w:r>
      <w:r w:rsidR="00ED35E7" w:rsidRPr="00795500">
        <w:rPr>
          <w:bCs/>
          <w:i/>
          <w:iCs/>
          <w:sz w:val="28"/>
          <w:szCs w:val="28"/>
          <w:lang w:val="ru-RU"/>
        </w:rPr>
        <w:t xml:space="preserve"> Медицинские слуховые аппараты, предписанные врачом.</w:t>
      </w:r>
    </w:p>
    <w:p w14:paraId="56A731C5" w14:textId="00A441D6" w:rsidR="0025339F" w:rsidRPr="00795500" w:rsidRDefault="0025339F" w:rsidP="0025339F">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lastRenderedPageBreak/>
        <w:t>21. ПЕРЕИГРЫВАНИЕ РОЗЫГРЫША</w:t>
      </w:r>
      <w:r w:rsidR="00A51411" w:rsidRPr="00795500">
        <w:rPr>
          <w:b/>
          <w:sz w:val="28"/>
          <w:szCs w:val="28"/>
          <w:lang w:val="ru-RU"/>
        </w:rPr>
        <w:t xml:space="preserve"> В МТ</w:t>
      </w:r>
      <w:r w:rsidR="003B2C5A" w:rsidRPr="00795500">
        <w:rPr>
          <w:b/>
          <w:sz w:val="28"/>
          <w:szCs w:val="28"/>
          <w:lang w:val="ru-RU"/>
        </w:rPr>
        <w:t>.</w:t>
      </w:r>
    </w:p>
    <w:p w14:paraId="672D273C" w14:textId="77777777" w:rsidR="0025339F" w:rsidRPr="00795500" w:rsidRDefault="0025339F" w:rsidP="0025339F">
      <w:pPr>
        <w:pStyle w:val="ac"/>
        <w:tabs>
          <w:tab w:val="left" w:pos="709"/>
          <w:tab w:val="left" w:pos="1134"/>
        </w:tabs>
        <w:spacing w:line="276" w:lineRule="auto"/>
        <w:jc w:val="both"/>
        <w:rPr>
          <w:bCs/>
          <w:sz w:val="28"/>
          <w:szCs w:val="28"/>
        </w:rPr>
      </w:pPr>
    </w:p>
    <w:p w14:paraId="22B2A814" w14:textId="2AE7CF28" w:rsidR="0025339F" w:rsidRPr="00795500" w:rsidRDefault="0025339F" w:rsidP="00957AC5">
      <w:pPr>
        <w:pStyle w:val="ac"/>
        <w:tabs>
          <w:tab w:val="left" w:pos="709"/>
          <w:tab w:val="left" w:pos="1134"/>
        </w:tabs>
        <w:spacing w:line="276" w:lineRule="auto"/>
        <w:jc w:val="both"/>
        <w:rPr>
          <w:bCs/>
          <w:sz w:val="28"/>
          <w:szCs w:val="28"/>
          <w:lang w:val="ru-RU"/>
        </w:rPr>
      </w:pPr>
      <w:r w:rsidRPr="00795500">
        <w:rPr>
          <w:bCs/>
          <w:sz w:val="28"/>
          <w:szCs w:val="28"/>
          <w:lang w:val="ru-RU"/>
        </w:rPr>
        <w:tab/>
      </w:r>
      <w:r w:rsidRPr="00795500">
        <w:rPr>
          <w:bCs/>
          <w:sz w:val="28"/>
          <w:szCs w:val="28"/>
        </w:rPr>
        <w:t xml:space="preserve">Переигрывание </w:t>
      </w:r>
      <w:r w:rsidRPr="00795500">
        <w:rPr>
          <w:bCs/>
          <w:sz w:val="28"/>
          <w:szCs w:val="28"/>
          <w:lang w:val="ru-RU"/>
        </w:rPr>
        <w:t>розыгрыша</w:t>
      </w:r>
      <w:r w:rsidRPr="00795500">
        <w:rPr>
          <w:bCs/>
          <w:sz w:val="28"/>
          <w:szCs w:val="28"/>
        </w:rPr>
        <w:t xml:space="preserve"> назначается, если розыгрыш был </w:t>
      </w:r>
      <w:r w:rsidRPr="00795500">
        <w:rPr>
          <w:bCs/>
          <w:sz w:val="28"/>
          <w:szCs w:val="28"/>
          <w:lang w:val="ru-RU"/>
        </w:rPr>
        <w:t>остановлен</w:t>
      </w:r>
      <w:r w:rsidRPr="00795500">
        <w:rPr>
          <w:bCs/>
          <w:sz w:val="28"/>
          <w:szCs w:val="28"/>
        </w:rPr>
        <w:t xml:space="preserve"> по причинам, не связанным с ошибками игроков при выполнении игровых действий. Если такое происходит во время подачи, применяется порядок, установленный </w:t>
      </w:r>
      <w:r w:rsidR="008E1806" w:rsidRPr="00795500">
        <w:rPr>
          <w:bCs/>
          <w:sz w:val="28"/>
          <w:szCs w:val="28"/>
          <w:lang w:val="ru-RU"/>
        </w:rPr>
        <w:t>Правилом</w:t>
      </w:r>
      <w:r w:rsidRPr="00795500">
        <w:rPr>
          <w:bCs/>
          <w:sz w:val="28"/>
          <w:szCs w:val="28"/>
        </w:rPr>
        <w:t xml:space="preserve"> </w:t>
      </w:r>
      <w:r w:rsidRPr="00795500">
        <w:rPr>
          <w:bCs/>
          <w:sz w:val="28"/>
          <w:szCs w:val="28"/>
          <w:lang w:val="ru-RU"/>
        </w:rPr>
        <w:t>19</w:t>
      </w:r>
      <w:r w:rsidRPr="00795500">
        <w:rPr>
          <w:bCs/>
          <w:sz w:val="28"/>
          <w:szCs w:val="28"/>
        </w:rPr>
        <w:t xml:space="preserve"> </w:t>
      </w:r>
      <w:r w:rsidRPr="00795500">
        <w:rPr>
          <w:bCs/>
          <w:sz w:val="28"/>
          <w:szCs w:val="28"/>
          <w:lang w:val="ru-RU"/>
        </w:rPr>
        <w:t>Правил МТ</w:t>
      </w:r>
      <w:r w:rsidRPr="00795500">
        <w:rPr>
          <w:bCs/>
          <w:sz w:val="28"/>
          <w:szCs w:val="28"/>
        </w:rPr>
        <w:t>.</w:t>
      </w:r>
      <w:r w:rsidR="0049521E" w:rsidRPr="00795500">
        <w:rPr>
          <w:bCs/>
          <w:sz w:val="28"/>
          <w:szCs w:val="28"/>
          <w:lang w:val="ru-RU"/>
        </w:rPr>
        <w:t xml:space="preserve"> Если во время розыгрыша игрок получает травму, то травма не является основанием для переигрывания и розыгрыш должен быть продолжен.</w:t>
      </w:r>
      <w:r w:rsidR="00957AC5" w:rsidRPr="00795500">
        <w:rPr>
          <w:bCs/>
          <w:sz w:val="28"/>
          <w:szCs w:val="28"/>
          <w:lang w:val="ru-RU"/>
        </w:rPr>
        <w:t xml:space="preserve"> Розыгрыш также не переигрывается и должен быть продолжен, если игрок потеряет или сломает ракетку, или потеряет какой-либо предмет экипировки. </w:t>
      </w:r>
    </w:p>
    <w:p w14:paraId="40B95B25" w14:textId="4C6771F7" w:rsidR="0025339F" w:rsidRPr="00795500" w:rsidRDefault="00CB5F51" w:rsidP="0025339F">
      <w:pPr>
        <w:pStyle w:val="ac"/>
        <w:tabs>
          <w:tab w:val="left" w:pos="709"/>
          <w:tab w:val="left" w:pos="1134"/>
        </w:tabs>
        <w:spacing w:line="276" w:lineRule="auto"/>
        <w:jc w:val="both"/>
        <w:rPr>
          <w:bCs/>
          <w:sz w:val="28"/>
          <w:szCs w:val="28"/>
          <w:lang w:val="ru-RU"/>
        </w:rPr>
      </w:pPr>
      <w:r w:rsidRPr="00795500">
        <w:rPr>
          <w:bCs/>
          <w:sz w:val="28"/>
          <w:szCs w:val="28"/>
          <w:lang w:val="ru-RU"/>
        </w:rPr>
        <w:tab/>
      </w:r>
      <w:r w:rsidR="0025339F" w:rsidRPr="00795500">
        <w:rPr>
          <w:bCs/>
          <w:sz w:val="28"/>
          <w:szCs w:val="28"/>
        </w:rPr>
        <w:t xml:space="preserve">Основания для переигрывания </w:t>
      </w:r>
      <w:r w:rsidRPr="00795500">
        <w:rPr>
          <w:bCs/>
          <w:sz w:val="28"/>
          <w:szCs w:val="28"/>
          <w:lang w:val="ru-RU"/>
        </w:rPr>
        <w:t>розыгрыша:</w:t>
      </w:r>
    </w:p>
    <w:p w14:paraId="660981C7" w14:textId="605C2DC1" w:rsidR="0025339F" w:rsidRPr="00795500" w:rsidRDefault="00132C5E" w:rsidP="00130E63">
      <w:pPr>
        <w:pStyle w:val="ac"/>
        <w:tabs>
          <w:tab w:val="left" w:pos="567"/>
          <w:tab w:val="left" w:pos="1134"/>
        </w:tabs>
        <w:spacing w:line="276" w:lineRule="auto"/>
        <w:jc w:val="both"/>
        <w:rPr>
          <w:bCs/>
          <w:sz w:val="28"/>
          <w:szCs w:val="28"/>
        </w:rPr>
      </w:pPr>
      <w:r w:rsidRPr="00795500">
        <w:rPr>
          <w:bCs/>
          <w:sz w:val="28"/>
          <w:szCs w:val="28"/>
          <w:lang w:val="ru-RU"/>
        </w:rPr>
        <w:t>а</w:t>
      </w:r>
      <w:r w:rsidR="00130E63" w:rsidRPr="00795500">
        <w:rPr>
          <w:bCs/>
          <w:sz w:val="28"/>
          <w:szCs w:val="28"/>
          <w:lang w:val="ru-RU"/>
        </w:rPr>
        <w:t>)</w:t>
      </w:r>
      <w:r w:rsidR="00130E63" w:rsidRPr="00795500">
        <w:rPr>
          <w:bCs/>
          <w:sz w:val="28"/>
          <w:szCs w:val="28"/>
          <w:lang w:val="ru-RU"/>
        </w:rPr>
        <w:tab/>
      </w:r>
      <w:r w:rsidR="0025339F" w:rsidRPr="00795500">
        <w:rPr>
          <w:bCs/>
          <w:sz w:val="28"/>
          <w:szCs w:val="28"/>
        </w:rPr>
        <w:t>произошл</w:t>
      </w:r>
      <w:r w:rsidR="00130E63" w:rsidRPr="00795500">
        <w:rPr>
          <w:bCs/>
          <w:sz w:val="28"/>
          <w:szCs w:val="28"/>
          <w:lang w:val="ru-RU"/>
        </w:rPr>
        <w:t>о</w:t>
      </w:r>
      <w:r w:rsidR="0025339F" w:rsidRPr="00795500">
        <w:rPr>
          <w:bCs/>
          <w:sz w:val="28"/>
          <w:szCs w:val="28"/>
        </w:rPr>
        <w:t xml:space="preserve"> одновременн</w:t>
      </w:r>
      <w:r w:rsidR="00130E63" w:rsidRPr="00795500">
        <w:rPr>
          <w:bCs/>
          <w:sz w:val="28"/>
          <w:szCs w:val="28"/>
          <w:lang w:val="ru-RU"/>
        </w:rPr>
        <w:t>ое</w:t>
      </w:r>
      <w:r w:rsidR="0025339F" w:rsidRPr="00795500">
        <w:rPr>
          <w:bCs/>
          <w:sz w:val="28"/>
          <w:szCs w:val="28"/>
        </w:rPr>
        <w:t xml:space="preserve"> </w:t>
      </w:r>
      <w:r w:rsidR="00130E63" w:rsidRPr="00795500">
        <w:rPr>
          <w:bCs/>
          <w:sz w:val="28"/>
          <w:szCs w:val="28"/>
          <w:lang w:val="ru-RU"/>
        </w:rPr>
        <w:t>нарушение правил</w:t>
      </w:r>
      <w:r w:rsidR="0025339F" w:rsidRPr="00795500">
        <w:rPr>
          <w:bCs/>
          <w:sz w:val="28"/>
          <w:szCs w:val="28"/>
        </w:rPr>
        <w:t xml:space="preserve"> обои</w:t>
      </w:r>
      <w:r w:rsidR="00130E63" w:rsidRPr="00795500">
        <w:rPr>
          <w:bCs/>
          <w:sz w:val="28"/>
          <w:szCs w:val="28"/>
          <w:lang w:val="ru-RU"/>
        </w:rPr>
        <w:t>ми</w:t>
      </w:r>
      <w:r w:rsidR="0025339F" w:rsidRPr="00795500">
        <w:rPr>
          <w:bCs/>
          <w:sz w:val="28"/>
          <w:szCs w:val="28"/>
        </w:rPr>
        <w:t xml:space="preserve"> игрок</w:t>
      </w:r>
      <w:r w:rsidR="00130E63" w:rsidRPr="00795500">
        <w:rPr>
          <w:bCs/>
          <w:sz w:val="28"/>
          <w:szCs w:val="28"/>
          <w:lang w:val="ru-RU"/>
        </w:rPr>
        <w:t>ами</w:t>
      </w:r>
      <w:r w:rsidR="0025339F" w:rsidRPr="00795500">
        <w:rPr>
          <w:bCs/>
          <w:sz w:val="28"/>
          <w:szCs w:val="28"/>
        </w:rPr>
        <w:t xml:space="preserve"> (или </w:t>
      </w:r>
      <w:r w:rsidR="00130E63" w:rsidRPr="00795500">
        <w:rPr>
          <w:bCs/>
          <w:sz w:val="28"/>
          <w:szCs w:val="28"/>
          <w:lang w:val="ru-RU"/>
        </w:rPr>
        <w:t>обеими парами</w:t>
      </w:r>
      <w:r w:rsidR="0025339F" w:rsidRPr="00795500">
        <w:rPr>
          <w:bCs/>
          <w:sz w:val="28"/>
          <w:szCs w:val="28"/>
        </w:rPr>
        <w:t>), и невозможно определить, чь</w:t>
      </w:r>
      <w:r w:rsidR="00130E63" w:rsidRPr="00795500">
        <w:rPr>
          <w:bCs/>
          <w:sz w:val="28"/>
          <w:szCs w:val="28"/>
          <w:lang w:val="ru-RU"/>
        </w:rPr>
        <w:t>е</w:t>
      </w:r>
      <w:r w:rsidR="0025339F" w:rsidRPr="00795500">
        <w:rPr>
          <w:bCs/>
          <w:sz w:val="28"/>
          <w:szCs w:val="28"/>
        </w:rPr>
        <w:t xml:space="preserve"> </w:t>
      </w:r>
      <w:r w:rsidR="00130E63" w:rsidRPr="00795500">
        <w:rPr>
          <w:bCs/>
          <w:sz w:val="28"/>
          <w:szCs w:val="28"/>
          <w:lang w:val="ru-RU"/>
        </w:rPr>
        <w:t>нарушение</w:t>
      </w:r>
      <w:r w:rsidR="0025339F" w:rsidRPr="00795500">
        <w:rPr>
          <w:bCs/>
          <w:sz w:val="28"/>
          <w:szCs w:val="28"/>
        </w:rPr>
        <w:t xml:space="preserve"> был</w:t>
      </w:r>
      <w:r w:rsidR="00130E63" w:rsidRPr="00795500">
        <w:rPr>
          <w:bCs/>
          <w:sz w:val="28"/>
          <w:szCs w:val="28"/>
          <w:lang w:val="ru-RU"/>
        </w:rPr>
        <w:t>о</w:t>
      </w:r>
      <w:r w:rsidR="0025339F" w:rsidRPr="00795500">
        <w:rPr>
          <w:bCs/>
          <w:sz w:val="28"/>
          <w:szCs w:val="28"/>
        </w:rPr>
        <w:t xml:space="preserve"> перв</w:t>
      </w:r>
      <w:r w:rsidR="00130E63" w:rsidRPr="00795500">
        <w:rPr>
          <w:bCs/>
          <w:sz w:val="28"/>
          <w:szCs w:val="28"/>
          <w:lang w:val="ru-RU"/>
        </w:rPr>
        <w:t>ым</w:t>
      </w:r>
      <w:r w:rsidR="0025339F" w:rsidRPr="00795500">
        <w:rPr>
          <w:bCs/>
          <w:sz w:val="28"/>
          <w:szCs w:val="28"/>
        </w:rPr>
        <w:t>;</w:t>
      </w:r>
    </w:p>
    <w:p w14:paraId="791B4506" w14:textId="46912F66" w:rsidR="00F937F5" w:rsidRPr="00795500" w:rsidRDefault="00132C5E" w:rsidP="00130E63">
      <w:pPr>
        <w:pStyle w:val="ac"/>
        <w:tabs>
          <w:tab w:val="left" w:pos="567"/>
          <w:tab w:val="left" w:pos="1134"/>
        </w:tabs>
        <w:spacing w:line="276" w:lineRule="auto"/>
        <w:jc w:val="both"/>
        <w:rPr>
          <w:bCs/>
          <w:sz w:val="28"/>
          <w:szCs w:val="28"/>
          <w:lang w:val="ru-RU"/>
        </w:rPr>
      </w:pPr>
      <w:r w:rsidRPr="00795500">
        <w:rPr>
          <w:bCs/>
          <w:sz w:val="28"/>
          <w:szCs w:val="28"/>
          <w:lang w:val="ru-RU"/>
        </w:rPr>
        <w:t>б</w:t>
      </w:r>
      <w:r w:rsidR="00F937F5" w:rsidRPr="00795500">
        <w:rPr>
          <w:bCs/>
          <w:sz w:val="28"/>
          <w:szCs w:val="28"/>
          <w:lang w:val="ru-RU"/>
        </w:rPr>
        <w:t>)</w:t>
      </w:r>
      <w:r w:rsidR="00F937F5" w:rsidRPr="00795500">
        <w:rPr>
          <w:bCs/>
          <w:sz w:val="28"/>
          <w:szCs w:val="28"/>
          <w:lang w:val="ru-RU"/>
        </w:rPr>
        <w:tab/>
        <w:t xml:space="preserve">мяч перелетает через сетку после любого удара (за исключением подачи), а затем </w:t>
      </w:r>
      <w:r w:rsidR="001C20D3" w:rsidRPr="00795500">
        <w:rPr>
          <w:bCs/>
          <w:sz w:val="28"/>
          <w:szCs w:val="28"/>
          <w:lang w:val="ru-RU"/>
        </w:rPr>
        <w:t xml:space="preserve">на стороне корта соперника </w:t>
      </w:r>
      <w:r w:rsidR="00F937F5" w:rsidRPr="00795500">
        <w:rPr>
          <w:bCs/>
          <w:sz w:val="28"/>
          <w:szCs w:val="28"/>
          <w:lang w:val="ru-RU"/>
        </w:rPr>
        <w:t>касается трубы</w:t>
      </w:r>
      <w:r w:rsidR="001233FD" w:rsidRPr="00795500">
        <w:rPr>
          <w:bCs/>
          <w:sz w:val="28"/>
          <w:szCs w:val="28"/>
          <w:lang w:val="ru-RU"/>
        </w:rPr>
        <w:t xml:space="preserve"> или центральной опоры</w:t>
      </w:r>
      <w:r w:rsidR="00F937F5" w:rsidRPr="00795500">
        <w:rPr>
          <w:bCs/>
          <w:sz w:val="28"/>
          <w:szCs w:val="28"/>
          <w:lang w:val="ru-RU"/>
        </w:rPr>
        <w:t>, поддерживающей сетку</w:t>
      </w:r>
      <w:r w:rsidR="00C76537" w:rsidRPr="00795500">
        <w:rPr>
          <w:bCs/>
          <w:sz w:val="28"/>
          <w:szCs w:val="28"/>
          <w:lang w:val="ru-RU"/>
        </w:rPr>
        <w:t xml:space="preserve">, </w:t>
      </w:r>
      <w:r w:rsidR="00F937F5" w:rsidRPr="00795500">
        <w:rPr>
          <w:bCs/>
          <w:sz w:val="28"/>
          <w:szCs w:val="28"/>
          <w:lang w:val="ru-RU"/>
        </w:rPr>
        <w:t xml:space="preserve">либо нижней части провисшей сетки, </w:t>
      </w:r>
      <w:r w:rsidR="009841EA" w:rsidRPr="00795500">
        <w:rPr>
          <w:bCs/>
          <w:sz w:val="28"/>
          <w:szCs w:val="28"/>
          <w:lang w:val="ru-RU"/>
        </w:rPr>
        <w:t>соприкасающейся с</w:t>
      </w:r>
      <w:r w:rsidR="00F937F5" w:rsidRPr="00795500">
        <w:rPr>
          <w:bCs/>
          <w:sz w:val="28"/>
          <w:szCs w:val="28"/>
          <w:lang w:val="ru-RU"/>
        </w:rPr>
        <w:t xml:space="preserve"> поверхнос</w:t>
      </w:r>
      <w:r w:rsidR="003A21F3" w:rsidRPr="00795500">
        <w:rPr>
          <w:bCs/>
          <w:sz w:val="28"/>
          <w:szCs w:val="28"/>
          <w:lang w:val="ru-RU"/>
        </w:rPr>
        <w:t>т</w:t>
      </w:r>
      <w:r w:rsidR="009841EA" w:rsidRPr="00795500">
        <w:rPr>
          <w:bCs/>
          <w:sz w:val="28"/>
          <w:szCs w:val="28"/>
          <w:lang w:val="ru-RU"/>
        </w:rPr>
        <w:t>ью</w:t>
      </w:r>
      <w:r w:rsidR="00F937F5" w:rsidRPr="00795500">
        <w:rPr>
          <w:bCs/>
          <w:sz w:val="28"/>
          <w:szCs w:val="28"/>
          <w:lang w:val="ru-RU"/>
        </w:rPr>
        <w:t xml:space="preserve"> корта; либо застрянет между сеткой и трубой</w:t>
      </w:r>
      <w:r w:rsidR="001233FD" w:rsidRPr="00795500">
        <w:rPr>
          <w:bCs/>
          <w:sz w:val="28"/>
          <w:szCs w:val="28"/>
          <w:lang w:val="ru-RU"/>
        </w:rPr>
        <w:t xml:space="preserve"> или центральной опорой</w:t>
      </w:r>
      <w:r w:rsidR="00F937F5" w:rsidRPr="00795500">
        <w:rPr>
          <w:bCs/>
          <w:sz w:val="28"/>
          <w:szCs w:val="28"/>
          <w:lang w:val="ru-RU"/>
        </w:rPr>
        <w:t>, поддерживающей сетку;</w:t>
      </w:r>
    </w:p>
    <w:p w14:paraId="4F2E5BA6" w14:textId="7BF617EC" w:rsidR="00263A27" w:rsidRPr="00795500" w:rsidRDefault="00132C5E" w:rsidP="00130E63">
      <w:pPr>
        <w:pStyle w:val="ac"/>
        <w:tabs>
          <w:tab w:val="left" w:pos="567"/>
          <w:tab w:val="left" w:pos="1134"/>
        </w:tabs>
        <w:spacing w:line="276" w:lineRule="auto"/>
        <w:jc w:val="both"/>
        <w:rPr>
          <w:bCs/>
          <w:sz w:val="28"/>
          <w:szCs w:val="28"/>
          <w:lang w:val="ru-RU"/>
        </w:rPr>
      </w:pPr>
      <w:r w:rsidRPr="00795500">
        <w:rPr>
          <w:bCs/>
          <w:sz w:val="28"/>
          <w:szCs w:val="28"/>
          <w:lang w:val="ru-RU"/>
        </w:rPr>
        <w:t>в</w:t>
      </w:r>
      <w:r w:rsidR="00263A27" w:rsidRPr="00795500">
        <w:rPr>
          <w:bCs/>
          <w:sz w:val="28"/>
          <w:szCs w:val="28"/>
          <w:lang w:val="ru-RU"/>
        </w:rPr>
        <w:t>)</w:t>
      </w:r>
      <w:r w:rsidR="00263A27" w:rsidRPr="00795500">
        <w:rPr>
          <w:bCs/>
          <w:sz w:val="28"/>
          <w:szCs w:val="28"/>
          <w:lang w:val="ru-RU"/>
        </w:rPr>
        <w:tab/>
        <w:t xml:space="preserve">во время розыгрыша возникла помеха, </w:t>
      </w:r>
      <w:r w:rsidR="00AB6A6C" w:rsidRPr="00795500">
        <w:rPr>
          <w:bCs/>
          <w:sz w:val="28"/>
          <w:szCs w:val="28"/>
          <w:lang w:val="ru-RU"/>
        </w:rPr>
        <w:t xml:space="preserve">связанная с </w:t>
      </w:r>
      <w:r w:rsidR="00263A27" w:rsidRPr="00795500">
        <w:rPr>
          <w:bCs/>
          <w:sz w:val="28"/>
          <w:szCs w:val="28"/>
          <w:lang w:val="ru-RU"/>
        </w:rPr>
        <w:t>техническими неисправностями оборудования корта или помещения, громкими резкими звуками или появлением на корте посторонних лиц, объектов или предметов;</w:t>
      </w:r>
    </w:p>
    <w:p w14:paraId="5B5749DA" w14:textId="2D8796D8" w:rsidR="002B4F64" w:rsidRPr="00795500" w:rsidRDefault="002B4F64" w:rsidP="00130E63">
      <w:pPr>
        <w:pStyle w:val="ac"/>
        <w:tabs>
          <w:tab w:val="left" w:pos="567"/>
          <w:tab w:val="left" w:pos="1134"/>
        </w:tabs>
        <w:spacing w:line="276" w:lineRule="auto"/>
        <w:jc w:val="both"/>
        <w:rPr>
          <w:bCs/>
          <w:sz w:val="28"/>
          <w:szCs w:val="28"/>
          <w:lang w:val="ru-RU"/>
        </w:rPr>
      </w:pPr>
      <w:r w:rsidRPr="00795500">
        <w:rPr>
          <w:bCs/>
          <w:sz w:val="28"/>
          <w:szCs w:val="28"/>
          <w:lang w:val="ru-RU"/>
        </w:rPr>
        <w:t>г)</w:t>
      </w:r>
      <w:r w:rsidRPr="00795500">
        <w:rPr>
          <w:bCs/>
          <w:sz w:val="28"/>
          <w:szCs w:val="28"/>
          <w:lang w:val="ru-RU"/>
        </w:rPr>
        <w:tab/>
        <w:t>ошибка судьи привела к остановке розыгрыша;</w:t>
      </w:r>
    </w:p>
    <w:p w14:paraId="27A8EDBA" w14:textId="63749FA3" w:rsidR="00BF5492" w:rsidRPr="00795500" w:rsidRDefault="00BF5492" w:rsidP="00BF5492">
      <w:pPr>
        <w:pStyle w:val="ac"/>
        <w:tabs>
          <w:tab w:val="left" w:pos="567"/>
          <w:tab w:val="left" w:pos="1134"/>
        </w:tabs>
        <w:spacing w:line="276" w:lineRule="auto"/>
        <w:jc w:val="both"/>
        <w:rPr>
          <w:bCs/>
          <w:sz w:val="28"/>
          <w:szCs w:val="28"/>
          <w:lang w:val="ru-RU"/>
        </w:rPr>
      </w:pPr>
      <w:r w:rsidRPr="00795500">
        <w:rPr>
          <w:bCs/>
          <w:sz w:val="28"/>
          <w:szCs w:val="28"/>
          <w:lang w:val="ru-RU"/>
        </w:rPr>
        <w:t>д)</w:t>
      </w:r>
      <w:r w:rsidRPr="00795500">
        <w:rPr>
          <w:bCs/>
          <w:sz w:val="28"/>
          <w:szCs w:val="28"/>
          <w:lang w:val="ru-RU"/>
        </w:rPr>
        <w:tab/>
        <w:t xml:space="preserve">судья определил </w:t>
      </w:r>
      <w:r w:rsidR="007C46CA" w:rsidRPr="00795500">
        <w:rPr>
          <w:bCs/>
          <w:sz w:val="28"/>
          <w:szCs w:val="28"/>
          <w:lang w:val="ru-RU"/>
        </w:rPr>
        <w:t xml:space="preserve">(в матче без судьи – все игроки матча согласились), что произошла </w:t>
      </w:r>
      <w:r w:rsidRPr="00795500">
        <w:rPr>
          <w:bCs/>
          <w:sz w:val="28"/>
          <w:szCs w:val="28"/>
          <w:lang w:val="ru-RU"/>
        </w:rPr>
        <w:t>помех</w:t>
      </w:r>
      <w:r w:rsidR="007C46CA" w:rsidRPr="00795500">
        <w:rPr>
          <w:bCs/>
          <w:sz w:val="28"/>
          <w:szCs w:val="28"/>
          <w:lang w:val="ru-RU"/>
        </w:rPr>
        <w:t>а</w:t>
      </w:r>
      <w:r w:rsidRPr="00795500">
        <w:rPr>
          <w:bCs/>
          <w:sz w:val="28"/>
          <w:szCs w:val="28"/>
          <w:lang w:val="ru-RU"/>
        </w:rPr>
        <w:t>, после которой розыгрыш должен переигрываться</w:t>
      </w:r>
      <w:r w:rsidR="00327EBF" w:rsidRPr="00795500">
        <w:rPr>
          <w:bCs/>
          <w:sz w:val="28"/>
          <w:szCs w:val="28"/>
          <w:lang w:val="ru-RU"/>
        </w:rPr>
        <w:t xml:space="preserve"> (</w:t>
      </w:r>
      <w:r w:rsidR="008E1806" w:rsidRPr="00795500">
        <w:rPr>
          <w:bCs/>
          <w:sz w:val="28"/>
          <w:szCs w:val="28"/>
          <w:lang w:val="ru-RU"/>
        </w:rPr>
        <w:t>Правило</w:t>
      </w:r>
      <w:r w:rsidR="00327EBF" w:rsidRPr="00795500">
        <w:rPr>
          <w:bCs/>
          <w:sz w:val="28"/>
          <w:szCs w:val="28"/>
          <w:lang w:val="ru-RU"/>
        </w:rPr>
        <w:t xml:space="preserve"> 24 Правил МТ)</w:t>
      </w:r>
      <w:r w:rsidRPr="00795500">
        <w:rPr>
          <w:bCs/>
          <w:sz w:val="28"/>
          <w:szCs w:val="28"/>
          <w:lang w:val="ru-RU"/>
        </w:rPr>
        <w:t>;</w:t>
      </w:r>
    </w:p>
    <w:p w14:paraId="71E97ED0" w14:textId="3A45B711" w:rsidR="002B4F64" w:rsidRPr="00795500" w:rsidRDefault="00BF5492" w:rsidP="00130E63">
      <w:pPr>
        <w:pStyle w:val="ac"/>
        <w:tabs>
          <w:tab w:val="left" w:pos="567"/>
          <w:tab w:val="left" w:pos="1134"/>
        </w:tabs>
        <w:spacing w:line="276" w:lineRule="auto"/>
        <w:jc w:val="both"/>
        <w:rPr>
          <w:bCs/>
          <w:sz w:val="28"/>
          <w:szCs w:val="28"/>
          <w:lang w:val="ru-RU"/>
        </w:rPr>
      </w:pPr>
      <w:r w:rsidRPr="00795500">
        <w:rPr>
          <w:bCs/>
          <w:sz w:val="28"/>
          <w:szCs w:val="28"/>
          <w:lang w:val="ru-RU"/>
        </w:rPr>
        <w:t>е</w:t>
      </w:r>
      <w:r w:rsidR="002B4F64" w:rsidRPr="00795500">
        <w:rPr>
          <w:bCs/>
          <w:sz w:val="28"/>
          <w:szCs w:val="28"/>
          <w:lang w:val="ru-RU"/>
        </w:rPr>
        <w:t>)</w:t>
      </w:r>
      <w:r w:rsidR="002B4F64" w:rsidRPr="00795500">
        <w:rPr>
          <w:bCs/>
          <w:sz w:val="28"/>
          <w:szCs w:val="28"/>
          <w:lang w:val="ru-RU"/>
        </w:rPr>
        <w:tab/>
      </w:r>
      <w:r w:rsidR="002530B0" w:rsidRPr="00795500">
        <w:rPr>
          <w:bCs/>
          <w:sz w:val="28"/>
          <w:szCs w:val="28"/>
          <w:lang w:val="ru-RU"/>
        </w:rPr>
        <w:t>в матче без судьи – игроки не могут прийти к согласию по исправлению ошибки (</w:t>
      </w:r>
      <w:r w:rsidR="008E1806" w:rsidRPr="00795500">
        <w:rPr>
          <w:bCs/>
          <w:sz w:val="28"/>
          <w:szCs w:val="28"/>
          <w:lang w:val="ru-RU"/>
        </w:rPr>
        <w:t>Правило</w:t>
      </w:r>
      <w:r w:rsidR="002530B0" w:rsidRPr="00795500">
        <w:rPr>
          <w:bCs/>
          <w:sz w:val="28"/>
          <w:szCs w:val="28"/>
          <w:lang w:val="ru-RU"/>
        </w:rPr>
        <w:t xml:space="preserve"> 25 Правил МТ) или по иной спорной ситуации;</w:t>
      </w:r>
    </w:p>
    <w:p w14:paraId="1444C4B6" w14:textId="1D55C596" w:rsidR="00BF1323" w:rsidRPr="00795500" w:rsidRDefault="00BF1323" w:rsidP="00130E63">
      <w:pPr>
        <w:pStyle w:val="ac"/>
        <w:tabs>
          <w:tab w:val="left" w:pos="567"/>
          <w:tab w:val="left" w:pos="1134"/>
        </w:tabs>
        <w:spacing w:line="276" w:lineRule="auto"/>
        <w:jc w:val="both"/>
        <w:rPr>
          <w:bCs/>
          <w:sz w:val="28"/>
          <w:szCs w:val="28"/>
          <w:lang w:val="ru-RU"/>
        </w:rPr>
      </w:pPr>
      <w:r w:rsidRPr="00795500">
        <w:rPr>
          <w:bCs/>
          <w:sz w:val="28"/>
          <w:szCs w:val="28"/>
          <w:lang w:val="ru-RU"/>
        </w:rPr>
        <w:t>ж)</w:t>
      </w:r>
      <w:r w:rsidRPr="00795500">
        <w:rPr>
          <w:bCs/>
          <w:sz w:val="28"/>
          <w:szCs w:val="28"/>
          <w:lang w:val="ru-RU"/>
        </w:rPr>
        <w:tab/>
      </w:r>
      <w:r w:rsidR="00A259FE" w:rsidRPr="00795500">
        <w:rPr>
          <w:bCs/>
          <w:sz w:val="28"/>
          <w:szCs w:val="28"/>
          <w:lang w:val="ru-RU"/>
        </w:rPr>
        <w:t xml:space="preserve">после окончания розыгрыша и до начала следующего розыгрыша </w:t>
      </w:r>
      <w:r w:rsidRPr="00795500">
        <w:rPr>
          <w:bCs/>
          <w:sz w:val="28"/>
          <w:szCs w:val="28"/>
          <w:lang w:val="ru-RU"/>
        </w:rPr>
        <w:t xml:space="preserve">судья </w:t>
      </w:r>
      <w:r w:rsidR="00A259FE" w:rsidRPr="00795500">
        <w:rPr>
          <w:bCs/>
          <w:sz w:val="28"/>
          <w:szCs w:val="28"/>
          <w:lang w:val="ru-RU"/>
        </w:rPr>
        <w:t xml:space="preserve">по обращению игроков </w:t>
      </w:r>
      <w:r w:rsidRPr="00795500">
        <w:rPr>
          <w:bCs/>
          <w:sz w:val="28"/>
          <w:szCs w:val="28"/>
          <w:lang w:val="ru-RU"/>
        </w:rPr>
        <w:t xml:space="preserve">определил (в матче без судьи – все игроки матча согласились), что во время розыгрыша </w:t>
      </w:r>
      <w:r w:rsidR="003C7944" w:rsidRPr="00795500">
        <w:rPr>
          <w:bCs/>
          <w:sz w:val="28"/>
          <w:szCs w:val="28"/>
          <w:lang w:val="ru-RU"/>
        </w:rPr>
        <w:t>произошло повреждение мяча, после которого в с</w:t>
      </w:r>
      <w:r w:rsidR="002113DA" w:rsidRPr="00795500">
        <w:rPr>
          <w:bCs/>
          <w:sz w:val="28"/>
          <w:szCs w:val="28"/>
          <w:lang w:val="ru-RU"/>
        </w:rPr>
        <w:t>о</w:t>
      </w:r>
      <w:r w:rsidR="003C7944" w:rsidRPr="00795500">
        <w:rPr>
          <w:bCs/>
          <w:sz w:val="28"/>
          <w:szCs w:val="28"/>
          <w:lang w:val="ru-RU"/>
        </w:rPr>
        <w:t>о</w:t>
      </w:r>
      <w:r w:rsidR="002113DA" w:rsidRPr="00795500">
        <w:rPr>
          <w:bCs/>
          <w:sz w:val="28"/>
          <w:szCs w:val="28"/>
          <w:lang w:val="ru-RU"/>
        </w:rPr>
        <w:t>т</w:t>
      </w:r>
      <w:r w:rsidR="003C7944" w:rsidRPr="00795500">
        <w:rPr>
          <w:bCs/>
          <w:sz w:val="28"/>
          <w:szCs w:val="28"/>
          <w:lang w:val="ru-RU"/>
        </w:rPr>
        <w:t>ветствии с Приложением 1 к Правилам МТ розыгрыш должен быть переигран</w:t>
      </w:r>
      <w:r w:rsidR="007C46CA" w:rsidRPr="00795500">
        <w:rPr>
          <w:bCs/>
          <w:sz w:val="28"/>
          <w:szCs w:val="28"/>
          <w:lang w:val="ru-RU"/>
        </w:rPr>
        <w:t>.</w:t>
      </w:r>
    </w:p>
    <w:p w14:paraId="725C3A64" w14:textId="24332A8F" w:rsidR="00AF0F60" w:rsidRPr="00795500" w:rsidRDefault="00AF0F60" w:rsidP="00AF0F60">
      <w:pPr>
        <w:pStyle w:val="ac"/>
        <w:tabs>
          <w:tab w:val="left" w:pos="709"/>
          <w:tab w:val="left" w:pos="1134"/>
        </w:tabs>
        <w:spacing w:line="276" w:lineRule="auto"/>
        <w:jc w:val="both"/>
        <w:rPr>
          <w:bCs/>
          <w:sz w:val="28"/>
          <w:szCs w:val="28"/>
          <w:lang w:val="ru-RU"/>
        </w:rPr>
      </w:pPr>
      <w:r w:rsidRPr="00795500">
        <w:rPr>
          <w:bCs/>
          <w:sz w:val="28"/>
          <w:szCs w:val="28"/>
          <w:lang w:val="ru-RU"/>
        </w:rPr>
        <w:tab/>
      </w:r>
      <w:r w:rsidR="00EA51D9" w:rsidRPr="00795500">
        <w:rPr>
          <w:bCs/>
          <w:sz w:val="28"/>
          <w:szCs w:val="28"/>
          <w:lang w:val="ru-RU"/>
        </w:rPr>
        <w:t>По</w:t>
      </w:r>
      <w:r w:rsidR="004B0BB4" w:rsidRPr="00795500">
        <w:rPr>
          <w:bCs/>
          <w:sz w:val="28"/>
          <w:szCs w:val="28"/>
          <w:lang w:val="ru-RU"/>
        </w:rPr>
        <w:t xml:space="preserve"> указанны</w:t>
      </w:r>
      <w:r w:rsidR="00EA51D9" w:rsidRPr="00795500">
        <w:rPr>
          <w:bCs/>
          <w:sz w:val="28"/>
          <w:szCs w:val="28"/>
          <w:lang w:val="ru-RU"/>
        </w:rPr>
        <w:t>м</w:t>
      </w:r>
      <w:r w:rsidR="004B0BB4" w:rsidRPr="00795500">
        <w:rPr>
          <w:bCs/>
          <w:sz w:val="28"/>
          <w:szCs w:val="28"/>
          <w:lang w:val="ru-RU"/>
        </w:rPr>
        <w:t xml:space="preserve"> </w:t>
      </w:r>
      <w:r w:rsidR="00EA51D9" w:rsidRPr="00795500">
        <w:rPr>
          <w:bCs/>
          <w:sz w:val="28"/>
          <w:szCs w:val="28"/>
          <w:lang w:val="ru-RU"/>
        </w:rPr>
        <w:t>основаниям</w:t>
      </w:r>
      <w:r w:rsidR="004B0BB4" w:rsidRPr="00795500">
        <w:rPr>
          <w:bCs/>
          <w:sz w:val="28"/>
          <w:szCs w:val="28"/>
          <w:lang w:val="ru-RU"/>
        </w:rPr>
        <w:t xml:space="preserve"> р</w:t>
      </w:r>
      <w:r w:rsidRPr="00795500">
        <w:rPr>
          <w:bCs/>
          <w:sz w:val="28"/>
          <w:szCs w:val="28"/>
          <w:lang w:val="ru-RU"/>
        </w:rPr>
        <w:t xml:space="preserve">ешение о переигрывании принимает судья, в матчах без судьи переигрывание </w:t>
      </w:r>
      <w:r w:rsidR="00A02CC9" w:rsidRPr="00795500">
        <w:rPr>
          <w:bCs/>
          <w:sz w:val="28"/>
          <w:szCs w:val="28"/>
          <w:lang w:val="ru-RU"/>
        </w:rPr>
        <w:t xml:space="preserve">по указанным основаниям </w:t>
      </w:r>
      <w:r w:rsidRPr="00795500">
        <w:rPr>
          <w:bCs/>
          <w:sz w:val="28"/>
          <w:szCs w:val="28"/>
          <w:lang w:val="ru-RU"/>
        </w:rPr>
        <w:t xml:space="preserve">может быть назначено по требованию любого из игроков матча, заявленному немедленно, до следующего удара по мячу. Если </w:t>
      </w:r>
      <w:r w:rsidR="004B0BB4" w:rsidRPr="00795500">
        <w:rPr>
          <w:bCs/>
          <w:sz w:val="28"/>
          <w:szCs w:val="28"/>
          <w:lang w:val="ru-RU"/>
        </w:rPr>
        <w:t xml:space="preserve">после спорной ситуации </w:t>
      </w:r>
      <w:r w:rsidRPr="00795500">
        <w:rPr>
          <w:bCs/>
          <w:sz w:val="28"/>
          <w:szCs w:val="28"/>
          <w:lang w:val="ru-RU"/>
        </w:rPr>
        <w:t>розыгрыш продолжился, то переигрывание не назначается.</w:t>
      </w:r>
    </w:p>
    <w:p w14:paraId="1D82DA9F" w14:textId="77777777" w:rsidR="0025339F" w:rsidRDefault="0025339F" w:rsidP="0025339F">
      <w:pPr>
        <w:pStyle w:val="ac"/>
        <w:tabs>
          <w:tab w:val="left" w:pos="709"/>
          <w:tab w:val="left" w:pos="1134"/>
        </w:tabs>
        <w:spacing w:line="276" w:lineRule="auto"/>
        <w:jc w:val="both"/>
        <w:rPr>
          <w:bCs/>
          <w:sz w:val="28"/>
          <w:szCs w:val="28"/>
          <w:lang w:val="ru-RU"/>
        </w:rPr>
      </w:pPr>
    </w:p>
    <w:p w14:paraId="3F258EEE" w14:textId="77777777" w:rsidR="00181E25" w:rsidRPr="00181E25" w:rsidRDefault="00181E25" w:rsidP="0025339F">
      <w:pPr>
        <w:pStyle w:val="ac"/>
        <w:tabs>
          <w:tab w:val="left" w:pos="709"/>
          <w:tab w:val="left" w:pos="1134"/>
        </w:tabs>
        <w:spacing w:line="276" w:lineRule="auto"/>
        <w:jc w:val="both"/>
        <w:rPr>
          <w:bCs/>
          <w:sz w:val="28"/>
          <w:szCs w:val="28"/>
          <w:lang w:val="ru-RU"/>
        </w:rPr>
      </w:pPr>
    </w:p>
    <w:p w14:paraId="4E1F21EE" w14:textId="387E636B" w:rsidR="00B35A97" w:rsidRPr="00795500" w:rsidRDefault="00B35A97" w:rsidP="00B35A97">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lastRenderedPageBreak/>
        <w:t>22. ПРАВИЛЬНЫЙ УДАР</w:t>
      </w:r>
      <w:r w:rsidR="00A51411" w:rsidRPr="00795500">
        <w:rPr>
          <w:b/>
          <w:sz w:val="28"/>
          <w:szCs w:val="28"/>
          <w:lang w:val="ru-RU"/>
        </w:rPr>
        <w:t xml:space="preserve"> В МТ</w:t>
      </w:r>
      <w:r w:rsidR="003B2C5A" w:rsidRPr="00795500">
        <w:rPr>
          <w:b/>
          <w:sz w:val="28"/>
          <w:szCs w:val="28"/>
          <w:lang w:val="ru-RU"/>
        </w:rPr>
        <w:t>.</w:t>
      </w:r>
    </w:p>
    <w:p w14:paraId="1B657D2E" w14:textId="77777777" w:rsidR="00B35A97" w:rsidRPr="00795500" w:rsidRDefault="00B35A97" w:rsidP="00B35A97">
      <w:pPr>
        <w:pStyle w:val="ac"/>
        <w:tabs>
          <w:tab w:val="left" w:pos="709"/>
          <w:tab w:val="left" w:pos="1134"/>
        </w:tabs>
        <w:spacing w:line="276" w:lineRule="auto"/>
        <w:jc w:val="both"/>
        <w:rPr>
          <w:bCs/>
          <w:sz w:val="28"/>
          <w:szCs w:val="28"/>
        </w:rPr>
      </w:pPr>
    </w:p>
    <w:p w14:paraId="114F2B59" w14:textId="3DE444C8" w:rsidR="00B35A97" w:rsidRPr="00795500" w:rsidRDefault="00B35A97" w:rsidP="00B35A97">
      <w:pPr>
        <w:pStyle w:val="ac"/>
        <w:tabs>
          <w:tab w:val="left" w:pos="709"/>
          <w:tab w:val="left" w:pos="1134"/>
        </w:tabs>
        <w:spacing w:line="276" w:lineRule="auto"/>
        <w:jc w:val="both"/>
        <w:rPr>
          <w:bCs/>
          <w:sz w:val="28"/>
          <w:szCs w:val="28"/>
          <w:lang w:val="ru-RU"/>
        </w:rPr>
      </w:pPr>
      <w:r w:rsidRPr="00795500">
        <w:rPr>
          <w:bCs/>
          <w:sz w:val="28"/>
          <w:szCs w:val="28"/>
          <w:lang w:val="ru-RU"/>
        </w:rPr>
        <w:tab/>
      </w:r>
      <w:r w:rsidRPr="00795500">
        <w:rPr>
          <w:bCs/>
          <w:sz w:val="28"/>
          <w:szCs w:val="28"/>
        </w:rPr>
        <w:t>Правильным считается удар, выполненный с л</w:t>
      </w:r>
      <w:r w:rsidRPr="00795500">
        <w:rPr>
          <w:bCs/>
          <w:sz w:val="28"/>
          <w:szCs w:val="28"/>
          <w:lang w:val="ru-RU"/>
        </w:rPr>
        <w:t>е</w:t>
      </w:r>
      <w:r w:rsidRPr="00795500">
        <w:rPr>
          <w:bCs/>
          <w:sz w:val="28"/>
          <w:szCs w:val="28"/>
        </w:rPr>
        <w:t>та (без отскока) или после одного отскока от покрытия корта</w:t>
      </w:r>
      <w:r w:rsidRPr="00795500">
        <w:rPr>
          <w:bCs/>
          <w:sz w:val="28"/>
          <w:szCs w:val="28"/>
          <w:lang w:val="ru-RU"/>
        </w:rPr>
        <w:t>,</w:t>
      </w:r>
      <w:r w:rsidRPr="00795500">
        <w:rPr>
          <w:bCs/>
          <w:sz w:val="28"/>
          <w:szCs w:val="28"/>
        </w:rPr>
        <w:t xml:space="preserve"> при котором </w:t>
      </w:r>
      <w:r w:rsidRPr="00795500">
        <w:rPr>
          <w:bCs/>
          <w:sz w:val="28"/>
          <w:szCs w:val="28"/>
          <w:lang w:val="ru-RU"/>
        </w:rPr>
        <w:t>удар по мячу выполнен</w:t>
      </w:r>
      <w:r w:rsidRPr="00795500">
        <w:rPr>
          <w:bCs/>
          <w:sz w:val="28"/>
          <w:szCs w:val="28"/>
        </w:rPr>
        <w:t xml:space="preserve"> ракеткой</w:t>
      </w:r>
      <w:r w:rsidR="00FA7813" w:rsidRPr="00795500">
        <w:rPr>
          <w:bCs/>
          <w:sz w:val="28"/>
          <w:szCs w:val="28"/>
          <w:lang w:val="ru-RU"/>
        </w:rPr>
        <w:t>, находящейся в руке игрока,</w:t>
      </w:r>
      <w:r w:rsidRPr="00795500">
        <w:rPr>
          <w:bCs/>
          <w:sz w:val="28"/>
          <w:szCs w:val="28"/>
        </w:rPr>
        <w:t xml:space="preserve"> без задержки, удержания, подбрасывания или подталкивания. </w:t>
      </w:r>
      <w:r w:rsidR="00001ED3" w:rsidRPr="00795500">
        <w:rPr>
          <w:bCs/>
          <w:sz w:val="28"/>
          <w:szCs w:val="28"/>
        </w:rPr>
        <w:t>Исключение составляет безударная с л</w:t>
      </w:r>
      <w:r w:rsidR="00001ED3" w:rsidRPr="00795500">
        <w:rPr>
          <w:bCs/>
          <w:sz w:val="28"/>
          <w:szCs w:val="28"/>
          <w:lang w:val="ru-RU"/>
        </w:rPr>
        <w:t>е</w:t>
      </w:r>
      <w:r w:rsidR="00001ED3" w:rsidRPr="00795500">
        <w:rPr>
          <w:bCs/>
          <w:sz w:val="28"/>
          <w:szCs w:val="28"/>
        </w:rPr>
        <w:t>та зона</w:t>
      </w:r>
      <w:r w:rsidR="00001ED3" w:rsidRPr="00795500">
        <w:rPr>
          <w:bCs/>
          <w:sz w:val="28"/>
          <w:szCs w:val="28"/>
          <w:lang w:val="ru-RU"/>
        </w:rPr>
        <w:t>,</w:t>
      </w:r>
      <w:r w:rsidR="00001ED3" w:rsidRPr="00795500">
        <w:rPr>
          <w:bCs/>
          <w:sz w:val="28"/>
          <w:szCs w:val="28"/>
        </w:rPr>
        <w:t xml:space="preserve"> в е</w:t>
      </w:r>
      <w:r w:rsidR="00001ED3" w:rsidRPr="00795500">
        <w:rPr>
          <w:bCs/>
          <w:sz w:val="28"/>
          <w:szCs w:val="28"/>
          <w:lang w:val="ru-RU"/>
        </w:rPr>
        <w:t>е</w:t>
      </w:r>
      <w:r w:rsidR="00001ED3" w:rsidRPr="00795500">
        <w:rPr>
          <w:bCs/>
          <w:sz w:val="28"/>
          <w:szCs w:val="28"/>
        </w:rPr>
        <w:t xml:space="preserve"> пределах удар с л</w:t>
      </w:r>
      <w:r w:rsidR="00001ED3" w:rsidRPr="00795500">
        <w:rPr>
          <w:bCs/>
          <w:sz w:val="28"/>
          <w:szCs w:val="28"/>
          <w:lang w:val="ru-RU"/>
        </w:rPr>
        <w:t>е</w:t>
      </w:r>
      <w:r w:rsidR="00001ED3" w:rsidRPr="00795500">
        <w:rPr>
          <w:bCs/>
          <w:sz w:val="28"/>
          <w:szCs w:val="28"/>
        </w:rPr>
        <w:t>та считается ошибкой</w:t>
      </w:r>
      <w:r w:rsidR="00001ED3" w:rsidRPr="00795500">
        <w:rPr>
          <w:bCs/>
          <w:sz w:val="28"/>
          <w:szCs w:val="28"/>
          <w:lang w:val="ru-RU"/>
        </w:rPr>
        <w:t>.</w:t>
      </w:r>
      <w:r w:rsidR="00001ED3" w:rsidRPr="00795500">
        <w:rPr>
          <w:bCs/>
          <w:sz w:val="28"/>
          <w:szCs w:val="28"/>
        </w:rPr>
        <w:t xml:space="preserve"> </w:t>
      </w:r>
    </w:p>
    <w:p w14:paraId="6DC9A0CE" w14:textId="40C26E32" w:rsidR="00FA7813" w:rsidRPr="00795500" w:rsidRDefault="00FA7813" w:rsidP="00FA7813">
      <w:pPr>
        <w:pStyle w:val="ac"/>
        <w:tabs>
          <w:tab w:val="left" w:pos="709"/>
          <w:tab w:val="left" w:pos="1134"/>
        </w:tabs>
        <w:spacing w:line="276" w:lineRule="auto"/>
        <w:jc w:val="both"/>
        <w:rPr>
          <w:bCs/>
          <w:sz w:val="28"/>
          <w:szCs w:val="28"/>
          <w:lang w:val="ru-RU"/>
        </w:rPr>
      </w:pPr>
      <w:r w:rsidRPr="00795500">
        <w:rPr>
          <w:bCs/>
          <w:sz w:val="28"/>
          <w:szCs w:val="28"/>
          <w:lang w:val="ru-RU"/>
        </w:rPr>
        <w:tab/>
        <w:t>Игрок имеет право во время игры перекладывать ракетку из одной руки в другую и наносить удары с использованием двух рук как с отскока, так и с лета.</w:t>
      </w:r>
    </w:p>
    <w:p w14:paraId="7D075C1F" w14:textId="77777777" w:rsidR="00B35A97" w:rsidRPr="00795500" w:rsidRDefault="00B35A97" w:rsidP="00B35A97">
      <w:pPr>
        <w:pStyle w:val="ac"/>
        <w:tabs>
          <w:tab w:val="left" w:pos="709"/>
          <w:tab w:val="left" w:pos="1134"/>
        </w:tabs>
        <w:spacing w:line="276" w:lineRule="auto"/>
        <w:jc w:val="both"/>
        <w:rPr>
          <w:bCs/>
          <w:sz w:val="28"/>
          <w:szCs w:val="28"/>
          <w:lang w:val="ru-RU"/>
        </w:rPr>
      </w:pPr>
      <w:r w:rsidRPr="00795500">
        <w:rPr>
          <w:bCs/>
          <w:sz w:val="28"/>
          <w:szCs w:val="28"/>
          <w:lang w:val="ru-RU"/>
        </w:rPr>
        <w:tab/>
      </w:r>
      <w:r w:rsidRPr="00795500">
        <w:rPr>
          <w:bCs/>
          <w:sz w:val="28"/>
          <w:szCs w:val="28"/>
        </w:rPr>
        <w:t>Удар считается правильным, если</w:t>
      </w:r>
      <w:r w:rsidRPr="00795500">
        <w:rPr>
          <w:bCs/>
          <w:sz w:val="28"/>
          <w:szCs w:val="28"/>
          <w:lang w:val="ru-RU"/>
        </w:rPr>
        <w:t>:</w:t>
      </w:r>
    </w:p>
    <w:p w14:paraId="26A6D570" w14:textId="6D82C20E" w:rsidR="00B35A97" w:rsidRPr="00795500" w:rsidRDefault="00B35A97" w:rsidP="00B35A97">
      <w:pPr>
        <w:pStyle w:val="ac"/>
        <w:tabs>
          <w:tab w:val="left" w:pos="567"/>
          <w:tab w:val="left" w:pos="1134"/>
        </w:tabs>
        <w:spacing w:line="276" w:lineRule="auto"/>
        <w:jc w:val="both"/>
        <w:rPr>
          <w:bCs/>
          <w:sz w:val="28"/>
          <w:szCs w:val="28"/>
          <w:lang w:val="ru-RU"/>
        </w:rPr>
      </w:pPr>
      <w:r w:rsidRPr="00795500">
        <w:rPr>
          <w:bCs/>
          <w:sz w:val="28"/>
          <w:szCs w:val="28"/>
          <w:lang w:val="ru-RU"/>
        </w:rPr>
        <w:t>а)</w:t>
      </w:r>
      <w:r w:rsidRPr="00795500">
        <w:rPr>
          <w:bCs/>
          <w:sz w:val="28"/>
          <w:szCs w:val="28"/>
          <w:lang w:val="ru-RU"/>
        </w:rPr>
        <w:tab/>
      </w:r>
      <w:r w:rsidRPr="00795500">
        <w:rPr>
          <w:bCs/>
          <w:sz w:val="28"/>
          <w:szCs w:val="28"/>
        </w:rPr>
        <w:t>мяч после контакта с ракеткой перелет</w:t>
      </w:r>
      <w:r w:rsidR="00BA47CC" w:rsidRPr="00795500">
        <w:rPr>
          <w:bCs/>
          <w:sz w:val="28"/>
          <w:szCs w:val="28"/>
          <w:lang w:val="ru-RU"/>
        </w:rPr>
        <w:t>ит</w:t>
      </w:r>
      <w:r w:rsidRPr="00795500">
        <w:rPr>
          <w:bCs/>
          <w:sz w:val="28"/>
          <w:szCs w:val="28"/>
        </w:rPr>
        <w:t xml:space="preserve"> через сетку</w:t>
      </w:r>
      <w:r w:rsidRPr="00795500">
        <w:rPr>
          <w:bCs/>
          <w:sz w:val="28"/>
          <w:szCs w:val="28"/>
          <w:lang w:val="ru-RU"/>
        </w:rPr>
        <w:t>, в том числе коснувшись сетки,</w:t>
      </w:r>
      <w:r w:rsidRPr="00795500">
        <w:rPr>
          <w:bCs/>
          <w:sz w:val="28"/>
          <w:szCs w:val="28"/>
        </w:rPr>
        <w:t xml:space="preserve"> </w:t>
      </w:r>
      <w:r w:rsidRPr="00795500">
        <w:rPr>
          <w:bCs/>
          <w:sz w:val="28"/>
          <w:szCs w:val="28"/>
          <w:lang w:val="ru-RU"/>
        </w:rPr>
        <w:t xml:space="preserve">троса, тесьмы или </w:t>
      </w:r>
      <w:r w:rsidR="00FA7813" w:rsidRPr="00795500">
        <w:rPr>
          <w:bCs/>
          <w:sz w:val="28"/>
          <w:szCs w:val="28"/>
          <w:lang w:val="ru-RU"/>
        </w:rPr>
        <w:t xml:space="preserve">центрального </w:t>
      </w:r>
      <w:r w:rsidRPr="00795500">
        <w:rPr>
          <w:bCs/>
          <w:sz w:val="28"/>
          <w:szCs w:val="28"/>
          <w:lang w:val="ru-RU"/>
        </w:rPr>
        <w:t xml:space="preserve">ремня, </w:t>
      </w:r>
      <w:r w:rsidRPr="00795500">
        <w:rPr>
          <w:bCs/>
          <w:sz w:val="28"/>
          <w:szCs w:val="28"/>
        </w:rPr>
        <w:t xml:space="preserve">и </w:t>
      </w:r>
      <w:r w:rsidRPr="00795500">
        <w:rPr>
          <w:bCs/>
          <w:sz w:val="28"/>
          <w:szCs w:val="28"/>
          <w:lang w:val="ru-RU"/>
        </w:rPr>
        <w:t>приземли</w:t>
      </w:r>
      <w:r w:rsidR="00BA47CC" w:rsidRPr="00795500">
        <w:rPr>
          <w:bCs/>
          <w:sz w:val="28"/>
          <w:szCs w:val="28"/>
          <w:lang w:val="ru-RU"/>
        </w:rPr>
        <w:t>т</w:t>
      </w:r>
      <w:r w:rsidRPr="00795500">
        <w:rPr>
          <w:bCs/>
          <w:sz w:val="28"/>
          <w:szCs w:val="28"/>
          <w:lang w:val="ru-RU"/>
        </w:rPr>
        <w:t>ся в пределах половины корта соперника</w:t>
      </w:r>
      <w:r w:rsidR="00B26030" w:rsidRPr="00795500">
        <w:rPr>
          <w:bCs/>
          <w:sz w:val="28"/>
          <w:szCs w:val="28"/>
          <w:lang w:val="ru-RU"/>
        </w:rPr>
        <w:t xml:space="preserve"> (если после такого приземления мяч касается постоянной принадлежности корта, то игрок, выполнивший такой удар, выигрывает розыгрыш)</w:t>
      </w:r>
      <w:r w:rsidRPr="00795500">
        <w:rPr>
          <w:bCs/>
          <w:sz w:val="28"/>
          <w:szCs w:val="28"/>
          <w:lang w:val="ru-RU"/>
        </w:rPr>
        <w:t>;</w:t>
      </w:r>
    </w:p>
    <w:p w14:paraId="13015839" w14:textId="3DA75A01" w:rsidR="00B35A97" w:rsidRPr="00795500" w:rsidRDefault="00B35A97" w:rsidP="00B35A97">
      <w:pPr>
        <w:pStyle w:val="ac"/>
        <w:tabs>
          <w:tab w:val="left" w:pos="567"/>
          <w:tab w:val="left" w:pos="1134"/>
        </w:tabs>
        <w:spacing w:line="276" w:lineRule="auto"/>
        <w:jc w:val="both"/>
        <w:rPr>
          <w:bCs/>
          <w:sz w:val="28"/>
          <w:szCs w:val="28"/>
          <w:lang w:val="ru-RU"/>
        </w:rPr>
      </w:pPr>
      <w:r w:rsidRPr="00795500">
        <w:rPr>
          <w:bCs/>
          <w:sz w:val="28"/>
          <w:szCs w:val="28"/>
          <w:lang w:val="ru-RU"/>
        </w:rPr>
        <w:t>б)</w:t>
      </w:r>
      <w:r w:rsidRPr="00795500">
        <w:rPr>
          <w:bCs/>
          <w:sz w:val="28"/>
          <w:szCs w:val="28"/>
          <w:lang w:val="ru-RU"/>
        </w:rPr>
        <w:tab/>
        <w:t>мяч после удара пролетит с внешней стороны столба выше либо ниже верхнего уровня сетки, не задев сеточный столб и другие постоянные принадлежности</w:t>
      </w:r>
      <w:r w:rsidR="00E910B5" w:rsidRPr="00795500">
        <w:rPr>
          <w:bCs/>
          <w:sz w:val="28"/>
          <w:szCs w:val="28"/>
          <w:lang w:val="ru-RU"/>
        </w:rPr>
        <w:t xml:space="preserve"> корта</w:t>
      </w:r>
      <w:r w:rsidRPr="00795500">
        <w:rPr>
          <w:bCs/>
          <w:sz w:val="28"/>
          <w:szCs w:val="28"/>
          <w:lang w:val="ru-RU"/>
        </w:rPr>
        <w:t>, и приземлится в пределах половины корта соперника;</w:t>
      </w:r>
    </w:p>
    <w:p w14:paraId="1726F99A" w14:textId="70134D3E" w:rsidR="00B35A97" w:rsidRPr="00795500" w:rsidRDefault="00B35A97" w:rsidP="00B35A97">
      <w:pPr>
        <w:pStyle w:val="ac"/>
        <w:tabs>
          <w:tab w:val="left" w:pos="567"/>
          <w:tab w:val="left" w:pos="1134"/>
        </w:tabs>
        <w:spacing w:line="276" w:lineRule="auto"/>
        <w:jc w:val="both"/>
        <w:rPr>
          <w:bCs/>
          <w:sz w:val="28"/>
          <w:szCs w:val="28"/>
          <w:lang w:val="ru-RU"/>
        </w:rPr>
      </w:pPr>
      <w:r w:rsidRPr="00795500">
        <w:rPr>
          <w:bCs/>
          <w:sz w:val="28"/>
          <w:szCs w:val="28"/>
          <w:lang w:val="ru-RU"/>
        </w:rPr>
        <w:t>в)</w:t>
      </w:r>
      <w:r w:rsidRPr="00795500">
        <w:rPr>
          <w:bCs/>
          <w:sz w:val="28"/>
          <w:szCs w:val="28"/>
          <w:lang w:val="ru-RU"/>
        </w:rPr>
        <w:tab/>
        <w:t xml:space="preserve">игрок завершит удар на стороне </w:t>
      </w:r>
      <w:r w:rsidR="004926C4" w:rsidRPr="00795500">
        <w:rPr>
          <w:bCs/>
          <w:sz w:val="28"/>
          <w:szCs w:val="28"/>
          <w:lang w:val="ru-RU"/>
        </w:rPr>
        <w:t xml:space="preserve">корта </w:t>
      </w:r>
      <w:r w:rsidRPr="00795500">
        <w:rPr>
          <w:bCs/>
          <w:sz w:val="28"/>
          <w:szCs w:val="28"/>
          <w:lang w:val="ru-RU"/>
        </w:rPr>
        <w:t>соперника при условии, что контакт ракетки с мячом произош</w:t>
      </w:r>
      <w:r w:rsidR="008D7614" w:rsidRPr="00795500">
        <w:rPr>
          <w:bCs/>
          <w:sz w:val="28"/>
          <w:szCs w:val="28"/>
          <w:lang w:val="ru-RU"/>
        </w:rPr>
        <w:t>е</w:t>
      </w:r>
      <w:r w:rsidRPr="00795500">
        <w:rPr>
          <w:bCs/>
          <w:sz w:val="28"/>
          <w:szCs w:val="28"/>
          <w:lang w:val="ru-RU"/>
        </w:rPr>
        <w:t>л на своей стороне</w:t>
      </w:r>
      <w:r w:rsidR="004926C4" w:rsidRPr="00795500">
        <w:rPr>
          <w:bCs/>
          <w:sz w:val="28"/>
          <w:szCs w:val="28"/>
          <w:lang w:val="ru-RU"/>
        </w:rPr>
        <w:t xml:space="preserve"> корта</w:t>
      </w:r>
      <w:r w:rsidR="00001ED3" w:rsidRPr="00795500">
        <w:rPr>
          <w:bCs/>
          <w:sz w:val="28"/>
          <w:szCs w:val="28"/>
          <w:lang w:val="ru-RU"/>
        </w:rPr>
        <w:t>, и игрок или что-либо, что игрок имеет или имел при себе, при пересечении воображаемого вертикального продолжения сетки не коснется какой-либо части сетки</w:t>
      </w:r>
      <w:r w:rsidR="006D7E96" w:rsidRPr="00795500">
        <w:rPr>
          <w:bCs/>
          <w:sz w:val="28"/>
          <w:szCs w:val="28"/>
          <w:lang w:val="ru-RU"/>
        </w:rPr>
        <w:t>,</w:t>
      </w:r>
      <w:r w:rsidR="00B64456" w:rsidRPr="00795500">
        <w:rPr>
          <w:bCs/>
          <w:sz w:val="28"/>
          <w:szCs w:val="28"/>
          <w:lang w:val="ru-RU"/>
        </w:rPr>
        <w:t xml:space="preserve"> </w:t>
      </w:r>
      <w:r w:rsidR="005B7252" w:rsidRPr="00795500">
        <w:rPr>
          <w:bCs/>
          <w:sz w:val="28"/>
          <w:szCs w:val="28"/>
          <w:lang w:val="ru-RU"/>
        </w:rPr>
        <w:t xml:space="preserve">троса, </w:t>
      </w:r>
      <w:r w:rsidR="00B64456" w:rsidRPr="00795500">
        <w:rPr>
          <w:bCs/>
          <w:sz w:val="28"/>
          <w:szCs w:val="28"/>
          <w:lang w:val="ru-RU"/>
        </w:rPr>
        <w:t>тесьмы центрального ремня,</w:t>
      </w:r>
      <w:r w:rsidR="006D7E96" w:rsidRPr="00795500">
        <w:rPr>
          <w:bCs/>
          <w:sz w:val="28"/>
          <w:szCs w:val="28"/>
          <w:lang w:val="ru-RU"/>
        </w:rPr>
        <w:t xml:space="preserve"> сеточн</w:t>
      </w:r>
      <w:r w:rsidR="00465ED0" w:rsidRPr="00795500">
        <w:rPr>
          <w:bCs/>
          <w:sz w:val="28"/>
          <w:szCs w:val="28"/>
          <w:lang w:val="ru-RU"/>
        </w:rPr>
        <w:t>ого</w:t>
      </w:r>
      <w:r w:rsidR="006D7E96" w:rsidRPr="00795500">
        <w:rPr>
          <w:bCs/>
          <w:sz w:val="28"/>
          <w:szCs w:val="28"/>
          <w:lang w:val="ru-RU"/>
        </w:rPr>
        <w:t xml:space="preserve"> столб</w:t>
      </w:r>
      <w:r w:rsidR="00465ED0" w:rsidRPr="00795500">
        <w:rPr>
          <w:bCs/>
          <w:sz w:val="28"/>
          <w:szCs w:val="28"/>
          <w:lang w:val="ru-RU"/>
        </w:rPr>
        <w:t>а</w:t>
      </w:r>
      <w:r w:rsidR="00CE781B" w:rsidRPr="00795500">
        <w:rPr>
          <w:bCs/>
          <w:sz w:val="28"/>
          <w:szCs w:val="28"/>
          <w:lang w:val="ru-RU"/>
        </w:rPr>
        <w:t>, трубы или центральной опоры, поддерживающей сетку,</w:t>
      </w:r>
      <w:r w:rsidR="00BC34C4" w:rsidRPr="00795500">
        <w:rPr>
          <w:bCs/>
          <w:sz w:val="28"/>
          <w:szCs w:val="28"/>
          <w:lang w:val="ru-RU"/>
        </w:rPr>
        <w:t xml:space="preserve"> и иных элементов конструкции креплений сетки</w:t>
      </w:r>
      <w:r w:rsidR="00465ED0" w:rsidRPr="00795500">
        <w:rPr>
          <w:bCs/>
          <w:sz w:val="28"/>
          <w:szCs w:val="28"/>
          <w:lang w:val="ru-RU"/>
        </w:rPr>
        <w:t xml:space="preserve">, </w:t>
      </w:r>
      <w:r w:rsidR="00001ED3" w:rsidRPr="00795500">
        <w:rPr>
          <w:bCs/>
          <w:sz w:val="28"/>
          <w:szCs w:val="28"/>
          <w:lang w:val="ru-RU"/>
        </w:rPr>
        <w:t xml:space="preserve"> </w:t>
      </w:r>
      <w:r w:rsidR="00093F60" w:rsidRPr="00795500">
        <w:rPr>
          <w:bCs/>
          <w:sz w:val="28"/>
          <w:szCs w:val="28"/>
          <w:lang w:val="ru-RU"/>
        </w:rPr>
        <w:t>соперника или поверхности корта на стороне корта соперника</w:t>
      </w:r>
      <w:r w:rsidR="00001ED3" w:rsidRPr="00795500">
        <w:rPr>
          <w:bCs/>
          <w:sz w:val="28"/>
          <w:szCs w:val="28"/>
          <w:lang w:val="ru-RU"/>
        </w:rPr>
        <w:t>, пока мяч находится в игре</w:t>
      </w:r>
      <w:r w:rsidR="004926C4" w:rsidRPr="00795500">
        <w:rPr>
          <w:bCs/>
          <w:sz w:val="28"/>
          <w:szCs w:val="28"/>
          <w:lang w:val="ru-RU"/>
        </w:rPr>
        <w:t>;</w:t>
      </w:r>
    </w:p>
    <w:p w14:paraId="159132E0" w14:textId="62865C64" w:rsidR="004926C4" w:rsidRPr="00795500" w:rsidRDefault="004926C4" w:rsidP="00B35A97">
      <w:pPr>
        <w:pStyle w:val="ac"/>
        <w:tabs>
          <w:tab w:val="left" w:pos="567"/>
          <w:tab w:val="left" w:pos="1134"/>
        </w:tabs>
        <w:spacing w:line="276" w:lineRule="auto"/>
        <w:jc w:val="both"/>
        <w:rPr>
          <w:bCs/>
          <w:i/>
          <w:iCs/>
          <w:sz w:val="28"/>
          <w:szCs w:val="28"/>
          <w:lang w:val="ru-RU"/>
        </w:rPr>
      </w:pPr>
      <w:r w:rsidRPr="00795500">
        <w:rPr>
          <w:bCs/>
          <w:i/>
          <w:iCs/>
          <w:sz w:val="28"/>
          <w:szCs w:val="28"/>
          <w:u w:val="single"/>
          <w:lang w:val="ru-RU"/>
        </w:rPr>
        <w:t>Исключение</w:t>
      </w:r>
      <w:r w:rsidRPr="00795500">
        <w:rPr>
          <w:bCs/>
          <w:i/>
          <w:iCs/>
          <w:sz w:val="28"/>
          <w:szCs w:val="28"/>
          <w:lang w:val="ru-RU"/>
        </w:rPr>
        <w:t xml:space="preserve">: </w:t>
      </w:r>
      <w:r w:rsidR="00FA7813" w:rsidRPr="00795500">
        <w:rPr>
          <w:bCs/>
          <w:i/>
          <w:iCs/>
          <w:sz w:val="28"/>
          <w:szCs w:val="28"/>
          <w:lang w:val="ru-RU"/>
        </w:rPr>
        <w:t>Е</w:t>
      </w:r>
      <w:r w:rsidRPr="00795500">
        <w:rPr>
          <w:bCs/>
          <w:i/>
          <w:iCs/>
          <w:sz w:val="28"/>
          <w:szCs w:val="28"/>
          <w:lang w:val="ru-RU"/>
        </w:rPr>
        <w:t xml:space="preserve">сли мяч после удара соперника </w:t>
      </w:r>
      <w:r w:rsidR="00001ED3" w:rsidRPr="00795500">
        <w:rPr>
          <w:bCs/>
          <w:i/>
          <w:iCs/>
          <w:sz w:val="28"/>
          <w:szCs w:val="28"/>
          <w:lang w:val="ru-RU"/>
        </w:rPr>
        <w:t>приземлился</w:t>
      </w:r>
      <w:r w:rsidRPr="00795500">
        <w:rPr>
          <w:bCs/>
          <w:i/>
          <w:iCs/>
          <w:sz w:val="28"/>
          <w:szCs w:val="28"/>
          <w:lang w:val="ru-RU"/>
        </w:rPr>
        <w:t xml:space="preserve"> на стороне корта игрока и </w:t>
      </w:r>
      <w:r w:rsidR="00001ED3" w:rsidRPr="00795500">
        <w:rPr>
          <w:bCs/>
          <w:i/>
          <w:iCs/>
          <w:sz w:val="28"/>
          <w:szCs w:val="28"/>
          <w:lang w:val="ru-RU"/>
        </w:rPr>
        <w:t>отскакивает обратно</w:t>
      </w:r>
      <w:r w:rsidRPr="00795500">
        <w:rPr>
          <w:bCs/>
          <w:i/>
          <w:iCs/>
          <w:sz w:val="28"/>
          <w:szCs w:val="28"/>
          <w:lang w:val="ru-RU"/>
        </w:rPr>
        <w:t xml:space="preserve"> </w:t>
      </w:r>
      <w:r w:rsidR="006A11EE" w:rsidRPr="00795500">
        <w:rPr>
          <w:bCs/>
          <w:i/>
          <w:iCs/>
          <w:sz w:val="28"/>
          <w:szCs w:val="28"/>
          <w:lang w:val="ru-RU"/>
        </w:rPr>
        <w:t xml:space="preserve">через сетку на сторону корта соперника </w:t>
      </w:r>
      <w:r w:rsidRPr="00795500">
        <w:rPr>
          <w:bCs/>
          <w:i/>
          <w:iCs/>
          <w:sz w:val="28"/>
          <w:szCs w:val="28"/>
          <w:lang w:val="ru-RU"/>
        </w:rPr>
        <w:t xml:space="preserve">под действием ветра или вращения, игрок вправе </w:t>
      </w:r>
      <w:r w:rsidR="006A11EE" w:rsidRPr="00795500">
        <w:rPr>
          <w:bCs/>
          <w:i/>
          <w:iCs/>
          <w:sz w:val="28"/>
          <w:szCs w:val="28"/>
          <w:lang w:val="ru-RU"/>
        </w:rPr>
        <w:t>пер</w:t>
      </w:r>
      <w:r w:rsidR="00D22A71" w:rsidRPr="00795500">
        <w:rPr>
          <w:bCs/>
          <w:i/>
          <w:iCs/>
          <w:sz w:val="28"/>
          <w:szCs w:val="28"/>
          <w:lang w:val="ru-RU"/>
        </w:rPr>
        <w:t>е</w:t>
      </w:r>
      <w:r w:rsidR="006A11EE" w:rsidRPr="00795500">
        <w:rPr>
          <w:bCs/>
          <w:i/>
          <w:iCs/>
          <w:sz w:val="28"/>
          <w:szCs w:val="28"/>
          <w:lang w:val="ru-RU"/>
        </w:rPr>
        <w:t xml:space="preserve">сечь воображаемое продолжение сетки (над или под сеткой, или вокруг сеточного столба) и </w:t>
      </w:r>
      <w:r w:rsidRPr="00795500">
        <w:rPr>
          <w:bCs/>
          <w:i/>
          <w:iCs/>
          <w:sz w:val="28"/>
          <w:szCs w:val="28"/>
          <w:lang w:val="ru-RU"/>
        </w:rPr>
        <w:t>выполнить удар на стороне корта соперника в любом направлении;</w:t>
      </w:r>
    </w:p>
    <w:p w14:paraId="4AF88A28" w14:textId="658EF21B" w:rsidR="00B67188" w:rsidRPr="00795500" w:rsidRDefault="00B67188" w:rsidP="00B35A97">
      <w:pPr>
        <w:pStyle w:val="ac"/>
        <w:tabs>
          <w:tab w:val="left" w:pos="567"/>
          <w:tab w:val="left" w:pos="1134"/>
        </w:tabs>
        <w:spacing w:line="276" w:lineRule="auto"/>
        <w:jc w:val="both"/>
        <w:rPr>
          <w:bCs/>
          <w:sz w:val="28"/>
          <w:szCs w:val="28"/>
          <w:lang w:val="ru-RU"/>
        </w:rPr>
      </w:pPr>
      <w:r w:rsidRPr="00795500">
        <w:rPr>
          <w:bCs/>
          <w:sz w:val="28"/>
          <w:szCs w:val="28"/>
          <w:lang w:val="ru-RU"/>
        </w:rPr>
        <w:t>г)</w:t>
      </w:r>
      <w:r w:rsidRPr="00795500">
        <w:rPr>
          <w:bCs/>
          <w:sz w:val="28"/>
          <w:szCs w:val="28"/>
          <w:lang w:val="ru-RU"/>
        </w:rPr>
        <w:tab/>
        <w:t xml:space="preserve">при подаче мяч, не касаясь сетки, или, коснувшись сетки, </w:t>
      </w:r>
      <w:r w:rsidR="005B7252" w:rsidRPr="00795500">
        <w:rPr>
          <w:bCs/>
          <w:sz w:val="28"/>
          <w:szCs w:val="28"/>
          <w:lang w:val="ru-RU"/>
        </w:rPr>
        <w:t xml:space="preserve">троса, </w:t>
      </w:r>
      <w:r w:rsidR="00400E68" w:rsidRPr="00795500">
        <w:rPr>
          <w:bCs/>
          <w:sz w:val="28"/>
          <w:szCs w:val="28"/>
          <w:lang w:val="ru-RU"/>
        </w:rPr>
        <w:t xml:space="preserve">тесьмы или центрального ремня, </w:t>
      </w:r>
      <w:r w:rsidRPr="00795500">
        <w:rPr>
          <w:bCs/>
          <w:sz w:val="28"/>
          <w:szCs w:val="28"/>
          <w:lang w:val="ru-RU"/>
        </w:rPr>
        <w:t xml:space="preserve">перелетит на сторону соперника(ов), а затем попадет в игрока, принимающего подачу (в парной игре также в партнера принимающего), </w:t>
      </w:r>
      <w:r w:rsidR="00D937C3" w:rsidRPr="00795500">
        <w:rPr>
          <w:bCs/>
          <w:sz w:val="28"/>
          <w:szCs w:val="28"/>
        </w:rPr>
        <w:t>–</w:t>
      </w:r>
      <w:r w:rsidRPr="00795500">
        <w:rPr>
          <w:bCs/>
          <w:sz w:val="28"/>
          <w:szCs w:val="28"/>
          <w:lang w:val="ru-RU"/>
        </w:rPr>
        <w:t xml:space="preserve"> в таком случае подающему (подающей паре) присуждается очко;</w:t>
      </w:r>
    </w:p>
    <w:p w14:paraId="6D4288C8" w14:textId="02D3E97F" w:rsidR="00FA7813" w:rsidRPr="00795500" w:rsidRDefault="00FA7813" w:rsidP="00FA7813">
      <w:pPr>
        <w:pStyle w:val="ac"/>
        <w:tabs>
          <w:tab w:val="left" w:pos="567"/>
          <w:tab w:val="left" w:pos="1134"/>
        </w:tabs>
        <w:spacing w:line="276" w:lineRule="auto"/>
        <w:jc w:val="both"/>
        <w:rPr>
          <w:bCs/>
          <w:sz w:val="28"/>
          <w:szCs w:val="28"/>
          <w:lang w:val="ru-RU"/>
        </w:rPr>
      </w:pPr>
      <w:r w:rsidRPr="00795500">
        <w:rPr>
          <w:bCs/>
          <w:sz w:val="28"/>
          <w:szCs w:val="28"/>
          <w:lang w:val="ru-RU"/>
        </w:rPr>
        <w:lastRenderedPageBreak/>
        <w:t>д)</w:t>
      </w:r>
      <w:r w:rsidRPr="00795500">
        <w:rPr>
          <w:bCs/>
          <w:sz w:val="28"/>
          <w:szCs w:val="28"/>
          <w:lang w:val="ru-RU"/>
        </w:rPr>
        <w:tab/>
        <w:t>игрок ударит по мячу дважды</w:t>
      </w:r>
      <w:r w:rsidR="005053C2" w:rsidRPr="00795500">
        <w:rPr>
          <w:bCs/>
          <w:sz w:val="28"/>
          <w:szCs w:val="28"/>
          <w:lang w:val="ru-RU"/>
        </w:rPr>
        <w:t xml:space="preserve"> (дв</w:t>
      </w:r>
      <w:r w:rsidR="00BC34C4" w:rsidRPr="00795500">
        <w:rPr>
          <w:bCs/>
          <w:sz w:val="28"/>
          <w:szCs w:val="28"/>
          <w:lang w:val="ru-RU"/>
        </w:rPr>
        <w:t>о</w:t>
      </w:r>
      <w:r w:rsidR="005053C2" w:rsidRPr="00795500">
        <w:rPr>
          <w:bCs/>
          <w:sz w:val="28"/>
          <w:szCs w:val="28"/>
          <w:lang w:val="ru-RU"/>
        </w:rPr>
        <w:t>йной удар)</w:t>
      </w:r>
      <w:r w:rsidRPr="00795500">
        <w:rPr>
          <w:bCs/>
          <w:sz w:val="28"/>
          <w:szCs w:val="28"/>
          <w:lang w:val="ru-RU"/>
        </w:rPr>
        <w:t xml:space="preserve">, но это произойдет во время непреднамеренного, непрерывного движения (удара) в одном направлении одним игроком. </w:t>
      </w:r>
    </w:p>
    <w:p w14:paraId="6E3FE5ED" w14:textId="383165B3" w:rsidR="00FA7813" w:rsidRPr="00795500" w:rsidRDefault="004C7EF2" w:rsidP="00FA7813">
      <w:pPr>
        <w:pStyle w:val="ac"/>
        <w:tabs>
          <w:tab w:val="left" w:pos="567"/>
          <w:tab w:val="left" w:pos="1134"/>
        </w:tabs>
        <w:spacing w:line="276" w:lineRule="auto"/>
        <w:jc w:val="both"/>
        <w:rPr>
          <w:bCs/>
          <w:i/>
          <w:iCs/>
          <w:sz w:val="28"/>
          <w:szCs w:val="28"/>
          <w:lang w:val="ru-RU"/>
        </w:rPr>
      </w:pPr>
      <w:r w:rsidRPr="00795500">
        <w:rPr>
          <w:bCs/>
          <w:i/>
          <w:iCs/>
          <w:sz w:val="28"/>
          <w:szCs w:val="28"/>
          <w:u w:val="single"/>
          <w:lang w:val="ru-RU"/>
        </w:rPr>
        <w:t>Исключение</w:t>
      </w:r>
      <w:r w:rsidR="00FA7813" w:rsidRPr="00795500">
        <w:rPr>
          <w:bCs/>
          <w:i/>
          <w:iCs/>
          <w:sz w:val="28"/>
          <w:szCs w:val="28"/>
          <w:u w:val="single"/>
          <w:lang w:val="ru-RU"/>
        </w:rPr>
        <w:t>:</w:t>
      </w:r>
      <w:r w:rsidR="00FA7813" w:rsidRPr="00795500">
        <w:rPr>
          <w:bCs/>
          <w:i/>
          <w:iCs/>
          <w:sz w:val="28"/>
          <w:szCs w:val="28"/>
          <w:lang w:val="ru-RU"/>
        </w:rPr>
        <w:t xml:space="preserve"> Если двойной удар, совершенный во время подачи или во время розыгрыша, осуществляется преднамеренно, не непрерывно или не в одном направлении, или оба игрока в паре ударяют по мячу, то игрок (пара), совершивший такой удар, проигрывает розыгрыш</w:t>
      </w:r>
      <w:r w:rsidRPr="00795500">
        <w:rPr>
          <w:bCs/>
          <w:i/>
          <w:iCs/>
          <w:sz w:val="28"/>
          <w:szCs w:val="28"/>
          <w:lang w:val="ru-RU"/>
        </w:rPr>
        <w:t>.</w:t>
      </w:r>
    </w:p>
    <w:p w14:paraId="4E0E5898" w14:textId="77777777" w:rsidR="004C7EF2" w:rsidRPr="00795500" w:rsidRDefault="004C7EF2" w:rsidP="00FA7813">
      <w:pPr>
        <w:pStyle w:val="ac"/>
        <w:tabs>
          <w:tab w:val="left" w:pos="567"/>
          <w:tab w:val="left" w:pos="1134"/>
        </w:tabs>
        <w:spacing w:line="276" w:lineRule="auto"/>
        <w:jc w:val="both"/>
        <w:rPr>
          <w:bCs/>
          <w:i/>
          <w:iCs/>
          <w:sz w:val="28"/>
          <w:szCs w:val="28"/>
          <w:lang w:val="ru-RU"/>
        </w:rPr>
      </w:pPr>
    </w:p>
    <w:p w14:paraId="34121242" w14:textId="63B8CDF2" w:rsidR="006F6E3A" w:rsidRPr="00795500" w:rsidRDefault="006F6E3A" w:rsidP="006F6E3A">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23. БЕЗУДАРНАЯ С ЛЕТА ЗОНА</w:t>
      </w:r>
      <w:r w:rsidR="003B2C5A" w:rsidRPr="00795500">
        <w:rPr>
          <w:b/>
          <w:sz w:val="28"/>
          <w:szCs w:val="28"/>
          <w:lang w:val="ru-RU"/>
        </w:rPr>
        <w:t>.</w:t>
      </w:r>
    </w:p>
    <w:p w14:paraId="166822F7" w14:textId="77777777" w:rsidR="006F6E3A" w:rsidRPr="00795500" w:rsidRDefault="006F6E3A" w:rsidP="00FA7813">
      <w:pPr>
        <w:pStyle w:val="ac"/>
        <w:tabs>
          <w:tab w:val="left" w:pos="567"/>
          <w:tab w:val="left" w:pos="1134"/>
        </w:tabs>
        <w:spacing w:line="276" w:lineRule="auto"/>
        <w:jc w:val="both"/>
        <w:rPr>
          <w:bCs/>
          <w:sz w:val="28"/>
          <w:szCs w:val="28"/>
          <w:lang w:val="ru-RU"/>
        </w:rPr>
      </w:pPr>
    </w:p>
    <w:p w14:paraId="4E98D3E9" w14:textId="583274F4" w:rsidR="00E53C90" w:rsidRPr="00795500" w:rsidRDefault="006F6E3A" w:rsidP="006F6E3A">
      <w:pPr>
        <w:pStyle w:val="ac"/>
        <w:tabs>
          <w:tab w:val="left" w:pos="709"/>
          <w:tab w:val="left" w:pos="1134"/>
        </w:tabs>
        <w:spacing w:line="276" w:lineRule="auto"/>
        <w:jc w:val="both"/>
        <w:rPr>
          <w:bCs/>
          <w:sz w:val="28"/>
          <w:szCs w:val="28"/>
          <w:lang w:val="ru-RU"/>
        </w:rPr>
      </w:pPr>
      <w:r w:rsidRPr="00795500">
        <w:rPr>
          <w:bCs/>
          <w:sz w:val="28"/>
          <w:szCs w:val="28"/>
          <w:lang w:val="ru-RU"/>
        </w:rPr>
        <w:tab/>
      </w:r>
      <w:r w:rsidR="00E53C90" w:rsidRPr="00795500">
        <w:rPr>
          <w:bCs/>
          <w:sz w:val="28"/>
          <w:szCs w:val="28"/>
          <w:lang w:val="ru-RU"/>
        </w:rPr>
        <w:t>Все удары с л</w:t>
      </w:r>
      <w:r w:rsidRPr="00795500">
        <w:rPr>
          <w:bCs/>
          <w:sz w:val="28"/>
          <w:szCs w:val="28"/>
          <w:lang w:val="ru-RU"/>
        </w:rPr>
        <w:t>е</w:t>
      </w:r>
      <w:r w:rsidR="00E53C90" w:rsidRPr="00795500">
        <w:rPr>
          <w:bCs/>
          <w:sz w:val="28"/>
          <w:szCs w:val="28"/>
          <w:lang w:val="ru-RU"/>
        </w:rPr>
        <w:t xml:space="preserve">та </w:t>
      </w:r>
      <w:r w:rsidRPr="00795500">
        <w:rPr>
          <w:bCs/>
          <w:sz w:val="28"/>
          <w:szCs w:val="28"/>
          <w:lang w:val="ru-RU"/>
        </w:rPr>
        <w:t>разрешены только</w:t>
      </w:r>
      <w:r w:rsidR="00E53C90" w:rsidRPr="00795500">
        <w:rPr>
          <w:bCs/>
          <w:sz w:val="28"/>
          <w:szCs w:val="28"/>
          <w:lang w:val="ru-RU"/>
        </w:rPr>
        <w:t xml:space="preserve"> при нахождении игрока за пределами </w:t>
      </w:r>
      <w:r w:rsidRPr="00795500">
        <w:rPr>
          <w:bCs/>
          <w:sz w:val="28"/>
          <w:szCs w:val="28"/>
          <w:lang w:val="ru-RU"/>
        </w:rPr>
        <w:t>безударной с лета зоны</w:t>
      </w:r>
      <w:r w:rsidR="00E53C90" w:rsidRPr="00795500">
        <w:rPr>
          <w:bCs/>
          <w:sz w:val="28"/>
          <w:szCs w:val="28"/>
          <w:lang w:val="ru-RU"/>
        </w:rPr>
        <w:t xml:space="preserve">. </w:t>
      </w:r>
    </w:p>
    <w:p w14:paraId="079E7982" w14:textId="36999C0E" w:rsidR="00E53C90" w:rsidRPr="00795500" w:rsidRDefault="006F6E3A" w:rsidP="006F6E3A">
      <w:pPr>
        <w:pStyle w:val="ac"/>
        <w:tabs>
          <w:tab w:val="left" w:pos="709"/>
          <w:tab w:val="left" w:pos="1134"/>
        </w:tabs>
        <w:spacing w:line="276" w:lineRule="auto"/>
        <w:jc w:val="both"/>
        <w:rPr>
          <w:bCs/>
          <w:sz w:val="28"/>
          <w:szCs w:val="28"/>
          <w:lang w:val="ru-RU"/>
        </w:rPr>
      </w:pPr>
      <w:r w:rsidRPr="00795500">
        <w:rPr>
          <w:bCs/>
          <w:sz w:val="28"/>
          <w:szCs w:val="28"/>
          <w:lang w:val="ru-RU"/>
        </w:rPr>
        <w:tab/>
      </w:r>
      <w:r w:rsidR="00E53C90" w:rsidRPr="00795500">
        <w:rPr>
          <w:bCs/>
          <w:sz w:val="28"/>
          <w:szCs w:val="28"/>
          <w:lang w:val="ru-RU"/>
        </w:rPr>
        <w:t>Если игрок, выполняющий удар с л</w:t>
      </w:r>
      <w:r w:rsidRPr="00795500">
        <w:rPr>
          <w:bCs/>
          <w:sz w:val="28"/>
          <w:szCs w:val="28"/>
          <w:lang w:val="ru-RU"/>
        </w:rPr>
        <w:t>е</w:t>
      </w:r>
      <w:r w:rsidR="00E53C90" w:rsidRPr="00795500">
        <w:rPr>
          <w:bCs/>
          <w:sz w:val="28"/>
          <w:szCs w:val="28"/>
          <w:lang w:val="ru-RU"/>
        </w:rPr>
        <w:t>та, или что-либо, что находится в контакте с игроком, выполняющим удар с л</w:t>
      </w:r>
      <w:r w:rsidRPr="00795500">
        <w:rPr>
          <w:bCs/>
          <w:sz w:val="28"/>
          <w:szCs w:val="28"/>
          <w:lang w:val="ru-RU"/>
        </w:rPr>
        <w:t>е</w:t>
      </w:r>
      <w:r w:rsidR="00E53C90" w:rsidRPr="00795500">
        <w:rPr>
          <w:bCs/>
          <w:sz w:val="28"/>
          <w:szCs w:val="28"/>
          <w:lang w:val="ru-RU"/>
        </w:rPr>
        <w:t xml:space="preserve">та (ракетка, детали ракетки и аксессуары, расположенные на ракетке, детали одежды, экипировки и </w:t>
      </w:r>
      <w:r w:rsidR="00E46D83" w:rsidRPr="00795500">
        <w:rPr>
          <w:bCs/>
          <w:sz w:val="28"/>
          <w:szCs w:val="28"/>
          <w:lang w:val="ru-RU"/>
        </w:rPr>
        <w:t>тому подобное</w:t>
      </w:r>
      <w:r w:rsidR="00E53C90" w:rsidRPr="00795500">
        <w:rPr>
          <w:bCs/>
          <w:sz w:val="28"/>
          <w:szCs w:val="28"/>
          <w:lang w:val="ru-RU"/>
        </w:rPr>
        <w:t xml:space="preserve">), коснется </w:t>
      </w:r>
      <w:r w:rsidRPr="00795500">
        <w:rPr>
          <w:bCs/>
          <w:sz w:val="28"/>
          <w:szCs w:val="28"/>
          <w:lang w:val="ru-RU"/>
        </w:rPr>
        <w:t xml:space="preserve">безударной с лета зоны </w:t>
      </w:r>
      <w:r w:rsidR="00E53C90" w:rsidRPr="00795500">
        <w:rPr>
          <w:bCs/>
          <w:sz w:val="28"/>
          <w:szCs w:val="28"/>
          <w:lang w:val="ru-RU"/>
        </w:rPr>
        <w:t>во время выполнения удара с л</w:t>
      </w:r>
      <w:r w:rsidRPr="00795500">
        <w:rPr>
          <w:bCs/>
          <w:sz w:val="28"/>
          <w:szCs w:val="28"/>
          <w:lang w:val="ru-RU"/>
        </w:rPr>
        <w:t>е</w:t>
      </w:r>
      <w:r w:rsidR="00E53C90" w:rsidRPr="00795500">
        <w:rPr>
          <w:bCs/>
          <w:sz w:val="28"/>
          <w:szCs w:val="28"/>
          <w:lang w:val="ru-RU"/>
        </w:rPr>
        <w:t>та, то этот игрок проигрывает розыгрыш. Удар по мячу включает в себя замах, непосредственно удар и сопровождение ракетки после удара.</w:t>
      </w:r>
    </w:p>
    <w:p w14:paraId="65A833F6" w14:textId="057D2B89" w:rsidR="00E53C90" w:rsidRPr="00795500" w:rsidRDefault="006F6E3A" w:rsidP="006F6E3A">
      <w:pPr>
        <w:pStyle w:val="ac"/>
        <w:tabs>
          <w:tab w:val="left" w:pos="709"/>
          <w:tab w:val="left" w:pos="1134"/>
        </w:tabs>
        <w:spacing w:line="276" w:lineRule="auto"/>
        <w:jc w:val="both"/>
        <w:rPr>
          <w:bCs/>
          <w:sz w:val="28"/>
          <w:szCs w:val="28"/>
          <w:lang w:val="ru-RU"/>
        </w:rPr>
      </w:pPr>
      <w:r w:rsidRPr="00795500">
        <w:rPr>
          <w:bCs/>
          <w:sz w:val="28"/>
          <w:szCs w:val="28"/>
          <w:lang w:val="ru-RU"/>
        </w:rPr>
        <w:tab/>
      </w:r>
      <w:r w:rsidR="00E53C90" w:rsidRPr="00795500">
        <w:rPr>
          <w:bCs/>
          <w:sz w:val="28"/>
          <w:szCs w:val="28"/>
          <w:lang w:val="ru-RU"/>
        </w:rPr>
        <w:t>Если игрок, выполнивший удар с л</w:t>
      </w:r>
      <w:r w:rsidRPr="00795500">
        <w:rPr>
          <w:bCs/>
          <w:sz w:val="28"/>
          <w:szCs w:val="28"/>
          <w:lang w:val="ru-RU"/>
        </w:rPr>
        <w:t>е</w:t>
      </w:r>
      <w:r w:rsidR="00E53C90" w:rsidRPr="00795500">
        <w:rPr>
          <w:bCs/>
          <w:sz w:val="28"/>
          <w:szCs w:val="28"/>
          <w:lang w:val="ru-RU"/>
        </w:rPr>
        <w:t xml:space="preserve">та, по инерции касается чего-либо, включая </w:t>
      </w:r>
      <w:r w:rsidRPr="00795500">
        <w:rPr>
          <w:bCs/>
          <w:sz w:val="28"/>
          <w:szCs w:val="28"/>
          <w:lang w:val="ru-RU"/>
        </w:rPr>
        <w:t xml:space="preserve">своего </w:t>
      </w:r>
      <w:r w:rsidR="00E53C90" w:rsidRPr="00795500">
        <w:rPr>
          <w:bCs/>
          <w:sz w:val="28"/>
          <w:szCs w:val="28"/>
          <w:lang w:val="ru-RU"/>
        </w:rPr>
        <w:t xml:space="preserve">партнера, находящегося в </w:t>
      </w:r>
      <w:r w:rsidRPr="00795500">
        <w:rPr>
          <w:bCs/>
          <w:sz w:val="28"/>
          <w:szCs w:val="28"/>
          <w:lang w:val="ru-RU"/>
        </w:rPr>
        <w:t>безударной с лета зоне</w:t>
      </w:r>
      <w:r w:rsidR="00E53C90" w:rsidRPr="00795500">
        <w:rPr>
          <w:bCs/>
          <w:sz w:val="28"/>
          <w:szCs w:val="28"/>
          <w:lang w:val="ru-RU"/>
        </w:rPr>
        <w:t xml:space="preserve">, то игрок (пара) проигрывает розыгрыш, даже если к моменту касания мяч </w:t>
      </w:r>
      <w:r w:rsidRPr="00795500">
        <w:rPr>
          <w:bCs/>
          <w:sz w:val="28"/>
          <w:szCs w:val="28"/>
          <w:lang w:val="ru-RU"/>
        </w:rPr>
        <w:t>вышел из игры</w:t>
      </w:r>
      <w:r w:rsidR="00E53C90" w:rsidRPr="00795500">
        <w:rPr>
          <w:bCs/>
          <w:sz w:val="28"/>
          <w:szCs w:val="28"/>
          <w:lang w:val="ru-RU"/>
        </w:rPr>
        <w:t xml:space="preserve">. </w:t>
      </w:r>
    </w:p>
    <w:p w14:paraId="00DE4601" w14:textId="4B41D4D4" w:rsidR="00E53C90" w:rsidRPr="00795500" w:rsidRDefault="006F6E3A" w:rsidP="006F6E3A">
      <w:pPr>
        <w:pStyle w:val="ac"/>
        <w:tabs>
          <w:tab w:val="left" w:pos="709"/>
          <w:tab w:val="left" w:pos="1134"/>
        </w:tabs>
        <w:spacing w:line="276" w:lineRule="auto"/>
        <w:jc w:val="both"/>
        <w:rPr>
          <w:bCs/>
          <w:sz w:val="28"/>
          <w:szCs w:val="28"/>
          <w:lang w:val="ru-RU"/>
        </w:rPr>
      </w:pPr>
      <w:r w:rsidRPr="00795500">
        <w:rPr>
          <w:bCs/>
          <w:sz w:val="28"/>
          <w:szCs w:val="28"/>
          <w:lang w:val="ru-RU"/>
        </w:rPr>
        <w:tab/>
      </w:r>
      <w:r w:rsidR="00E53C90" w:rsidRPr="00795500">
        <w:rPr>
          <w:bCs/>
          <w:sz w:val="28"/>
          <w:szCs w:val="28"/>
          <w:lang w:val="ru-RU"/>
        </w:rPr>
        <w:t xml:space="preserve">Если игрок по какой-либо причине коснулся </w:t>
      </w:r>
      <w:r w:rsidRPr="00795500">
        <w:rPr>
          <w:bCs/>
          <w:sz w:val="28"/>
          <w:szCs w:val="28"/>
          <w:lang w:val="ru-RU"/>
        </w:rPr>
        <w:t>безударной с лета зоны</w:t>
      </w:r>
      <w:r w:rsidR="00E53C90" w:rsidRPr="00795500">
        <w:rPr>
          <w:bCs/>
          <w:sz w:val="28"/>
          <w:szCs w:val="28"/>
          <w:lang w:val="ru-RU"/>
        </w:rPr>
        <w:t xml:space="preserve">, этот игрок не </w:t>
      </w:r>
      <w:r w:rsidRPr="00795500">
        <w:rPr>
          <w:bCs/>
          <w:sz w:val="28"/>
          <w:szCs w:val="28"/>
          <w:lang w:val="ru-RU"/>
        </w:rPr>
        <w:t>вправе</w:t>
      </w:r>
      <w:r w:rsidR="00E53C90" w:rsidRPr="00795500">
        <w:rPr>
          <w:bCs/>
          <w:sz w:val="28"/>
          <w:szCs w:val="28"/>
          <w:lang w:val="ru-RU"/>
        </w:rPr>
        <w:t xml:space="preserve"> выполн</w:t>
      </w:r>
      <w:r w:rsidRPr="00795500">
        <w:rPr>
          <w:bCs/>
          <w:sz w:val="28"/>
          <w:szCs w:val="28"/>
          <w:lang w:val="ru-RU"/>
        </w:rPr>
        <w:t>я</w:t>
      </w:r>
      <w:r w:rsidR="00E53C90" w:rsidRPr="00795500">
        <w:rPr>
          <w:bCs/>
          <w:sz w:val="28"/>
          <w:szCs w:val="28"/>
          <w:lang w:val="ru-RU"/>
        </w:rPr>
        <w:t>ть удар с л</w:t>
      </w:r>
      <w:r w:rsidRPr="00795500">
        <w:rPr>
          <w:bCs/>
          <w:sz w:val="28"/>
          <w:szCs w:val="28"/>
          <w:lang w:val="ru-RU"/>
        </w:rPr>
        <w:t>е</w:t>
      </w:r>
      <w:r w:rsidR="00E53C90" w:rsidRPr="00795500">
        <w:rPr>
          <w:bCs/>
          <w:sz w:val="28"/>
          <w:szCs w:val="28"/>
          <w:lang w:val="ru-RU"/>
        </w:rPr>
        <w:t xml:space="preserve">та до тех пор, пока обе </w:t>
      </w:r>
      <w:r w:rsidRPr="00795500">
        <w:rPr>
          <w:bCs/>
          <w:sz w:val="28"/>
          <w:szCs w:val="28"/>
          <w:lang w:val="ru-RU"/>
        </w:rPr>
        <w:t xml:space="preserve">его </w:t>
      </w:r>
      <w:r w:rsidR="00E53C90" w:rsidRPr="00795500">
        <w:rPr>
          <w:bCs/>
          <w:sz w:val="28"/>
          <w:szCs w:val="28"/>
          <w:lang w:val="ru-RU"/>
        </w:rPr>
        <w:t xml:space="preserve">ступни полностью не коснутся игровой поверхности корта за пределами этой зоны. Такой маневр, как </w:t>
      </w:r>
      <w:r w:rsidRPr="00795500">
        <w:rPr>
          <w:bCs/>
          <w:sz w:val="28"/>
          <w:szCs w:val="28"/>
          <w:lang w:val="ru-RU"/>
        </w:rPr>
        <w:t xml:space="preserve">подпрыгивание для удара с лета при </w:t>
      </w:r>
      <w:r w:rsidR="00E53C90" w:rsidRPr="00795500">
        <w:rPr>
          <w:bCs/>
          <w:sz w:val="28"/>
          <w:szCs w:val="28"/>
          <w:lang w:val="ru-RU"/>
        </w:rPr>
        <w:t>нахождени</w:t>
      </w:r>
      <w:r w:rsidRPr="00795500">
        <w:rPr>
          <w:bCs/>
          <w:sz w:val="28"/>
          <w:szCs w:val="28"/>
          <w:lang w:val="ru-RU"/>
        </w:rPr>
        <w:t>и</w:t>
      </w:r>
      <w:r w:rsidR="00E53C90" w:rsidRPr="00795500">
        <w:rPr>
          <w:bCs/>
          <w:sz w:val="28"/>
          <w:szCs w:val="28"/>
          <w:lang w:val="ru-RU"/>
        </w:rPr>
        <w:t xml:space="preserve"> игрока </w:t>
      </w:r>
      <w:r w:rsidRPr="00795500">
        <w:rPr>
          <w:bCs/>
          <w:sz w:val="28"/>
          <w:szCs w:val="28"/>
          <w:lang w:val="ru-RU"/>
        </w:rPr>
        <w:t xml:space="preserve">до удара </w:t>
      </w:r>
      <w:r w:rsidR="00E53C90" w:rsidRPr="00795500">
        <w:rPr>
          <w:bCs/>
          <w:sz w:val="28"/>
          <w:szCs w:val="28"/>
          <w:lang w:val="ru-RU"/>
        </w:rPr>
        <w:t xml:space="preserve">в </w:t>
      </w:r>
      <w:r w:rsidRPr="00795500">
        <w:rPr>
          <w:bCs/>
          <w:sz w:val="28"/>
          <w:szCs w:val="28"/>
          <w:lang w:val="ru-RU"/>
        </w:rPr>
        <w:t>безударной с лета зоне</w:t>
      </w:r>
      <w:r w:rsidR="00E53C90" w:rsidRPr="00795500">
        <w:rPr>
          <w:bCs/>
          <w:sz w:val="28"/>
          <w:szCs w:val="28"/>
          <w:lang w:val="ru-RU"/>
        </w:rPr>
        <w:t xml:space="preserve">, а затем приземление за пределами зоны, приводит к проигрышу таким игроком данного розыгрыша. </w:t>
      </w:r>
    </w:p>
    <w:p w14:paraId="13CD7B31" w14:textId="57935F8A" w:rsidR="00E53C90" w:rsidRPr="00795500" w:rsidRDefault="006F6E3A" w:rsidP="006F6E3A">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Игроку разрешается заходить в безударную с лета зону и находиться в ней в любое время, если он не выполняет удар с лета, в том числе </w:t>
      </w:r>
      <w:r w:rsidR="00E53C90" w:rsidRPr="00795500">
        <w:rPr>
          <w:bCs/>
          <w:sz w:val="28"/>
          <w:szCs w:val="28"/>
          <w:lang w:val="ru-RU"/>
        </w:rPr>
        <w:t>до или после любого удара с отскока</w:t>
      </w:r>
      <w:r w:rsidRPr="00795500">
        <w:rPr>
          <w:bCs/>
          <w:sz w:val="28"/>
          <w:szCs w:val="28"/>
          <w:lang w:val="ru-RU"/>
        </w:rPr>
        <w:t xml:space="preserve"> без выхода из зоны после выполнения удара</w:t>
      </w:r>
      <w:r w:rsidR="00E53C90" w:rsidRPr="00795500">
        <w:rPr>
          <w:bCs/>
          <w:sz w:val="28"/>
          <w:szCs w:val="28"/>
          <w:lang w:val="ru-RU"/>
        </w:rPr>
        <w:t>.</w:t>
      </w:r>
      <w:r w:rsidRPr="00795500">
        <w:rPr>
          <w:bCs/>
          <w:sz w:val="28"/>
          <w:szCs w:val="28"/>
          <w:lang w:val="ru-RU"/>
        </w:rPr>
        <w:t xml:space="preserve"> Также в парной игре партнер игрока вправе находиться в безударной с лета зоне</w:t>
      </w:r>
      <w:r w:rsidR="00D22A71" w:rsidRPr="00795500">
        <w:rPr>
          <w:bCs/>
          <w:sz w:val="28"/>
          <w:szCs w:val="28"/>
          <w:lang w:val="ru-RU"/>
        </w:rPr>
        <w:t>,</w:t>
      </w:r>
      <w:r w:rsidRPr="00795500">
        <w:rPr>
          <w:bCs/>
          <w:sz w:val="28"/>
          <w:szCs w:val="28"/>
          <w:lang w:val="ru-RU"/>
        </w:rPr>
        <w:t xml:space="preserve"> в то время как игрок наносит любой удар.</w:t>
      </w:r>
    </w:p>
    <w:p w14:paraId="4F969154" w14:textId="77777777" w:rsidR="00B35A97" w:rsidRPr="00795500" w:rsidRDefault="00B35A97" w:rsidP="00B35A97">
      <w:pPr>
        <w:pStyle w:val="ac"/>
        <w:tabs>
          <w:tab w:val="left" w:pos="709"/>
          <w:tab w:val="left" w:pos="1134"/>
        </w:tabs>
        <w:spacing w:line="276" w:lineRule="auto"/>
        <w:jc w:val="both"/>
        <w:rPr>
          <w:bCs/>
          <w:sz w:val="28"/>
          <w:szCs w:val="28"/>
          <w:lang w:val="ru-RU"/>
        </w:rPr>
      </w:pPr>
    </w:p>
    <w:p w14:paraId="63F58988" w14:textId="43C1AC8F" w:rsidR="00026675" w:rsidRPr="00795500" w:rsidRDefault="00026675" w:rsidP="00026675">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2</w:t>
      </w:r>
      <w:r w:rsidR="00E53C90" w:rsidRPr="00795500">
        <w:rPr>
          <w:b/>
          <w:sz w:val="28"/>
          <w:szCs w:val="28"/>
          <w:lang w:val="ru-RU"/>
        </w:rPr>
        <w:t>4</w:t>
      </w:r>
      <w:r w:rsidRPr="00795500">
        <w:rPr>
          <w:b/>
          <w:sz w:val="28"/>
          <w:szCs w:val="28"/>
          <w:lang w:val="ru-RU"/>
        </w:rPr>
        <w:t>. ПОМЕХА</w:t>
      </w:r>
      <w:r w:rsidR="00A51411" w:rsidRPr="00795500">
        <w:rPr>
          <w:b/>
          <w:sz w:val="28"/>
          <w:szCs w:val="28"/>
          <w:lang w:val="ru-RU"/>
        </w:rPr>
        <w:t xml:space="preserve"> В МТ</w:t>
      </w:r>
      <w:r w:rsidR="003B2C5A" w:rsidRPr="00795500">
        <w:rPr>
          <w:b/>
          <w:sz w:val="28"/>
          <w:szCs w:val="28"/>
          <w:lang w:val="ru-RU"/>
        </w:rPr>
        <w:t>.</w:t>
      </w:r>
    </w:p>
    <w:p w14:paraId="5DAA1513" w14:textId="77777777" w:rsidR="00026675" w:rsidRPr="00795500" w:rsidRDefault="00026675" w:rsidP="00026675">
      <w:pPr>
        <w:pStyle w:val="ac"/>
        <w:tabs>
          <w:tab w:val="left" w:pos="709"/>
          <w:tab w:val="left" w:pos="1134"/>
        </w:tabs>
        <w:spacing w:line="276" w:lineRule="auto"/>
        <w:jc w:val="both"/>
        <w:rPr>
          <w:bCs/>
          <w:sz w:val="28"/>
          <w:szCs w:val="28"/>
          <w:lang w:val="ru-RU"/>
        </w:rPr>
      </w:pPr>
    </w:p>
    <w:p w14:paraId="4F304BCB" w14:textId="7C276CBD" w:rsidR="00026675" w:rsidRPr="00795500" w:rsidRDefault="00026675" w:rsidP="00026675">
      <w:pPr>
        <w:pStyle w:val="ac"/>
        <w:tabs>
          <w:tab w:val="left" w:pos="709"/>
          <w:tab w:val="left" w:pos="1134"/>
        </w:tabs>
        <w:spacing w:line="276" w:lineRule="auto"/>
        <w:jc w:val="both"/>
        <w:rPr>
          <w:bCs/>
          <w:sz w:val="28"/>
          <w:szCs w:val="28"/>
          <w:lang w:val="ru-RU"/>
        </w:rPr>
      </w:pPr>
      <w:r w:rsidRPr="00795500">
        <w:rPr>
          <w:bCs/>
          <w:sz w:val="28"/>
          <w:szCs w:val="28"/>
          <w:lang w:val="ru-RU"/>
        </w:rPr>
        <w:tab/>
        <w:t>Если во время розыгрыша игроку</w:t>
      </w:r>
      <w:r w:rsidR="00031DA5" w:rsidRPr="00795500">
        <w:rPr>
          <w:bCs/>
          <w:sz w:val="28"/>
          <w:szCs w:val="28"/>
          <w:lang w:val="ru-RU"/>
        </w:rPr>
        <w:t xml:space="preserve"> (паре)</w:t>
      </w:r>
      <w:r w:rsidRPr="00795500">
        <w:rPr>
          <w:bCs/>
          <w:sz w:val="28"/>
          <w:szCs w:val="28"/>
          <w:lang w:val="ru-RU"/>
        </w:rPr>
        <w:t xml:space="preserve"> помешает какое-либо умышленное действие соперника (соперников), то этот игрок</w:t>
      </w:r>
      <w:r w:rsidR="00031DA5" w:rsidRPr="00795500">
        <w:rPr>
          <w:bCs/>
          <w:sz w:val="28"/>
          <w:szCs w:val="28"/>
          <w:lang w:val="ru-RU"/>
        </w:rPr>
        <w:t xml:space="preserve"> (пара)</w:t>
      </w:r>
      <w:r w:rsidRPr="00795500">
        <w:rPr>
          <w:bCs/>
          <w:sz w:val="28"/>
          <w:szCs w:val="28"/>
          <w:lang w:val="ru-RU"/>
        </w:rPr>
        <w:t xml:space="preserve"> выигрывает </w:t>
      </w:r>
      <w:r w:rsidR="00031DA5" w:rsidRPr="00795500">
        <w:rPr>
          <w:bCs/>
          <w:sz w:val="28"/>
          <w:szCs w:val="28"/>
          <w:lang w:val="ru-RU"/>
        </w:rPr>
        <w:t>розыгрыш</w:t>
      </w:r>
      <w:r w:rsidRPr="00795500">
        <w:rPr>
          <w:bCs/>
          <w:sz w:val="28"/>
          <w:szCs w:val="28"/>
          <w:lang w:val="ru-RU"/>
        </w:rPr>
        <w:t xml:space="preserve">. Однако если во время розыгрыша очка игроку </w:t>
      </w:r>
      <w:r w:rsidRPr="00795500">
        <w:rPr>
          <w:bCs/>
          <w:sz w:val="28"/>
          <w:szCs w:val="28"/>
          <w:lang w:val="ru-RU"/>
        </w:rPr>
        <w:lastRenderedPageBreak/>
        <w:t xml:space="preserve">помешают какие-либо неумышленные действия соперника (соперников) или не зависящие от него обстоятельства (кроме постоянных принадлежностей корта) </w:t>
      </w:r>
      <w:r w:rsidR="00031DA5" w:rsidRPr="00795500">
        <w:rPr>
          <w:bCs/>
          <w:sz w:val="28"/>
          <w:szCs w:val="28"/>
          <w:lang w:val="ru-RU"/>
        </w:rPr>
        <w:t>объяв</w:t>
      </w:r>
      <w:r w:rsidR="0018344D" w:rsidRPr="00795500">
        <w:rPr>
          <w:bCs/>
          <w:sz w:val="28"/>
          <w:szCs w:val="28"/>
          <w:lang w:val="ru-RU"/>
        </w:rPr>
        <w:t>ляется переигрывание розыгрыша</w:t>
      </w:r>
      <w:r w:rsidRPr="00795500">
        <w:rPr>
          <w:bCs/>
          <w:sz w:val="28"/>
          <w:szCs w:val="28"/>
          <w:lang w:val="ru-RU"/>
        </w:rPr>
        <w:t>.</w:t>
      </w:r>
    </w:p>
    <w:p w14:paraId="3F6FCCAE" w14:textId="255AB41D" w:rsidR="00AF0F60" w:rsidRPr="00795500" w:rsidRDefault="00AF0F60" w:rsidP="00AF0F60">
      <w:pPr>
        <w:pStyle w:val="ac"/>
        <w:tabs>
          <w:tab w:val="left" w:pos="709"/>
          <w:tab w:val="left" w:pos="1134"/>
        </w:tabs>
        <w:spacing w:line="276" w:lineRule="auto"/>
        <w:jc w:val="both"/>
        <w:rPr>
          <w:bCs/>
          <w:sz w:val="28"/>
          <w:szCs w:val="28"/>
        </w:rPr>
      </w:pPr>
      <w:r w:rsidRPr="00795500">
        <w:rPr>
          <w:bCs/>
          <w:sz w:val="28"/>
          <w:szCs w:val="28"/>
          <w:lang w:val="ru-RU"/>
        </w:rPr>
        <w:tab/>
        <w:t xml:space="preserve">Решение о </w:t>
      </w:r>
      <w:r w:rsidRPr="00795500">
        <w:rPr>
          <w:bCs/>
          <w:sz w:val="28"/>
          <w:szCs w:val="28"/>
        </w:rPr>
        <w:t>помех</w:t>
      </w:r>
      <w:r w:rsidRPr="00795500">
        <w:rPr>
          <w:bCs/>
          <w:sz w:val="28"/>
          <w:szCs w:val="28"/>
          <w:lang w:val="ru-RU"/>
        </w:rPr>
        <w:t>е</w:t>
      </w:r>
      <w:r w:rsidRPr="00795500">
        <w:rPr>
          <w:bCs/>
          <w:sz w:val="28"/>
          <w:szCs w:val="28"/>
        </w:rPr>
        <w:t xml:space="preserve"> </w:t>
      </w:r>
      <w:r w:rsidRPr="00795500">
        <w:rPr>
          <w:bCs/>
          <w:sz w:val="28"/>
          <w:szCs w:val="28"/>
          <w:lang w:val="ru-RU"/>
        </w:rPr>
        <w:t>принимает судья, в</w:t>
      </w:r>
      <w:r w:rsidRPr="00795500">
        <w:rPr>
          <w:bCs/>
          <w:sz w:val="28"/>
          <w:szCs w:val="28"/>
        </w:rPr>
        <w:t xml:space="preserve"> матчах без судьи </w:t>
      </w:r>
      <w:r w:rsidRPr="00795500">
        <w:rPr>
          <w:bCs/>
          <w:sz w:val="28"/>
          <w:szCs w:val="28"/>
          <w:lang w:val="ru-RU"/>
        </w:rPr>
        <w:t>решение о помехе принимают игроки матча</w:t>
      </w:r>
      <w:r w:rsidRPr="00795500">
        <w:rPr>
          <w:bCs/>
          <w:sz w:val="28"/>
          <w:szCs w:val="28"/>
        </w:rPr>
        <w:t xml:space="preserve"> по взаимному согласию.</w:t>
      </w:r>
      <w:r w:rsidRPr="00795500">
        <w:rPr>
          <w:bCs/>
          <w:sz w:val="28"/>
          <w:szCs w:val="28"/>
          <w:lang w:val="ru-RU"/>
        </w:rPr>
        <w:t xml:space="preserve"> </w:t>
      </w:r>
      <w:r w:rsidRPr="00795500">
        <w:rPr>
          <w:bCs/>
          <w:sz w:val="28"/>
          <w:szCs w:val="28"/>
        </w:rPr>
        <w:t xml:space="preserve">Если согласие не достигнуто, </w:t>
      </w:r>
      <w:r w:rsidRPr="00795500">
        <w:rPr>
          <w:bCs/>
          <w:sz w:val="28"/>
          <w:szCs w:val="28"/>
          <w:lang w:val="ru-RU"/>
        </w:rPr>
        <w:t>то розыгрыш переигрывается (</w:t>
      </w:r>
      <w:r w:rsidR="008E1806" w:rsidRPr="00795500">
        <w:rPr>
          <w:bCs/>
          <w:sz w:val="28"/>
          <w:szCs w:val="28"/>
          <w:lang w:val="ru-RU"/>
        </w:rPr>
        <w:t>Правило</w:t>
      </w:r>
      <w:r w:rsidRPr="00795500">
        <w:rPr>
          <w:bCs/>
          <w:sz w:val="28"/>
          <w:szCs w:val="28"/>
          <w:lang w:val="ru-RU"/>
        </w:rPr>
        <w:t xml:space="preserve"> 21 Правил МТ)</w:t>
      </w:r>
      <w:r w:rsidRPr="00795500">
        <w:rPr>
          <w:bCs/>
          <w:sz w:val="28"/>
          <w:szCs w:val="28"/>
        </w:rPr>
        <w:t>.</w:t>
      </w:r>
    </w:p>
    <w:p w14:paraId="4B71CB7B" w14:textId="77777777" w:rsidR="004C7EF2" w:rsidRPr="00795500" w:rsidRDefault="004C7EF2" w:rsidP="00026675">
      <w:pPr>
        <w:pStyle w:val="ac"/>
        <w:tabs>
          <w:tab w:val="left" w:pos="709"/>
          <w:tab w:val="left" w:pos="1134"/>
        </w:tabs>
        <w:spacing w:line="276" w:lineRule="auto"/>
        <w:jc w:val="both"/>
        <w:rPr>
          <w:bCs/>
          <w:sz w:val="28"/>
          <w:szCs w:val="28"/>
          <w:lang w:val="ru-RU"/>
        </w:rPr>
      </w:pPr>
    </w:p>
    <w:p w14:paraId="2B544E87" w14:textId="7805B626" w:rsidR="003117B4" w:rsidRPr="00795500" w:rsidRDefault="003117B4" w:rsidP="003117B4">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t>2</w:t>
      </w:r>
      <w:r w:rsidR="00E53C90" w:rsidRPr="00795500">
        <w:rPr>
          <w:b/>
          <w:sz w:val="28"/>
          <w:szCs w:val="28"/>
          <w:lang w:val="ru-RU"/>
        </w:rPr>
        <w:t>5</w:t>
      </w:r>
      <w:r w:rsidRPr="00795500">
        <w:rPr>
          <w:b/>
          <w:sz w:val="28"/>
          <w:szCs w:val="28"/>
          <w:lang w:val="ru-RU"/>
        </w:rPr>
        <w:t>. ИСПРАВЛЕНИЕ ОШИБОК</w:t>
      </w:r>
      <w:r w:rsidR="00A51411" w:rsidRPr="00795500">
        <w:rPr>
          <w:b/>
          <w:sz w:val="28"/>
          <w:szCs w:val="28"/>
          <w:lang w:val="ru-RU"/>
        </w:rPr>
        <w:t xml:space="preserve"> В МТ</w:t>
      </w:r>
      <w:r w:rsidR="003B2C5A" w:rsidRPr="00795500">
        <w:rPr>
          <w:b/>
          <w:sz w:val="28"/>
          <w:szCs w:val="28"/>
          <w:lang w:val="ru-RU"/>
        </w:rPr>
        <w:t>.</w:t>
      </w:r>
    </w:p>
    <w:p w14:paraId="4480043D" w14:textId="77777777" w:rsidR="004B0B07" w:rsidRPr="00795500" w:rsidRDefault="004B0B07" w:rsidP="00AD3D81">
      <w:pPr>
        <w:pStyle w:val="ac"/>
        <w:tabs>
          <w:tab w:val="left" w:pos="709"/>
          <w:tab w:val="left" w:pos="1134"/>
        </w:tabs>
        <w:spacing w:line="276" w:lineRule="auto"/>
        <w:jc w:val="both"/>
        <w:rPr>
          <w:bCs/>
          <w:sz w:val="28"/>
          <w:szCs w:val="28"/>
          <w:lang w:val="ru-RU"/>
        </w:rPr>
      </w:pPr>
    </w:p>
    <w:p w14:paraId="6A5321CA" w14:textId="4C5D2FC8" w:rsidR="00BC5AB2" w:rsidRPr="00795500" w:rsidRDefault="00BC5AB2" w:rsidP="00BC5AB2">
      <w:pPr>
        <w:tabs>
          <w:tab w:val="left" w:pos="709"/>
        </w:tabs>
        <w:spacing w:line="276" w:lineRule="auto"/>
        <w:jc w:val="both"/>
        <w:rPr>
          <w:sz w:val="28"/>
          <w:szCs w:val="28"/>
        </w:rPr>
      </w:pPr>
      <w:r w:rsidRPr="00795500">
        <w:rPr>
          <w:sz w:val="28"/>
          <w:szCs w:val="28"/>
        </w:rPr>
        <w:tab/>
        <w:t xml:space="preserve">Принципиально важно, что при обнаружении ошибки по отношению к Правилам игры все сыгранные очки засчитываются. </w:t>
      </w:r>
    </w:p>
    <w:p w14:paraId="75760629" w14:textId="6B14C4D3" w:rsidR="00C5521F" w:rsidRPr="00795500" w:rsidRDefault="00C5521F" w:rsidP="00AD3D81">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В одиночной игре </w:t>
      </w:r>
      <w:r w:rsidR="00BC5AB2" w:rsidRPr="00795500">
        <w:rPr>
          <w:bCs/>
          <w:sz w:val="28"/>
          <w:szCs w:val="28"/>
          <w:lang w:val="ru-RU"/>
        </w:rPr>
        <w:t>обнаруженные</w:t>
      </w:r>
      <w:r w:rsidRPr="00795500">
        <w:rPr>
          <w:bCs/>
          <w:sz w:val="28"/>
          <w:szCs w:val="28"/>
          <w:lang w:val="ru-RU"/>
        </w:rPr>
        <w:t xml:space="preserve"> ошибки (подача вне очереди, подача с неправильной позиции, нахождение игроков на ненадлежащих сторонах корта) </w:t>
      </w:r>
      <w:r w:rsidR="00BC5AB2" w:rsidRPr="00795500">
        <w:rPr>
          <w:bCs/>
          <w:sz w:val="28"/>
          <w:szCs w:val="28"/>
          <w:lang w:val="ru-RU"/>
        </w:rPr>
        <w:t>должны быть исправлены</w:t>
      </w:r>
      <w:r w:rsidRPr="00795500">
        <w:rPr>
          <w:bCs/>
          <w:sz w:val="28"/>
          <w:szCs w:val="28"/>
          <w:lang w:val="ru-RU"/>
        </w:rPr>
        <w:t xml:space="preserve"> немедленно после обнаружения.</w:t>
      </w:r>
    </w:p>
    <w:p w14:paraId="47DE5D40" w14:textId="3DABF018" w:rsidR="00C5521F" w:rsidRPr="00795500" w:rsidRDefault="00C5521F" w:rsidP="00C5521F">
      <w:pPr>
        <w:pStyle w:val="ac"/>
        <w:tabs>
          <w:tab w:val="left" w:pos="709"/>
          <w:tab w:val="left" w:pos="1134"/>
        </w:tabs>
        <w:spacing w:line="276" w:lineRule="auto"/>
        <w:jc w:val="both"/>
        <w:rPr>
          <w:bCs/>
          <w:sz w:val="28"/>
          <w:szCs w:val="28"/>
          <w:lang w:val="ru-RU"/>
        </w:rPr>
      </w:pPr>
      <w:r w:rsidRPr="00795500">
        <w:rPr>
          <w:bCs/>
          <w:sz w:val="28"/>
          <w:szCs w:val="28"/>
          <w:lang w:val="ru-RU"/>
        </w:rPr>
        <w:tab/>
        <w:t xml:space="preserve">В парной игре перед подачей любой игрок любой пары вправе запросить у судьи следующую информацию: текущий счет, правильный ли подающий или принимающий, правильное ли положение подающего или принимающего. В матче без судьи любой игрок любой пары </w:t>
      </w:r>
      <w:r w:rsidR="00F7135D" w:rsidRPr="00795500">
        <w:rPr>
          <w:bCs/>
          <w:sz w:val="28"/>
          <w:szCs w:val="28"/>
          <w:lang w:val="ru-RU"/>
        </w:rPr>
        <w:t>вправе</w:t>
      </w:r>
      <w:r w:rsidRPr="00795500">
        <w:rPr>
          <w:bCs/>
          <w:sz w:val="28"/>
          <w:szCs w:val="28"/>
          <w:lang w:val="ru-RU"/>
        </w:rPr>
        <w:t xml:space="preserve"> запросить данную информацию у соперников.</w:t>
      </w:r>
      <w:r w:rsidR="00BC5AB2" w:rsidRPr="00795500">
        <w:rPr>
          <w:bCs/>
          <w:sz w:val="28"/>
          <w:szCs w:val="28"/>
          <w:lang w:val="ru-RU"/>
        </w:rPr>
        <w:t xml:space="preserve"> </w:t>
      </w:r>
      <w:r w:rsidR="00B20D14" w:rsidRPr="00795500">
        <w:rPr>
          <w:bCs/>
          <w:sz w:val="28"/>
          <w:szCs w:val="28"/>
          <w:lang w:val="ru-RU"/>
        </w:rPr>
        <w:t>В парной игре п</w:t>
      </w:r>
      <w:r w:rsidR="004E66EC" w:rsidRPr="00795500">
        <w:rPr>
          <w:bCs/>
          <w:sz w:val="28"/>
          <w:szCs w:val="28"/>
          <w:lang w:val="ru-RU"/>
        </w:rPr>
        <w:t>ри обнаружении</w:t>
      </w:r>
      <w:r w:rsidR="00BC5AB2" w:rsidRPr="00795500">
        <w:rPr>
          <w:bCs/>
          <w:sz w:val="28"/>
          <w:szCs w:val="28"/>
          <w:lang w:val="ru-RU"/>
        </w:rPr>
        <w:t xml:space="preserve"> ошиб</w:t>
      </w:r>
      <w:r w:rsidR="004E66EC" w:rsidRPr="00795500">
        <w:rPr>
          <w:bCs/>
          <w:sz w:val="28"/>
          <w:szCs w:val="28"/>
          <w:lang w:val="ru-RU"/>
        </w:rPr>
        <w:t>ок</w:t>
      </w:r>
      <w:r w:rsidR="00BC5AB2" w:rsidRPr="00795500">
        <w:rPr>
          <w:bCs/>
          <w:sz w:val="28"/>
          <w:szCs w:val="28"/>
          <w:lang w:val="ru-RU"/>
        </w:rPr>
        <w:t xml:space="preserve"> </w:t>
      </w:r>
      <w:r w:rsidR="004E66EC" w:rsidRPr="00795500">
        <w:rPr>
          <w:bCs/>
          <w:sz w:val="28"/>
          <w:szCs w:val="28"/>
          <w:lang w:val="ru-RU"/>
        </w:rPr>
        <w:t>необходимо действовать следующим образом</w:t>
      </w:r>
      <w:r w:rsidR="00BC5AB2" w:rsidRPr="00795500">
        <w:rPr>
          <w:bCs/>
          <w:sz w:val="28"/>
          <w:szCs w:val="28"/>
          <w:lang w:val="ru-RU"/>
        </w:rPr>
        <w:t>:</w:t>
      </w:r>
    </w:p>
    <w:p w14:paraId="38AC4A6D" w14:textId="3C6BDDA8" w:rsidR="00C5521F" w:rsidRPr="00795500" w:rsidRDefault="00BC5AB2" w:rsidP="00BC5AB2">
      <w:pPr>
        <w:pStyle w:val="ac"/>
        <w:tabs>
          <w:tab w:val="left" w:pos="567"/>
          <w:tab w:val="left" w:pos="1134"/>
        </w:tabs>
        <w:spacing w:line="276" w:lineRule="auto"/>
        <w:jc w:val="both"/>
        <w:rPr>
          <w:bCs/>
          <w:sz w:val="28"/>
          <w:szCs w:val="28"/>
          <w:lang w:val="ru-RU"/>
        </w:rPr>
      </w:pPr>
      <w:r w:rsidRPr="00795500">
        <w:rPr>
          <w:b/>
          <w:sz w:val="28"/>
          <w:szCs w:val="28"/>
          <w:lang w:val="ru-RU"/>
        </w:rPr>
        <w:t xml:space="preserve">а. </w:t>
      </w:r>
      <w:r w:rsidRPr="00795500">
        <w:rPr>
          <w:b/>
          <w:sz w:val="28"/>
          <w:szCs w:val="28"/>
          <w:lang w:val="ru-RU"/>
        </w:rPr>
        <w:tab/>
      </w:r>
      <w:r w:rsidR="00C5521F" w:rsidRPr="00795500">
        <w:rPr>
          <w:bCs/>
          <w:sz w:val="28"/>
          <w:szCs w:val="28"/>
          <w:lang w:val="ru-RU"/>
        </w:rPr>
        <w:t>Если игрок подает или принимает вне своей очереди, или игрок подает с неправильной позиции, то судья должен немедленно остановить игру и исправить ошибку</w:t>
      </w:r>
      <w:r w:rsidRPr="00795500">
        <w:rPr>
          <w:bCs/>
          <w:sz w:val="28"/>
          <w:szCs w:val="28"/>
          <w:lang w:val="ru-RU"/>
        </w:rPr>
        <w:t>;</w:t>
      </w:r>
    </w:p>
    <w:p w14:paraId="0F0655DB" w14:textId="77777777" w:rsidR="00BC5AB2" w:rsidRPr="00795500" w:rsidRDefault="00BC5AB2" w:rsidP="00BC5AB2">
      <w:pPr>
        <w:pStyle w:val="ac"/>
        <w:tabs>
          <w:tab w:val="left" w:pos="567"/>
          <w:tab w:val="left" w:pos="1134"/>
        </w:tabs>
        <w:spacing w:line="276" w:lineRule="auto"/>
        <w:jc w:val="both"/>
        <w:rPr>
          <w:bCs/>
          <w:sz w:val="28"/>
          <w:szCs w:val="28"/>
          <w:lang w:val="ru-RU"/>
        </w:rPr>
      </w:pPr>
      <w:r w:rsidRPr="00795500">
        <w:rPr>
          <w:b/>
          <w:sz w:val="28"/>
          <w:szCs w:val="28"/>
          <w:lang w:val="ru-RU"/>
        </w:rPr>
        <w:t>б.</w:t>
      </w:r>
      <w:r w:rsidRPr="00795500">
        <w:rPr>
          <w:bCs/>
          <w:sz w:val="28"/>
          <w:szCs w:val="28"/>
          <w:lang w:val="ru-RU"/>
        </w:rPr>
        <w:tab/>
      </w:r>
      <w:r w:rsidR="00C5521F" w:rsidRPr="00795500">
        <w:rPr>
          <w:bCs/>
          <w:sz w:val="28"/>
          <w:szCs w:val="28"/>
          <w:lang w:val="ru-RU"/>
        </w:rPr>
        <w:t>Если судья или игрок останавливает розыгрыш, чтобы определить ошибку в очередности подающего или принимающего или их позиций, и оказывается прав, то розыгрыш должен быть переигран</w:t>
      </w:r>
      <w:r w:rsidRPr="00795500">
        <w:rPr>
          <w:bCs/>
          <w:sz w:val="28"/>
          <w:szCs w:val="28"/>
          <w:lang w:val="ru-RU"/>
        </w:rPr>
        <w:t>;</w:t>
      </w:r>
    </w:p>
    <w:p w14:paraId="2CC60C9F" w14:textId="77777777" w:rsidR="00BC5AB2" w:rsidRPr="00795500" w:rsidRDefault="00BC5AB2" w:rsidP="00BC5AB2">
      <w:pPr>
        <w:pStyle w:val="ac"/>
        <w:tabs>
          <w:tab w:val="left" w:pos="567"/>
          <w:tab w:val="left" w:pos="1134"/>
        </w:tabs>
        <w:spacing w:line="276" w:lineRule="auto"/>
        <w:jc w:val="both"/>
        <w:rPr>
          <w:bCs/>
          <w:sz w:val="28"/>
          <w:szCs w:val="28"/>
          <w:lang w:val="ru-RU"/>
        </w:rPr>
      </w:pPr>
      <w:r w:rsidRPr="00795500">
        <w:rPr>
          <w:b/>
          <w:sz w:val="28"/>
          <w:szCs w:val="28"/>
          <w:lang w:val="ru-RU"/>
        </w:rPr>
        <w:t>в.</w:t>
      </w:r>
      <w:r w:rsidRPr="00795500">
        <w:rPr>
          <w:bCs/>
          <w:sz w:val="28"/>
          <w:szCs w:val="28"/>
          <w:lang w:val="ru-RU"/>
        </w:rPr>
        <w:tab/>
      </w:r>
      <w:r w:rsidR="00C5521F" w:rsidRPr="00795500">
        <w:rPr>
          <w:bCs/>
          <w:sz w:val="28"/>
          <w:szCs w:val="28"/>
          <w:lang w:val="ru-RU"/>
        </w:rPr>
        <w:t>Если игрок останавливает розыгрыш, чтобы определить ошибку в очередности подающего или принимающего или их позиций, и оказывается неправ, то это считается ошибкой самого игрока, и он проигрывает розыгрыш</w:t>
      </w:r>
      <w:r w:rsidRPr="00795500">
        <w:rPr>
          <w:bCs/>
          <w:sz w:val="28"/>
          <w:szCs w:val="28"/>
          <w:lang w:val="ru-RU"/>
        </w:rPr>
        <w:t>;</w:t>
      </w:r>
    </w:p>
    <w:p w14:paraId="42DDA241" w14:textId="4E75FD08" w:rsidR="00C5521F" w:rsidRPr="00795500" w:rsidRDefault="00BC5AB2" w:rsidP="00BC5AB2">
      <w:pPr>
        <w:pStyle w:val="ac"/>
        <w:tabs>
          <w:tab w:val="left" w:pos="567"/>
          <w:tab w:val="left" w:pos="1134"/>
        </w:tabs>
        <w:spacing w:line="276" w:lineRule="auto"/>
        <w:jc w:val="both"/>
        <w:rPr>
          <w:bCs/>
          <w:sz w:val="28"/>
          <w:szCs w:val="28"/>
          <w:lang w:val="ru-RU"/>
        </w:rPr>
      </w:pPr>
      <w:r w:rsidRPr="00795500">
        <w:rPr>
          <w:b/>
          <w:sz w:val="28"/>
          <w:szCs w:val="28"/>
          <w:lang w:val="ru-RU"/>
        </w:rPr>
        <w:t>г.</w:t>
      </w:r>
      <w:r w:rsidRPr="00795500">
        <w:rPr>
          <w:bCs/>
          <w:sz w:val="28"/>
          <w:szCs w:val="28"/>
          <w:lang w:val="ru-RU"/>
        </w:rPr>
        <w:tab/>
      </w:r>
      <w:r w:rsidR="00C5521F" w:rsidRPr="00795500">
        <w:rPr>
          <w:bCs/>
          <w:sz w:val="28"/>
          <w:szCs w:val="28"/>
          <w:lang w:val="ru-RU"/>
        </w:rPr>
        <w:t>Если судья останавливает розыгрыш, чтобы определить ошибку в очередности подающего или принимающего или их позиций, и оказывается неправ, то розыгрыш должен быть переигран</w:t>
      </w:r>
      <w:r w:rsidRPr="00795500">
        <w:rPr>
          <w:bCs/>
          <w:sz w:val="28"/>
          <w:szCs w:val="28"/>
          <w:lang w:val="ru-RU"/>
        </w:rPr>
        <w:t>;</w:t>
      </w:r>
    </w:p>
    <w:p w14:paraId="7BF909E5" w14:textId="0AB8A77A" w:rsidR="004B0B07" w:rsidRPr="00795500" w:rsidRDefault="00BC5AB2" w:rsidP="00BC5AB2">
      <w:pPr>
        <w:pStyle w:val="ac"/>
        <w:tabs>
          <w:tab w:val="left" w:pos="567"/>
          <w:tab w:val="left" w:pos="1134"/>
        </w:tabs>
        <w:spacing w:line="276" w:lineRule="auto"/>
        <w:jc w:val="both"/>
        <w:rPr>
          <w:bCs/>
          <w:sz w:val="28"/>
          <w:szCs w:val="28"/>
          <w:lang w:val="ru-RU"/>
        </w:rPr>
      </w:pPr>
      <w:r w:rsidRPr="00795500">
        <w:rPr>
          <w:b/>
          <w:sz w:val="28"/>
          <w:szCs w:val="28"/>
          <w:lang w:val="ru-RU"/>
        </w:rPr>
        <w:t>д.</w:t>
      </w:r>
      <w:r w:rsidRPr="00795500">
        <w:rPr>
          <w:bCs/>
          <w:sz w:val="28"/>
          <w:szCs w:val="28"/>
          <w:lang w:val="ru-RU"/>
        </w:rPr>
        <w:tab/>
      </w:r>
      <w:r w:rsidR="00C5521F" w:rsidRPr="00795500">
        <w:rPr>
          <w:bCs/>
          <w:sz w:val="28"/>
          <w:szCs w:val="28"/>
          <w:lang w:val="ru-RU"/>
        </w:rPr>
        <w:t>Если ошибка в очередности подающего или принимающего или их позиций выявлена по окончании розыгрыша, то результат розыгрыша остается в силе.</w:t>
      </w:r>
    </w:p>
    <w:p w14:paraId="2AE372E3" w14:textId="77777777" w:rsidR="00C74F2F" w:rsidRDefault="00C74F2F" w:rsidP="00BC5AB2">
      <w:pPr>
        <w:pStyle w:val="ac"/>
        <w:tabs>
          <w:tab w:val="left" w:pos="567"/>
          <w:tab w:val="left" w:pos="1134"/>
        </w:tabs>
        <w:spacing w:line="276" w:lineRule="auto"/>
        <w:jc w:val="both"/>
        <w:rPr>
          <w:bCs/>
          <w:sz w:val="28"/>
          <w:szCs w:val="28"/>
          <w:lang w:val="ru-RU"/>
        </w:rPr>
      </w:pPr>
    </w:p>
    <w:p w14:paraId="1EE90745" w14:textId="77777777" w:rsidR="00181E25" w:rsidRPr="00795500" w:rsidRDefault="00181E25" w:rsidP="00BC5AB2">
      <w:pPr>
        <w:pStyle w:val="ac"/>
        <w:tabs>
          <w:tab w:val="left" w:pos="567"/>
          <w:tab w:val="left" w:pos="1134"/>
        </w:tabs>
        <w:spacing w:line="276" w:lineRule="auto"/>
        <w:jc w:val="both"/>
        <w:rPr>
          <w:bCs/>
          <w:sz w:val="28"/>
          <w:szCs w:val="28"/>
          <w:lang w:val="ru-RU"/>
        </w:rPr>
      </w:pPr>
    </w:p>
    <w:p w14:paraId="56DE90CC" w14:textId="5A057C6C" w:rsidR="00C74F2F" w:rsidRPr="00795500" w:rsidRDefault="00C74F2F" w:rsidP="00C74F2F">
      <w:pPr>
        <w:pStyle w:val="ac"/>
        <w:tabs>
          <w:tab w:val="left" w:pos="709"/>
          <w:tab w:val="left" w:pos="1134"/>
        </w:tabs>
        <w:spacing w:line="276" w:lineRule="auto"/>
        <w:jc w:val="both"/>
        <w:rPr>
          <w:bCs/>
          <w:sz w:val="28"/>
          <w:szCs w:val="28"/>
          <w:lang w:val="ru-RU"/>
        </w:rPr>
      </w:pPr>
      <w:r w:rsidRPr="00795500">
        <w:rPr>
          <w:bCs/>
          <w:sz w:val="28"/>
          <w:szCs w:val="28"/>
          <w:lang w:val="ru-RU"/>
        </w:rPr>
        <w:lastRenderedPageBreak/>
        <w:tab/>
        <w:t xml:space="preserve">При неправильно объявленном счете </w:t>
      </w:r>
      <w:r w:rsidR="009701F4" w:rsidRPr="00795500">
        <w:rPr>
          <w:bCs/>
          <w:sz w:val="28"/>
          <w:szCs w:val="28"/>
          <w:lang w:val="ru-RU"/>
        </w:rPr>
        <w:t>необходимо действовать</w:t>
      </w:r>
      <w:r w:rsidRPr="00795500">
        <w:rPr>
          <w:bCs/>
          <w:sz w:val="28"/>
          <w:szCs w:val="28"/>
          <w:lang w:val="ru-RU"/>
        </w:rPr>
        <w:t xml:space="preserve"> следующим образом: </w:t>
      </w:r>
    </w:p>
    <w:p w14:paraId="3B72B912" w14:textId="1F357EA5" w:rsidR="00C74F2F" w:rsidRPr="00795500" w:rsidRDefault="003B2C5A" w:rsidP="00C74F2F">
      <w:pPr>
        <w:pStyle w:val="ac"/>
        <w:tabs>
          <w:tab w:val="left" w:pos="567"/>
          <w:tab w:val="left" w:pos="1134"/>
        </w:tabs>
        <w:spacing w:line="276" w:lineRule="auto"/>
        <w:jc w:val="both"/>
        <w:rPr>
          <w:bCs/>
          <w:sz w:val="28"/>
          <w:szCs w:val="28"/>
          <w:lang w:val="ru-RU"/>
        </w:rPr>
      </w:pPr>
      <w:r w:rsidRPr="00795500">
        <w:rPr>
          <w:b/>
          <w:sz w:val="28"/>
          <w:szCs w:val="28"/>
          <w:lang w:val="ru-RU"/>
        </w:rPr>
        <w:t>е</w:t>
      </w:r>
      <w:r w:rsidR="00C74F2F" w:rsidRPr="00795500">
        <w:rPr>
          <w:b/>
          <w:sz w:val="28"/>
          <w:szCs w:val="28"/>
          <w:lang w:val="ru-RU"/>
        </w:rPr>
        <w:t>.</w:t>
      </w:r>
      <w:r w:rsidR="00C74F2F" w:rsidRPr="00795500">
        <w:rPr>
          <w:bCs/>
          <w:sz w:val="28"/>
          <w:szCs w:val="28"/>
          <w:lang w:val="ru-RU"/>
        </w:rPr>
        <w:tab/>
        <w:t xml:space="preserve">Если ошибка была обнаружена </w:t>
      </w:r>
      <w:r w:rsidR="007955AB" w:rsidRPr="00795500">
        <w:rPr>
          <w:bCs/>
          <w:sz w:val="28"/>
          <w:szCs w:val="28"/>
          <w:lang w:val="ru-RU"/>
        </w:rPr>
        <w:t>после выполнения подачи подающим, но</w:t>
      </w:r>
      <w:r w:rsidR="00C74F2F" w:rsidRPr="00795500">
        <w:rPr>
          <w:bCs/>
          <w:sz w:val="28"/>
          <w:szCs w:val="28"/>
          <w:lang w:val="ru-RU"/>
        </w:rPr>
        <w:t xml:space="preserve"> игра была остановлена до того, как принимающий принял подачу, то должно быть назначено переигрывание подачи;</w:t>
      </w:r>
    </w:p>
    <w:p w14:paraId="3365D7D3" w14:textId="094DA600" w:rsidR="00C74F2F" w:rsidRPr="00795500" w:rsidRDefault="003B2C5A" w:rsidP="00C74F2F">
      <w:pPr>
        <w:pStyle w:val="ac"/>
        <w:tabs>
          <w:tab w:val="left" w:pos="567"/>
          <w:tab w:val="left" w:pos="1134"/>
        </w:tabs>
        <w:spacing w:line="276" w:lineRule="auto"/>
        <w:jc w:val="both"/>
        <w:rPr>
          <w:bCs/>
          <w:sz w:val="28"/>
          <w:szCs w:val="28"/>
          <w:lang w:val="ru-RU"/>
        </w:rPr>
      </w:pPr>
      <w:r w:rsidRPr="00795500">
        <w:rPr>
          <w:b/>
          <w:sz w:val="28"/>
          <w:szCs w:val="28"/>
          <w:lang w:val="ru-RU"/>
        </w:rPr>
        <w:t>ж</w:t>
      </w:r>
      <w:r w:rsidR="00C74F2F" w:rsidRPr="00795500">
        <w:rPr>
          <w:b/>
          <w:sz w:val="28"/>
          <w:szCs w:val="28"/>
          <w:lang w:val="ru-RU"/>
        </w:rPr>
        <w:t>.</w:t>
      </w:r>
      <w:r w:rsidR="00C74F2F" w:rsidRPr="00795500">
        <w:rPr>
          <w:bCs/>
          <w:sz w:val="28"/>
          <w:szCs w:val="28"/>
          <w:lang w:val="ru-RU"/>
        </w:rPr>
        <w:tab/>
        <w:t>Если ошибка была обнаружена после выполнения подачи подающим и  принимающий успел принять подачу, то розыгрыш должен быть доигран, а скорректированный счет должен быть объявлен перед началом следующего розыгрыша</w:t>
      </w:r>
      <w:r w:rsidR="007955AB" w:rsidRPr="00795500">
        <w:rPr>
          <w:bCs/>
          <w:sz w:val="28"/>
          <w:szCs w:val="28"/>
          <w:lang w:val="ru-RU"/>
        </w:rPr>
        <w:t>;</w:t>
      </w:r>
    </w:p>
    <w:p w14:paraId="1106172E" w14:textId="77777777" w:rsidR="007955AB" w:rsidRPr="00795500" w:rsidRDefault="007955AB" w:rsidP="00C74F2F">
      <w:pPr>
        <w:pStyle w:val="ac"/>
        <w:tabs>
          <w:tab w:val="left" w:pos="567"/>
          <w:tab w:val="left" w:pos="1134"/>
        </w:tabs>
        <w:spacing w:line="276" w:lineRule="auto"/>
        <w:jc w:val="both"/>
        <w:rPr>
          <w:bCs/>
          <w:sz w:val="28"/>
          <w:szCs w:val="28"/>
          <w:lang w:val="ru-RU"/>
        </w:rPr>
      </w:pPr>
      <w:r w:rsidRPr="00795500">
        <w:rPr>
          <w:b/>
          <w:sz w:val="28"/>
          <w:szCs w:val="28"/>
          <w:lang w:val="ru-RU"/>
        </w:rPr>
        <w:t>з</w:t>
      </w:r>
      <w:r w:rsidRPr="00795500">
        <w:rPr>
          <w:bCs/>
          <w:sz w:val="28"/>
          <w:szCs w:val="28"/>
          <w:lang w:val="ru-RU"/>
        </w:rPr>
        <w:t>.</w:t>
      </w:r>
      <w:r w:rsidRPr="00795500">
        <w:rPr>
          <w:bCs/>
          <w:sz w:val="28"/>
          <w:szCs w:val="28"/>
          <w:lang w:val="ru-RU"/>
        </w:rPr>
        <w:tab/>
      </w:r>
      <w:r w:rsidR="00C74F2F" w:rsidRPr="00795500">
        <w:rPr>
          <w:bCs/>
          <w:sz w:val="28"/>
          <w:szCs w:val="28"/>
          <w:lang w:val="ru-RU"/>
        </w:rPr>
        <w:t xml:space="preserve">Если один из игроков останавливает розыгрыш после </w:t>
      </w:r>
      <w:r w:rsidRPr="00795500">
        <w:rPr>
          <w:bCs/>
          <w:sz w:val="28"/>
          <w:szCs w:val="28"/>
          <w:lang w:val="ru-RU"/>
        </w:rPr>
        <w:t>выполнения подачи подающим</w:t>
      </w:r>
      <w:r w:rsidR="00C74F2F" w:rsidRPr="00795500">
        <w:rPr>
          <w:bCs/>
          <w:sz w:val="28"/>
          <w:szCs w:val="28"/>
          <w:lang w:val="ru-RU"/>
        </w:rPr>
        <w:t xml:space="preserve"> и после того, как принимающий успел принять подачу, и заявляет о том, что счет до начала розыгрыша был объявлен неправильно, то такой игрок проигрывает данный розыгрыш; </w:t>
      </w:r>
    </w:p>
    <w:p w14:paraId="1378E50A" w14:textId="5B4BB8B7" w:rsidR="00C74F2F" w:rsidRPr="00795500" w:rsidRDefault="007955AB" w:rsidP="00C74F2F">
      <w:pPr>
        <w:pStyle w:val="ac"/>
        <w:tabs>
          <w:tab w:val="left" w:pos="567"/>
          <w:tab w:val="left" w:pos="1134"/>
        </w:tabs>
        <w:spacing w:line="276" w:lineRule="auto"/>
        <w:jc w:val="both"/>
        <w:rPr>
          <w:bCs/>
          <w:sz w:val="28"/>
          <w:szCs w:val="28"/>
          <w:lang w:val="ru-RU"/>
        </w:rPr>
      </w:pPr>
      <w:r w:rsidRPr="00795500">
        <w:rPr>
          <w:b/>
          <w:sz w:val="28"/>
          <w:szCs w:val="28"/>
          <w:lang w:val="ru-RU"/>
        </w:rPr>
        <w:t>и.</w:t>
      </w:r>
      <w:r w:rsidRPr="00795500">
        <w:rPr>
          <w:bCs/>
          <w:sz w:val="28"/>
          <w:szCs w:val="28"/>
          <w:lang w:val="ru-RU"/>
        </w:rPr>
        <w:tab/>
        <w:t>Е</w:t>
      </w:r>
      <w:r w:rsidR="00C74F2F" w:rsidRPr="00795500">
        <w:rPr>
          <w:bCs/>
          <w:sz w:val="28"/>
          <w:szCs w:val="28"/>
          <w:lang w:val="ru-RU"/>
        </w:rPr>
        <w:t xml:space="preserve">сли один из игроков останавливает розыгрыш после </w:t>
      </w:r>
      <w:r w:rsidRPr="00795500">
        <w:rPr>
          <w:bCs/>
          <w:sz w:val="28"/>
          <w:szCs w:val="28"/>
          <w:lang w:val="ru-RU"/>
        </w:rPr>
        <w:t>выполнения подачи подающим</w:t>
      </w:r>
      <w:r w:rsidR="00C74F2F" w:rsidRPr="00795500">
        <w:rPr>
          <w:bCs/>
          <w:sz w:val="28"/>
          <w:szCs w:val="28"/>
          <w:lang w:val="ru-RU"/>
        </w:rPr>
        <w:t>, но до приема подачи принимающим и заявляет о том, что счет до начала розыгрыша был объявлен неправильно, а счет при этом был объявлен правильно, то такой игрок проигрывает данный розыгрыш.</w:t>
      </w:r>
    </w:p>
    <w:p w14:paraId="3268D618" w14:textId="77777777" w:rsidR="006C3849" w:rsidRPr="00795500" w:rsidRDefault="006C3849" w:rsidP="00AD3D81">
      <w:pPr>
        <w:pStyle w:val="ac"/>
        <w:tabs>
          <w:tab w:val="left" w:pos="709"/>
          <w:tab w:val="left" w:pos="1134"/>
        </w:tabs>
        <w:spacing w:line="276" w:lineRule="auto"/>
        <w:jc w:val="both"/>
        <w:rPr>
          <w:bCs/>
          <w:sz w:val="28"/>
          <w:szCs w:val="28"/>
          <w:lang w:val="ru-RU"/>
        </w:rPr>
      </w:pPr>
    </w:p>
    <w:p w14:paraId="0E08CBFA" w14:textId="27CDA8C8" w:rsidR="00C957C9" w:rsidRPr="00795500" w:rsidRDefault="00C957C9" w:rsidP="00C957C9">
      <w:pPr>
        <w:pStyle w:val="ac"/>
        <w:tabs>
          <w:tab w:val="left" w:pos="709"/>
          <w:tab w:val="left" w:pos="1134"/>
        </w:tabs>
        <w:spacing w:line="276" w:lineRule="auto"/>
        <w:jc w:val="both"/>
        <w:rPr>
          <w:bCs/>
          <w:sz w:val="28"/>
          <w:szCs w:val="28"/>
          <w:lang w:val="ru-RU"/>
        </w:rPr>
      </w:pPr>
      <w:r w:rsidRPr="00795500">
        <w:rPr>
          <w:bCs/>
          <w:sz w:val="28"/>
          <w:szCs w:val="28"/>
          <w:lang w:val="ru-RU"/>
        </w:rPr>
        <w:tab/>
        <w:t>Если игроки (пары) не поменялись сторонами корта вовремя, то ошибка исправляется немедленно после обнаружения, при этом набранные каждым игроков (парой) очки в гейме сохраняются.</w:t>
      </w:r>
    </w:p>
    <w:p w14:paraId="4D967AAA" w14:textId="77777777" w:rsidR="004C7EF2" w:rsidRPr="00795500" w:rsidRDefault="004C7EF2" w:rsidP="00C957C9">
      <w:pPr>
        <w:pStyle w:val="ac"/>
        <w:tabs>
          <w:tab w:val="left" w:pos="709"/>
          <w:tab w:val="left" w:pos="1134"/>
        </w:tabs>
        <w:spacing w:line="276" w:lineRule="auto"/>
        <w:jc w:val="both"/>
        <w:rPr>
          <w:bCs/>
          <w:sz w:val="28"/>
          <w:szCs w:val="28"/>
          <w:lang w:val="ru-RU"/>
        </w:rPr>
      </w:pPr>
    </w:p>
    <w:p w14:paraId="46D2FE98" w14:textId="02E6059A" w:rsidR="00516292" w:rsidRPr="00795500" w:rsidRDefault="00516292" w:rsidP="00516292">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2</w:t>
      </w:r>
      <w:r w:rsidRPr="00795500">
        <w:rPr>
          <w:b/>
          <w:sz w:val="28"/>
          <w:szCs w:val="28"/>
          <w:lang w:val="ru-RU"/>
        </w:rPr>
        <w:t>6</w:t>
      </w:r>
      <w:r w:rsidRPr="00795500">
        <w:rPr>
          <w:b/>
          <w:sz w:val="28"/>
          <w:szCs w:val="28"/>
        </w:rPr>
        <w:t xml:space="preserve">. </w:t>
      </w:r>
      <w:r w:rsidRPr="00795500">
        <w:rPr>
          <w:b/>
          <w:sz w:val="28"/>
          <w:szCs w:val="28"/>
        </w:rPr>
        <w:tab/>
        <w:t>РОЛЬ СУДЕЙ НА КОРТЕ</w:t>
      </w:r>
      <w:r w:rsidRPr="00795500">
        <w:rPr>
          <w:b/>
          <w:sz w:val="28"/>
          <w:szCs w:val="28"/>
          <w:lang w:val="ru-RU"/>
        </w:rPr>
        <w:t xml:space="preserve"> В МТ</w:t>
      </w:r>
      <w:r w:rsidR="003B2C5A" w:rsidRPr="00795500">
        <w:rPr>
          <w:b/>
          <w:sz w:val="28"/>
          <w:szCs w:val="28"/>
          <w:lang w:val="ru-RU"/>
        </w:rPr>
        <w:t>.</w:t>
      </w:r>
    </w:p>
    <w:p w14:paraId="277DF765" w14:textId="77777777" w:rsidR="00516292" w:rsidRPr="00795500" w:rsidRDefault="00516292" w:rsidP="00516292">
      <w:pPr>
        <w:spacing w:line="276" w:lineRule="auto"/>
        <w:ind w:firstLine="567"/>
        <w:jc w:val="both"/>
        <w:rPr>
          <w:sz w:val="28"/>
          <w:szCs w:val="28"/>
        </w:rPr>
      </w:pPr>
    </w:p>
    <w:p w14:paraId="26889FEE" w14:textId="6811E228" w:rsidR="00516292" w:rsidRPr="00795500" w:rsidRDefault="00516292" w:rsidP="00516292">
      <w:pPr>
        <w:tabs>
          <w:tab w:val="left" w:pos="709"/>
        </w:tabs>
        <w:spacing w:line="276" w:lineRule="auto"/>
        <w:jc w:val="both"/>
        <w:rPr>
          <w:sz w:val="28"/>
          <w:szCs w:val="28"/>
        </w:rPr>
      </w:pPr>
      <w:r w:rsidRPr="00795500">
        <w:rPr>
          <w:sz w:val="28"/>
          <w:szCs w:val="28"/>
        </w:rPr>
        <w:tab/>
        <w:t xml:space="preserve">Роли и обязанности судей, назначенных для судейства матчей МТ, рассмотрены в Приложении </w:t>
      </w:r>
      <w:r w:rsidR="007F549D" w:rsidRPr="00795500">
        <w:rPr>
          <w:sz w:val="28"/>
          <w:szCs w:val="28"/>
        </w:rPr>
        <w:t>6</w:t>
      </w:r>
      <w:r w:rsidRPr="00795500">
        <w:rPr>
          <w:sz w:val="28"/>
          <w:szCs w:val="28"/>
        </w:rPr>
        <w:t xml:space="preserve"> к Правилам МТ.</w:t>
      </w:r>
    </w:p>
    <w:p w14:paraId="01467592" w14:textId="77777777" w:rsidR="00CB2CE9" w:rsidRPr="00795500" w:rsidRDefault="00CB2CE9" w:rsidP="00516292">
      <w:pPr>
        <w:tabs>
          <w:tab w:val="left" w:pos="709"/>
        </w:tabs>
        <w:spacing w:line="276" w:lineRule="auto"/>
        <w:jc w:val="both"/>
        <w:rPr>
          <w:sz w:val="28"/>
          <w:szCs w:val="28"/>
        </w:rPr>
      </w:pPr>
    </w:p>
    <w:p w14:paraId="48F4D0A4" w14:textId="4D718FE1" w:rsidR="00606EA9" w:rsidRPr="00795500" w:rsidRDefault="00606EA9" w:rsidP="00606EA9">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2</w:t>
      </w:r>
      <w:r w:rsidR="00577158" w:rsidRPr="00795500">
        <w:rPr>
          <w:b/>
          <w:sz w:val="28"/>
          <w:szCs w:val="28"/>
          <w:lang w:val="ru-RU"/>
        </w:rPr>
        <w:t>7</w:t>
      </w:r>
      <w:r w:rsidRPr="00795500">
        <w:rPr>
          <w:b/>
          <w:sz w:val="28"/>
          <w:szCs w:val="28"/>
        </w:rPr>
        <w:t xml:space="preserve">. </w:t>
      </w:r>
      <w:r w:rsidRPr="00795500">
        <w:rPr>
          <w:b/>
          <w:sz w:val="28"/>
          <w:szCs w:val="28"/>
        </w:rPr>
        <w:tab/>
        <w:t>НЕПРЕРЫВНОСТЬ ИГРЫ</w:t>
      </w:r>
      <w:r w:rsidRPr="00795500">
        <w:rPr>
          <w:b/>
          <w:sz w:val="28"/>
          <w:szCs w:val="28"/>
          <w:lang w:val="ru-RU"/>
        </w:rPr>
        <w:t xml:space="preserve"> В МТ</w:t>
      </w:r>
      <w:r w:rsidR="003B2C5A" w:rsidRPr="00795500">
        <w:rPr>
          <w:b/>
          <w:sz w:val="28"/>
          <w:szCs w:val="28"/>
          <w:lang w:val="ru-RU"/>
        </w:rPr>
        <w:t>.</w:t>
      </w:r>
    </w:p>
    <w:p w14:paraId="72F5116C" w14:textId="77777777" w:rsidR="00606EA9" w:rsidRPr="00795500" w:rsidRDefault="00606EA9" w:rsidP="00606EA9">
      <w:pPr>
        <w:spacing w:line="276" w:lineRule="auto"/>
        <w:ind w:firstLine="567"/>
        <w:jc w:val="both"/>
        <w:rPr>
          <w:b/>
          <w:bCs/>
          <w:sz w:val="28"/>
          <w:szCs w:val="28"/>
        </w:rPr>
      </w:pPr>
    </w:p>
    <w:p w14:paraId="5F2523ED" w14:textId="1EAD24BD" w:rsidR="00482BAC" w:rsidRPr="00795500" w:rsidRDefault="00606EA9" w:rsidP="00482BAC">
      <w:pPr>
        <w:tabs>
          <w:tab w:val="left" w:pos="709"/>
          <w:tab w:val="left" w:pos="1134"/>
        </w:tabs>
        <w:spacing w:line="276" w:lineRule="auto"/>
        <w:jc w:val="both"/>
        <w:rPr>
          <w:sz w:val="28"/>
          <w:szCs w:val="28"/>
        </w:rPr>
      </w:pPr>
      <w:r w:rsidRPr="00795500">
        <w:rPr>
          <w:sz w:val="28"/>
          <w:szCs w:val="28"/>
        </w:rPr>
        <w:tab/>
        <w:t>Игра должна быть в принципе непрерывной с начала матча (когда мяч в первом розыгрыше после подачи введен в игру) и до его окончания.</w:t>
      </w:r>
      <w:r w:rsidR="00482BAC" w:rsidRPr="00795500">
        <w:rPr>
          <w:sz w:val="28"/>
          <w:szCs w:val="28"/>
        </w:rPr>
        <w:t xml:space="preserve"> </w:t>
      </w:r>
    </w:p>
    <w:p w14:paraId="2C8B8963" w14:textId="65AD5599" w:rsidR="00482BAC" w:rsidRPr="00795500" w:rsidRDefault="00606EA9" w:rsidP="00482BAC">
      <w:pPr>
        <w:tabs>
          <w:tab w:val="left" w:pos="709"/>
          <w:tab w:val="left" w:pos="1134"/>
        </w:tabs>
        <w:spacing w:line="276" w:lineRule="auto"/>
        <w:jc w:val="both"/>
        <w:rPr>
          <w:sz w:val="28"/>
          <w:szCs w:val="28"/>
        </w:rPr>
      </w:pPr>
      <w:r w:rsidRPr="00795500">
        <w:rPr>
          <w:b/>
          <w:bCs/>
          <w:sz w:val="28"/>
          <w:szCs w:val="28"/>
        </w:rPr>
        <w:tab/>
        <w:t>а.</w:t>
      </w:r>
      <w:r w:rsidR="0087710B" w:rsidRPr="00795500">
        <w:rPr>
          <w:b/>
          <w:bCs/>
          <w:sz w:val="28"/>
          <w:szCs w:val="28"/>
        </w:rPr>
        <w:tab/>
      </w:r>
      <w:r w:rsidRPr="00795500">
        <w:rPr>
          <w:sz w:val="28"/>
          <w:szCs w:val="28"/>
        </w:rPr>
        <w:t xml:space="preserve">Между розыгрышами </w:t>
      </w:r>
      <w:r w:rsidR="00482BAC" w:rsidRPr="00795500">
        <w:rPr>
          <w:sz w:val="28"/>
          <w:szCs w:val="28"/>
        </w:rPr>
        <w:t>игрокам разрешается быстро попить или воспользоваться полотенцем. За соблюдением принципа непрерывности игры следит судья, который должен объявить счет, если полагает, что игра должна быть возобновлена.</w:t>
      </w:r>
    </w:p>
    <w:p w14:paraId="0640FDB9" w14:textId="77777777" w:rsidR="00037B2D" w:rsidRPr="00795500" w:rsidRDefault="006F30E3" w:rsidP="00482BAC">
      <w:pPr>
        <w:tabs>
          <w:tab w:val="left" w:pos="709"/>
          <w:tab w:val="left" w:pos="1134"/>
        </w:tabs>
        <w:spacing w:line="276" w:lineRule="auto"/>
        <w:jc w:val="both"/>
        <w:rPr>
          <w:sz w:val="28"/>
          <w:szCs w:val="28"/>
        </w:rPr>
      </w:pPr>
      <w:r w:rsidRPr="00795500">
        <w:rPr>
          <w:sz w:val="28"/>
          <w:szCs w:val="28"/>
        </w:rPr>
        <w:tab/>
      </w:r>
      <w:r w:rsidR="00AC78E2" w:rsidRPr="00795500">
        <w:rPr>
          <w:sz w:val="28"/>
          <w:szCs w:val="28"/>
        </w:rPr>
        <w:t xml:space="preserve">Перед началом объявления счета судья </w:t>
      </w:r>
      <w:r w:rsidR="00C72CEA" w:rsidRPr="00795500">
        <w:rPr>
          <w:sz w:val="28"/>
          <w:szCs w:val="28"/>
        </w:rPr>
        <w:t xml:space="preserve">(в матчах без судьи – подающий) </w:t>
      </w:r>
      <w:r w:rsidR="00AC78E2" w:rsidRPr="00795500">
        <w:rPr>
          <w:sz w:val="28"/>
          <w:szCs w:val="28"/>
        </w:rPr>
        <w:t xml:space="preserve">должен убедиться, что все игроки </w:t>
      </w:r>
      <w:r w:rsidR="00AF3D93" w:rsidRPr="00795500">
        <w:rPr>
          <w:sz w:val="28"/>
          <w:szCs w:val="28"/>
        </w:rPr>
        <w:t xml:space="preserve">матча </w:t>
      </w:r>
      <w:r w:rsidR="00AC78E2" w:rsidRPr="00795500">
        <w:rPr>
          <w:sz w:val="28"/>
          <w:szCs w:val="28"/>
        </w:rPr>
        <w:t>готовы к игре –</w:t>
      </w:r>
      <w:r w:rsidR="00AF3D93" w:rsidRPr="00795500">
        <w:rPr>
          <w:sz w:val="28"/>
          <w:szCs w:val="28"/>
        </w:rPr>
        <w:t xml:space="preserve"> </w:t>
      </w:r>
      <w:r w:rsidR="00AC78E2" w:rsidRPr="00795500">
        <w:rPr>
          <w:sz w:val="28"/>
          <w:szCs w:val="28"/>
        </w:rPr>
        <w:t xml:space="preserve">находятся на правильных позициях, не отвлечены, </w:t>
      </w:r>
      <w:r w:rsidR="00AF3D93" w:rsidRPr="00795500">
        <w:rPr>
          <w:sz w:val="28"/>
          <w:szCs w:val="28"/>
        </w:rPr>
        <w:t>демонстрируют готовность играть</w:t>
      </w:r>
      <w:r w:rsidR="00AC78E2" w:rsidRPr="00795500">
        <w:rPr>
          <w:sz w:val="28"/>
          <w:szCs w:val="28"/>
        </w:rPr>
        <w:t xml:space="preserve">. </w:t>
      </w:r>
    </w:p>
    <w:p w14:paraId="0021DD55" w14:textId="5C6D50F5" w:rsidR="0065212A" w:rsidRPr="00795500" w:rsidRDefault="00037B2D" w:rsidP="0065212A">
      <w:pPr>
        <w:pStyle w:val="ac"/>
        <w:tabs>
          <w:tab w:val="left" w:pos="709"/>
          <w:tab w:val="left" w:pos="1134"/>
        </w:tabs>
        <w:spacing w:line="276" w:lineRule="auto"/>
        <w:jc w:val="both"/>
        <w:rPr>
          <w:bCs/>
          <w:sz w:val="28"/>
          <w:szCs w:val="28"/>
          <w:lang w:val="ru-RU"/>
        </w:rPr>
      </w:pPr>
      <w:r w:rsidRPr="00795500">
        <w:rPr>
          <w:sz w:val="28"/>
          <w:szCs w:val="28"/>
        </w:rPr>
        <w:lastRenderedPageBreak/>
        <w:tab/>
      </w:r>
      <w:r w:rsidR="00AC78E2" w:rsidRPr="00795500">
        <w:rPr>
          <w:sz w:val="28"/>
          <w:szCs w:val="28"/>
        </w:rPr>
        <w:t>Как до, так и п</w:t>
      </w:r>
      <w:r w:rsidR="006F30E3" w:rsidRPr="00795500">
        <w:rPr>
          <w:sz w:val="28"/>
          <w:szCs w:val="28"/>
        </w:rPr>
        <w:t xml:space="preserve">осле начала объявления счёта </w:t>
      </w:r>
      <w:r w:rsidR="00AF3D93" w:rsidRPr="00795500">
        <w:rPr>
          <w:sz w:val="28"/>
          <w:szCs w:val="28"/>
        </w:rPr>
        <w:t xml:space="preserve">любой игрок матча </w:t>
      </w:r>
      <w:r w:rsidR="006F30E3" w:rsidRPr="00795500">
        <w:rPr>
          <w:sz w:val="28"/>
          <w:szCs w:val="28"/>
        </w:rPr>
        <w:t>в</w:t>
      </w:r>
      <w:r w:rsidR="00DE4D4B" w:rsidRPr="00795500">
        <w:rPr>
          <w:sz w:val="28"/>
          <w:szCs w:val="28"/>
        </w:rPr>
        <w:t>праве использовать вербальные (</w:t>
      </w:r>
      <w:r w:rsidR="00DE4D4B" w:rsidRPr="00795500">
        <w:rPr>
          <w:sz w:val="28"/>
          <w:szCs w:val="28"/>
          <w:lang w:val="ru-RU"/>
        </w:rPr>
        <w:t>«</w:t>
      </w:r>
      <w:r w:rsidR="00DE4D4B" w:rsidRPr="00795500">
        <w:rPr>
          <w:sz w:val="28"/>
          <w:szCs w:val="28"/>
        </w:rPr>
        <w:t>стоп</w:t>
      </w:r>
      <w:r w:rsidR="00DE4D4B" w:rsidRPr="00795500">
        <w:rPr>
          <w:sz w:val="28"/>
          <w:szCs w:val="28"/>
          <w:lang w:val="ru-RU"/>
        </w:rPr>
        <w:t>»</w:t>
      </w:r>
      <w:r w:rsidR="00DE4D4B" w:rsidRPr="00795500">
        <w:rPr>
          <w:sz w:val="28"/>
          <w:szCs w:val="28"/>
        </w:rPr>
        <w:t xml:space="preserve">, </w:t>
      </w:r>
      <w:r w:rsidR="00DE4D4B" w:rsidRPr="00795500">
        <w:rPr>
          <w:sz w:val="28"/>
          <w:szCs w:val="28"/>
          <w:lang w:val="ru-RU"/>
        </w:rPr>
        <w:t>«</w:t>
      </w:r>
      <w:r w:rsidR="00DE4D4B" w:rsidRPr="00795500">
        <w:rPr>
          <w:sz w:val="28"/>
          <w:szCs w:val="28"/>
        </w:rPr>
        <w:t>подожди</w:t>
      </w:r>
      <w:r w:rsidR="00DE4D4B" w:rsidRPr="00795500">
        <w:rPr>
          <w:sz w:val="28"/>
          <w:szCs w:val="28"/>
          <w:lang w:val="ru-RU"/>
        </w:rPr>
        <w:t>»</w:t>
      </w:r>
      <w:r w:rsidR="006F30E3" w:rsidRPr="00795500">
        <w:rPr>
          <w:sz w:val="28"/>
          <w:szCs w:val="28"/>
        </w:rPr>
        <w:t>) или жестовые (поднятая вверх рука или ракетка, или иное действие, явно свидетельствующее о неготовности) сигналы, чтобы сообщить, что он не готов.</w:t>
      </w:r>
      <w:r w:rsidR="00AC78E2" w:rsidRPr="00795500">
        <w:rPr>
          <w:sz w:val="28"/>
          <w:szCs w:val="28"/>
        </w:rPr>
        <w:t xml:space="preserve"> Если сигнал о неготовности поступил до или во время объявления счета, то судья</w:t>
      </w:r>
      <w:r w:rsidR="00C72CEA" w:rsidRPr="00795500">
        <w:rPr>
          <w:sz w:val="28"/>
          <w:szCs w:val="28"/>
        </w:rPr>
        <w:t xml:space="preserve"> (в матчах без судьи – подающий)</w:t>
      </w:r>
      <w:r w:rsidR="00AC78E2" w:rsidRPr="00795500">
        <w:rPr>
          <w:sz w:val="28"/>
          <w:szCs w:val="28"/>
        </w:rPr>
        <w:t xml:space="preserve"> обязан приостановить объявление счета до готовности </w:t>
      </w:r>
      <w:r w:rsidR="00A74647" w:rsidRPr="00795500">
        <w:rPr>
          <w:sz w:val="28"/>
          <w:szCs w:val="28"/>
        </w:rPr>
        <w:t xml:space="preserve">всех </w:t>
      </w:r>
      <w:r w:rsidR="00AC78E2" w:rsidRPr="00795500">
        <w:rPr>
          <w:sz w:val="28"/>
          <w:szCs w:val="28"/>
        </w:rPr>
        <w:t>игроков</w:t>
      </w:r>
      <w:r w:rsidR="00A74647" w:rsidRPr="00795500">
        <w:rPr>
          <w:sz w:val="28"/>
          <w:szCs w:val="28"/>
        </w:rPr>
        <w:t xml:space="preserve"> матча</w:t>
      </w:r>
      <w:r w:rsidR="00AC78E2" w:rsidRPr="00795500">
        <w:rPr>
          <w:sz w:val="28"/>
          <w:szCs w:val="28"/>
        </w:rPr>
        <w:t xml:space="preserve">, предоставив им разумное время. Если </w:t>
      </w:r>
      <w:r w:rsidR="00654B7D" w:rsidRPr="00795500">
        <w:rPr>
          <w:sz w:val="28"/>
          <w:szCs w:val="28"/>
          <w:lang w:val="ru-RU"/>
        </w:rPr>
        <w:t xml:space="preserve">до сигнала о неготовности </w:t>
      </w:r>
      <w:r w:rsidR="00AC78E2" w:rsidRPr="00795500">
        <w:rPr>
          <w:sz w:val="28"/>
          <w:szCs w:val="28"/>
        </w:rPr>
        <w:t xml:space="preserve">счет полностью объявлен, то судья оценивает, была ли </w:t>
      </w:r>
      <w:r w:rsidR="001507C8" w:rsidRPr="00795500">
        <w:rPr>
          <w:sz w:val="28"/>
          <w:szCs w:val="28"/>
        </w:rPr>
        <w:t>неумышленная</w:t>
      </w:r>
      <w:r w:rsidR="00AC78E2" w:rsidRPr="00795500">
        <w:rPr>
          <w:sz w:val="28"/>
          <w:szCs w:val="28"/>
        </w:rPr>
        <w:t xml:space="preserve"> помеха, и если была – </w:t>
      </w:r>
      <w:r w:rsidR="001507C8" w:rsidRPr="00795500">
        <w:rPr>
          <w:sz w:val="28"/>
          <w:szCs w:val="28"/>
        </w:rPr>
        <w:t>не готовому игроку дается разумное время на подготовку к</w:t>
      </w:r>
      <w:r w:rsidR="0065212A" w:rsidRPr="00795500">
        <w:rPr>
          <w:sz w:val="28"/>
          <w:szCs w:val="28"/>
        </w:rPr>
        <w:t xml:space="preserve"> </w:t>
      </w:r>
      <w:r w:rsidR="001507C8" w:rsidRPr="00795500">
        <w:rPr>
          <w:sz w:val="28"/>
          <w:szCs w:val="28"/>
        </w:rPr>
        <w:t>розыгрышу</w:t>
      </w:r>
      <w:r w:rsidR="00AC78E2" w:rsidRPr="00795500">
        <w:rPr>
          <w:sz w:val="28"/>
          <w:szCs w:val="28"/>
        </w:rPr>
        <w:t xml:space="preserve">, если не было – сигнал игнорируется и </w:t>
      </w:r>
      <w:r w:rsidR="001507C8" w:rsidRPr="00795500">
        <w:rPr>
          <w:sz w:val="28"/>
          <w:szCs w:val="28"/>
        </w:rPr>
        <w:t>подающий обязан подавать</w:t>
      </w:r>
      <w:r w:rsidR="00AC78E2" w:rsidRPr="00795500">
        <w:rPr>
          <w:sz w:val="28"/>
          <w:szCs w:val="28"/>
        </w:rPr>
        <w:t>.</w:t>
      </w:r>
      <w:r w:rsidR="00D41B67" w:rsidRPr="00795500">
        <w:rPr>
          <w:sz w:val="28"/>
          <w:szCs w:val="28"/>
        </w:rPr>
        <w:t xml:space="preserve"> </w:t>
      </w:r>
      <w:r w:rsidR="0065212A" w:rsidRPr="00795500">
        <w:rPr>
          <w:bCs/>
          <w:sz w:val="28"/>
          <w:szCs w:val="28"/>
          <w:lang w:val="ru-RU"/>
        </w:rPr>
        <w:t>Нахождение игрока или пары не на надлежащих позициях до начала розыгрыша не считается неумышленной помехой.</w:t>
      </w:r>
    </w:p>
    <w:p w14:paraId="49EACB23" w14:textId="11DB2DEC" w:rsidR="006F30E3" w:rsidRPr="00795500" w:rsidRDefault="0065212A" w:rsidP="00482BAC">
      <w:pPr>
        <w:tabs>
          <w:tab w:val="left" w:pos="709"/>
          <w:tab w:val="left" w:pos="1134"/>
        </w:tabs>
        <w:spacing w:line="276" w:lineRule="auto"/>
        <w:jc w:val="both"/>
        <w:rPr>
          <w:sz w:val="28"/>
          <w:szCs w:val="28"/>
        </w:rPr>
      </w:pPr>
      <w:r w:rsidRPr="00795500">
        <w:rPr>
          <w:sz w:val="28"/>
          <w:szCs w:val="28"/>
        </w:rPr>
        <w:tab/>
      </w:r>
      <w:r w:rsidR="00D41B67" w:rsidRPr="00795500">
        <w:rPr>
          <w:sz w:val="28"/>
          <w:szCs w:val="28"/>
        </w:rPr>
        <w:t>Если сигналы о неготовности систематически поступают от одного и того же игрока, или такой игрок, не подавая сигнала, выглядит явно не готовым в момент, когда по мнению судьи необходимо объявить счет, судья может применить к такому игроку спортивную санкцию</w:t>
      </w:r>
      <w:r w:rsidR="00430A9E" w:rsidRPr="00795500">
        <w:rPr>
          <w:sz w:val="28"/>
          <w:szCs w:val="28"/>
        </w:rPr>
        <w:t xml:space="preserve"> в соответствии с </w:t>
      </w:r>
      <w:r w:rsidR="00936800" w:rsidRPr="00795500">
        <w:rPr>
          <w:sz w:val="28"/>
          <w:szCs w:val="28"/>
        </w:rPr>
        <w:t xml:space="preserve">утвержденным и действующим </w:t>
      </w:r>
      <w:r w:rsidR="00430A9E" w:rsidRPr="00795500">
        <w:rPr>
          <w:sz w:val="28"/>
          <w:szCs w:val="28"/>
        </w:rPr>
        <w:t>Кодексом игрока (</w:t>
      </w:r>
      <w:r w:rsidR="00936800" w:rsidRPr="00795500">
        <w:rPr>
          <w:sz w:val="28"/>
          <w:szCs w:val="28"/>
          <w:u w:val="single"/>
        </w:rPr>
        <w:t>Приложение № 2 к ПРАВИЛАМ</w:t>
      </w:r>
      <w:r w:rsidR="00430A9E" w:rsidRPr="00795500">
        <w:rPr>
          <w:sz w:val="28"/>
          <w:szCs w:val="28"/>
        </w:rPr>
        <w:t>)</w:t>
      </w:r>
      <w:r w:rsidR="00D41B67" w:rsidRPr="00795500">
        <w:rPr>
          <w:sz w:val="28"/>
          <w:szCs w:val="28"/>
        </w:rPr>
        <w:t>.</w:t>
      </w:r>
      <w:r w:rsidR="00F106BD" w:rsidRPr="00795500">
        <w:rPr>
          <w:sz w:val="28"/>
          <w:szCs w:val="28"/>
        </w:rPr>
        <w:t xml:space="preserve"> </w:t>
      </w:r>
    </w:p>
    <w:p w14:paraId="05C1B3C8" w14:textId="7C95F1F3" w:rsidR="00D41B67" w:rsidRPr="00795500" w:rsidRDefault="00D41B67" w:rsidP="00482BAC">
      <w:pPr>
        <w:tabs>
          <w:tab w:val="left" w:pos="709"/>
          <w:tab w:val="left" w:pos="1134"/>
        </w:tabs>
        <w:spacing w:line="276" w:lineRule="auto"/>
        <w:jc w:val="both"/>
        <w:rPr>
          <w:sz w:val="28"/>
          <w:szCs w:val="28"/>
        </w:rPr>
      </w:pPr>
      <w:r w:rsidRPr="00795500">
        <w:rPr>
          <w:sz w:val="28"/>
          <w:szCs w:val="28"/>
        </w:rPr>
        <w:tab/>
        <w:t xml:space="preserve">Также спортивная санкция может быть применена к игроку за намеренно медленные приготовления к подаче после объявления счета или за систематические паузы между розыгрышами, </w:t>
      </w:r>
      <w:r w:rsidR="00A74647" w:rsidRPr="00795500">
        <w:rPr>
          <w:sz w:val="28"/>
          <w:szCs w:val="28"/>
        </w:rPr>
        <w:t xml:space="preserve">как перед своей подачей, так и перед подачей соперника, </w:t>
      </w:r>
      <w:r w:rsidRPr="00795500">
        <w:rPr>
          <w:sz w:val="28"/>
          <w:szCs w:val="28"/>
        </w:rPr>
        <w:t>выходящие за рамки разумного времени</w:t>
      </w:r>
      <w:r w:rsidR="005D3EBA" w:rsidRPr="00795500">
        <w:rPr>
          <w:sz w:val="28"/>
          <w:szCs w:val="28"/>
        </w:rPr>
        <w:t>.</w:t>
      </w:r>
    </w:p>
    <w:p w14:paraId="6AAD474D" w14:textId="18AD40CC" w:rsidR="005752ED" w:rsidRPr="00795500" w:rsidRDefault="005752ED" w:rsidP="005752ED">
      <w:pPr>
        <w:tabs>
          <w:tab w:val="left" w:pos="709"/>
          <w:tab w:val="left" w:pos="1134"/>
        </w:tabs>
        <w:spacing w:line="276" w:lineRule="auto"/>
        <w:jc w:val="both"/>
        <w:rPr>
          <w:sz w:val="28"/>
          <w:szCs w:val="28"/>
        </w:rPr>
      </w:pPr>
      <w:r w:rsidRPr="00795500">
        <w:rPr>
          <w:sz w:val="28"/>
          <w:szCs w:val="28"/>
        </w:rPr>
        <w:tab/>
        <w:t>В матчах без судьи в спорных ситуациях относительно сигналов о неготовности или затягивания игры на корт должен быть приглашен судья, который, выслушав всех игроков матча, принимает итоговое решение (в том числе о применении спортивной санкции).</w:t>
      </w:r>
    </w:p>
    <w:p w14:paraId="1B541D1F" w14:textId="77777777" w:rsidR="0087710B" w:rsidRPr="00795500" w:rsidRDefault="0087710B" w:rsidP="0087710B">
      <w:pPr>
        <w:tabs>
          <w:tab w:val="left" w:pos="709"/>
          <w:tab w:val="left" w:pos="1134"/>
        </w:tabs>
        <w:spacing w:line="276" w:lineRule="auto"/>
        <w:jc w:val="both"/>
        <w:rPr>
          <w:sz w:val="28"/>
          <w:szCs w:val="28"/>
        </w:rPr>
      </w:pPr>
      <w:r w:rsidRPr="00795500">
        <w:rPr>
          <w:sz w:val="28"/>
          <w:szCs w:val="28"/>
        </w:rPr>
        <w:tab/>
      </w:r>
      <w:r w:rsidRPr="00795500">
        <w:rPr>
          <w:b/>
          <w:bCs/>
          <w:sz w:val="28"/>
          <w:szCs w:val="28"/>
        </w:rPr>
        <w:t>б.</w:t>
      </w:r>
      <w:r w:rsidRPr="00795500">
        <w:rPr>
          <w:b/>
          <w:bCs/>
          <w:sz w:val="28"/>
          <w:szCs w:val="28"/>
        </w:rPr>
        <w:tab/>
      </w:r>
      <w:r w:rsidRPr="00795500">
        <w:rPr>
          <w:sz w:val="28"/>
          <w:szCs w:val="28"/>
        </w:rPr>
        <w:t>В течение гейма игрок (пара) имеет право на два перерыва продолжительностью до 60 секунд в матчах с геймами до 11 или 15 очков и три перерыва продолжительностью до 60 секунд в матчах с геймами до 21 очка. Игра может быть возобновлена раньше, если все игроки будут готовы продолжать игру до истечения 60 секунд.</w:t>
      </w:r>
    </w:p>
    <w:p w14:paraId="6D6201E4" w14:textId="1A79AC82" w:rsidR="0087710B" w:rsidRPr="00795500" w:rsidRDefault="0087710B" w:rsidP="0087710B">
      <w:pPr>
        <w:tabs>
          <w:tab w:val="left" w:pos="709"/>
          <w:tab w:val="left" w:pos="1134"/>
        </w:tabs>
        <w:spacing w:line="276" w:lineRule="auto"/>
        <w:jc w:val="both"/>
        <w:rPr>
          <w:sz w:val="28"/>
          <w:szCs w:val="28"/>
        </w:rPr>
      </w:pPr>
      <w:r w:rsidRPr="00795500">
        <w:rPr>
          <w:sz w:val="28"/>
          <w:szCs w:val="28"/>
        </w:rPr>
        <w:tab/>
        <w:t>Если у игрока (пары) есть неиспользованные перерывы, игрок (любой игрок пары) может заявить о перерыве до введения мяча в игру в следующем розыгрыше. Если игрок (пара) заявил о перерыве до введения мяча в игру в следующем розыгрыше, но выясняется, что перерывов у игрока (пары) не осталось, штрафные санкции за это не применяются.</w:t>
      </w:r>
    </w:p>
    <w:p w14:paraId="5D08AC6E" w14:textId="5446D320" w:rsidR="007E6F44" w:rsidRPr="00795500" w:rsidRDefault="007E6F44" w:rsidP="0087710B">
      <w:pPr>
        <w:tabs>
          <w:tab w:val="left" w:pos="709"/>
          <w:tab w:val="left" w:pos="1134"/>
        </w:tabs>
        <w:spacing w:line="276" w:lineRule="auto"/>
        <w:jc w:val="both"/>
        <w:rPr>
          <w:sz w:val="28"/>
          <w:szCs w:val="28"/>
        </w:rPr>
      </w:pPr>
      <w:r w:rsidRPr="00795500">
        <w:rPr>
          <w:b/>
          <w:bCs/>
          <w:sz w:val="28"/>
          <w:szCs w:val="28"/>
        </w:rPr>
        <w:tab/>
        <w:t>в.</w:t>
      </w:r>
      <w:r w:rsidRPr="00795500">
        <w:rPr>
          <w:b/>
          <w:bCs/>
          <w:sz w:val="28"/>
          <w:szCs w:val="28"/>
        </w:rPr>
        <w:tab/>
      </w:r>
      <w:r w:rsidRPr="00795500">
        <w:rPr>
          <w:sz w:val="28"/>
          <w:szCs w:val="28"/>
        </w:rPr>
        <w:t>В матчах, состоящих из нескольких геймов, игрокам предоставляется перерыв между геймами, стандартное время которого не должно превышать 120 секунд.</w:t>
      </w:r>
    </w:p>
    <w:p w14:paraId="54690240" w14:textId="24F70DC7" w:rsidR="007E6F44" w:rsidRPr="00795500" w:rsidRDefault="007E6F44" w:rsidP="007E6F44">
      <w:pPr>
        <w:tabs>
          <w:tab w:val="left" w:pos="709"/>
          <w:tab w:val="left" w:pos="1134"/>
        </w:tabs>
        <w:spacing w:line="276" w:lineRule="auto"/>
        <w:jc w:val="both"/>
        <w:rPr>
          <w:sz w:val="28"/>
          <w:szCs w:val="28"/>
        </w:rPr>
      </w:pPr>
      <w:r w:rsidRPr="00795500">
        <w:rPr>
          <w:sz w:val="28"/>
          <w:szCs w:val="28"/>
        </w:rPr>
        <w:lastRenderedPageBreak/>
        <w:tab/>
      </w:r>
      <w:r w:rsidRPr="00795500">
        <w:rPr>
          <w:b/>
          <w:bCs/>
          <w:sz w:val="28"/>
          <w:szCs w:val="28"/>
        </w:rPr>
        <w:t>г.</w:t>
      </w:r>
      <w:r w:rsidRPr="00795500">
        <w:rPr>
          <w:sz w:val="28"/>
          <w:szCs w:val="28"/>
        </w:rPr>
        <w:t xml:space="preserve"> </w:t>
      </w:r>
      <w:r w:rsidRPr="00795500">
        <w:rPr>
          <w:sz w:val="28"/>
          <w:szCs w:val="28"/>
        </w:rPr>
        <w:tab/>
        <w:t xml:space="preserve">Игрок, нуждающийся в медицинской помощи во время матча, должен запросить медицинский перерыв у судьи матча. Такой перерыв может быть предоставлен игроку </w:t>
      </w:r>
      <w:r w:rsidR="00486F3D" w:rsidRPr="00795500">
        <w:rPr>
          <w:sz w:val="28"/>
          <w:szCs w:val="28"/>
        </w:rPr>
        <w:t xml:space="preserve">в любое время после начала матча </w:t>
      </w:r>
      <w:r w:rsidRPr="00795500">
        <w:rPr>
          <w:sz w:val="28"/>
          <w:szCs w:val="28"/>
        </w:rPr>
        <w:t>только один раз за матч и не должен превышать 15 минут.</w:t>
      </w:r>
    </w:p>
    <w:p w14:paraId="5B882877" w14:textId="525BB86C" w:rsidR="007E6F44" w:rsidRPr="00795500" w:rsidRDefault="007E6F44" w:rsidP="007E6F44">
      <w:pPr>
        <w:tabs>
          <w:tab w:val="left" w:pos="709"/>
          <w:tab w:val="left" w:pos="1134"/>
        </w:tabs>
        <w:spacing w:line="276" w:lineRule="auto"/>
        <w:jc w:val="both"/>
        <w:rPr>
          <w:sz w:val="28"/>
          <w:szCs w:val="28"/>
        </w:rPr>
      </w:pPr>
      <w:r w:rsidRPr="00795500">
        <w:rPr>
          <w:sz w:val="28"/>
          <w:szCs w:val="28"/>
        </w:rPr>
        <w:tab/>
        <w:t>После такого запроса должны быть соблюдены следующие процедуры:</w:t>
      </w:r>
    </w:p>
    <w:p w14:paraId="1185478F" w14:textId="17E75406" w:rsidR="007E6F44" w:rsidRPr="00795500" w:rsidRDefault="00E24063" w:rsidP="007E6F44">
      <w:pPr>
        <w:tabs>
          <w:tab w:val="left" w:pos="567"/>
          <w:tab w:val="left" w:pos="1134"/>
        </w:tabs>
        <w:spacing w:line="276" w:lineRule="auto"/>
        <w:jc w:val="both"/>
        <w:rPr>
          <w:sz w:val="28"/>
          <w:szCs w:val="28"/>
        </w:rPr>
      </w:pPr>
      <w:r w:rsidRPr="00795500">
        <w:rPr>
          <w:sz w:val="28"/>
          <w:szCs w:val="28"/>
        </w:rPr>
        <w:t>1)</w:t>
      </w:r>
      <w:r w:rsidR="007E6F44" w:rsidRPr="00795500">
        <w:rPr>
          <w:sz w:val="28"/>
          <w:szCs w:val="28"/>
        </w:rPr>
        <w:tab/>
        <w:t>судья должен немедленно вызвать на корт медицинский персонал;</w:t>
      </w:r>
    </w:p>
    <w:p w14:paraId="4116E2C2" w14:textId="208F2A78" w:rsidR="007E6F44" w:rsidRPr="00795500" w:rsidRDefault="00E24063" w:rsidP="007E6F44">
      <w:pPr>
        <w:tabs>
          <w:tab w:val="left" w:pos="567"/>
          <w:tab w:val="left" w:pos="1134"/>
        </w:tabs>
        <w:spacing w:line="276" w:lineRule="auto"/>
        <w:jc w:val="both"/>
        <w:rPr>
          <w:sz w:val="28"/>
          <w:szCs w:val="28"/>
        </w:rPr>
      </w:pPr>
      <w:r w:rsidRPr="00795500">
        <w:rPr>
          <w:sz w:val="28"/>
          <w:szCs w:val="28"/>
        </w:rPr>
        <w:t>2)</w:t>
      </w:r>
      <w:r w:rsidR="007E6F44" w:rsidRPr="00795500">
        <w:rPr>
          <w:sz w:val="28"/>
          <w:szCs w:val="28"/>
        </w:rPr>
        <w:tab/>
        <w:t>по прибытии медицинского персонала судья должен запустить 15-минутный таймер отсчета времени медицинского перерыва;</w:t>
      </w:r>
    </w:p>
    <w:p w14:paraId="260613F4" w14:textId="5C5B95CF" w:rsidR="007E6F44" w:rsidRPr="00795500" w:rsidRDefault="00E24063" w:rsidP="007E6F44">
      <w:pPr>
        <w:tabs>
          <w:tab w:val="left" w:pos="567"/>
          <w:tab w:val="left" w:pos="1134"/>
        </w:tabs>
        <w:spacing w:line="276" w:lineRule="auto"/>
        <w:jc w:val="both"/>
        <w:rPr>
          <w:sz w:val="28"/>
          <w:szCs w:val="28"/>
        </w:rPr>
      </w:pPr>
      <w:r w:rsidRPr="00795500">
        <w:rPr>
          <w:sz w:val="28"/>
          <w:szCs w:val="28"/>
        </w:rPr>
        <w:t>3)</w:t>
      </w:r>
      <w:r w:rsidR="007E6F44" w:rsidRPr="00795500">
        <w:rPr>
          <w:sz w:val="28"/>
          <w:szCs w:val="28"/>
        </w:rPr>
        <w:t xml:space="preserve"> </w:t>
      </w:r>
      <w:r w:rsidR="007E6F44" w:rsidRPr="00795500">
        <w:rPr>
          <w:sz w:val="28"/>
          <w:szCs w:val="28"/>
        </w:rPr>
        <w:tab/>
        <w:t>если медицинский персонал определит, что игроку необходим перерыв для оказания медицинской помощи, то такому игроку предоставляется не более 15 минут для медицинского перерыва</w:t>
      </w:r>
      <w:r w:rsidR="00A70F9F" w:rsidRPr="00795500">
        <w:rPr>
          <w:sz w:val="28"/>
          <w:szCs w:val="28"/>
        </w:rPr>
        <w:t xml:space="preserve"> с момента запуска таймера, в противном случае, когда определено, что в медицинском перерыве нет необходимости, игроку предоставляется до 60 секунд, чтобы быть готовым продолжить игру</w:t>
      </w:r>
      <w:r w:rsidR="007E6F44" w:rsidRPr="00795500">
        <w:rPr>
          <w:sz w:val="28"/>
          <w:szCs w:val="28"/>
        </w:rPr>
        <w:t>;</w:t>
      </w:r>
    </w:p>
    <w:p w14:paraId="52384B8F" w14:textId="5685DBF5" w:rsidR="007E6F44" w:rsidRPr="00795500" w:rsidRDefault="00E24063" w:rsidP="007E6F44">
      <w:pPr>
        <w:tabs>
          <w:tab w:val="left" w:pos="567"/>
          <w:tab w:val="left" w:pos="1134"/>
        </w:tabs>
        <w:spacing w:line="276" w:lineRule="auto"/>
        <w:jc w:val="both"/>
        <w:rPr>
          <w:sz w:val="28"/>
          <w:szCs w:val="28"/>
        </w:rPr>
      </w:pPr>
      <w:r w:rsidRPr="00795500">
        <w:rPr>
          <w:sz w:val="28"/>
          <w:szCs w:val="28"/>
        </w:rPr>
        <w:t>4)</w:t>
      </w:r>
      <w:r w:rsidR="007E6F44" w:rsidRPr="00795500">
        <w:rPr>
          <w:sz w:val="28"/>
          <w:szCs w:val="28"/>
        </w:rPr>
        <w:t xml:space="preserve"> </w:t>
      </w:r>
      <w:r w:rsidR="007E6F44" w:rsidRPr="00795500">
        <w:rPr>
          <w:sz w:val="28"/>
          <w:szCs w:val="28"/>
        </w:rPr>
        <w:tab/>
      </w:r>
      <w:r w:rsidR="00265936" w:rsidRPr="00795500">
        <w:rPr>
          <w:sz w:val="28"/>
          <w:szCs w:val="28"/>
        </w:rPr>
        <w:t>из времени медицинского перерыва ис</w:t>
      </w:r>
      <w:r w:rsidR="007E6F44" w:rsidRPr="00795500">
        <w:rPr>
          <w:sz w:val="28"/>
          <w:szCs w:val="28"/>
        </w:rPr>
        <w:t>ключается время, затраченное на сопровождение игрока в/из места для оказания медицинской помощи, если медицинский персонал установит, что оказание медицинской помощи будет осуществляться вне корта;</w:t>
      </w:r>
    </w:p>
    <w:p w14:paraId="54B79792" w14:textId="2C22A487" w:rsidR="007E6F44" w:rsidRPr="00795500" w:rsidRDefault="00E24063" w:rsidP="007E6F44">
      <w:pPr>
        <w:tabs>
          <w:tab w:val="left" w:pos="567"/>
          <w:tab w:val="left" w:pos="1134"/>
        </w:tabs>
        <w:spacing w:line="276" w:lineRule="auto"/>
        <w:jc w:val="both"/>
        <w:rPr>
          <w:sz w:val="28"/>
          <w:szCs w:val="28"/>
        </w:rPr>
      </w:pPr>
      <w:r w:rsidRPr="00795500">
        <w:rPr>
          <w:sz w:val="28"/>
          <w:szCs w:val="28"/>
        </w:rPr>
        <w:t>5)</w:t>
      </w:r>
      <w:r w:rsidR="007E6F44" w:rsidRPr="00795500">
        <w:rPr>
          <w:sz w:val="28"/>
          <w:szCs w:val="28"/>
        </w:rPr>
        <w:tab/>
        <w:t xml:space="preserve">если медицинский перерыв заканчивается быстрее 15 минут, то </w:t>
      </w:r>
      <w:r w:rsidR="00265936" w:rsidRPr="00795500">
        <w:rPr>
          <w:sz w:val="28"/>
          <w:szCs w:val="28"/>
        </w:rPr>
        <w:t xml:space="preserve">неиспользованное время </w:t>
      </w:r>
      <w:r w:rsidR="007E6F44" w:rsidRPr="00795500">
        <w:rPr>
          <w:sz w:val="28"/>
          <w:szCs w:val="28"/>
        </w:rPr>
        <w:t xml:space="preserve">в данном матче </w:t>
      </w:r>
      <w:r w:rsidR="00265936" w:rsidRPr="00795500">
        <w:rPr>
          <w:sz w:val="28"/>
          <w:szCs w:val="28"/>
        </w:rPr>
        <w:t xml:space="preserve">на оказание медицинской помощи </w:t>
      </w:r>
      <w:r w:rsidR="007E6F44" w:rsidRPr="00795500">
        <w:rPr>
          <w:sz w:val="28"/>
          <w:szCs w:val="28"/>
        </w:rPr>
        <w:t>не предоставляется;</w:t>
      </w:r>
    </w:p>
    <w:p w14:paraId="223EA816" w14:textId="24F0275B" w:rsidR="007E6F44" w:rsidRPr="00795500" w:rsidRDefault="00E24063" w:rsidP="007E6F44">
      <w:pPr>
        <w:tabs>
          <w:tab w:val="left" w:pos="567"/>
          <w:tab w:val="left" w:pos="1134"/>
        </w:tabs>
        <w:spacing w:line="276" w:lineRule="auto"/>
        <w:jc w:val="both"/>
        <w:rPr>
          <w:sz w:val="28"/>
          <w:szCs w:val="28"/>
        </w:rPr>
      </w:pPr>
      <w:r w:rsidRPr="00795500">
        <w:rPr>
          <w:sz w:val="28"/>
          <w:szCs w:val="28"/>
        </w:rPr>
        <w:t>6)</w:t>
      </w:r>
      <w:r w:rsidR="007E6F44" w:rsidRPr="00795500">
        <w:rPr>
          <w:sz w:val="28"/>
          <w:szCs w:val="28"/>
        </w:rPr>
        <w:tab/>
        <w:t xml:space="preserve">если игрок не в состоянии возобновить игру после медицинского перерыва, </w:t>
      </w:r>
      <w:r w:rsidR="00265936" w:rsidRPr="00795500">
        <w:rPr>
          <w:sz w:val="28"/>
          <w:szCs w:val="28"/>
        </w:rPr>
        <w:t>то ему</w:t>
      </w:r>
      <w:r w:rsidR="007E6F44" w:rsidRPr="00795500">
        <w:rPr>
          <w:sz w:val="28"/>
          <w:szCs w:val="28"/>
        </w:rPr>
        <w:t xml:space="preserve"> объявляется поражени</w:t>
      </w:r>
      <w:r w:rsidR="00265936" w:rsidRPr="00795500">
        <w:rPr>
          <w:sz w:val="28"/>
          <w:szCs w:val="28"/>
        </w:rPr>
        <w:t>е</w:t>
      </w:r>
      <w:r w:rsidR="007E6F44" w:rsidRPr="00795500">
        <w:rPr>
          <w:sz w:val="28"/>
          <w:szCs w:val="28"/>
        </w:rPr>
        <w:t xml:space="preserve"> </w:t>
      </w:r>
      <w:r w:rsidR="00265936" w:rsidRPr="00795500">
        <w:rPr>
          <w:sz w:val="28"/>
          <w:szCs w:val="28"/>
        </w:rPr>
        <w:t>в этом матче</w:t>
      </w:r>
      <w:r w:rsidR="007E6F44" w:rsidRPr="00795500">
        <w:rPr>
          <w:sz w:val="28"/>
          <w:szCs w:val="28"/>
        </w:rPr>
        <w:t>;</w:t>
      </w:r>
    </w:p>
    <w:p w14:paraId="5254DAF7" w14:textId="2856708A" w:rsidR="007E6F44" w:rsidRPr="00795500" w:rsidRDefault="00FC4088" w:rsidP="007E6F44">
      <w:pPr>
        <w:tabs>
          <w:tab w:val="left" w:pos="567"/>
          <w:tab w:val="left" w:pos="1134"/>
        </w:tabs>
        <w:spacing w:line="276" w:lineRule="auto"/>
        <w:jc w:val="both"/>
        <w:rPr>
          <w:sz w:val="28"/>
          <w:szCs w:val="28"/>
        </w:rPr>
      </w:pPr>
      <w:r w:rsidRPr="00795500">
        <w:rPr>
          <w:sz w:val="28"/>
          <w:szCs w:val="28"/>
        </w:rPr>
        <w:t>7)</w:t>
      </w:r>
      <w:r w:rsidR="007E6F44" w:rsidRPr="00795500">
        <w:rPr>
          <w:sz w:val="28"/>
          <w:szCs w:val="28"/>
        </w:rPr>
        <w:tab/>
        <w:t>если у игрока произошло кровотечение, и следы крови присутствуют на игроке или на корте</w:t>
      </w:r>
      <w:r w:rsidR="00265936" w:rsidRPr="00795500">
        <w:rPr>
          <w:sz w:val="28"/>
          <w:szCs w:val="28"/>
        </w:rPr>
        <w:t xml:space="preserve"> или забеге</w:t>
      </w:r>
      <w:r w:rsidR="007E6F44" w:rsidRPr="00795500">
        <w:rPr>
          <w:sz w:val="28"/>
          <w:szCs w:val="28"/>
        </w:rPr>
        <w:t>, игра не может быть возобновлена до тех пор, пока не прекратится кровотечение, и следы крови не будут удалены с одежды игрока и поверхности корта</w:t>
      </w:r>
      <w:r w:rsidR="00265936" w:rsidRPr="00795500">
        <w:rPr>
          <w:sz w:val="28"/>
          <w:szCs w:val="28"/>
        </w:rPr>
        <w:t xml:space="preserve"> или забега</w:t>
      </w:r>
      <w:r w:rsidR="007E6F44" w:rsidRPr="00795500">
        <w:rPr>
          <w:sz w:val="28"/>
          <w:szCs w:val="28"/>
        </w:rPr>
        <w:t xml:space="preserve">. </w:t>
      </w:r>
    </w:p>
    <w:p w14:paraId="64726FFF" w14:textId="6E8BB83E" w:rsidR="00714504" w:rsidRPr="00795500" w:rsidRDefault="00714504" w:rsidP="00714504">
      <w:pPr>
        <w:tabs>
          <w:tab w:val="left" w:pos="709"/>
          <w:tab w:val="left" w:pos="1134"/>
        </w:tabs>
        <w:spacing w:line="276" w:lineRule="auto"/>
        <w:jc w:val="both"/>
        <w:rPr>
          <w:sz w:val="28"/>
          <w:szCs w:val="28"/>
        </w:rPr>
      </w:pPr>
      <w:r w:rsidRPr="00795500">
        <w:rPr>
          <w:sz w:val="28"/>
          <w:szCs w:val="28"/>
        </w:rPr>
        <w:tab/>
      </w:r>
      <w:r w:rsidRPr="00795500">
        <w:rPr>
          <w:b/>
          <w:bCs/>
          <w:sz w:val="28"/>
          <w:szCs w:val="28"/>
        </w:rPr>
        <w:t>д.</w:t>
      </w:r>
      <w:r w:rsidRPr="00795500">
        <w:rPr>
          <w:sz w:val="28"/>
          <w:szCs w:val="28"/>
        </w:rPr>
        <w:t xml:space="preserve"> </w:t>
      </w:r>
      <w:r w:rsidRPr="00795500">
        <w:rPr>
          <w:sz w:val="28"/>
          <w:szCs w:val="28"/>
        </w:rPr>
        <w:tab/>
        <w:t>Игроки обязаны сохранять одежду и ракетки в чистом, игровом состоянии. Для замены неисправной или неподходящей одежды, обуви, ракеток игроки могут использовать любые разрешенные перерывы. Для незначительных регулировок одежды и снаряжения (например, завязать шнурки, протереть очки, поправить одежду или головной убор) разрешается использовать время перерыва между розыгрышами.</w:t>
      </w:r>
    </w:p>
    <w:p w14:paraId="1EB1CC76" w14:textId="3750DD9A" w:rsidR="007E6F44" w:rsidRPr="00795500" w:rsidRDefault="00714504" w:rsidP="00714504">
      <w:pPr>
        <w:tabs>
          <w:tab w:val="left" w:pos="709"/>
          <w:tab w:val="left" w:pos="1134"/>
        </w:tabs>
        <w:spacing w:line="276" w:lineRule="auto"/>
        <w:jc w:val="both"/>
        <w:rPr>
          <w:sz w:val="28"/>
          <w:szCs w:val="28"/>
        </w:rPr>
      </w:pPr>
      <w:r w:rsidRPr="00795500">
        <w:rPr>
          <w:sz w:val="28"/>
          <w:szCs w:val="28"/>
        </w:rPr>
        <w:tab/>
        <w:t>Если у игрока (пары) закончились разрешенные перерывы, но судья определяет, что необходима смена ракеток или снаряжения для продолжения матча, то судья может разрешить игроку (паре) перерыв на смену вышедшего из строя оборудования, продолжительностью не более 120 секунд.</w:t>
      </w:r>
    </w:p>
    <w:p w14:paraId="3D768199" w14:textId="78A35995" w:rsidR="0070130D" w:rsidRPr="00795500" w:rsidRDefault="0070130D" w:rsidP="0070130D">
      <w:pPr>
        <w:tabs>
          <w:tab w:val="left" w:pos="709"/>
          <w:tab w:val="left" w:pos="993"/>
          <w:tab w:val="left" w:pos="1134"/>
        </w:tabs>
        <w:spacing w:line="276" w:lineRule="auto"/>
        <w:jc w:val="both"/>
        <w:rPr>
          <w:sz w:val="28"/>
          <w:szCs w:val="28"/>
        </w:rPr>
      </w:pPr>
      <w:r w:rsidRPr="00795500">
        <w:rPr>
          <w:b/>
          <w:bCs/>
          <w:sz w:val="28"/>
          <w:szCs w:val="28"/>
        </w:rPr>
        <w:tab/>
        <w:t>е.</w:t>
      </w:r>
      <w:r w:rsidRPr="00795500">
        <w:rPr>
          <w:sz w:val="28"/>
          <w:szCs w:val="28"/>
        </w:rPr>
        <w:t xml:space="preserve"> </w:t>
      </w:r>
      <w:r w:rsidRPr="00795500">
        <w:rPr>
          <w:sz w:val="28"/>
          <w:szCs w:val="28"/>
        </w:rPr>
        <w:tab/>
      </w:r>
      <w:r w:rsidRPr="00795500">
        <w:rPr>
          <w:sz w:val="28"/>
          <w:szCs w:val="28"/>
        </w:rPr>
        <w:tab/>
        <w:t xml:space="preserve">Игрок вправе использовать разрешенные в матче перерывы только после начала матча, когда объявлен стартовый счет. </w:t>
      </w:r>
    </w:p>
    <w:p w14:paraId="065692AB" w14:textId="34521F8F" w:rsidR="0070130D" w:rsidRPr="00795500" w:rsidRDefault="0070130D" w:rsidP="0070130D">
      <w:pPr>
        <w:tabs>
          <w:tab w:val="left" w:pos="709"/>
          <w:tab w:val="left" w:pos="993"/>
          <w:tab w:val="left" w:pos="1134"/>
        </w:tabs>
        <w:spacing w:line="276" w:lineRule="auto"/>
        <w:jc w:val="both"/>
        <w:rPr>
          <w:sz w:val="28"/>
          <w:szCs w:val="28"/>
        </w:rPr>
      </w:pPr>
      <w:r w:rsidRPr="00795500">
        <w:rPr>
          <w:sz w:val="28"/>
          <w:szCs w:val="28"/>
        </w:rPr>
        <w:lastRenderedPageBreak/>
        <w:tab/>
        <w:t>В особых случаях судья может сам объявить о перерыве, продолжительность которого может превышать стандартное время разрешенного перерыва (например, в случае теплового удара или физического истощения игрока, либо если игрок не в состоянии запросить медицинский перерыв). Такой перерыв (по запросу судьи матча) не считается как один из разрешенных игроку медицинских перерывов, т.е. у игрока остается возможность воспользоваться своим правом на медицинский перерыв.</w:t>
      </w:r>
    </w:p>
    <w:p w14:paraId="67798F2C" w14:textId="77777777" w:rsidR="0070130D" w:rsidRPr="00795500" w:rsidRDefault="0070130D" w:rsidP="00714504">
      <w:pPr>
        <w:tabs>
          <w:tab w:val="left" w:pos="709"/>
          <w:tab w:val="left" w:pos="1134"/>
        </w:tabs>
        <w:spacing w:line="276" w:lineRule="auto"/>
        <w:jc w:val="both"/>
        <w:rPr>
          <w:sz w:val="28"/>
          <w:szCs w:val="28"/>
        </w:rPr>
      </w:pPr>
    </w:p>
    <w:p w14:paraId="0E9D6CDD" w14:textId="4D9176C8" w:rsidR="0070130D" w:rsidRPr="00795500" w:rsidRDefault="0087710B" w:rsidP="0087710B">
      <w:pPr>
        <w:tabs>
          <w:tab w:val="left" w:pos="709"/>
          <w:tab w:val="left" w:pos="1134"/>
        </w:tabs>
        <w:spacing w:line="276" w:lineRule="auto"/>
        <w:jc w:val="both"/>
        <w:rPr>
          <w:sz w:val="28"/>
          <w:szCs w:val="28"/>
        </w:rPr>
      </w:pPr>
      <w:r w:rsidRPr="00795500">
        <w:rPr>
          <w:sz w:val="28"/>
          <w:szCs w:val="28"/>
        </w:rPr>
        <w:tab/>
      </w:r>
      <w:r w:rsidR="0070130D" w:rsidRPr="00795500">
        <w:rPr>
          <w:sz w:val="28"/>
          <w:szCs w:val="28"/>
        </w:rPr>
        <w:t>Во время матча с</w:t>
      </w:r>
      <w:r w:rsidRPr="00795500">
        <w:rPr>
          <w:sz w:val="28"/>
          <w:szCs w:val="28"/>
        </w:rPr>
        <w:t xml:space="preserve">удья обязан сделать объявление, когда до конца </w:t>
      </w:r>
      <w:r w:rsidR="007E6F44" w:rsidRPr="00795500">
        <w:rPr>
          <w:sz w:val="28"/>
          <w:szCs w:val="28"/>
        </w:rPr>
        <w:t xml:space="preserve">любого разрешенного </w:t>
      </w:r>
      <w:r w:rsidR="0070130D" w:rsidRPr="00795500">
        <w:rPr>
          <w:sz w:val="28"/>
          <w:szCs w:val="28"/>
        </w:rPr>
        <w:t xml:space="preserve">в матче </w:t>
      </w:r>
      <w:r w:rsidRPr="00795500">
        <w:rPr>
          <w:sz w:val="28"/>
          <w:szCs w:val="28"/>
        </w:rPr>
        <w:t>перерыва остается 15 секунд. По окончании перерыва судья должен объявить «Время» и, убедившись, что все игроки готовы (или должны быть готовы) к игре, объявить счет.</w:t>
      </w:r>
    </w:p>
    <w:p w14:paraId="2BFE1D8C" w14:textId="64A44FFC" w:rsidR="0087710B" w:rsidRPr="00795500" w:rsidRDefault="0087710B" w:rsidP="0087710B">
      <w:pPr>
        <w:tabs>
          <w:tab w:val="left" w:pos="709"/>
          <w:tab w:val="left" w:pos="1134"/>
        </w:tabs>
        <w:spacing w:line="276" w:lineRule="auto"/>
        <w:jc w:val="both"/>
        <w:rPr>
          <w:sz w:val="28"/>
          <w:szCs w:val="28"/>
        </w:rPr>
      </w:pPr>
      <w:r w:rsidRPr="00795500">
        <w:rPr>
          <w:sz w:val="28"/>
          <w:szCs w:val="28"/>
        </w:rPr>
        <w:tab/>
      </w:r>
    </w:p>
    <w:p w14:paraId="23F33D4A" w14:textId="18A987A8" w:rsidR="00606EA9" w:rsidRPr="00795500" w:rsidRDefault="00606EA9" w:rsidP="003B2C5A">
      <w:pPr>
        <w:tabs>
          <w:tab w:val="left" w:pos="709"/>
          <w:tab w:val="left" w:pos="1134"/>
        </w:tabs>
        <w:spacing w:line="276" w:lineRule="auto"/>
        <w:jc w:val="both"/>
        <w:rPr>
          <w:sz w:val="28"/>
          <w:szCs w:val="28"/>
        </w:rPr>
      </w:pPr>
      <w:r w:rsidRPr="00795500">
        <w:rPr>
          <w:b/>
          <w:bCs/>
          <w:sz w:val="28"/>
          <w:szCs w:val="28"/>
        </w:rPr>
        <w:tab/>
      </w:r>
      <w:r w:rsidR="0070130D" w:rsidRPr="00795500">
        <w:rPr>
          <w:b/>
          <w:bCs/>
          <w:sz w:val="28"/>
          <w:szCs w:val="28"/>
        </w:rPr>
        <w:t>ж</w:t>
      </w:r>
      <w:r w:rsidRPr="00795500">
        <w:rPr>
          <w:b/>
          <w:bCs/>
          <w:sz w:val="28"/>
          <w:szCs w:val="28"/>
        </w:rPr>
        <w:t>.</w:t>
      </w:r>
      <w:r w:rsidRPr="00795500">
        <w:rPr>
          <w:sz w:val="28"/>
          <w:szCs w:val="28"/>
        </w:rPr>
        <w:t xml:space="preserve"> </w:t>
      </w:r>
      <w:r w:rsidRPr="00795500">
        <w:rPr>
          <w:sz w:val="28"/>
          <w:szCs w:val="28"/>
        </w:rPr>
        <w:tab/>
      </w:r>
      <w:r w:rsidR="00714504" w:rsidRPr="00795500">
        <w:rPr>
          <w:sz w:val="28"/>
          <w:szCs w:val="28"/>
        </w:rPr>
        <w:t>Стандартное время перерыва между матчами не должно превышать 10 минут. Если все игроки готовы играть раньше (до истечения 10 минут), матч может быть начат раньше.</w:t>
      </w:r>
    </w:p>
    <w:p w14:paraId="4582F84E" w14:textId="3AC5E524" w:rsidR="00606EA9" w:rsidRPr="00795500" w:rsidRDefault="00606EA9" w:rsidP="003B2C5A">
      <w:pPr>
        <w:tabs>
          <w:tab w:val="left" w:pos="709"/>
          <w:tab w:val="left" w:pos="1134"/>
        </w:tabs>
        <w:spacing w:line="276" w:lineRule="auto"/>
        <w:jc w:val="both"/>
        <w:rPr>
          <w:bCs/>
          <w:iCs/>
          <w:sz w:val="28"/>
          <w:szCs w:val="28"/>
        </w:rPr>
      </w:pPr>
      <w:r w:rsidRPr="00795500">
        <w:rPr>
          <w:b/>
          <w:bCs/>
          <w:sz w:val="28"/>
          <w:szCs w:val="28"/>
        </w:rPr>
        <w:tab/>
      </w:r>
      <w:r w:rsidR="0070130D" w:rsidRPr="00795500">
        <w:rPr>
          <w:b/>
          <w:bCs/>
          <w:sz w:val="28"/>
          <w:szCs w:val="28"/>
        </w:rPr>
        <w:t>з</w:t>
      </w:r>
      <w:r w:rsidRPr="00795500">
        <w:rPr>
          <w:b/>
          <w:bCs/>
          <w:sz w:val="28"/>
          <w:szCs w:val="28"/>
        </w:rPr>
        <w:t>.</w:t>
      </w:r>
      <w:r w:rsidRPr="00795500">
        <w:rPr>
          <w:sz w:val="28"/>
          <w:szCs w:val="28"/>
        </w:rPr>
        <w:t xml:space="preserve"> </w:t>
      </w:r>
      <w:r w:rsidRPr="00795500">
        <w:rPr>
          <w:sz w:val="28"/>
          <w:szCs w:val="28"/>
        </w:rPr>
        <w:tab/>
      </w:r>
      <w:r w:rsidR="00507FED" w:rsidRPr="00795500">
        <w:rPr>
          <w:sz w:val="28"/>
          <w:szCs w:val="28"/>
        </w:rPr>
        <w:t>Если матч был прерван по каким-либо причинам, то при возобновлении он продолжается с тем же подающим игроком, с тем же счетом и количеством оставшихся у игроков перерывов и на тех же условиях, что были до остановки матча.</w:t>
      </w:r>
    </w:p>
    <w:p w14:paraId="631BD8E4" w14:textId="54F456E4" w:rsidR="00606EA9" w:rsidRPr="00795500" w:rsidRDefault="00606EA9" w:rsidP="003B2C5A">
      <w:pPr>
        <w:tabs>
          <w:tab w:val="left" w:pos="709"/>
          <w:tab w:val="left" w:pos="1134"/>
        </w:tabs>
        <w:spacing w:line="276" w:lineRule="auto"/>
        <w:jc w:val="both"/>
        <w:rPr>
          <w:sz w:val="28"/>
          <w:szCs w:val="28"/>
        </w:rPr>
      </w:pPr>
      <w:r w:rsidRPr="00795500">
        <w:rPr>
          <w:b/>
          <w:bCs/>
          <w:sz w:val="28"/>
          <w:szCs w:val="28"/>
        </w:rPr>
        <w:tab/>
      </w:r>
      <w:r w:rsidR="00E23657" w:rsidRPr="00795500">
        <w:rPr>
          <w:b/>
          <w:bCs/>
          <w:sz w:val="28"/>
          <w:szCs w:val="28"/>
        </w:rPr>
        <w:t>и</w:t>
      </w:r>
      <w:r w:rsidRPr="00795500">
        <w:rPr>
          <w:b/>
          <w:bCs/>
          <w:sz w:val="28"/>
          <w:szCs w:val="28"/>
        </w:rPr>
        <w:t>.</w:t>
      </w:r>
      <w:r w:rsidRPr="00795500">
        <w:rPr>
          <w:sz w:val="28"/>
          <w:szCs w:val="28"/>
        </w:rPr>
        <w:t xml:space="preserve"> </w:t>
      </w:r>
      <w:r w:rsidRPr="00795500">
        <w:rPr>
          <w:sz w:val="28"/>
          <w:szCs w:val="28"/>
        </w:rPr>
        <w:tab/>
        <w:t>Продолжительность разминки не должна превышать пяти минут, если только Организатор турнира не примет другого решения.</w:t>
      </w:r>
    </w:p>
    <w:p w14:paraId="1838699A" w14:textId="77777777" w:rsidR="006C3849" w:rsidRPr="00795500" w:rsidRDefault="006C3849" w:rsidP="00AD3D81">
      <w:pPr>
        <w:pStyle w:val="ac"/>
        <w:tabs>
          <w:tab w:val="left" w:pos="709"/>
          <w:tab w:val="left" w:pos="1134"/>
        </w:tabs>
        <w:spacing w:line="276" w:lineRule="auto"/>
        <w:jc w:val="both"/>
        <w:rPr>
          <w:bCs/>
          <w:sz w:val="28"/>
          <w:szCs w:val="28"/>
          <w:lang w:val="ru-RU"/>
        </w:rPr>
      </w:pPr>
    </w:p>
    <w:p w14:paraId="098ACAEB" w14:textId="3CB6473D" w:rsidR="00C43B42" w:rsidRPr="00795500" w:rsidRDefault="00C43B42" w:rsidP="00C43B42">
      <w:pPr>
        <w:pStyle w:val="ac"/>
        <w:tabs>
          <w:tab w:val="clear" w:pos="4677"/>
          <w:tab w:val="clear" w:pos="9355"/>
          <w:tab w:val="left" w:pos="851"/>
        </w:tabs>
        <w:spacing w:line="276" w:lineRule="auto"/>
        <w:ind w:firstLine="360"/>
        <w:jc w:val="both"/>
        <w:rPr>
          <w:b/>
          <w:sz w:val="28"/>
          <w:szCs w:val="28"/>
          <w:lang w:val="ru-RU"/>
        </w:rPr>
      </w:pPr>
      <w:r w:rsidRPr="00795500">
        <w:rPr>
          <w:b/>
          <w:sz w:val="28"/>
          <w:szCs w:val="28"/>
        </w:rPr>
        <w:t>2</w:t>
      </w:r>
      <w:r w:rsidRPr="00795500">
        <w:rPr>
          <w:b/>
          <w:sz w:val="28"/>
          <w:szCs w:val="28"/>
          <w:lang w:val="ru-RU"/>
        </w:rPr>
        <w:t>8</w:t>
      </w:r>
      <w:r w:rsidRPr="00795500">
        <w:rPr>
          <w:b/>
          <w:sz w:val="28"/>
          <w:szCs w:val="28"/>
        </w:rPr>
        <w:t xml:space="preserve">. </w:t>
      </w:r>
      <w:r w:rsidRPr="00795500">
        <w:rPr>
          <w:b/>
          <w:sz w:val="28"/>
          <w:szCs w:val="28"/>
        </w:rPr>
        <w:tab/>
      </w:r>
      <w:r w:rsidRPr="00795500">
        <w:rPr>
          <w:b/>
          <w:sz w:val="28"/>
          <w:szCs w:val="28"/>
          <w:lang w:val="ru-RU"/>
        </w:rPr>
        <w:t>ПОДСКАЗКИ ИГРОКУ В МТ</w:t>
      </w:r>
      <w:r w:rsidR="003B2C5A" w:rsidRPr="00795500">
        <w:rPr>
          <w:b/>
          <w:sz w:val="28"/>
          <w:szCs w:val="28"/>
          <w:lang w:val="ru-RU"/>
        </w:rPr>
        <w:t>.</w:t>
      </w:r>
    </w:p>
    <w:p w14:paraId="3FF05F0E" w14:textId="77777777" w:rsidR="006C3849" w:rsidRPr="00795500" w:rsidRDefault="006C3849" w:rsidP="00AD3D81">
      <w:pPr>
        <w:pStyle w:val="ac"/>
        <w:tabs>
          <w:tab w:val="left" w:pos="709"/>
          <w:tab w:val="left" w:pos="1134"/>
        </w:tabs>
        <w:spacing w:line="276" w:lineRule="auto"/>
        <w:jc w:val="both"/>
        <w:rPr>
          <w:bCs/>
          <w:sz w:val="28"/>
          <w:szCs w:val="28"/>
          <w:lang w:val="ru-RU"/>
        </w:rPr>
      </w:pPr>
    </w:p>
    <w:p w14:paraId="13187B11" w14:textId="77777777" w:rsidR="00C43B42" w:rsidRPr="00795500" w:rsidRDefault="00C43B42" w:rsidP="00C43B42">
      <w:pPr>
        <w:pStyle w:val="BodyText21"/>
        <w:tabs>
          <w:tab w:val="left" w:pos="720"/>
          <w:tab w:val="left" w:pos="1800"/>
          <w:tab w:val="left" w:pos="2160"/>
        </w:tabs>
        <w:spacing w:line="276" w:lineRule="auto"/>
        <w:ind w:firstLine="0"/>
        <w:rPr>
          <w:bCs/>
          <w:iCs/>
          <w:sz w:val="28"/>
          <w:szCs w:val="28"/>
        </w:rPr>
      </w:pPr>
      <w:r w:rsidRPr="00795500">
        <w:rPr>
          <w:bCs/>
          <w:iCs/>
          <w:sz w:val="28"/>
          <w:szCs w:val="28"/>
        </w:rPr>
        <w:tab/>
        <w:t>Подсказкой игроку считается передача игроку информации, совета или указаний любым способом и любыми средствами.</w:t>
      </w:r>
    </w:p>
    <w:p w14:paraId="223D7071" w14:textId="03FC9347" w:rsidR="00C43B42" w:rsidRPr="00795500" w:rsidRDefault="00C43B42" w:rsidP="00C43B42">
      <w:pPr>
        <w:pStyle w:val="BodyText21"/>
        <w:tabs>
          <w:tab w:val="left" w:pos="720"/>
          <w:tab w:val="left" w:pos="1800"/>
          <w:tab w:val="left" w:pos="2160"/>
        </w:tabs>
        <w:spacing w:line="276" w:lineRule="auto"/>
        <w:ind w:firstLine="0"/>
        <w:rPr>
          <w:bCs/>
          <w:iCs/>
          <w:sz w:val="28"/>
          <w:szCs w:val="28"/>
        </w:rPr>
      </w:pPr>
      <w:r w:rsidRPr="00795500">
        <w:rPr>
          <w:bCs/>
          <w:iCs/>
          <w:sz w:val="28"/>
          <w:szCs w:val="28"/>
        </w:rPr>
        <w:tab/>
        <w:t>Подсказки со стороны тренеров или других лиц допускаются только во время разрешенных перерывов, при смене сторон корта, или когда матч приостановлен, и игроки покинули корт. Во время розыгрыша любые подсказки игрокам запрещены.</w:t>
      </w:r>
      <w:r w:rsidR="00AC318F" w:rsidRPr="00795500">
        <w:rPr>
          <w:bCs/>
          <w:iCs/>
          <w:sz w:val="28"/>
          <w:szCs w:val="28"/>
        </w:rPr>
        <w:t xml:space="preserve"> В парной игре общение и подсказки между игроками одной пары допускаются во время розыгрыша после удара соперников и перед своим ударом, а также между розыгрышами.</w:t>
      </w:r>
    </w:p>
    <w:p w14:paraId="110653AE" w14:textId="77777777" w:rsidR="00181E25" w:rsidRPr="00DA4174" w:rsidRDefault="00181E25" w:rsidP="00DB2348">
      <w:pPr>
        <w:pStyle w:val="BodyText21"/>
        <w:tabs>
          <w:tab w:val="left" w:pos="720"/>
          <w:tab w:val="left" w:pos="1800"/>
          <w:tab w:val="left" w:pos="2160"/>
        </w:tabs>
        <w:spacing w:line="276" w:lineRule="auto"/>
        <w:ind w:firstLine="0"/>
        <w:rPr>
          <w:bCs/>
          <w:iCs/>
          <w:sz w:val="28"/>
          <w:szCs w:val="28"/>
        </w:rPr>
      </w:pPr>
    </w:p>
    <w:p w14:paraId="32826182" w14:textId="77777777" w:rsidR="00DB2348" w:rsidRPr="00DA4174" w:rsidRDefault="00DB2348" w:rsidP="00DB2348">
      <w:pPr>
        <w:pStyle w:val="BodyText21"/>
        <w:tabs>
          <w:tab w:val="left" w:pos="720"/>
          <w:tab w:val="left" w:pos="1800"/>
          <w:tab w:val="left" w:pos="2160"/>
        </w:tabs>
        <w:spacing w:line="276" w:lineRule="auto"/>
        <w:ind w:firstLine="0"/>
        <w:rPr>
          <w:bCs/>
          <w:iCs/>
          <w:sz w:val="28"/>
          <w:szCs w:val="28"/>
        </w:rPr>
      </w:pPr>
    </w:p>
    <w:p w14:paraId="4EE37F8F" w14:textId="77777777" w:rsidR="00DB2348" w:rsidRPr="00DA4174" w:rsidRDefault="00DB2348" w:rsidP="00DB2348">
      <w:pPr>
        <w:pStyle w:val="BodyText21"/>
        <w:tabs>
          <w:tab w:val="left" w:pos="720"/>
          <w:tab w:val="left" w:pos="1800"/>
          <w:tab w:val="left" w:pos="2160"/>
        </w:tabs>
        <w:spacing w:line="276" w:lineRule="auto"/>
        <w:ind w:firstLine="0"/>
        <w:rPr>
          <w:bCs/>
          <w:iCs/>
          <w:sz w:val="28"/>
          <w:szCs w:val="28"/>
        </w:rPr>
      </w:pPr>
    </w:p>
    <w:p w14:paraId="08A167CB" w14:textId="77777777" w:rsidR="00DB2348" w:rsidRPr="00DA4174" w:rsidRDefault="00DB2348" w:rsidP="00DB2348">
      <w:pPr>
        <w:pStyle w:val="BodyText21"/>
        <w:tabs>
          <w:tab w:val="left" w:pos="720"/>
          <w:tab w:val="left" w:pos="1800"/>
          <w:tab w:val="left" w:pos="2160"/>
        </w:tabs>
        <w:spacing w:line="276" w:lineRule="auto"/>
        <w:ind w:firstLine="0"/>
        <w:rPr>
          <w:bCs/>
          <w:iCs/>
          <w:sz w:val="28"/>
          <w:szCs w:val="28"/>
        </w:rPr>
      </w:pPr>
    </w:p>
    <w:p w14:paraId="2EDDC5F2" w14:textId="37D7C3E8" w:rsidR="00C43B42" w:rsidRPr="00795500" w:rsidRDefault="00C43B42" w:rsidP="00C43B42">
      <w:pPr>
        <w:pStyle w:val="ac"/>
        <w:tabs>
          <w:tab w:val="clear" w:pos="4677"/>
          <w:tab w:val="clear" w:pos="9355"/>
          <w:tab w:val="left" w:pos="851"/>
        </w:tabs>
        <w:spacing w:line="276" w:lineRule="auto"/>
        <w:ind w:firstLine="360"/>
        <w:jc w:val="both"/>
        <w:rPr>
          <w:b/>
          <w:sz w:val="28"/>
          <w:szCs w:val="28"/>
          <w:lang w:val="ru-RU"/>
        </w:rPr>
      </w:pPr>
      <w:r w:rsidRPr="00795500">
        <w:rPr>
          <w:b/>
          <w:sz w:val="28"/>
          <w:szCs w:val="28"/>
          <w:lang w:val="ru-RU"/>
        </w:rPr>
        <w:lastRenderedPageBreak/>
        <w:t>29</w:t>
      </w:r>
      <w:r w:rsidRPr="00795500">
        <w:rPr>
          <w:b/>
          <w:sz w:val="28"/>
          <w:szCs w:val="28"/>
        </w:rPr>
        <w:t xml:space="preserve">. </w:t>
      </w:r>
      <w:r w:rsidRPr="00795500">
        <w:rPr>
          <w:b/>
          <w:sz w:val="28"/>
          <w:szCs w:val="28"/>
        </w:rPr>
        <w:tab/>
        <w:t xml:space="preserve">ТЕХНИЧЕСКИЕ СРЕДСТВА И АНАЛИЗ ДЕЙСТВИЙ ИГРОКА В </w:t>
      </w:r>
      <w:r w:rsidRPr="00795500">
        <w:rPr>
          <w:b/>
          <w:sz w:val="28"/>
          <w:szCs w:val="28"/>
          <w:lang w:val="ru-RU"/>
        </w:rPr>
        <w:t>М</w:t>
      </w:r>
      <w:r w:rsidRPr="00795500">
        <w:rPr>
          <w:b/>
          <w:sz w:val="28"/>
          <w:szCs w:val="28"/>
        </w:rPr>
        <w:t>Т</w:t>
      </w:r>
      <w:r w:rsidR="003B2C5A" w:rsidRPr="00795500">
        <w:rPr>
          <w:b/>
          <w:sz w:val="28"/>
          <w:szCs w:val="28"/>
          <w:lang w:val="ru-RU"/>
        </w:rPr>
        <w:t>.</w:t>
      </w:r>
    </w:p>
    <w:p w14:paraId="0CFFAF0E" w14:textId="77777777" w:rsidR="00C43B42" w:rsidRPr="00795500" w:rsidRDefault="00C43B42" w:rsidP="00C43B42">
      <w:pPr>
        <w:pStyle w:val="BodyText21"/>
        <w:tabs>
          <w:tab w:val="left" w:pos="720"/>
          <w:tab w:val="left" w:pos="1800"/>
          <w:tab w:val="left" w:pos="2160"/>
        </w:tabs>
        <w:spacing w:line="276" w:lineRule="auto"/>
        <w:ind w:firstLine="567"/>
        <w:rPr>
          <w:bCs/>
          <w:iCs/>
          <w:sz w:val="28"/>
          <w:szCs w:val="28"/>
        </w:rPr>
      </w:pPr>
    </w:p>
    <w:p w14:paraId="47EB7345" w14:textId="44924230" w:rsidR="00C43B42" w:rsidRPr="00795500" w:rsidRDefault="00C43B42" w:rsidP="00C43B42">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Технические средства анализа действий игрока, одобренные для игры в соответствии с настоящими Правилами МТ, должны удовлетворять требованиям, изложенным в Приложении </w:t>
      </w:r>
      <w:r w:rsidR="007F549D" w:rsidRPr="00795500">
        <w:rPr>
          <w:bCs/>
          <w:iCs/>
          <w:sz w:val="28"/>
          <w:szCs w:val="28"/>
        </w:rPr>
        <w:t>3</w:t>
      </w:r>
      <w:r w:rsidRPr="00795500">
        <w:rPr>
          <w:bCs/>
          <w:iCs/>
          <w:sz w:val="28"/>
          <w:szCs w:val="28"/>
        </w:rPr>
        <w:t xml:space="preserve"> к Правилам МТ.</w:t>
      </w:r>
    </w:p>
    <w:p w14:paraId="33C686FE" w14:textId="77777777" w:rsidR="006C3849" w:rsidRPr="00795500" w:rsidRDefault="006C3849" w:rsidP="00AD3D81">
      <w:pPr>
        <w:pStyle w:val="ac"/>
        <w:tabs>
          <w:tab w:val="left" w:pos="709"/>
          <w:tab w:val="left" w:pos="1134"/>
        </w:tabs>
        <w:spacing w:line="276" w:lineRule="auto"/>
        <w:jc w:val="both"/>
        <w:rPr>
          <w:bCs/>
          <w:sz w:val="28"/>
          <w:szCs w:val="28"/>
          <w:lang w:val="ru-RU"/>
        </w:rPr>
      </w:pPr>
    </w:p>
    <w:p w14:paraId="3148829D" w14:textId="77777777" w:rsidR="00BC5AB2" w:rsidRPr="00795500" w:rsidRDefault="00BC5AB2" w:rsidP="00AD3D81">
      <w:pPr>
        <w:pStyle w:val="ac"/>
        <w:tabs>
          <w:tab w:val="left" w:pos="709"/>
          <w:tab w:val="left" w:pos="1134"/>
        </w:tabs>
        <w:spacing w:line="276" w:lineRule="auto"/>
        <w:jc w:val="both"/>
        <w:rPr>
          <w:bCs/>
          <w:sz w:val="28"/>
          <w:szCs w:val="28"/>
          <w:lang w:val="ru-RU"/>
        </w:rPr>
      </w:pPr>
    </w:p>
    <w:p w14:paraId="2E39B607" w14:textId="77777777" w:rsidR="00C43B42" w:rsidRPr="00795500" w:rsidRDefault="00C43B42" w:rsidP="00AD3D81">
      <w:pPr>
        <w:pStyle w:val="ac"/>
        <w:tabs>
          <w:tab w:val="left" w:pos="709"/>
          <w:tab w:val="left" w:pos="1134"/>
        </w:tabs>
        <w:spacing w:line="276" w:lineRule="auto"/>
        <w:jc w:val="both"/>
        <w:rPr>
          <w:bCs/>
          <w:sz w:val="28"/>
          <w:szCs w:val="28"/>
          <w:lang w:val="ru-RU"/>
        </w:rPr>
      </w:pPr>
    </w:p>
    <w:p w14:paraId="2EF4610B" w14:textId="77777777" w:rsidR="00C43B42" w:rsidRPr="00795500" w:rsidRDefault="00C43B42" w:rsidP="00AD3D81">
      <w:pPr>
        <w:pStyle w:val="ac"/>
        <w:tabs>
          <w:tab w:val="left" w:pos="709"/>
          <w:tab w:val="left" w:pos="1134"/>
        </w:tabs>
        <w:spacing w:line="276" w:lineRule="auto"/>
        <w:jc w:val="both"/>
        <w:rPr>
          <w:bCs/>
          <w:sz w:val="28"/>
          <w:szCs w:val="28"/>
          <w:lang w:val="ru-RU"/>
        </w:rPr>
      </w:pPr>
    </w:p>
    <w:p w14:paraId="3D6F3EEF" w14:textId="77777777" w:rsidR="00C43B42" w:rsidRPr="00795500" w:rsidRDefault="00C43B42" w:rsidP="00AD3D81">
      <w:pPr>
        <w:pStyle w:val="ac"/>
        <w:tabs>
          <w:tab w:val="left" w:pos="709"/>
          <w:tab w:val="left" w:pos="1134"/>
        </w:tabs>
        <w:spacing w:line="276" w:lineRule="auto"/>
        <w:jc w:val="both"/>
        <w:rPr>
          <w:bCs/>
          <w:sz w:val="28"/>
          <w:szCs w:val="28"/>
          <w:lang w:val="ru-RU"/>
        </w:rPr>
      </w:pPr>
    </w:p>
    <w:p w14:paraId="53814330" w14:textId="77777777" w:rsidR="00C43B42" w:rsidRPr="00795500" w:rsidRDefault="00C43B42" w:rsidP="00AD3D81">
      <w:pPr>
        <w:pStyle w:val="ac"/>
        <w:tabs>
          <w:tab w:val="left" w:pos="709"/>
          <w:tab w:val="left" w:pos="1134"/>
        </w:tabs>
        <w:spacing w:line="276" w:lineRule="auto"/>
        <w:jc w:val="both"/>
        <w:rPr>
          <w:bCs/>
          <w:sz w:val="28"/>
          <w:szCs w:val="28"/>
          <w:lang w:val="ru-RU"/>
        </w:rPr>
      </w:pPr>
    </w:p>
    <w:p w14:paraId="6979F27E" w14:textId="77777777" w:rsidR="00C43B42" w:rsidRPr="00795500" w:rsidRDefault="00C43B42" w:rsidP="00AD3D81">
      <w:pPr>
        <w:pStyle w:val="ac"/>
        <w:tabs>
          <w:tab w:val="left" w:pos="709"/>
          <w:tab w:val="left" w:pos="1134"/>
        </w:tabs>
        <w:spacing w:line="276" w:lineRule="auto"/>
        <w:jc w:val="both"/>
        <w:rPr>
          <w:bCs/>
          <w:sz w:val="28"/>
          <w:szCs w:val="28"/>
          <w:lang w:val="ru-RU"/>
        </w:rPr>
      </w:pPr>
    </w:p>
    <w:p w14:paraId="25F254CD" w14:textId="77777777" w:rsidR="00E82AAC" w:rsidRPr="00795500" w:rsidRDefault="00E82AAC" w:rsidP="00AD3D81">
      <w:pPr>
        <w:pStyle w:val="ac"/>
        <w:tabs>
          <w:tab w:val="left" w:pos="709"/>
          <w:tab w:val="left" w:pos="1134"/>
        </w:tabs>
        <w:spacing w:line="276" w:lineRule="auto"/>
        <w:jc w:val="both"/>
        <w:rPr>
          <w:bCs/>
          <w:sz w:val="28"/>
          <w:szCs w:val="28"/>
          <w:lang w:val="ru-RU"/>
        </w:rPr>
      </w:pPr>
    </w:p>
    <w:p w14:paraId="309FE1F2" w14:textId="00ABD2BD" w:rsidR="00E82AAC" w:rsidRPr="00795500" w:rsidRDefault="00181E25" w:rsidP="00181E25">
      <w:pPr>
        <w:overflowPunct/>
        <w:autoSpaceDE/>
        <w:autoSpaceDN/>
        <w:adjustRightInd/>
        <w:textAlignment w:val="auto"/>
        <w:rPr>
          <w:bCs/>
          <w:sz w:val="28"/>
          <w:szCs w:val="28"/>
          <w:lang w:eastAsia="x-none"/>
        </w:rPr>
      </w:pPr>
      <w:r>
        <w:rPr>
          <w:bCs/>
          <w:sz w:val="28"/>
          <w:szCs w:val="28"/>
        </w:rPr>
        <w:br w:type="page"/>
      </w:r>
    </w:p>
    <w:p w14:paraId="01ECB1C7" w14:textId="73D4AD85" w:rsidR="004B77A0" w:rsidRPr="00795500" w:rsidRDefault="004B77A0"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 xml:space="preserve">Приложение </w:t>
      </w:r>
      <w:r w:rsidR="003926D9" w:rsidRPr="00795500">
        <w:rPr>
          <w:bCs/>
          <w:sz w:val="28"/>
          <w:szCs w:val="28"/>
        </w:rPr>
        <w:t>1</w:t>
      </w:r>
    </w:p>
    <w:p w14:paraId="706CDBFB" w14:textId="104A5835" w:rsidR="004B77A0" w:rsidRPr="00795500" w:rsidRDefault="004B77A0" w:rsidP="004B77A0">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МТ</w:t>
      </w:r>
    </w:p>
    <w:p w14:paraId="1B403156" w14:textId="77777777" w:rsidR="004B77A0" w:rsidRPr="00795500" w:rsidRDefault="004B77A0" w:rsidP="004B77A0">
      <w:pPr>
        <w:pStyle w:val="BodyText21"/>
        <w:tabs>
          <w:tab w:val="left" w:pos="720"/>
          <w:tab w:val="left" w:pos="1800"/>
          <w:tab w:val="left" w:pos="2160"/>
        </w:tabs>
        <w:spacing w:line="240" w:lineRule="auto"/>
        <w:ind w:firstLine="567"/>
        <w:rPr>
          <w:bCs/>
          <w:iCs/>
          <w:sz w:val="28"/>
          <w:szCs w:val="28"/>
        </w:rPr>
      </w:pPr>
    </w:p>
    <w:p w14:paraId="08B1721C" w14:textId="59DB66A3" w:rsidR="004B77A0" w:rsidRPr="00795500" w:rsidRDefault="004B77A0" w:rsidP="004B77A0">
      <w:pPr>
        <w:pStyle w:val="BodyText21"/>
        <w:numPr>
          <w:ilvl w:val="12"/>
          <w:numId w:val="0"/>
        </w:numPr>
        <w:tabs>
          <w:tab w:val="left" w:pos="851"/>
          <w:tab w:val="left" w:pos="2160"/>
        </w:tabs>
        <w:spacing w:line="240" w:lineRule="auto"/>
        <w:jc w:val="center"/>
        <w:rPr>
          <w:b/>
          <w:sz w:val="28"/>
          <w:szCs w:val="28"/>
        </w:rPr>
      </w:pPr>
      <w:r w:rsidRPr="00795500">
        <w:rPr>
          <w:b/>
          <w:sz w:val="28"/>
          <w:szCs w:val="28"/>
        </w:rPr>
        <w:t>МЯЧ МТ</w:t>
      </w:r>
    </w:p>
    <w:p w14:paraId="1A7342B0" w14:textId="77777777" w:rsidR="004B77A0" w:rsidRPr="00795500" w:rsidRDefault="004B77A0" w:rsidP="004B77A0">
      <w:pPr>
        <w:pStyle w:val="BodyText21"/>
        <w:numPr>
          <w:ilvl w:val="12"/>
          <w:numId w:val="0"/>
        </w:numPr>
        <w:tabs>
          <w:tab w:val="left" w:pos="851"/>
          <w:tab w:val="left" w:pos="2160"/>
        </w:tabs>
        <w:spacing w:line="240" w:lineRule="auto"/>
        <w:jc w:val="center"/>
        <w:rPr>
          <w:b/>
          <w:sz w:val="28"/>
          <w:szCs w:val="28"/>
        </w:rPr>
      </w:pPr>
    </w:p>
    <w:p w14:paraId="438506B8" w14:textId="3155B373" w:rsidR="00FE5846" w:rsidRPr="00795500" w:rsidRDefault="004B77A0" w:rsidP="00FE5846">
      <w:pPr>
        <w:pStyle w:val="BodyText21"/>
        <w:numPr>
          <w:ilvl w:val="12"/>
          <w:numId w:val="0"/>
        </w:numPr>
        <w:tabs>
          <w:tab w:val="left" w:pos="709"/>
          <w:tab w:val="left" w:pos="2160"/>
        </w:tabs>
        <w:spacing w:line="276" w:lineRule="auto"/>
        <w:rPr>
          <w:bCs/>
          <w:iCs/>
          <w:sz w:val="28"/>
          <w:szCs w:val="28"/>
        </w:rPr>
      </w:pPr>
      <w:r w:rsidRPr="00795500">
        <w:rPr>
          <w:bCs/>
          <w:iCs/>
          <w:sz w:val="28"/>
          <w:szCs w:val="28"/>
        </w:rPr>
        <w:tab/>
      </w:r>
      <w:r w:rsidR="00FE5846" w:rsidRPr="00795500">
        <w:rPr>
          <w:bCs/>
          <w:iCs/>
          <w:sz w:val="28"/>
          <w:szCs w:val="28"/>
        </w:rPr>
        <w:t xml:space="preserve">Мяч должен быть изготовлен из твердого гладкого пластика, обеспечивающего стабильную траекторию и предсказуемый отскок. Допускается только одноцветная окраска, за исключением обязательной маркировки (логотипа), которая наносится печатью или тиснением. Цвет мяча должен </w:t>
      </w:r>
      <w:r w:rsidR="00A92DB7" w:rsidRPr="00795500">
        <w:rPr>
          <w:bCs/>
          <w:iCs/>
          <w:sz w:val="28"/>
          <w:szCs w:val="28"/>
        </w:rPr>
        <w:t xml:space="preserve">быть однотонным и ярким, </w:t>
      </w:r>
      <w:r w:rsidR="00FE5846" w:rsidRPr="00795500">
        <w:rPr>
          <w:bCs/>
          <w:iCs/>
          <w:sz w:val="28"/>
          <w:szCs w:val="28"/>
        </w:rPr>
        <w:t>обеспечива</w:t>
      </w:r>
      <w:r w:rsidR="00A92DB7" w:rsidRPr="00795500">
        <w:rPr>
          <w:bCs/>
          <w:iCs/>
          <w:sz w:val="28"/>
          <w:szCs w:val="28"/>
        </w:rPr>
        <w:t>ющим</w:t>
      </w:r>
      <w:r w:rsidR="00FE5846" w:rsidRPr="00795500">
        <w:rPr>
          <w:bCs/>
          <w:iCs/>
          <w:sz w:val="28"/>
          <w:szCs w:val="28"/>
        </w:rPr>
        <w:t xml:space="preserve"> хорошую видимость на фоне покрытия. Разрешены незначительные выступы по шву, если это не оказывает существенного влияния на полет мяча.</w:t>
      </w:r>
    </w:p>
    <w:p w14:paraId="65DE38FC" w14:textId="77777777" w:rsidR="00A92DB7" w:rsidRPr="00795500" w:rsidRDefault="00FE5846" w:rsidP="00A92DB7">
      <w:pPr>
        <w:pStyle w:val="BodyText21"/>
        <w:numPr>
          <w:ilvl w:val="12"/>
          <w:numId w:val="0"/>
        </w:numPr>
        <w:tabs>
          <w:tab w:val="left" w:pos="709"/>
          <w:tab w:val="left" w:pos="2160"/>
        </w:tabs>
        <w:spacing w:line="276" w:lineRule="auto"/>
        <w:rPr>
          <w:bCs/>
          <w:iCs/>
          <w:sz w:val="28"/>
          <w:szCs w:val="28"/>
        </w:rPr>
      </w:pPr>
      <w:r w:rsidRPr="00795500">
        <w:rPr>
          <w:bCs/>
          <w:iCs/>
          <w:sz w:val="28"/>
          <w:szCs w:val="28"/>
        </w:rPr>
        <w:tab/>
        <w:t xml:space="preserve">Мяч должен иметь круглые отверстия, равномерно распределённые по поверхности. Отверстия должны быть отделены друг от друга перегородками, обеспечивающими структурную целостность мяча. </w:t>
      </w:r>
    </w:p>
    <w:p w14:paraId="52D21B59" w14:textId="5A739DF8" w:rsidR="004B77A0" w:rsidRPr="00795500" w:rsidRDefault="00A92DB7" w:rsidP="00A92DB7">
      <w:pPr>
        <w:pStyle w:val="BodyText21"/>
        <w:numPr>
          <w:ilvl w:val="12"/>
          <w:numId w:val="0"/>
        </w:numPr>
        <w:tabs>
          <w:tab w:val="left" w:pos="709"/>
          <w:tab w:val="left" w:pos="2160"/>
        </w:tabs>
        <w:spacing w:line="276" w:lineRule="auto"/>
        <w:rPr>
          <w:bCs/>
          <w:iCs/>
          <w:sz w:val="28"/>
          <w:szCs w:val="28"/>
        </w:rPr>
      </w:pPr>
      <w:r w:rsidRPr="00795500">
        <w:rPr>
          <w:bCs/>
          <w:iCs/>
          <w:sz w:val="28"/>
          <w:szCs w:val="28"/>
        </w:rPr>
        <w:tab/>
        <w:t>Мяч</w:t>
      </w:r>
      <w:r w:rsidR="00FE5846" w:rsidRPr="00795500">
        <w:rPr>
          <w:bCs/>
          <w:iCs/>
          <w:sz w:val="28"/>
          <w:szCs w:val="28"/>
        </w:rPr>
        <w:t xml:space="preserve"> долж</w:t>
      </w:r>
      <w:r w:rsidRPr="00795500">
        <w:rPr>
          <w:bCs/>
          <w:iCs/>
          <w:sz w:val="28"/>
          <w:szCs w:val="28"/>
        </w:rPr>
        <w:t>ен</w:t>
      </w:r>
      <w:r w:rsidR="00FE5846" w:rsidRPr="00795500">
        <w:rPr>
          <w:bCs/>
          <w:iCs/>
          <w:sz w:val="28"/>
          <w:szCs w:val="28"/>
        </w:rPr>
        <w:t xml:space="preserve"> соответствовать </w:t>
      </w:r>
      <w:r w:rsidRPr="00795500">
        <w:rPr>
          <w:bCs/>
          <w:iCs/>
          <w:sz w:val="28"/>
          <w:szCs w:val="28"/>
        </w:rPr>
        <w:t>параметрам</w:t>
      </w:r>
      <w:r w:rsidR="00FE5846" w:rsidRPr="00795500">
        <w:rPr>
          <w:bCs/>
          <w:iCs/>
          <w:sz w:val="28"/>
          <w:szCs w:val="28"/>
        </w:rPr>
        <w:t>, установленным МФП</w:t>
      </w:r>
      <w:r w:rsidRPr="00795500">
        <w:rPr>
          <w:bCs/>
          <w:iCs/>
          <w:sz w:val="28"/>
          <w:szCs w:val="28"/>
        </w:rPr>
        <w:t>, и приведенным в т</w:t>
      </w:r>
      <w:r w:rsidR="004B77A0" w:rsidRPr="00795500">
        <w:rPr>
          <w:bCs/>
          <w:iCs/>
          <w:sz w:val="28"/>
          <w:szCs w:val="28"/>
        </w:rPr>
        <w:t xml:space="preserve">аблице </w:t>
      </w:r>
      <w:r w:rsidR="00F03099" w:rsidRPr="00795500">
        <w:rPr>
          <w:bCs/>
          <w:iCs/>
          <w:sz w:val="28"/>
          <w:szCs w:val="28"/>
        </w:rPr>
        <w:t>5</w:t>
      </w:r>
      <w:r w:rsidR="004B77A0" w:rsidRPr="00795500">
        <w:rPr>
          <w:bCs/>
          <w:iCs/>
          <w:sz w:val="28"/>
          <w:szCs w:val="28"/>
        </w:rPr>
        <w:t>:</w:t>
      </w:r>
    </w:p>
    <w:p w14:paraId="64DF6E8E" w14:textId="77777777" w:rsidR="00F03099" w:rsidRPr="00795500" w:rsidRDefault="00F03099" w:rsidP="004B77A0">
      <w:pPr>
        <w:pStyle w:val="BodyText21"/>
        <w:numPr>
          <w:ilvl w:val="12"/>
          <w:numId w:val="0"/>
        </w:numPr>
        <w:tabs>
          <w:tab w:val="left" w:pos="709"/>
          <w:tab w:val="left" w:pos="2160"/>
        </w:tabs>
        <w:spacing w:line="240" w:lineRule="auto"/>
        <w:jc w:val="right"/>
        <w:rPr>
          <w:bCs/>
          <w:iCs/>
          <w:sz w:val="28"/>
          <w:szCs w:val="28"/>
        </w:rPr>
      </w:pPr>
    </w:p>
    <w:p w14:paraId="23E746C4" w14:textId="6AD768E1" w:rsidR="004B77A0" w:rsidRPr="00795500" w:rsidRDefault="004B77A0" w:rsidP="004B77A0">
      <w:pPr>
        <w:pStyle w:val="BodyText21"/>
        <w:numPr>
          <w:ilvl w:val="12"/>
          <w:numId w:val="0"/>
        </w:numPr>
        <w:tabs>
          <w:tab w:val="left" w:pos="709"/>
          <w:tab w:val="left" w:pos="2160"/>
        </w:tabs>
        <w:spacing w:line="240" w:lineRule="auto"/>
        <w:jc w:val="right"/>
        <w:rPr>
          <w:bCs/>
          <w:iCs/>
          <w:sz w:val="28"/>
          <w:szCs w:val="28"/>
        </w:rPr>
      </w:pPr>
      <w:r w:rsidRPr="00795500">
        <w:rPr>
          <w:bCs/>
          <w:iCs/>
          <w:sz w:val="28"/>
          <w:szCs w:val="28"/>
        </w:rPr>
        <w:t xml:space="preserve">Таблица </w:t>
      </w:r>
      <w:r w:rsidR="00F03099" w:rsidRPr="00795500">
        <w:rPr>
          <w:bCs/>
          <w:iCs/>
          <w:sz w:val="28"/>
          <w:szCs w:val="28"/>
        </w:rPr>
        <w:t>5</w:t>
      </w:r>
    </w:p>
    <w:p w14:paraId="7A929462" w14:textId="77777777" w:rsidR="004B77A0" w:rsidRPr="00795500" w:rsidRDefault="004B77A0" w:rsidP="004B77A0">
      <w:pPr>
        <w:pStyle w:val="BodyText21"/>
        <w:numPr>
          <w:ilvl w:val="12"/>
          <w:numId w:val="0"/>
        </w:numPr>
        <w:tabs>
          <w:tab w:val="left" w:pos="567"/>
          <w:tab w:val="left" w:pos="2160"/>
        </w:tabs>
        <w:spacing w:line="240" w:lineRule="auto"/>
        <w:jc w:val="left"/>
        <w:rPr>
          <w:bCs/>
          <w:iCs/>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268"/>
        <w:gridCol w:w="2268"/>
        <w:gridCol w:w="2268"/>
      </w:tblGrid>
      <w:tr w:rsidR="006F664A" w:rsidRPr="00795500" w14:paraId="4A64F432" w14:textId="1E82C6B1" w:rsidTr="003E240B">
        <w:tc>
          <w:tcPr>
            <w:tcW w:w="2689" w:type="dxa"/>
            <w:vMerge w:val="restart"/>
            <w:vAlign w:val="center"/>
          </w:tcPr>
          <w:p w14:paraId="645362DE" w14:textId="0196EC6D" w:rsidR="006F664A" w:rsidRPr="00795500" w:rsidRDefault="006F664A" w:rsidP="006F664A">
            <w:pPr>
              <w:numPr>
                <w:ilvl w:val="12"/>
                <w:numId w:val="0"/>
              </w:numPr>
              <w:overflowPunct/>
              <w:autoSpaceDE/>
              <w:autoSpaceDN/>
              <w:adjustRightInd/>
              <w:jc w:val="center"/>
              <w:textAlignment w:val="auto"/>
              <w:rPr>
                <w:rFonts w:eastAsia="Calibri"/>
                <w:b/>
                <w:bCs/>
                <w:szCs w:val="24"/>
                <w:lang w:eastAsia="en-US"/>
              </w:rPr>
            </w:pPr>
            <w:r w:rsidRPr="00795500">
              <w:rPr>
                <w:rFonts w:eastAsia="Calibri"/>
                <w:b/>
                <w:bCs/>
                <w:szCs w:val="24"/>
                <w:lang w:eastAsia="en-US"/>
              </w:rPr>
              <w:t>Характеристики</w:t>
            </w:r>
          </w:p>
        </w:tc>
        <w:tc>
          <w:tcPr>
            <w:tcW w:w="6804" w:type="dxa"/>
            <w:gridSpan w:val="3"/>
            <w:vAlign w:val="center"/>
          </w:tcPr>
          <w:p w14:paraId="1A0D2FB9" w14:textId="22B81B66" w:rsidR="006F664A" w:rsidRPr="00795500" w:rsidRDefault="006F664A" w:rsidP="006F664A">
            <w:pPr>
              <w:numPr>
                <w:ilvl w:val="12"/>
                <w:numId w:val="0"/>
              </w:numPr>
              <w:overflowPunct/>
              <w:autoSpaceDE/>
              <w:autoSpaceDN/>
              <w:adjustRightInd/>
              <w:jc w:val="center"/>
              <w:textAlignment w:val="auto"/>
              <w:rPr>
                <w:rFonts w:eastAsia="Calibri"/>
                <w:b/>
                <w:szCs w:val="24"/>
                <w:lang w:eastAsia="en-US"/>
              </w:rPr>
            </w:pPr>
            <w:r w:rsidRPr="00795500">
              <w:rPr>
                <w:rFonts w:eastAsia="Calibri"/>
                <w:b/>
                <w:szCs w:val="24"/>
                <w:lang w:eastAsia="en-US"/>
              </w:rPr>
              <w:t>Тип мяча</w:t>
            </w:r>
          </w:p>
        </w:tc>
      </w:tr>
      <w:tr w:rsidR="003E240B" w:rsidRPr="00795500" w14:paraId="1B19AF30" w14:textId="77777777" w:rsidTr="003E240B">
        <w:tc>
          <w:tcPr>
            <w:tcW w:w="2689" w:type="dxa"/>
            <w:vMerge/>
            <w:vAlign w:val="center"/>
          </w:tcPr>
          <w:p w14:paraId="7D3BF65A" w14:textId="77777777" w:rsidR="006F664A" w:rsidRPr="00795500" w:rsidRDefault="006F664A" w:rsidP="006F664A">
            <w:pPr>
              <w:numPr>
                <w:ilvl w:val="12"/>
                <w:numId w:val="0"/>
              </w:numPr>
              <w:overflowPunct/>
              <w:autoSpaceDE/>
              <w:autoSpaceDN/>
              <w:adjustRightInd/>
              <w:jc w:val="center"/>
              <w:textAlignment w:val="auto"/>
              <w:rPr>
                <w:rFonts w:eastAsia="Calibri"/>
                <w:szCs w:val="24"/>
                <w:lang w:eastAsia="en-US"/>
              </w:rPr>
            </w:pPr>
          </w:p>
        </w:tc>
        <w:tc>
          <w:tcPr>
            <w:tcW w:w="2268" w:type="dxa"/>
            <w:vAlign w:val="center"/>
          </w:tcPr>
          <w:p w14:paraId="0066D0DD" w14:textId="2782961D" w:rsidR="006F664A" w:rsidRPr="00795500" w:rsidRDefault="006F664A" w:rsidP="006F664A">
            <w:pPr>
              <w:numPr>
                <w:ilvl w:val="12"/>
                <w:numId w:val="0"/>
              </w:numPr>
              <w:overflowPunct/>
              <w:autoSpaceDE/>
              <w:autoSpaceDN/>
              <w:adjustRightInd/>
              <w:jc w:val="center"/>
              <w:textAlignment w:val="auto"/>
              <w:rPr>
                <w:rFonts w:eastAsia="Calibri"/>
                <w:b/>
                <w:szCs w:val="24"/>
                <w:lang w:eastAsia="en-US"/>
              </w:rPr>
            </w:pPr>
            <w:r w:rsidRPr="00795500">
              <w:rPr>
                <w:rFonts w:eastAsia="Calibri"/>
                <w:b/>
                <w:szCs w:val="24"/>
                <w:lang w:eastAsia="en-US"/>
              </w:rPr>
              <w:t>Для игры в помещении</w:t>
            </w:r>
          </w:p>
        </w:tc>
        <w:tc>
          <w:tcPr>
            <w:tcW w:w="2268" w:type="dxa"/>
            <w:vAlign w:val="center"/>
          </w:tcPr>
          <w:p w14:paraId="03674CA3" w14:textId="6826A6EA" w:rsidR="006F664A" w:rsidRPr="00795500" w:rsidRDefault="006F664A" w:rsidP="006F664A">
            <w:pPr>
              <w:numPr>
                <w:ilvl w:val="12"/>
                <w:numId w:val="0"/>
              </w:numPr>
              <w:overflowPunct/>
              <w:autoSpaceDE/>
              <w:autoSpaceDN/>
              <w:adjustRightInd/>
              <w:jc w:val="center"/>
              <w:textAlignment w:val="auto"/>
              <w:rPr>
                <w:rFonts w:eastAsia="Calibri"/>
                <w:b/>
                <w:szCs w:val="24"/>
                <w:lang w:eastAsia="en-US"/>
              </w:rPr>
            </w:pPr>
            <w:r w:rsidRPr="00795500">
              <w:rPr>
                <w:rFonts w:eastAsia="Calibri"/>
                <w:b/>
                <w:szCs w:val="24"/>
                <w:lang w:eastAsia="en-US"/>
              </w:rPr>
              <w:t>Для игры на открытом воздухе</w:t>
            </w:r>
          </w:p>
        </w:tc>
        <w:tc>
          <w:tcPr>
            <w:tcW w:w="2268" w:type="dxa"/>
            <w:vAlign w:val="center"/>
          </w:tcPr>
          <w:p w14:paraId="2CF3ABFC" w14:textId="6D3D2373" w:rsidR="006F664A" w:rsidRPr="00795500" w:rsidRDefault="006F664A" w:rsidP="006F664A">
            <w:pPr>
              <w:numPr>
                <w:ilvl w:val="12"/>
                <w:numId w:val="0"/>
              </w:numPr>
              <w:overflowPunct/>
              <w:autoSpaceDE/>
              <w:autoSpaceDN/>
              <w:adjustRightInd/>
              <w:jc w:val="center"/>
              <w:textAlignment w:val="auto"/>
              <w:rPr>
                <w:rFonts w:eastAsia="Calibri"/>
                <w:b/>
                <w:szCs w:val="24"/>
                <w:lang w:eastAsia="en-US"/>
              </w:rPr>
            </w:pPr>
            <w:r w:rsidRPr="00795500">
              <w:rPr>
                <w:rFonts w:eastAsia="Calibri"/>
                <w:b/>
                <w:szCs w:val="24"/>
                <w:lang w:eastAsia="en-US"/>
              </w:rPr>
              <w:t>Универсальный</w:t>
            </w:r>
          </w:p>
        </w:tc>
      </w:tr>
      <w:tr w:rsidR="00E97511" w:rsidRPr="00795500" w14:paraId="5F67DE41" w14:textId="77777777" w:rsidTr="00E20D28">
        <w:trPr>
          <w:trHeight w:val="340"/>
        </w:trPr>
        <w:tc>
          <w:tcPr>
            <w:tcW w:w="2689" w:type="dxa"/>
            <w:vAlign w:val="center"/>
          </w:tcPr>
          <w:p w14:paraId="18E2BA3E" w14:textId="6860F591" w:rsidR="00E97511" w:rsidRPr="00795500" w:rsidRDefault="00E97511" w:rsidP="00B83B14">
            <w:pPr>
              <w:numPr>
                <w:ilvl w:val="12"/>
                <w:numId w:val="0"/>
              </w:numPr>
              <w:overflowPunct/>
              <w:autoSpaceDE/>
              <w:autoSpaceDN/>
              <w:adjustRightInd/>
              <w:textAlignment w:val="auto"/>
              <w:rPr>
                <w:rFonts w:eastAsia="Calibri"/>
                <w:szCs w:val="24"/>
                <w:lang w:eastAsia="en-US"/>
              </w:rPr>
            </w:pPr>
            <w:r w:rsidRPr="00795500">
              <w:rPr>
                <w:rFonts w:eastAsia="Calibri"/>
                <w:szCs w:val="24"/>
                <w:lang w:eastAsia="en-US"/>
              </w:rPr>
              <w:t>Количество отверстий</w:t>
            </w:r>
          </w:p>
        </w:tc>
        <w:tc>
          <w:tcPr>
            <w:tcW w:w="2268" w:type="dxa"/>
            <w:vAlign w:val="center"/>
          </w:tcPr>
          <w:p w14:paraId="4D0F96E4" w14:textId="66D2F4C7" w:rsidR="00E97511" w:rsidRPr="00795500" w:rsidRDefault="003E240B"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26</w:t>
            </w:r>
          </w:p>
        </w:tc>
        <w:tc>
          <w:tcPr>
            <w:tcW w:w="2268" w:type="dxa"/>
            <w:vAlign w:val="center"/>
          </w:tcPr>
          <w:p w14:paraId="6A1C95C6" w14:textId="559DB17D" w:rsidR="00E97511" w:rsidRPr="00795500" w:rsidRDefault="003E240B"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40</w:t>
            </w:r>
          </w:p>
        </w:tc>
        <w:tc>
          <w:tcPr>
            <w:tcW w:w="2268" w:type="dxa"/>
            <w:vAlign w:val="center"/>
          </w:tcPr>
          <w:p w14:paraId="65AAAAD0" w14:textId="589509A5" w:rsidR="00E97511" w:rsidRPr="00795500" w:rsidRDefault="003E240B"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40</w:t>
            </w:r>
          </w:p>
        </w:tc>
      </w:tr>
      <w:tr w:rsidR="00707A7E" w:rsidRPr="00795500" w14:paraId="533F61A6" w14:textId="77777777" w:rsidTr="00E20D28">
        <w:trPr>
          <w:trHeight w:val="340"/>
        </w:trPr>
        <w:tc>
          <w:tcPr>
            <w:tcW w:w="2689" w:type="dxa"/>
            <w:vAlign w:val="center"/>
          </w:tcPr>
          <w:p w14:paraId="3781CA0E" w14:textId="1E302E6B" w:rsidR="00707A7E" w:rsidRPr="00795500" w:rsidRDefault="00707A7E" w:rsidP="00B83B14">
            <w:pPr>
              <w:numPr>
                <w:ilvl w:val="12"/>
                <w:numId w:val="0"/>
              </w:numPr>
              <w:overflowPunct/>
              <w:autoSpaceDE/>
              <w:autoSpaceDN/>
              <w:adjustRightInd/>
              <w:textAlignment w:val="auto"/>
              <w:rPr>
                <w:rFonts w:eastAsia="Calibri"/>
                <w:szCs w:val="24"/>
                <w:lang w:eastAsia="en-US"/>
              </w:rPr>
            </w:pPr>
            <w:r w:rsidRPr="00795500">
              <w:rPr>
                <w:rFonts w:eastAsia="Calibri"/>
                <w:szCs w:val="24"/>
                <w:lang w:eastAsia="en-US"/>
              </w:rPr>
              <w:t>Диаметр отверстий</w:t>
            </w:r>
          </w:p>
        </w:tc>
        <w:tc>
          <w:tcPr>
            <w:tcW w:w="2268" w:type="dxa"/>
            <w:vAlign w:val="center"/>
          </w:tcPr>
          <w:p w14:paraId="09315382" w14:textId="79CF7060" w:rsidR="00707A7E" w:rsidRPr="00795500" w:rsidRDefault="00707A7E"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10,9 мм ± 1 мм</w:t>
            </w:r>
          </w:p>
        </w:tc>
        <w:tc>
          <w:tcPr>
            <w:tcW w:w="2268" w:type="dxa"/>
            <w:vAlign w:val="center"/>
          </w:tcPr>
          <w:p w14:paraId="445D47B1" w14:textId="4271BD02" w:rsidR="00707A7E" w:rsidRPr="00795500" w:rsidRDefault="00707A7E"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7,1 мм ± 0,5 мм</w:t>
            </w:r>
          </w:p>
        </w:tc>
        <w:tc>
          <w:tcPr>
            <w:tcW w:w="2268" w:type="dxa"/>
            <w:vAlign w:val="center"/>
          </w:tcPr>
          <w:p w14:paraId="4994243F" w14:textId="308FF16D" w:rsidR="00707A7E" w:rsidRPr="00795500" w:rsidRDefault="00707A7E"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7,1 мм ± 0,5 мм</w:t>
            </w:r>
          </w:p>
        </w:tc>
      </w:tr>
      <w:tr w:rsidR="003E240B" w:rsidRPr="00795500" w14:paraId="2807393B" w14:textId="06EC8143" w:rsidTr="00E20D28">
        <w:trPr>
          <w:trHeight w:val="340"/>
        </w:trPr>
        <w:tc>
          <w:tcPr>
            <w:tcW w:w="2689" w:type="dxa"/>
            <w:vAlign w:val="center"/>
          </w:tcPr>
          <w:p w14:paraId="1DF90AB1" w14:textId="77777777" w:rsidR="003E240B" w:rsidRPr="00795500" w:rsidRDefault="003E240B" w:rsidP="00B83B14">
            <w:pPr>
              <w:numPr>
                <w:ilvl w:val="12"/>
                <w:numId w:val="0"/>
              </w:numPr>
              <w:overflowPunct/>
              <w:autoSpaceDE/>
              <w:autoSpaceDN/>
              <w:adjustRightInd/>
              <w:textAlignment w:val="auto"/>
              <w:rPr>
                <w:rFonts w:eastAsia="Calibri"/>
                <w:szCs w:val="24"/>
                <w:lang w:eastAsia="en-US"/>
              </w:rPr>
            </w:pPr>
            <w:r w:rsidRPr="00795500">
              <w:rPr>
                <w:rFonts w:eastAsia="Calibri"/>
                <w:szCs w:val="24"/>
                <w:lang w:eastAsia="en-US"/>
              </w:rPr>
              <w:t>Масса (вес)</w:t>
            </w:r>
          </w:p>
        </w:tc>
        <w:tc>
          <w:tcPr>
            <w:tcW w:w="6804" w:type="dxa"/>
            <w:gridSpan w:val="3"/>
            <w:vAlign w:val="center"/>
          </w:tcPr>
          <w:p w14:paraId="3A278B88" w14:textId="4076D899" w:rsidR="003E240B" w:rsidRPr="00795500" w:rsidRDefault="003E240B"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от 22</w:t>
            </w:r>
            <w:r w:rsidR="00B83B14" w:rsidRPr="00795500">
              <w:rPr>
                <w:rFonts w:eastAsia="Calibri"/>
                <w:szCs w:val="24"/>
                <w:lang w:eastAsia="en-US"/>
              </w:rPr>
              <w:t>,1</w:t>
            </w:r>
            <w:r w:rsidRPr="00795500">
              <w:rPr>
                <w:rFonts w:eastAsia="Calibri"/>
                <w:szCs w:val="24"/>
                <w:lang w:eastAsia="en-US"/>
              </w:rPr>
              <w:t xml:space="preserve"> г до 26,5 г</w:t>
            </w:r>
          </w:p>
        </w:tc>
      </w:tr>
      <w:tr w:rsidR="003E240B" w:rsidRPr="00795500" w14:paraId="5C2DA17B" w14:textId="1A20AFFC" w:rsidTr="00E20D28">
        <w:trPr>
          <w:trHeight w:val="340"/>
        </w:trPr>
        <w:tc>
          <w:tcPr>
            <w:tcW w:w="2689" w:type="dxa"/>
            <w:vAlign w:val="center"/>
          </w:tcPr>
          <w:p w14:paraId="382B5770" w14:textId="102BD1EF" w:rsidR="003E240B" w:rsidRPr="00795500" w:rsidRDefault="003E240B" w:rsidP="00B83B14">
            <w:pPr>
              <w:numPr>
                <w:ilvl w:val="12"/>
                <w:numId w:val="0"/>
              </w:numPr>
              <w:overflowPunct/>
              <w:autoSpaceDE/>
              <w:autoSpaceDN/>
              <w:adjustRightInd/>
              <w:textAlignment w:val="auto"/>
              <w:rPr>
                <w:rFonts w:eastAsia="Calibri"/>
                <w:szCs w:val="24"/>
                <w:lang w:eastAsia="en-US"/>
              </w:rPr>
            </w:pPr>
            <w:r w:rsidRPr="00795500">
              <w:rPr>
                <w:rFonts w:eastAsia="Calibri"/>
                <w:szCs w:val="24"/>
                <w:lang w:eastAsia="en-US"/>
              </w:rPr>
              <w:t>Диаметр</w:t>
            </w:r>
            <w:r w:rsidR="00707A7E" w:rsidRPr="00795500">
              <w:rPr>
                <w:rFonts w:eastAsia="Calibri"/>
                <w:szCs w:val="24"/>
                <w:lang w:eastAsia="en-US"/>
              </w:rPr>
              <w:t xml:space="preserve"> мяча</w:t>
            </w:r>
          </w:p>
        </w:tc>
        <w:tc>
          <w:tcPr>
            <w:tcW w:w="6804" w:type="dxa"/>
            <w:gridSpan w:val="3"/>
            <w:vAlign w:val="center"/>
          </w:tcPr>
          <w:p w14:paraId="730C0646" w14:textId="4BC3C902" w:rsidR="003E240B" w:rsidRPr="00795500" w:rsidRDefault="003E240B"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от 73</w:t>
            </w:r>
            <w:r w:rsidR="00B83B14" w:rsidRPr="00795500">
              <w:rPr>
                <w:rFonts w:eastAsia="Calibri"/>
                <w:szCs w:val="24"/>
                <w:lang w:eastAsia="en-US"/>
              </w:rPr>
              <w:t>,0</w:t>
            </w:r>
            <w:r w:rsidRPr="00795500">
              <w:rPr>
                <w:rFonts w:eastAsia="Calibri"/>
                <w:szCs w:val="24"/>
                <w:lang w:eastAsia="en-US"/>
              </w:rPr>
              <w:t xml:space="preserve"> мм до 75,5 мм</w:t>
            </w:r>
          </w:p>
        </w:tc>
      </w:tr>
      <w:tr w:rsidR="00707A7E" w:rsidRPr="00795500" w14:paraId="7567B639" w14:textId="2F59A052" w:rsidTr="00B83B14">
        <w:tc>
          <w:tcPr>
            <w:tcW w:w="2689" w:type="dxa"/>
            <w:vAlign w:val="center"/>
          </w:tcPr>
          <w:p w14:paraId="5D98E2E5" w14:textId="144F2FA7" w:rsidR="00707A7E" w:rsidRPr="00795500" w:rsidRDefault="00707A7E" w:rsidP="00B83B14">
            <w:pPr>
              <w:numPr>
                <w:ilvl w:val="12"/>
                <w:numId w:val="0"/>
              </w:numPr>
              <w:overflowPunct/>
              <w:autoSpaceDE/>
              <w:autoSpaceDN/>
              <w:adjustRightInd/>
              <w:textAlignment w:val="auto"/>
              <w:rPr>
                <w:rFonts w:eastAsia="Calibri"/>
                <w:szCs w:val="24"/>
                <w:lang w:eastAsia="en-US"/>
              </w:rPr>
            </w:pPr>
            <w:r w:rsidRPr="00795500">
              <w:rPr>
                <w:rFonts w:eastAsia="Calibri"/>
                <w:szCs w:val="24"/>
                <w:lang w:eastAsia="en-US"/>
              </w:rPr>
              <w:t xml:space="preserve">Отскок </w:t>
            </w:r>
            <w:r w:rsidR="00B83B14" w:rsidRPr="00795500">
              <w:rPr>
                <w:rFonts w:eastAsia="Calibri"/>
                <w:szCs w:val="24"/>
                <w:lang w:eastAsia="en-US"/>
              </w:rPr>
              <w:t xml:space="preserve">при падении на бетон </w:t>
            </w:r>
            <w:r w:rsidRPr="00795500">
              <w:rPr>
                <w:rFonts w:eastAsia="Calibri"/>
                <w:szCs w:val="24"/>
                <w:lang w:eastAsia="en-US"/>
              </w:rPr>
              <w:t>с высоты 198 см</w:t>
            </w:r>
            <w:r w:rsidR="00B83B14" w:rsidRPr="00795500">
              <w:rPr>
                <w:rFonts w:eastAsia="Calibri"/>
                <w:szCs w:val="24"/>
                <w:lang w:eastAsia="en-US"/>
              </w:rPr>
              <w:t xml:space="preserve"> при +21 °С</w:t>
            </w:r>
          </w:p>
        </w:tc>
        <w:tc>
          <w:tcPr>
            <w:tcW w:w="6804" w:type="dxa"/>
            <w:gridSpan w:val="3"/>
            <w:vAlign w:val="center"/>
          </w:tcPr>
          <w:p w14:paraId="1C682B0E" w14:textId="1ED2B3FA" w:rsidR="00707A7E" w:rsidRPr="00795500" w:rsidRDefault="00707A7E"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от 7</w:t>
            </w:r>
            <w:r w:rsidR="00B83B14" w:rsidRPr="00795500">
              <w:rPr>
                <w:rFonts w:eastAsia="Calibri"/>
                <w:szCs w:val="24"/>
                <w:lang w:eastAsia="en-US"/>
              </w:rPr>
              <w:t>6,0</w:t>
            </w:r>
            <w:r w:rsidRPr="00795500">
              <w:rPr>
                <w:rFonts w:eastAsia="Calibri"/>
                <w:szCs w:val="24"/>
                <w:lang w:eastAsia="en-US"/>
              </w:rPr>
              <w:t xml:space="preserve"> см до 8</w:t>
            </w:r>
            <w:r w:rsidR="00B83B14" w:rsidRPr="00795500">
              <w:rPr>
                <w:rFonts w:eastAsia="Calibri"/>
                <w:szCs w:val="24"/>
                <w:lang w:eastAsia="en-US"/>
              </w:rPr>
              <w:t>6,0</w:t>
            </w:r>
            <w:r w:rsidRPr="00795500">
              <w:rPr>
                <w:rFonts w:eastAsia="Calibri"/>
                <w:szCs w:val="24"/>
                <w:lang w:eastAsia="en-US"/>
              </w:rPr>
              <w:t xml:space="preserve"> см</w:t>
            </w:r>
          </w:p>
        </w:tc>
      </w:tr>
      <w:tr w:rsidR="00707A7E" w:rsidRPr="00795500" w14:paraId="659DEE72" w14:textId="68F8933C" w:rsidTr="00E20D28">
        <w:trPr>
          <w:trHeight w:val="340"/>
        </w:trPr>
        <w:tc>
          <w:tcPr>
            <w:tcW w:w="2689" w:type="dxa"/>
            <w:vAlign w:val="center"/>
          </w:tcPr>
          <w:p w14:paraId="4E9F6EE1" w14:textId="77777777" w:rsidR="00707A7E" w:rsidRPr="00795500" w:rsidRDefault="00707A7E" w:rsidP="00B83B14">
            <w:pPr>
              <w:numPr>
                <w:ilvl w:val="12"/>
                <w:numId w:val="0"/>
              </w:numPr>
              <w:overflowPunct/>
              <w:autoSpaceDE/>
              <w:autoSpaceDN/>
              <w:adjustRightInd/>
              <w:textAlignment w:val="auto"/>
              <w:rPr>
                <w:rFonts w:eastAsia="Calibri"/>
                <w:szCs w:val="24"/>
                <w:lang w:eastAsia="en-US"/>
              </w:rPr>
            </w:pPr>
            <w:r w:rsidRPr="00795500">
              <w:rPr>
                <w:rFonts w:eastAsia="Calibri"/>
                <w:szCs w:val="24"/>
                <w:lang w:eastAsia="en-US"/>
              </w:rPr>
              <w:t>Цвет</w:t>
            </w:r>
          </w:p>
        </w:tc>
        <w:tc>
          <w:tcPr>
            <w:tcW w:w="6804" w:type="dxa"/>
            <w:gridSpan w:val="3"/>
            <w:vAlign w:val="center"/>
          </w:tcPr>
          <w:p w14:paraId="23355B1C" w14:textId="4FF722C2" w:rsidR="00707A7E" w:rsidRPr="00795500" w:rsidRDefault="00707A7E" w:rsidP="00B83B14">
            <w:pPr>
              <w:numPr>
                <w:ilvl w:val="12"/>
                <w:numId w:val="0"/>
              </w:numPr>
              <w:overflowPunct/>
              <w:autoSpaceDE/>
              <w:autoSpaceDN/>
              <w:adjustRightInd/>
              <w:jc w:val="center"/>
              <w:textAlignment w:val="auto"/>
              <w:rPr>
                <w:rFonts w:eastAsia="Calibri"/>
                <w:szCs w:val="24"/>
                <w:lang w:eastAsia="en-US"/>
              </w:rPr>
            </w:pPr>
            <w:r w:rsidRPr="00795500">
              <w:rPr>
                <w:rFonts w:eastAsia="Calibri"/>
                <w:szCs w:val="24"/>
                <w:lang w:eastAsia="en-US"/>
              </w:rPr>
              <w:t>желтый, зеленый, белый, оранжевый</w:t>
            </w:r>
          </w:p>
        </w:tc>
      </w:tr>
    </w:tbl>
    <w:p w14:paraId="76D17177" w14:textId="77777777" w:rsidR="004B77A0" w:rsidRPr="00795500" w:rsidRDefault="004B77A0" w:rsidP="004B77A0">
      <w:pPr>
        <w:pStyle w:val="BodyText21"/>
        <w:numPr>
          <w:ilvl w:val="12"/>
          <w:numId w:val="0"/>
        </w:numPr>
        <w:tabs>
          <w:tab w:val="left" w:pos="851"/>
          <w:tab w:val="left" w:pos="2160"/>
        </w:tabs>
        <w:spacing w:line="240" w:lineRule="auto"/>
        <w:jc w:val="center"/>
        <w:rPr>
          <w:b/>
          <w:szCs w:val="24"/>
        </w:rPr>
      </w:pPr>
    </w:p>
    <w:p w14:paraId="21744354" w14:textId="5C859DF2" w:rsidR="006F664A" w:rsidRPr="00795500" w:rsidRDefault="00290B5F" w:rsidP="006F664A">
      <w:pPr>
        <w:pStyle w:val="BodyText21"/>
        <w:numPr>
          <w:ilvl w:val="12"/>
          <w:numId w:val="0"/>
        </w:numPr>
        <w:tabs>
          <w:tab w:val="left" w:pos="709"/>
          <w:tab w:val="left" w:pos="2160"/>
        </w:tabs>
        <w:spacing w:line="276" w:lineRule="auto"/>
        <w:rPr>
          <w:bCs/>
          <w:iCs/>
          <w:sz w:val="28"/>
          <w:szCs w:val="28"/>
        </w:rPr>
      </w:pPr>
      <w:r w:rsidRPr="00795500">
        <w:rPr>
          <w:bCs/>
          <w:iCs/>
          <w:sz w:val="28"/>
          <w:szCs w:val="28"/>
        </w:rPr>
        <w:tab/>
        <w:t xml:space="preserve">Мячи следует хранить в сухом помещении при температуре от +5 </w:t>
      </w:r>
      <w:r w:rsidR="00AA478E" w:rsidRPr="00795500">
        <w:rPr>
          <w:bCs/>
          <w:iCs/>
          <w:sz w:val="28"/>
          <w:szCs w:val="28"/>
        </w:rPr>
        <w:t xml:space="preserve">°С </w:t>
      </w:r>
      <w:r w:rsidRPr="00795500">
        <w:rPr>
          <w:bCs/>
          <w:iCs/>
          <w:sz w:val="28"/>
          <w:szCs w:val="28"/>
        </w:rPr>
        <w:t>до +35 °С, избега</w:t>
      </w:r>
      <w:r w:rsidR="00AA478E" w:rsidRPr="00795500">
        <w:rPr>
          <w:bCs/>
          <w:iCs/>
          <w:sz w:val="28"/>
          <w:szCs w:val="28"/>
        </w:rPr>
        <w:t>я</w:t>
      </w:r>
      <w:r w:rsidRPr="00795500">
        <w:rPr>
          <w:bCs/>
          <w:iCs/>
          <w:sz w:val="28"/>
          <w:szCs w:val="28"/>
        </w:rPr>
        <w:t xml:space="preserve"> перегрева и воздействия солнечного света. Пригодный к </w:t>
      </w:r>
      <w:r w:rsidR="006F664A" w:rsidRPr="00795500">
        <w:rPr>
          <w:bCs/>
          <w:iCs/>
          <w:sz w:val="28"/>
          <w:szCs w:val="28"/>
        </w:rPr>
        <w:t xml:space="preserve">эксплуатации </w:t>
      </w:r>
      <w:r w:rsidRPr="00795500">
        <w:rPr>
          <w:bCs/>
          <w:iCs/>
          <w:sz w:val="28"/>
          <w:szCs w:val="28"/>
        </w:rPr>
        <w:t>м</w:t>
      </w:r>
      <w:r w:rsidR="006F664A" w:rsidRPr="00795500">
        <w:rPr>
          <w:bCs/>
          <w:iCs/>
          <w:sz w:val="28"/>
          <w:szCs w:val="28"/>
        </w:rPr>
        <w:t>яч должен сохранять форму при нажатии и не иметь трещин.</w:t>
      </w:r>
    </w:p>
    <w:p w14:paraId="6E658EC2" w14:textId="6086BB95" w:rsidR="003339A9" w:rsidRPr="00795500" w:rsidRDefault="008E6E31" w:rsidP="006F664A">
      <w:pPr>
        <w:pStyle w:val="BodyText21"/>
        <w:numPr>
          <w:ilvl w:val="12"/>
          <w:numId w:val="0"/>
        </w:numPr>
        <w:tabs>
          <w:tab w:val="left" w:pos="709"/>
          <w:tab w:val="left" w:pos="2160"/>
        </w:tabs>
        <w:spacing w:line="276" w:lineRule="auto"/>
        <w:rPr>
          <w:bCs/>
          <w:iCs/>
          <w:sz w:val="28"/>
          <w:szCs w:val="28"/>
        </w:rPr>
      </w:pPr>
      <w:r w:rsidRPr="00795500">
        <w:rPr>
          <w:bCs/>
          <w:iCs/>
          <w:sz w:val="28"/>
          <w:szCs w:val="28"/>
        </w:rPr>
        <w:tab/>
        <w:t>М</w:t>
      </w:r>
      <w:r w:rsidR="006F664A" w:rsidRPr="00795500">
        <w:rPr>
          <w:bCs/>
          <w:iCs/>
          <w:sz w:val="28"/>
          <w:szCs w:val="28"/>
        </w:rPr>
        <w:t xml:space="preserve">яч, </w:t>
      </w:r>
      <w:r w:rsidRPr="00795500">
        <w:rPr>
          <w:bCs/>
          <w:iCs/>
          <w:sz w:val="28"/>
          <w:szCs w:val="28"/>
        </w:rPr>
        <w:t>который</w:t>
      </w:r>
      <w:r w:rsidR="007C2EA3" w:rsidRPr="00795500">
        <w:rPr>
          <w:bCs/>
          <w:iCs/>
          <w:sz w:val="28"/>
          <w:szCs w:val="28"/>
        </w:rPr>
        <w:t xml:space="preserve"> сломался, треснул,</w:t>
      </w:r>
      <w:r w:rsidRPr="00795500">
        <w:rPr>
          <w:bCs/>
          <w:iCs/>
          <w:sz w:val="28"/>
          <w:szCs w:val="28"/>
        </w:rPr>
        <w:t xml:space="preserve"> </w:t>
      </w:r>
      <w:r w:rsidR="006F664A" w:rsidRPr="00795500">
        <w:rPr>
          <w:bCs/>
          <w:iCs/>
          <w:sz w:val="28"/>
          <w:szCs w:val="28"/>
        </w:rPr>
        <w:t>утрати</w:t>
      </w:r>
      <w:r w:rsidRPr="00795500">
        <w:rPr>
          <w:bCs/>
          <w:iCs/>
          <w:sz w:val="28"/>
          <w:szCs w:val="28"/>
        </w:rPr>
        <w:t>л</w:t>
      </w:r>
      <w:r w:rsidR="006F664A" w:rsidRPr="00795500">
        <w:rPr>
          <w:bCs/>
          <w:iCs/>
          <w:sz w:val="28"/>
          <w:szCs w:val="28"/>
        </w:rPr>
        <w:t xml:space="preserve"> упругость или </w:t>
      </w:r>
      <w:r w:rsidRPr="00795500">
        <w:rPr>
          <w:bCs/>
          <w:iCs/>
          <w:sz w:val="28"/>
          <w:szCs w:val="28"/>
        </w:rPr>
        <w:t>деформировался (перестал соответствовать</w:t>
      </w:r>
      <w:r w:rsidR="006F664A" w:rsidRPr="00795500">
        <w:rPr>
          <w:bCs/>
          <w:iCs/>
          <w:sz w:val="28"/>
          <w:szCs w:val="28"/>
        </w:rPr>
        <w:t xml:space="preserve"> нормам отскока, диаметра, массы или овальности</w:t>
      </w:r>
      <w:r w:rsidRPr="00795500">
        <w:rPr>
          <w:bCs/>
          <w:iCs/>
          <w:sz w:val="28"/>
          <w:szCs w:val="28"/>
        </w:rPr>
        <w:t>)</w:t>
      </w:r>
      <w:r w:rsidR="006F664A" w:rsidRPr="00795500">
        <w:rPr>
          <w:bCs/>
          <w:iCs/>
          <w:sz w:val="28"/>
          <w:szCs w:val="28"/>
        </w:rPr>
        <w:t xml:space="preserve">, не допускается к </w:t>
      </w:r>
      <w:r w:rsidR="007C2EA3" w:rsidRPr="00795500">
        <w:rPr>
          <w:bCs/>
          <w:iCs/>
          <w:sz w:val="28"/>
          <w:szCs w:val="28"/>
        </w:rPr>
        <w:t xml:space="preserve">дальнейшему </w:t>
      </w:r>
      <w:r w:rsidR="006F664A" w:rsidRPr="00795500">
        <w:rPr>
          <w:bCs/>
          <w:iCs/>
          <w:sz w:val="28"/>
          <w:szCs w:val="28"/>
        </w:rPr>
        <w:t>использованию</w:t>
      </w:r>
      <w:r w:rsidR="00E93E48" w:rsidRPr="00795500">
        <w:rPr>
          <w:bCs/>
          <w:iCs/>
          <w:sz w:val="28"/>
          <w:szCs w:val="28"/>
        </w:rPr>
        <w:t>, изымается из игры и заменяется на другой мяч</w:t>
      </w:r>
      <w:r w:rsidR="006F664A" w:rsidRPr="00795500">
        <w:rPr>
          <w:bCs/>
          <w:iCs/>
          <w:sz w:val="28"/>
          <w:szCs w:val="28"/>
        </w:rPr>
        <w:t>.</w:t>
      </w:r>
      <w:r w:rsidR="007C2EA3" w:rsidRPr="00795500">
        <w:rPr>
          <w:bCs/>
          <w:iCs/>
          <w:sz w:val="28"/>
          <w:szCs w:val="28"/>
        </w:rPr>
        <w:t xml:space="preserve"> Если что-либо из перечисленного </w:t>
      </w:r>
      <w:r w:rsidR="00DF7951" w:rsidRPr="00795500">
        <w:rPr>
          <w:bCs/>
          <w:iCs/>
          <w:sz w:val="28"/>
          <w:szCs w:val="28"/>
        </w:rPr>
        <w:t xml:space="preserve">случилось с мячом и </w:t>
      </w:r>
      <w:r w:rsidR="007C2EA3" w:rsidRPr="00795500">
        <w:rPr>
          <w:bCs/>
          <w:iCs/>
          <w:sz w:val="28"/>
          <w:szCs w:val="28"/>
        </w:rPr>
        <w:t>не позволило завершить розыгрыш, то должно быть назначено переигрывание розыгрыша.</w:t>
      </w:r>
      <w:r w:rsidR="00DF7951" w:rsidRPr="00795500">
        <w:rPr>
          <w:bCs/>
          <w:iCs/>
          <w:sz w:val="28"/>
          <w:szCs w:val="28"/>
        </w:rPr>
        <w:t xml:space="preserve"> Если розыгрыш был доигран, но в ходе него возникли подозрения в повреждении мяча, то после окончания </w:t>
      </w:r>
      <w:r w:rsidR="00DF7951" w:rsidRPr="00795500">
        <w:rPr>
          <w:bCs/>
          <w:iCs/>
          <w:sz w:val="28"/>
          <w:szCs w:val="28"/>
        </w:rPr>
        <w:lastRenderedPageBreak/>
        <w:t>розыгрыша судья</w:t>
      </w:r>
      <w:r w:rsidR="00B46157" w:rsidRPr="00795500">
        <w:rPr>
          <w:bCs/>
          <w:iCs/>
          <w:sz w:val="28"/>
          <w:szCs w:val="28"/>
        </w:rPr>
        <w:t xml:space="preserve"> </w:t>
      </w:r>
      <w:r w:rsidR="00DF7951" w:rsidRPr="00795500">
        <w:rPr>
          <w:bCs/>
          <w:iCs/>
          <w:sz w:val="28"/>
          <w:szCs w:val="28"/>
        </w:rPr>
        <w:t xml:space="preserve">должен определить, какое повреждение мяча произошло, и повлияло ли оно на исход розыгрыша. В матчах без судьи решение о том, повлияло ли повреждение мяча на исход розыгрыша, </w:t>
      </w:r>
      <w:r w:rsidR="00C47B22" w:rsidRPr="00795500">
        <w:rPr>
          <w:bCs/>
          <w:iCs/>
          <w:sz w:val="28"/>
          <w:szCs w:val="28"/>
        </w:rPr>
        <w:t xml:space="preserve">принимается общим </w:t>
      </w:r>
      <w:r w:rsidR="00805C2E" w:rsidRPr="00795500">
        <w:rPr>
          <w:bCs/>
          <w:iCs/>
          <w:sz w:val="28"/>
          <w:szCs w:val="28"/>
        </w:rPr>
        <w:t>согласием</w:t>
      </w:r>
      <w:r w:rsidR="00C47B22" w:rsidRPr="00795500">
        <w:rPr>
          <w:bCs/>
          <w:iCs/>
          <w:sz w:val="28"/>
          <w:szCs w:val="28"/>
        </w:rPr>
        <w:t xml:space="preserve"> всех игроков матча. </w:t>
      </w:r>
    </w:p>
    <w:p w14:paraId="1446A179" w14:textId="2BD736AB" w:rsidR="00757B72" w:rsidRPr="00795500" w:rsidRDefault="003339A9" w:rsidP="006F664A">
      <w:pPr>
        <w:pStyle w:val="BodyText21"/>
        <w:numPr>
          <w:ilvl w:val="12"/>
          <w:numId w:val="0"/>
        </w:numPr>
        <w:tabs>
          <w:tab w:val="left" w:pos="709"/>
          <w:tab w:val="left" w:pos="2160"/>
        </w:tabs>
        <w:spacing w:line="276" w:lineRule="auto"/>
        <w:rPr>
          <w:bCs/>
          <w:iCs/>
          <w:sz w:val="28"/>
          <w:szCs w:val="28"/>
        </w:rPr>
      </w:pPr>
      <w:r w:rsidRPr="00795500">
        <w:rPr>
          <w:bCs/>
          <w:iCs/>
          <w:sz w:val="28"/>
          <w:szCs w:val="28"/>
        </w:rPr>
        <w:tab/>
      </w:r>
      <w:r w:rsidR="00C47B22" w:rsidRPr="00795500">
        <w:rPr>
          <w:bCs/>
          <w:iCs/>
          <w:sz w:val="28"/>
          <w:szCs w:val="28"/>
        </w:rPr>
        <w:t xml:space="preserve">Если </w:t>
      </w:r>
      <w:r w:rsidR="00B46157" w:rsidRPr="00795500">
        <w:rPr>
          <w:bCs/>
          <w:iCs/>
          <w:sz w:val="28"/>
          <w:szCs w:val="28"/>
        </w:rPr>
        <w:t xml:space="preserve">судья (в матчах без судьи – </w:t>
      </w:r>
      <w:r w:rsidR="00C47B22" w:rsidRPr="00795500">
        <w:rPr>
          <w:bCs/>
          <w:iCs/>
          <w:sz w:val="28"/>
          <w:szCs w:val="28"/>
        </w:rPr>
        <w:t>хотя бы од</w:t>
      </w:r>
      <w:r w:rsidR="00B46157" w:rsidRPr="00795500">
        <w:rPr>
          <w:bCs/>
          <w:iCs/>
          <w:sz w:val="28"/>
          <w:szCs w:val="28"/>
        </w:rPr>
        <w:t>ин</w:t>
      </w:r>
      <w:r w:rsidR="00C47B22" w:rsidRPr="00795500">
        <w:rPr>
          <w:bCs/>
          <w:iCs/>
          <w:sz w:val="28"/>
          <w:szCs w:val="28"/>
        </w:rPr>
        <w:t xml:space="preserve"> игрок матча</w:t>
      </w:r>
      <w:r w:rsidR="00B46157" w:rsidRPr="00795500">
        <w:rPr>
          <w:bCs/>
          <w:iCs/>
          <w:sz w:val="28"/>
          <w:szCs w:val="28"/>
        </w:rPr>
        <w:t>) посчитает</w:t>
      </w:r>
      <w:r w:rsidR="00C47B22" w:rsidRPr="00795500">
        <w:rPr>
          <w:bCs/>
          <w:iCs/>
          <w:sz w:val="28"/>
          <w:szCs w:val="28"/>
        </w:rPr>
        <w:t>,</w:t>
      </w:r>
      <w:r w:rsidR="00B46157" w:rsidRPr="00795500">
        <w:rPr>
          <w:bCs/>
          <w:iCs/>
          <w:sz w:val="28"/>
          <w:szCs w:val="28"/>
        </w:rPr>
        <w:t xml:space="preserve"> что</w:t>
      </w:r>
      <w:r w:rsidR="00C47B22" w:rsidRPr="00795500">
        <w:rPr>
          <w:bCs/>
          <w:iCs/>
          <w:sz w:val="28"/>
          <w:szCs w:val="28"/>
        </w:rPr>
        <w:t xml:space="preserve"> </w:t>
      </w:r>
      <w:r w:rsidR="00B46157" w:rsidRPr="00795500">
        <w:rPr>
          <w:bCs/>
          <w:iCs/>
          <w:sz w:val="28"/>
          <w:szCs w:val="28"/>
        </w:rPr>
        <w:t>поврежденный</w:t>
      </w:r>
      <w:r w:rsidR="00C47B22" w:rsidRPr="00795500">
        <w:rPr>
          <w:bCs/>
          <w:iCs/>
          <w:sz w:val="28"/>
          <w:szCs w:val="28"/>
        </w:rPr>
        <w:t xml:space="preserve"> </w:t>
      </w:r>
      <w:r w:rsidRPr="00795500">
        <w:rPr>
          <w:bCs/>
          <w:iCs/>
          <w:sz w:val="28"/>
          <w:szCs w:val="28"/>
        </w:rPr>
        <w:t xml:space="preserve">в ходе розыгрыша </w:t>
      </w:r>
      <w:r w:rsidR="00C47B22" w:rsidRPr="00795500">
        <w:rPr>
          <w:bCs/>
          <w:iCs/>
          <w:sz w:val="28"/>
          <w:szCs w:val="28"/>
        </w:rPr>
        <w:t xml:space="preserve">мяч не повлиял на исход предыдущего розыгрыша, </w:t>
      </w:r>
      <w:r w:rsidR="00E93E48" w:rsidRPr="00795500">
        <w:rPr>
          <w:bCs/>
          <w:iCs/>
          <w:sz w:val="28"/>
          <w:szCs w:val="28"/>
        </w:rPr>
        <w:t xml:space="preserve">либо </w:t>
      </w:r>
      <w:r w:rsidRPr="00795500">
        <w:rPr>
          <w:bCs/>
          <w:iCs/>
          <w:sz w:val="28"/>
          <w:szCs w:val="28"/>
        </w:rPr>
        <w:t>будет</w:t>
      </w:r>
      <w:r w:rsidR="00E93E48" w:rsidRPr="00795500">
        <w:rPr>
          <w:bCs/>
          <w:iCs/>
          <w:sz w:val="28"/>
          <w:szCs w:val="28"/>
        </w:rPr>
        <w:t xml:space="preserve"> установлено, что мяч только деформировался или потерял упругость, </w:t>
      </w:r>
      <w:r w:rsidR="00C47B22" w:rsidRPr="00795500">
        <w:rPr>
          <w:bCs/>
          <w:iCs/>
          <w:sz w:val="28"/>
          <w:szCs w:val="28"/>
        </w:rPr>
        <w:t>результат розыгрыша остается в силе.</w:t>
      </w:r>
      <w:r w:rsidRPr="00795500">
        <w:rPr>
          <w:bCs/>
          <w:iCs/>
          <w:sz w:val="28"/>
          <w:szCs w:val="28"/>
        </w:rPr>
        <w:t xml:space="preserve"> </w:t>
      </w:r>
      <w:r w:rsidR="007C2EA3" w:rsidRPr="00795500">
        <w:rPr>
          <w:bCs/>
          <w:iCs/>
          <w:sz w:val="28"/>
          <w:szCs w:val="28"/>
        </w:rPr>
        <w:t xml:space="preserve">Если </w:t>
      </w:r>
      <w:r w:rsidRPr="00795500">
        <w:rPr>
          <w:bCs/>
          <w:iCs/>
          <w:sz w:val="28"/>
          <w:szCs w:val="28"/>
        </w:rPr>
        <w:t>же будет</w:t>
      </w:r>
      <w:r w:rsidR="00757B72" w:rsidRPr="00795500">
        <w:rPr>
          <w:bCs/>
          <w:iCs/>
          <w:sz w:val="28"/>
          <w:szCs w:val="28"/>
        </w:rPr>
        <w:t xml:space="preserve"> установлено, что </w:t>
      </w:r>
      <w:r w:rsidRPr="00795500">
        <w:rPr>
          <w:bCs/>
          <w:iCs/>
          <w:sz w:val="28"/>
          <w:szCs w:val="28"/>
        </w:rPr>
        <w:t xml:space="preserve">в ходе предыдущего розыгрыша </w:t>
      </w:r>
      <w:r w:rsidR="00757B72" w:rsidRPr="00795500">
        <w:rPr>
          <w:bCs/>
          <w:iCs/>
          <w:sz w:val="28"/>
          <w:szCs w:val="28"/>
        </w:rPr>
        <w:t>мяч сломался или треснул</w:t>
      </w:r>
      <w:r w:rsidR="007C2EA3" w:rsidRPr="00795500">
        <w:rPr>
          <w:bCs/>
          <w:iCs/>
          <w:sz w:val="28"/>
          <w:szCs w:val="28"/>
        </w:rPr>
        <w:t xml:space="preserve">, то </w:t>
      </w:r>
      <w:r w:rsidR="00757B72" w:rsidRPr="00795500">
        <w:rPr>
          <w:bCs/>
          <w:iCs/>
          <w:sz w:val="28"/>
          <w:szCs w:val="28"/>
        </w:rPr>
        <w:t>назначается переигрывание розыгрыша.</w:t>
      </w:r>
    </w:p>
    <w:p w14:paraId="1702C4BC"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239C1E2"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05EE2BA"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8052859"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4BF1608"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F295257"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711BECA1"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77254B28"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9C0E5C5"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F0BC3DE"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1423A3E"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12A5829"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5231CB1"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411A9F9"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005E51BA"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8816927"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9D99192"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2FE3CD5"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0549973"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50B00B2"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FD6DCED"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C845B50"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E3FA3B4"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7A7F824"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9989E1A" w14:textId="77777777" w:rsidR="00E93E48" w:rsidRPr="00795500" w:rsidRDefault="00E93E48"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96D94BA" w14:textId="77777777" w:rsidR="00E93E48" w:rsidRPr="00795500" w:rsidRDefault="00E93E48"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E434FF7" w14:textId="77777777" w:rsidR="00E93E48" w:rsidRPr="00795500" w:rsidRDefault="00E93E48"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42C5166" w14:textId="77777777" w:rsidR="00E93E48" w:rsidRPr="00795500" w:rsidRDefault="00E93E48"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DB60541" w14:textId="77777777" w:rsidR="00E93E48" w:rsidRPr="00795500" w:rsidRDefault="00E93E48"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C0A8AD0" w14:textId="77777777" w:rsidR="00E93E48" w:rsidRPr="00795500" w:rsidRDefault="00E93E48"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0B83144"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E904A13"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1827FB2" w14:textId="77777777" w:rsidR="004F4C61" w:rsidRPr="00795500" w:rsidRDefault="004F4C61"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5FE5B80" w14:textId="4669975F" w:rsidR="004B77A0" w:rsidRPr="00795500" w:rsidRDefault="00B83B14" w:rsidP="004B77A0">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При</w:t>
      </w:r>
      <w:r w:rsidR="004B77A0" w:rsidRPr="00795500">
        <w:rPr>
          <w:bCs/>
          <w:sz w:val="28"/>
          <w:szCs w:val="28"/>
        </w:rPr>
        <w:t xml:space="preserve">ложение </w:t>
      </w:r>
      <w:r w:rsidR="007F549D" w:rsidRPr="00795500">
        <w:rPr>
          <w:bCs/>
          <w:sz w:val="28"/>
          <w:szCs w:val="28"/>
        </w:rPr>
        <w:t>2</w:t>
      </w:r>
    </w:p>
    <w:p w14:paraId="6A093BD4" w14:textId="4708F8BF" w:rsidR="004B77A0" w:rsidRPr="00795500" w:rsidRDefault="004B77A0" w:rsidP="004B77A0">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МТ</w:t>
      </w:r>
    </w:p>
    <w:p w14:paraId="7F49174B" w14:textId="77777777" w:rsidR="004B77A0" w:rsidRPr="00795500" w:rsidRDefault="004B77A0" w:rsidP="004B77A0">
      <w:pPr>
        <w:pStyle w:val="BodyText21"/>
        <w:numPr>
          <w:ilvl w:val="12"/>
          <w:numId w:val="0"/>
        </w:numPr>
        <w:tabs>
          <w:tab w:val="left" w:pos="851"/>
          <w:tab w:val="left" w:pos="2160"/>
        </w:tabs>
        <w:spacing w:line="240" w:lineRule="auto"/>
        <w:jc w:val="center"/>
        <w:rPr>
          <w:b/>
          <w:sz w:val="28"/>
          <w:szCs w:val="28"/>
        </w:rPr>
      </w:pPr>
    </w:p>
    <w:p w14:paraId="320F8BF0" w14:textId="214790AD" w:rsidR="004B77A0" w:rsidRPr="00795500" w:rsidRDefault="004B77A0" w:rsidP="004B77A0">
      <w:pPr>
        <w:pStyle w:val="BodyText21"/>
        <w:numPr>
          <w:ilvl w:val="12"/>
          <w:numId w:val="0"/>
        </w:numPr>
        <w:tabs>
          <w:tab w:val="left" w:pos="851"/>
          <w:tab w:val="left" w:pos="2160"/>
        </w:tabs>
        <w:spacing w:line="240" w:lineRule="auto"/>
        <w:jc w:val="center"/>
        <w:rPr>
          <w:b/>
          <w:sz w:val="28"/>
          <w:szCs w:val="28"/>
        </w:rPr>
      </w:pPr>
      <w:r w:rsidRPr="00795500">
        <w:rPr>
          <w:b/>
          <w:sz w:val="28"/>
          <w:szCs w:val="28"/>
        </w:rPr>
        <w:t>РАКЕТКА МТ</w:t>
      </w:r>
    </w:p>
    <w:p w14:paraId="19783B0D" w14:textId="77777777" w:rsidR="004B77A0" w:rsidRPr="00795500" w:rsidRDefault="004B77A0" w:rsidP="004B77A0">
      <w:pPr>
        <w:pStyle w:val="BodyText21"/>
        <w:numPr>
          <w:ilvl w:val="12"/>
          <w:numId w:val="0"/>
        </w:numPr>
        <w:tabs>
          <w:tab w:val="left" w:pos="851"/>
          <w:tab w:val="left" w:pos="2160"/>
        </w:tabs>
        <w:spacing w:line="240" w:lineRule="auto"/>
        <w:jc w:val="center"/>
        <w:rPr>
          <w:b/>
          <w:sz w:val="28"/>
          <w:szCs w:val="28"/>
        </w:rPr>
      </w:pPr>
    </w:p>
    <w:p w14:paraId="347E126D" w14:textId="7F1CB8B0" w:rsidR="004B77A0" w:rsidRPr="00795500" w:rsidRDefault="004B77A0" w:rsidP="004B77A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r>
      <w:r w:rsidR="005237B7" w:rsidRPr="00795500">
        <w:rPr>
          <w:bCs/>
          <w:iCs/>
          <w:sz w:val="28"/>
          <w:szCs w:val="28"/>
        </w:rPr>
        <w:t xml:space="preserve">Ракетка должна быть изготовлена из твердого, несжимаемого, безопасного материала, </w:t>
      </w:r>
      <w:r w:rsidR="005237B7" w:rsidRPr="00795500">
        <w:rPr>
          <w:iCs/>
          <w:sz w:val="28"/>
          <w:szCs w:val="28"/>
        </w:rPr>
        <w:t xml:space="preserve">соответствующего стандартам </w:t>
      </w:r>
      <w:r w:rsidR="005237B7" w:rsidRPr="00795500">
        <w:rPr>
          <w:bCs/>
          <w:iCs/>
          <w:sz w:val="28"/>
          <w:szCs w:val="28"/>
        </w:rPr>
        <w:t>МФП. Допускаются материалы на основе дерева, графита, полимерных композитов, карбона, алюминия, стекловолокна и других композитных панелей.</w:t>
      </w:r>
    </w:p>
    <w:p w14:paraId="6395BBFB" w14:textId="0BE6421C" w:rsidR="004B77A0" w:rsidRPr="00795500" w:rsidRDefault="004B77A0" w:rsidP="004B77A0">
      <w:pPr>
        <w:pStyle w:val="BodyText21"/>
        <w:tabs>
          <w:tab w:val="left" w:pos="720"/>
          <w:tab w:val="left" w:pos="1134"/>
          <w:tab w:val="left" w:pos="1800"/>
          <w:tab w:val="left" w:pos="2160"/>
        </w:tabs>
        <w:spacing w:line="276" w:lineRule="auto"/>
        <w:ind w:firstLine="0"/>
        <w:rPr>
          <w:bCs/>
          <w:iCs/>
          <w:sz w:val="28"/>
          <w:szCs w:val="28"/>
        </w:rPr>
      </w:pPr>
      <w:r w:rsidRPr="00795500">
        <w:rPr>
          <w:bCs/>
          <w:iCs/>
          <w:sz w:val="28"/>
          <w:szCs w:val="28"/>
        </w:rPr>
        <w:tab/>
        <w:t>Ракетка должна отвечать всем следующим требованиям:</w:t>
      </w:r>
    </w:p>
    <w:p w14:paraId="02598AF7" w14:textId="22FBDE26" w:rsidR="004B77A0" w:rsidRPr="00795500" w:rsidRDefault="004B77A0" w:rsidP="004B77A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t>а.</w:t>
      </w:r>
      <w:r w:rsidRPr="00795500">
        <w:rPr>
          <w:b/>
          <w:bCs/>
          <w:iCs/>
          <w:sz w:val="28"/>
          <w:szCs w:val="28"/>
        </w:rPr>
        <w:tab/>
      </w:r>
      <w:r w:rsidRPr="00795500">
        <w:rPr>
          <w:b/>
          <w:bCs/>
          <w:iCs/>
          <w:sz w:val="28"/>
          <w:szCs w:val="28"/>
        </w:rPr>
        <w:tab/>
      </w:r>
      <w:r w:rsidR="005237B7" w:rsidRPr="00795500">
        <w:rPr>
          <w:bCs/>
          <w:iCs/>
          <w:sz w:val="28"/>
          <w:szCs w:val="28"/>
        </w:rPr>
        <w:t>Ударная поверхность ракетки не должна содержать расслоения, отверстия, трещины или вмятины, которые нарушают конструкцию ракетки или ее поверхности, не должна содержать любые элементы или устройства, способные помочь игроку придать мячу дополнительное вращение мяча в любой плоскости, а также не должна иметь отражающих или бликующих мест, мешающих соперникам видеть мяч.</w:t>
      </w:r>
    </w:p>
    <w:p w14:paraId="62B6B581" w14:textId="3443AD09" w:rsidR="000F26A7" w:rsidRPr="00795500" w:rsidRDefault="000F26A7" w:rsidP="004F0E01">
      <w:pPr>
        <w:pStyle w:val="BodyText21"/>
        <w:tabs>
          <w:tab w:val="left" w:pos="720"/>
          <w:tab w:val="left" w:pos="993"/>
          <w:tab w:val="left" w:pos="1134"/>
          <w:tab w:val="left" w:pos="1800"/>
          <w:tab w:val="left" w:pos="2160"/>
        </w:tabs>
        <w:spacing w:line="276" w:lineRule="auto"/>
        <w:rPr>
          <w:bCs/>
          <w:iCs/>
          <w:sz w:val="28"/>
          <w:szCs w:val="28"/>
        </w:rPr>
      </w:pPr>
      <w:r w:rsidRPr="00795500">
        <w:rPr>
          <w:b/>
          <w:bCs/>
          <w:iCs/>
          <w:sz w:val="28"/>
          <w:szCs w:val="28"/>
        </w:rPr>
        <w:tab/>
        <w:t>б.</w:t>
      </w:r>
      <w:r w:rsidRPr="00795500">
        <w:rPr>
          <w:bCs/>
          <w:iCs/>
          <w:sz w:val="28"/>
          <w:szCs w:val="28"/>
        </w:rPr>
        <w:t xml:space="preserve"> Ударная часть ракетки может изготавливаться из древесины, композитных материалов, полимеров или других твёрдых и стабильных материалов. </w:t>
      </w:r>
      <w:r w:rsidR="0018547F" w:rsidRPr="00795500">
        <w:rPr>
          <w:bCs/>
          <w:iCs/>
          <w:sz w:val="28"/>
          <w:szCs w:val="28"/>
        </w:rPr>
        <w:t>Внутренняя часть (с</w:t>
      </w:r>
      <w:r w:rsidRPr="00795500">
        <w:rPr>
          <w:bCs/>
          <w:iCs/>
          <w:sz w:val="28"/>
          <w:szCs w:val="28"/>
        </w:rPr>
        <w:t>ерд</w:t>
      </w:r>
      <w:r w:rsidR="0018547F" w:rsidRPr="00795500">
        <w:rPr>
          <w:bCs/>
          <w:iCs/>
          <w:sz w:val="28"/>
          <w:szCs w:val="28"/>
        </w:rPr>
        <w:t>цевина)</w:t>
      </w:r>
      <w:r w:rsidRPr="00795500">
        <w:rPr>
          <w:bCs/>
          <w:iCs/>
          <w:sz w:val="28"/>
          <w:szCs w:val="28"/>
        </w:rPr>
        <w:t xml:space="preserve"> ракетки может изготавливаться из лёгких материалов, включая пеноматериалы и сотовые конструкции, при условии обеспечения жёсткости и стабильности. Допускаются защитные кромки, торцевые накладки, обмотка ручки и иные элементы, если они не нарушают установленные параметры размеров и не влияют на характеристики ударной поверхности.</w:t>
      </w:r>
    </w:p>
    <w:p w14:paraId="21D0CB17" w14:textId="14DF04F7" w:rsidR="005237B7" w:rsidRPr="00795500" w:rsidRDefault="004B77A0" w:rsidP="004B77A0">
      <w:pPr>
        <w:pStyle w:val="BodyText21"/>
        <w:tabs>
          <w:tab w:val="left" w:pos="720"/>
          <w:tab w:val="left" w:pos="993"/>
          <w:tab w:val="left" w:pos="1134"/>
          <w:tab w:val="left" w:pos="1800"/>
          <w:tab w:val="left" w:pos="2160"/>
        </w:tabs>
        <w:spacing w:line="276" w:lineRule="auto"/>
        <w:ind w:firstLine="0"/>
        <w:rPr>
          <w:bCs/>
          <w:iCs/>
          <w:sz w:val="28"/>
          <w:szCs w:val="28"/>
        </w:rPr>
      </w:pPr>
      <w:r w:rsidRPr="00795500">
        <w:rPr>
          <w:b/>
          <w:bCs/>
          <w:iCs/>
          <w:sz w:val="28"/>
          <w:szCs w:val="28"/>
        </w:rPr>
        <w:tab/>
      </w:r>
      <w:r w:rsidR="000F26A7" w:rsidRPr="00795500">
        <w:rPr>
          <w:b/>
          <w:bCs/>
          <w:iCs/>
          <w:sz w:val="28"/>
          <w:szCs w:val="28"/>
        </w:rPr>
        <w:t>в</w:t>
      </w:r>
      <w:r w:rsidRPr="00795500">
        <w:rPr>
          <w:b/>
          <w:bCs/>
          <w:iCs/>
          <w:sz w:val="28"/>
          <w:szCs w:val="28"/>
        </w:rPr>
        <w:t xml:space="preserve">. </w:t>
      </w:r>
      <w:r w:rsidRPr="00795500">
        <w:rPr>
          <w:b/>
          <w:bCs/>
          <w:iCs/>
          <w:sz w:val="28"/>
          <w:szCs w:val="28"/>
        </w:rPr>
        <w:tab/>
      </w:r>
      <w:r w:rsidR="005237B7" w:rsidRPr="00795500">
        <w:rPr>
          <w:bCs/>
          <w:iCs/>
          <w:sz w:val="28"/>
          <w:szCs w:val="28"/>
        </w:rPr>
        <w:t>Общая длина ракетки от верхней кромки обода до торцевой части ручки ракетки не должна превышать 60,96 см. Общая длина ударной поверхности ракетки не может превышать 43,18 см. Ограничений по толщине ударной поверхности ракетки нет.</w:t>
      </w:r>
    </w:p>
    <w:p w14:paraId="486C01AF" w14:textId="626DA126" w:rsidR="004B77A0" w:rsidRPr="00795500" w:rsidRDefault="004B77A0" w:rsidP="004F0E01">
      <w:pPr>
        <w:pStyle w:val="BodyText21"/>
        <w:tabs>
          <w:tab w:val="left" w:pos="720"/>
          <w:tab w:val="left" w:pos="1134"/>
          <w:tab w:val="left" w:pos="1800"/>
          <w:tab w:val="left" w:pos="2160"/>
        </w:tabs>
        <w:spacing w:line="276" w:lineRule="auto"/>
        <w:ind w:firstLine="0"/>
        <w:rPr>
          <w:bCs/>
          <w:iCs/>
          <w:sz w:val="28"/>
          <w:szCs w:val="28"/>
        </w:rPr>
      </w:pPr>
      <w:r w:rsidRPr="00795500">
        <w:rPr>
          <w:b/>
          <w:bCs/>
          <w:iCs/>
          <w:sz w:val="28"/>
          <w:szCs w:val="28"/>
        </w:rPr>
        <w:tab/>
      </w:r>
      <w:r w:rsidR="000F26A7" w:rsidRPr="00795500">
        <w:rPr>
          <w:b/>
          <w:bCs/>
          <w:iCs/>
          <w:sz w:val="28"/>
          <w:szCs w:val="28"/>
        </w:rPr>
        <w:t>г</w:t>
      </w:r>
      <w:r w:rsidRPr="00795500">
        <w:rPr>
          <w:b/>
          <w:bCs/>
          <w:iCs/>
          <w:sz w:val="28"/>
          <w:szCs w:val="28"/>
        </w:rPr>
        <w:t>.</w:t>
      </w:r>
      <w:r w:rsidRPr="00795500">
        <w:rPr>
          <w:bCs/>
          <w:iCs/>
          <w:sz w:val="28"/>
          <w:szCs w:val="28"/>
        </w:rPr>
        <w:t xml:space="preserve"> </w:t>
      </w:r>
      <w:r w:rsidRPr="00795500">
        <w:rPr>
          <w:bCs/>
          <w:iCs/>
          <w:sz w:val="28"/>
          <w:szCs w:val="28"/>
        </w:rPr>
        <w:tab/>
      </w:r>
      <w:r w:rsidR="00A27001" w:rsidRPr="00795500">
        <w:rPr>
          <w:bCs/>
          <w:iCs/>
          <w:sz w:val="28"/>
          <w:szCs w:val="28"/>
        </w:rPr>
        <w:t>Разрешенный вес ракетки – от 170 г до 397 г.</w:t>
      </w:r>
    </w:p>
    <w:p w14:paraId="26B5C7A1" w14:textId="5EEAA606" w:rsidR="000F26A7" w:rsidRPr="00795500" w:rsidRDefault="004B77A0" w:rsidP="00944E83">
      <w:pPr>
        <w:pStyle w:val="BodyText21"/>
        <w:tabs>
          <w:tab w:val="left" w:pos="720"/>
          <w:tab w:val="left" w:pos="1134"/>
          <w:tab w:val="left" w:pos="1800"/>
          <w:tab w:val="left" w:pos="2160"/>
        </w:tabs>
        <w:spacing w:line="276" w:lineRule="auto"/>
        <w:rPr>
          <w:bCs/>
          <w:iCs/>
          <w:sz w:val="28"/>
          <w:szCs w:val="28"/>
        </w:rPr>
      </w:pPr>
      <w:r w:rsidRPr="00795500">
        <w:rPr>
          <w:b/>
          <w:bCs/>
          <w:iCs/>
          <w:sz w:val="28"/>
          <w:szCs w:val="28"/>
        </w:rPr>
        <w:tab/>
      </w:r>
      <w:r w:rsidR="000F26A7" w:rsidRPr="00795500">
        <w:rPr>
          <w:b/>
          <w:bCs/>
          <w:iCs/>
          <w:sz w:val="28"/>
          <w:szCs w:val="28"/>
        </w:rPr>
        <w:t>д</w:t>
      </w:r>
      <w:r w:rsidRPr="00795500">
        <w:rPr>
          <w:b/>
          <w:bCs/>
          <w:iCs/>
          <w:sz w:val="28"/>
          <w:szCs w:val="28"/>
        </w:rPr>
        <w:t xml:space="preserve">. </w:t>
      </w:r>
      <w:r w:rsidRPr="00795500">
        <w:rPr>
          <w:b/>
          <w:bCs/>
          <w:iCs/>
          <w:sz w:val="28"/>
          <w:szCs w:val="28"/>
        </w:rPr>
        <w:tab/>
      </w:r>
      <w:r w:rsidR="00944E83" w:rsidRPr="00795500">
        <w:rPr>
          <w:bCs/>
          <w:iCs/>
          <w:sz w:val="28"/>
          <w:szCs w:val="28"/>
        </w:rPr>
        <w:t xml:space="preserve">Допустимые </w:t>
      </w:r>
      <w:r w:rsidR="00CA7566" w:rsidRPr="00795500">
        <w:rPr>
          <w:bCs/>
          <w:iCs/>
          <w:sz w:val="28"/>
          <w:szCs w:val="28"/>
        </w:rPr>
        <w:t>и</w:t>
      </w:r>
      <w:r w:rsidR="000F26A7" w:rsidRPr="00795500">
        <w:rPr>
          <w:bCs/>
          <w:iCs/>
          <w:sz w:val="28"/>
          <w:szCs w:val="28"/>
        </w:rPr>
        <w:t>зменения</w:t>
      </w:r>
      <w:r w:rsidR="00944E83" w:rsidRPr="00795500">
        <w:rPr>
          <w:bCs/>
          <w:iCs/>
          <w:sz w:val="28"/>
          <w:szCs w:val="28"/>
        </w:rPr>
        <w:t xml:space="preserve"> или дополнения</w:t>
      </w:r>
      <w:r w:rsidR="000F26A7" w:rsidRPr="00795500">
        <w:rPr>
          <w:bCs/>
          <w:iCs/>
          <w:sz w:val="28"/>
          <w:szCs w:val="28"/>
        </w:rPr>
        <w:t xml:space="preserve">, вносимые игроками в изначальную конструкцию </w:t>
      </w:r>
      <w:r w:rsidR="00944E83" w:rsidRPr="00795500">
        <w:rPr>
          <w:bCs/>
          <w:iCs/>
          <w:sz w:val="28"/>
          <w:szCs w:val="28"/>
        </w:rPr>
        <w:t>серийно выпускаемой ракетки</w:t>
      </w:r>
      <w:r w:rsidR="000F26A7" w:rsidRPr="00795500">
        <w:rPr>
          <w:bCs/>
          <w:iCs/>
          <w:sz w:val="28"/>
          <w:szCs w:val="28"/>
        </w:rPr>
        <w:t xml:space="preserve">, должны соответствовать всем требованиям, предъявляемым к ракетке и изложенным выше, и </w:t>
      </w:r>
      <w:r w:rsidR="00944E83" w:rsidRPr="00795500">
        <w:rPr>
          <w:bCs/>
          <w:iCs/>
          <w:sz w:val="28"/>
          <w:szCs w:val="28"/>
        </w:rPr>
        <w:t>могут включать</w:t>
      </w:r>
      <w:r w:rsidR="000F26A7" w:rsidRPr="00795500">
        <w:rPr>
          <w:bCs/>
          <w:iCs/>
          <w:sz w:val="28"/>
          <w:szCs w:val="28"/>
        </w:rPr>
        <w:t>: лент</w:t>
      </w:r>
      <w:r w:rsidR="00944E83" w:rsidRPr="00795500">
        <w:rPr>
          <w:bCs/>
          <w:iCs/>
          <w:sz w:val="28"/>
          <w:szCs w:val="28"/>
        </w:rPr>
        <w:t>у</w:t>
      </w:r>
      <w:r w:rsidR="000F26A7" w:rsidRPr="00795500">
        <w:rPr>
          <w:bCs/>
          <w:iCs/>
          <w:sz w:val="28"/>
          <w:szCs w:val="28"/>
        </w:rPr>
        <w:t xml:space="preserve"> (в том числе пластмассов</w:t>
      </w:r>
      <w:r w:rsidR="00944E83" w:rsidRPr="00795500">
        <w:rPr>
          <w:bCs/>
          <w:iCs/>
          <w:sz w:val="28"/>
          <w:szCs w:val="28"/>
        </w:rPr>
        <w:t>ую</w:t>
      </w:r>
      <w:r w:rsidR="000F26A7" w:rsidRPr="00795500">
        <w:rPr>
          <w:bCs/>
          <w:iCs/>
          <w:sz w:val="28"/>
          <w:szCs w:val="28"/>
        </w:rPr>
        <w:t>) для защиты обода ракетки; защитный колпачок ручки ракетки; утяжелители ракетки, размещенные на любых частях ракетки; аксессуары, изменяющие размер ручки ракетки (основные и сменные намотки на ручку); наклейки или надписи с именами и/или другие опознавательные знаки,</w:t>
      </w:r>
      <w:r w:rsidR="00CA7566" w:rsidRPr="00795500">
        <w:rPr>
          <w:bCs/>
          <w:iCs/>
          <w:sz w:val="28"/>
          <w:szCs w:val="28"/>
        </w:rPr>
        <w:t xml:space="preserve"> в том числе нарисованные от руки рисунки или написанные от руки надписи,</w:t>
      </w:r>
      <w:r w:rsidR="000F26A7" w:rsidRPr="00795500">
        <w:rPr>
          <w:bCs/>
          <w:iCs/>
          <w:sz w:val="28"/>
          <w:szCs w:val="28"/>
        </w:rPr>
        <w:t xml:space="preserve"> нанесенные на ударную поверхность ракетки с обеих сторон</w:t>
      </w:r>
      <w:r w:rsidR="00CA7566" w:rsidRPr="00795500">
        <w:rPr>
          <w:bCs/>
          <w:iCs/>
          <w:sz w:val="28"/>
          <w:szCs w:val="28"/>
        </w:rPr>
        <w:t xml:space="preserve">, если они не имеют </w:t>
      </w:r>
      <w:r w:rsidR="00CA7566" w:rsidRPr="00795500">
        <w:rPr>
          <w:bCs/>
          <w:iCs/>
          <w:sz w:val="28"/>
          <w:szCs w:val="28"/>
        </w:rPr>
        <w:lastRenderedPageBreak/>
        <w:t xml:space="preserve">дополнительного воздействия на ударную поверхность и служат только для идентификации игроков (фамилия, имя, отчество, прозвище и </w:t>
      </w:r>
      <w:r w:rsidR="00E46D83" w:rsidRPr="00795500">
        <w:rPr>
          <w:bCs/>
          <w:iCs/>
          <w:sz w:val="28"/>
          <w:szCs w:val="28"/>
        </w:rPr>
        <w:t>тому подобное</w:t>
      </w:r>
      <w:r w:rsidR="00CA7566" w:rsidRPr="00795500">
        <w:rPr>
          <w:bCs/>
          <w:iCs/>
          <w:sz w:val="28"/>
          <w:szCs w:val="28"/>
        </w:rPr>
        <w:t>, подпись, номер телефона, адрес электронной почты и т</w:t>
      </w:r>
      <w:r w:rsidR="00E46D83" w:rsidRPr="00795500">
        <w:rPr>
          <w:bCs/>
          <w:iCs/>
          <w:sz w:val="28"/>
          <w:szCs w:val="28"/>
        </w:rPr>
        <w:t>ому подобное</w:t>
      </w:r>
      <w:r w:rsidR="00CA7566" w:rsidRPr="00795500">
        <w:rPr>
          <w:bCs/>
          <w:iCs/>
          <w:sz w:val="28"/>
          <w:szCs w:val="28"/>
        </w:rPr>
        <w:t>).</w:t>
      </w:r>
    </w:p>
    <w:p w14:paraId="1E4E3CCF" w14:textId="4658DD02" w:rsidR="004B77A0" w:rsidRPr="00795500" w:rsidRDefault="004B77A0" w:rsidP="00E74CEA">
      <w:pPr>
        <w:pStyle w:val="BodyText21"/>
        <w:tabs>
          <w:tab w:val="left" w:pos="720"/>
          <w:tab w:val="left" w:pos="1134"/>
          <w:tab w:val="left" w:pos="1800"/>
          <w:tab w:val="left" w:pos="2160"/>
        </w:tabs>
        <w:spacing w:line="276" w:lineRule="auto"/>
        <w:ind w:firstLine="0"/>
        <w:rPr>
          <w:bCs/>
          <w:iCs/>
          <w:sz w:val="28"/>
          <w:szCs w:val="28"/>
        </w:rPr>
      </w:pPr>
      <w:r w:rsidRPr="00795500">
        <w:rPr>
          <w:b/>
          <w:bCs/>
          <w:iCs/>
          <w:sz w:val="28"/>
          <w:szCs w:val="28"/>
        </w:rPr>
        <w:tab/>
      </w:r>
      <w:r w:rsidR="00CA7566" w:rsidRPr="00795500">
        <w:rPr>
          <w:b/>
          <w:bCs/>
          <w:iCs/>
          <w:sz w:val="28"/>
          <w:szCs w:val="28"/>
        </w:rPr>
        <w:t>е</w:t>
      </w:r>
      <w:r w:rsidRPr="00795500">
        <w:rPr>
          <w:b/>
          <w:bCs/>
          <w:iCs/>
          <w:sz w:val="28"/>
          <w:szCs w:val="28"/>
        </w:rPr>
        <w:t>.</w:t>
      </w:r>
      <w:r w:rsidRPr="00795500">
        <w:rPr>
          <w:bCs/>
          <w:iCs/>
          <w:sz w:val="28"/>
          <w:szCs w:val="28"/>
        </w:rPr>
        <w:t xml:space="preserve"> </w:t>
      </w:r>
      <w:r w:rsidRPr="00795500">
        <w:rPr>
          <w:bCs/>
          <w:iCs/>
          <w:sz w:val="28"/>
          <w:szCs w:val="28"/>
        </w:rPr>
        <w:tab/>
      </w:r>
      <w:r w:rsidR="00CA7566" w:rsidRPr="00795500">
        <w:rPr>
          <w:bCs/>
          <w:iCs/>
          <w:sz w:val="28"/>
          <w:szCs w:val="28"/>
        </w:rPr>
        <w:t>Запрещенные элементы на поверхности ракетки и запрещенные механические элементы</w:t>
      </w:r>
      <w:r w:rsidR="00E74CEA" w:rsidRPr="00795500">
        <w:rPr>
          <w:bCs/>
          <w:iCs/>
          <w:sz w:val="28"/>
          <w:szCs w:val="28"/>
        </w:rPr>
        <w:t xml:space="preserve">: текстурированные покрытия (краски с песком, резиновыми включениями, шершавые покрытия), вызывающие дополнительную возможность усиления вращения мяча при ударе, материалы с эффектом наждака, резина и синтетический каучук, </w:t>
      </w:r>
      <w:r w:rsidR="008060BA" w:rsidRPr="00795500">
        <w:rPr>
          <w:bCs/>
          <w:iCs/>
          <w:sz w:val="28"/>
          <w:szCs w:val="28"/>
        </w:rPr>
        <w:t>любые механические, передвижные или съёмные детали, изменяющие жёсткость, баланс, отскок или силу удара; модификации, повышающие сцепление мяча с поверхностью ракетки или создающие усиленное вращение.</w:t>
      </w:r>
    </w:p>
    <w:p w14:paraId="292900FF" w14:textId="0AEA19E2" w:rsidR="008060BA" w:rsidRPr="00795500" w:rsidRDefault="008060BA" w:rsidP="00E74CEA">
      <w:pPr>
        <w:pStyle w:val="BodyText21"/>
        <w:tabs>
          <w:tab w:val="left" w:pos="720"/>
          <w:tab w:val="left" w:pos="1134"/>
          <w:tab w:val="left" w:pos="1800"/>
          <w:tab w:val="left" w:pos="2160"/>
        </w:tabs>
        <w:spacing w:line="276" w:lineRule="auto"/>
        <w:ind w:firstLine="0"/>
        <w:rPr>
          <w:bCs/>
          <w:iCs/>
          <w:sz w:val="28"/>
          <w:szCs w:val="28"/>
        </w:rPr>
      </w:pPr>
      <w:r w:rsidRPr="00795500">
        <w:rPr>
          <w:b/>
          <w:bCs/>
          <w:iCs/>
          <w:sz w:val="28"/>
          <w:szCs w:val="28"/>
        </w:rPr>
        <w:tab/>
        <w:t>ж.</w:t>
      </w:r>
      <w:r w:rsidRPr="00795500">
        <w:rPr>
          <w:bCs/>
          <w:iCs/>
          <w:sz w:val="28"/>
          <w:szCs w:val="28"/>
        </w:rPr>
        <w:t xml:space="preserve"> </w:t>
      </w:r>
      <w:r w:rsidRPr="00795500">
        <w:rPr>
          <w:bCs/>
          <w:iCs/>
          <w:sz w:val="28"/>
          <w:szCs w:val="28"/>
        </w:rPr>
        <w:tab/>
        <w:t xml:space="preserve">Ракетка должна иметь чётко читаемую заводскую маркировку: бренд, модель или номер модели, нанесённые на ручку или основание ракетки </w:t>
      </w:r>
      <w:r w:rsidRPr="00795500">
        <w:rPr>
          <w:iCs/>
          <w:sz w:val="28"/>
          <w:szCs w:val="28"/>
        </w:rPr>
        <w:t>методом печати, наклейки или тиснения</w:t>
      </w:r>
      <w:r w:rsidRPr="00795500">
        <w:rPr>
          <w:bCs/>
          <w:iCs/>
          <w:sz w:val="28"/>
          <w:szCs w:val="28"/>
        </w:rPr>
        <w:t>.</w:t>
      </w:r>
    </w:p>
    <w:p w14:paraId="4E0DF919"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101CEEA" w14:textId="77777777" w:rsidR="005237B7" w:rsidRPr="00795500" w:rsidRDefault="005237B7" w:rsidP="005237B7">
      <w:pPr>
        <w:pStyle w:val="BodyText21"/>
        <w:tabs>
          <w:tab w:val="left" w:pos="720"/>
          <w:tab w:val="left" w:pos="993"/>
          <w:tab w:val="left" w:pos="1134"/>
          <w:tab w:val="left" w:pos="1800"/>
          <w:tab w:val="left" w:pos="2160"/>
        </w:tabs>
        <w:spacing w:line="276" w:lineRule="auto"/>
        <w:rPr>
          <w:iCs/>
          <w:sz w:val="28"/>
          <w:szCs w:val="28"/>
        </w:rPr>
      </w:pPr>
    </w:p>
    <w:p w14:paraId="6E02DE99" w14:textId="77777777" w:rsidR="005237B7" w:rsidRPr="00795500" w:rsidRDefault="005237B7" w:rsidP="005237B7">
      <w:pPr>
        <w:pStyle w:val="BodyText21"/>
        <w:tabs>
          <w:tab w:val="left" w:pos="720"/>
          <w:tab w:val="left" w:pos="993"/>
          <w:tab w:val="left" w:pos="1134"/>
          <w:tab w:val="left" w:pos="1800"/>
          <w:tab w:val="left" w:pos="2160"/>
        </w:tabs>
        <w:spacing w:line="276" w:lineRule="auto"/>
        <w:ind w:firstLine="0"/>
        <w:rPr>
          <w:iCs/>
          <w:sz w:val="28"/>
          <w:szCs w:val="28"/>
        </w:rPr>
      </w:pPr>
    </w:p>
    <w:p w14:paraId="608E783B"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1091039"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E53C00D"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59A0A01"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01C0DD8"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B92A21E"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A2743FC"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45BF183"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5F2A27E"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070CB3C3"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72438885"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634F0445"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09A345B"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FF505FF"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41BA529"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23A1A98"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E09FD5A"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3AA2CDE"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384DC5E5"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12751947"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0442C953" w14:textId="77777777" w:rsidR="008060BA" w:rsidRPr="00795500" w:rsidRDefault="008060BA"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E14C336" w14:textId="77777777" w:rsidR="004F0E01" w:rsidRPr="00795500" w:rsidRDefault="004F0E01"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E39B15D" w14:textId="77777777" w:rsidR="004F0E01" w:rsidRPr="00795500" w:rsidRDefault="004F0E01"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5FD1483E" w14:textId="77777777" w:rsidR="004F0E01" w:rsidRPr="00795500" w:rsidRDefault="004F0E01"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28C038FF" w14:textId="77777777" w:rsidR="004B77A0" w:rsidRPr="00795500" w:rsidRDefault="004B77A0"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p>
    <w:p w14:paraId="4A557A2A" w14:textId="3E688E01" w:rsidR="005A69A8" w:rsidRPr="00795500" w:rsidRDefault="005A69A8" w:rsidP="005A69A8">
      <w:pPr>
        <w:pStyle w:val="BodyText21"/>
        <w:numPr>
          <w:ilvl w:val="12"/>
          <w:numId w:val="0"/>
        </w:numPr>
        <w:tabs>
          <w:tab w:val="left" w:pos="720"/>
          <w:tab w:val="left" w:pos="1800"/>
          <w:tab w:val="left" w:pos="2160"/>
          <w:tab w:val="left" w:pos="8931"/>
        </w:tabs>
        <w:spacing w:line="240" w:lineRule="auto"/>
        <w:ind w:right="-2" w:firstLine="540"/>
        <w:jc w:val="right"/>
        <w:rPr>
          <w:bCs/>
          <w:sz w:val="28"/>
          <w:szCs w:val="28"/>
        </w:rPr>
      </w:pPr>
      <w:r w:rsidRPr="00795500">
        <w:rPr>
          <w:bCs/>
          <w:sz w:val="28"/>
          <w:szCs w:val="28"/>
        </w:rPr>
        <w:lastRenderedPageBreak/>
        <w:t xml:space="preserve">Приложение </w:t>
      </w:r>
      <w:r w:rsidR="007F549D" w:rsidRPr="00795500">
        <w:rPr>
          <w:bCs/>
          <w:sz w:val="28"/>
          <w:szCs w:val="28"/>
        </w:rPr>
        <w:t>3</w:t>
      </w:r>
    </w:p>
    <w:p w14:paraId="4C3C74A0" w14:textId="75CC5995" w:rsidR="005A69A8" w:rsidRPr="00795500" w:rsidRDefault="005A69A8" w:rsidP="005A69A8">
      <w:pPr>
        <w:pStyle w:val="BodyText21"/>
        <w:numPr>
          <w:ilvl w:val="12"/>
          <w:numId w:val="0"/>
        </w:numPr>
        <w:tabs>
          <w:tab w:val="left" w:pos="720"/>
          <w:tab w:val="left" w:pos="1800"/>
          <w:tab w:val="left" w:pos="2160"/>
          <w:tab w:val="left" w:pos="8931"/>
        </w:tabs>
        <w:spacing w:line="240" w:lineRule="auto"/>
        <w:ind w:right="-2" w:firstLine="540"/>
        <w:jc w:val="right"/>
        <w:rPr>
          <w:sz w:val="28"/>
          <w:szCs w:val="28"/>
        </w:rPr>
      </w:pPr>
      <w:r w:rsidRPr="00795500">
        <w:rPr>
          <w:sz w:val="28"/>
          <w:szCs w:val="28"/>
        </w:rPr>
        <w:t xml:space="preserve"> к Правилам МТ</w:t>
      </w:r>
    </w:p>
    <w:p w14:paraId="4652F006" w14:textId="77777777" w:rsidR="005A69A8" w:rsidRPr="00795500" w:rsidRDefault="005A69A8" w:rsidP="005A69A8">
      <w:pPr>
        <w:pStyle w:val="BodyText21"/>
        <w:numPr>
          <w:ilvl w:val="12"/>
          <w:numId w:val="0"/>
        </w:numPr>
        <w:tabs>
          <w:tab w:val="left" w:pos="851"/>
          <w:tab w:val="left" w:pos="2160"/>
        </w:tabs>
        <w:spacing w:line="240" w:lineRule="auto"/>
        <w:jc w:val="left"/>
        <w:rPr>
          <w:b/>
          <w:i/>
          <w:sz w:val="28"/>
          <w:szCs w:val="28"/>
        </w:rPr>
      </w:pPr>
    </w:p>
    <w:p w14:paraId="76CEDE1C" w14:textId="51E21A42" w:rsidR="005A69A8" w:rsidRPr="00795500" w:rsidRDefault="005A69A8" w:rsidP="005A69A8">
      <w:pPr>
        <w:pStyle w:val="BodyText21"/>
        <w:tabs>
          <w:tab w:val="left" w:pos="1800"/>
          <w:tab w:val="left" w:pos="2160"/>
        </w:tabs>
        <w:spacing w:line="240" w:lineRule="auto"/>
        <w:ind w:firstLine="0"/>
        <w:jc w:val="center"/>
        <w:rPr>
          <w:b/>
          <w:bCs/>
          <w:sz w:val="28"/>
          <w:szCs w:val="28"/>
        </w:rPr>
      </w:pPr>
      <w:r w:rsidRPr="00795500">
        <w:rPr>
          <w:b/>
          <w:bCs/>
          <w:sz w:val="28"/>
          <w:szCs w:val="28"/>
        </w:rPr>
        <w:t>ТЕХНИЧЕСКИЕ СРЕДСТВА АНАЛИЗА ДЕЙСТВИЙ ИГРОКА В МТ</w:t>
      </w:r>
    </w:p>
    <w:p w14:paraId="792BC065" w14:textId="77777777" w:rsidR="005A69A8" w:rsidRPr="00795500" w:rsidRDefault="005A69A8" w:rsidP="005A69A8">
      <w:pPr>
        <w:pStyle w:val="BodyText21"/>
        <w:tabs>
          <w:tab w:val="left" w:pos="1800"/>
          <w:tab w:val="left" w:pos="2160"/>
        </w:tabs>
        <w:spacing w:line="240" w:lineRule="auto"/>
        <w:ind w:firstLine="567"/>
        <w:jc w:val="center"/>
        <w:rPr>
          <w:b/>
          <w:bCs/>
          <w:sz w:val="28"/>
          <w:szCs w:val="28"/>
        </w:rPr>
      </w:pPr>
    </w:p>
    <w:p w14:paraId="1E80D602" w14:textId="77777777" w:rsidR="005A69A8" w:rsidRPr="00795500" w:rsidRDefault="005A69A8" w:rsidP="005A69A8">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t>Технические средства анализа действий игрока – оборудование, которое могут выполнять любую из следующих функций по отношению к информации о действиях игрока:</w:t>
      </w:r>
    </w:p>
    <w:p w14:paraId="4F9ED32E" w14:textId="77777777" w:rsidR="005A69A8" w:rsidRPr="00795500" w:rsidRDefault="005A69A8" w:rsidP="005A69A8">
      <w:pPr>
        <w:pStyle w:val="BodyText21"/>
        <w:tabs>
          <w:tab w:val="left" w:pos="709"/>
          <w:tab w:val="left" w:pos="1134"/>
          <w:tab w:val="left" w:pos="1800"/>
          <w:tab w:val="left" w:pos="2160"/>
        </w:tabs>
        <w:spacing w:line="276" w:lineRule="auto"/>
        <w:ind w:firstLine="0"/>
        <w:rPr>
          <w:sz w:val="28"/>
          <w:szCs w:val="28"/>
        </w:rPr>
      </w:pPr>
    </w:p>
    <w:p w14:paraId="1B187E5B" w14:textId="77777777" w:rsidR="005A69A8" w:rsidRPr="00795500" w:rsidRDefault="005A69A8" w:rsidP="005A69A8">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t xml:space="preserve">а. </w:t>
      </w:r>
      <w:r w:rsidRPr="00795500">
        <w:rPr>
          <w:sz w:val="28"/>
          <w:szCs w:val="28"/>
        </w:rPr>
        <w:tab/>
        <w:t>Регистрация</w:t>
      </w:r>
    </w:p>
    <w:p w14:paraId="15B41917" w14:textId="77777777" w:rsidR="005A69A8" w:rsidRPr="00795500" w:rsidRDefault="005A69A8" w:rsidP="005A69A8">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t xml:space="preserve">б. </w:t>
      </w:r>
      <w:r w:rsidRPr="00795500">
        <w:rPr>
          <w:sz w:val="28"/>
          <w:szCs w:val="28"/>
        </w:rPr>
        <w:tab/>
        <w:t>Хранение</w:t>
      </w:r>
    </w:p>
    <w:p w14:paraId="39334B64" w14:textId="59228A81" w:rsidR="005A69A8" w:rsidRPr="00795500" w:rsidRDefault="005A69A8" w:rsidP="005A69A8">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t>в. Передача</w:t>
      </w:r>
    </w:p>
    <w:p w14:paraId="7FE01277" w14:textId="77777777" w:rsidR="005A69A8" w:rsidRPr="00795500" w:rsidRDefault="005A69A8" w:rsidP="005A69A8">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t xml:space="preserve">г. </w:t>
      </w:r>
      <w:r w:rsidRPr="00795500">
        <w:rPr>
          <w:sz w:val="28"/>
          <w:szCs w:val="28"/>
        </w:rPr>
        <w:tab/>
        <w:t>Анализ</w:t>
      </w:r>
    </w:p>
    <w:p w14:paraId="523168F3" w14:textId="77777777" w:rsidR="005A69A8" w:rsidRPr="00795500" w:rsidRDefault="005A69A8" w:rsidP="005A69A8">
      <w:pPr>
        <w:pStyle w:val="BodyText21"/>
        <w:tabs>
          <w:tab w:val="left" w:pos="709"/>
          <w:tab w:val="left" w:pos="993"/>
          <w:tab w:val="left" w:pos="1134"/>
          <w:tab w:val="left" w:pos="1800"/>
          <w:tab w:val="left" w:pos="2160"/>
        </w:tabs>
        <w:spacing w:line="276" w:lineRule="auto"/>
        <w:ind w:firstLine="0"/>
        <w:rPr>
          <w:sz w:val="28"/>
          <w:szCs w:val="28"/>
        </w:rPr>
      </w:pPr>
      <w:r w:rsidRPr="00795500">
        <w:rPr>
          <w:sz w:val="28"/>
          <w:szCs w:val="28"/>
        </w:rPr>
        <w:tab/>
        <w:t xml:space="preserve">д. </w:t>
      </w:r>
      <w:r w:rsidRPr="00795500">
        <w:rPr>
          <w:sz w:val="28"/>
          <w:szCs w:val="28"/>
        </w:rPr>
        <w:tab/>
        <w:t>Передача игроку информации любого рода и любым способом</w:t>
      </w:r>
    </w:p>
    <w:p w14:paraId="4C9406B9" w14:textId="77777777" w:rsidR="005A69A8" w:rsidRPr="00795500" w:rsidRDefault="005A69A8" w:rsidP="005A69A8">
      <w:pPr>
        <w:pStyle w:val="BodyText21"/>
        <w:tabs>
          <w:tab w:val="left" w:pos="709"/>
          <w:tab w:val="left" w:pos="1134"/>
          <w:tab w:val="left" w:pos="1800"/>
          <w:tab w:val="left" w:pos="2160"/>
        </w:tabs>
        <w:spacing w:line="276" w:lineRule="auto"/>
        <w:ind w:firstLine="0"/>
        <w:rPr>
          <w:sz w:val="28"/>
          <w:szCs w:val="28"/>
        </w:rPr>
      </w:pPr>
    </w:p>
    <w:p w14:paraId="65D2B5E1" w14:textId="7EF61FBF" w:rsidR="005A69A8" w:rsidRPr="00795500" w:rsidRDefault="005A69A8" w:rsidP="005A69A8">
      <w:pPr>
        <w:pStyle w:val="BodyText21"/>
        <w:tabs>
          <w:tab w:val="left" w:pos="709"/>
          <w:tab w:val="left" w:pos="1134"/>
          <w:tab w:val="left" w:pos="1800"/>
          <w:tab w:val="left" w:pos="2160"/>
        </w:tabs>
        <w:spacing w:line="276" w:lineRule="auto"/>
        <w:ind w:firstLine="0"/>
        <w:rPr>
          <w:sz w:val="28"/>
          <w:szCs w:val="28"/>
        </w:rPr>
      </w:pPr>
      <w:r w:rsidRPr="00795500">
        <w:rPr>
          <w:sz w:val="28"/>
          <w:szCs w:val="28"/>
        </w:rPr>
        <w:tab/>
        <w:t>Технические средства анализа действий игрока могут регистрировать и/или сохранять информацию во время матча. Игрок может получать доступ к такой информации только в соответствии с Правилом 28</w:t>
      </w:r>
      <w:r w:rsidR="008E1806" w:rsidRPr="00795500">
        <w:rPr>
          <w:sz w:val="28"/>
          <w:szCs w:val="28"/>
        </w:rPr>
        <w:t xml:space="preserve"> Правил МТ</w:t>
      </w:r>
      <w:r w:rsidRPr="00795500">
        <w:rPr>
          <w:sz w:val="28"/>
          <w:szCs w:val="28"/>
        </w:rPr>
        <w:t xml:space="preserve">. </w:t>
      </w:r>
      <w:r w:rsidR="004A0F29" w:rsidRPr="00795500">
        <w:rPr>
          <w:sz w:val="28"/>
          <w:szCs w:val="28"/>
        </w:rPr>
        <w:t>Разрешенные и запрещенные к ношению</w:t>
      </w:r>
      <w:r w:rsidR="005B0A31" w:rsidRPr="00795500">
        <w:rPr>
          <w:sz w:val="28"/>
          <w:szCs w:val="28"/>
        </w:rPr>
        <w:t xml:space="preserve"> </w:t>
      </w:r>
      <w:r w:rsidR="004A0F29" w:rsidRPr="00795500">
        <w:rPr>
          <w:sz w:val="28"/>
          <w:szCs w:val="28"/>
        </w:rPr>
        <w:t>игроком во время матча технические средства анализа действий игрока определяются регламентом соответствующего Тура или турнира.</w:t>
      </w:r>
    </w:p>
    <w:p w14:paraId="153BFDD3" w14:textId="77777777" w:rsidR="00F105DC" w:rsidRPr="00795500" w:rsidRDefault="00F105DC" w:rsidP="00A54782">
      <w:pPr>
        <w:pStyle w:val="BodyText21"/>
        <w:tabs>
          <w:tab w:val="left" w:pos="709"/>
          <w:tab w:val="left" w:pos="1800"/>
          <w:tab w:val="left" w:pos="2160"/>
        </w:tabs>
        <w:spacing w:line="276" w:lineRule="auto"/>
        <w:ind w:firstLine="0"/>
        <w:rPr>
          <w:sz w:val="28"/>
          <w:szCs w:val="28"/>
        </w:rPr>
      </w:pPr>
    </w:p>
    <w:p w14:paraId="471A9415" w14:textId="77777777" w:rsidR="00F105DC" w:rsidRPr="00795500" w:rsidRDefault="00F105DC" w:rsidP="00A54782">
      <w:pPr>
        <w:pStyle w:val="BodyText21"/>
        <w:tabs>
          <w:tab w:val="left" w:pos="709"/>
          <w:tab w:val="left" w:pos="1800"/>
          <w:tab w:val="left" w:pos="2160"/>
        </w:tabs>
        <w:spacing w:line="276" w:lineRule="auto"/>
        <w:ind w:firstLine="0"/>
        <w:rPr>
          <w:sz w:val="28"/>
          <w:szCs w:val="28"/>
          <w:lang w:val="x-none"/>
        </w:rPr>
      </w:pPr>
    </w:p>
    <w:p w14:paraId="2FE4B904" w14:textId="77777777" w:rsidR="00F105DC" w:rsidRPr="00795500" w:rsidRDefault="00F105DC" w:rsidP="00A54782">
      <w:pPr>
        <w:pStyle w:val="BodyText21"/>
        <w:tabs>
          <w:tab w:val="left" w:pos="709"/>
          <w:tab w:val="left" w:pos="1800"/>
          <w:tab w:val="left" w:pos="2160"/>
        </w:tabs>
        <w:spacing w:line="276" w:lineRule="auto"/>
        <w:ind w:firstLine="0"/>
        <w:rPr>
          <w:sz w:val="28"/>
          <w:szCs w:val="28"/>
          <w:lang w:val="x-none"/>
        </w:rPr>
      </w:pPr>
    </w:p>
    <w:p w14:paraId="28D40422"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29DF4F45"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10F9DD40"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73977594"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0F1864A7"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0A96C505"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0A79906E"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304EB610"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046041EF"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2E3694C4"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3CA07030"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06FCEC3A"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6C144F8F"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5DC06BD4" w14:textId="77777777" w:rsidR="0056641C" w:rsidRPr="00795500" w:rsidRDefault="0056641C" w:rsidP="00A54782">
      <w:pPr>
        <w:pStyle w:val="BodyText21"/>
        <w:tabs>
          <w:tab w:val="left" w:pos="709"/>
          <w:tab w:val="left" w:pos="1800"/>
          <w:tab w:val="left" w:pos="2160"/>
        </w:tabs>
        <w:spacing w:line="276" w:lineRule="auto"/>
        <w:ind w:firstLine="0"/>
        <w:rPr>
          <w:sz w:val="28"/>
          <w:szCs w:val="28"/>
          <w:lang w:val="x-none"/>
        </w:rPr>
      </w:pPr>
    </w:p>
    <w:p w14:paraId="66FBEC6F" w14:textId="77777777" w:rsidR="00A62EEB" w:rsidRPr="00795500" w:rsidRDefault="00A62EEB" w:rsidP="00A54782">
      <w:pPr>
        <w:pStyle w:val="BodyText21"/>
        <w:tabs>
          <w:tab w:val="left" w:pos="709"/>
          <w:tab w:val="left" w:pos="1800"/>
          <w:tab w:val="left" w:pos="2160"/>
        </w:tabs>
        <w:spacing w:line="276" w:lineRule="auto"/>
        <w:ind w:firstLine="0"/>
        <w:rPr>
          <w:sz w:val="28"/>
          <w:szCs w:val="28"/>
          <w:lang w:val="x-none"/>
        </w:rPr>
      </w:pPr>
    </w:p>
    <w:p w14:paraId="3929C81D" w14:textId="01EBA159" w:rsidR="0005018C" w:rsidRPr="00795500" w:rsidRDefault="0005018C" w:rsidP="0005018C">
      <w:pPr>
        <w:pStyle w:val="BodyText21"/>
        <w:numPr>
          <w:ilvl w:val="12"/>
          <w:numId w:val="0"/>
        </w:numPr>
        <w:tabs>
          <w:tab w:val="left" w:pos="720"/>
          <w:tab w:val="left" w:pos="1134"/>
          <w:tab w:val="left" w:pos="1800"/>
          <w:tab w:val="left" w:pos="2160"/>
          <w:tab w:val="left" w:pos="8931"/>
        </w:tabs>
        <w:spacing w:line="240" w:lineRule="auto"/>
        <w:ind w:right="-2"/>
        <w:jc w:val="right"/>
        <w:rPr>
          <w:bCs/>
          <w:sz w:val="28"/>
          <w:szCs w:val="28"/>
        </w:rPr>
      </w:pPr>
      <w:r w:rsidRPr="00795500">
        <w:rPr>
          <w:bCs/>
          <w:sz w:val="28"/>
          <w:szCs w:val="28"/>
        </w:rPr>
        <w:lastRenderedPageBreak/>
        <w:t xml:space="preserve">Приложение </w:t>
      </w:r>
      <w:r w:rsidR="007F549D" w:rsidRPr="00795500">
        <w:rPr>
          <w:bCs/>
          <w:sz w:val="28"/>
          <w:szCs w:val="28"/>
        </w:rPr>
        <w:t>4</w:t>
      </w:r>
    </w:p>
    <w:p w14:paraId="12EEE577" w14:textId="241527FE" w:rsidR="0005018C" w:rsidRPr="00795500" w:rsidRDefault="0005018C" w:rsidP="0005018C">
      <w:pPr>
        <w:pStyle w:val="BodyText21"/>
        <w:numPr>
          <w:ilvl w:val="12"/>
          <w:numId w:val="0"/>
        </w:numPr>
        <w:tabs>
          <w:tab w:val="left" w:pos="720"/>
          <w:tab w:val="left" w:pos="1134"/>
          <w:tab w:val="left" w:pos="1800"/>
          <w:tab w:val="left" w:pos="2160"/>
          <w:tab w:val="left" w:pos="8931"/>
        </w:tabs>
        <w:spacing w:line="240" w:lineRule="auto"/>
        <w:ind w:right="-2"/>
        <w:jc w:val="right"/>
        <w:rPr>
          <w:sz w:val="28"/>
          <w:szCs w:val="28"/>
        </w:rPr>
      </w:pPr>
      <w:r w:rsidRPr="00795500">
        <w:rPr>
          <w:sz w:val="28"/>
          <w:szCs w:val="28"/>
        </w:rPr>
        <w:t xml:space="preserve"> к Правилам МТ</w:t>
      </w:r>
    </w:p>
    <w:p w14:paraId="71E5D367" w14:textId="77777777" w:rsidR="0005018C" w:rsidRPr="00795500" w:rsidRDefault="0005018C" w:rsidP="0005018C">
      <w:pPr>
        <w:pStyle w:val="BodyText21"/>
        <w:tabs>
          <w:tab w:val="left" w:pos="720"/>
          <w:tab w:val="left" w:pos="1134"/>
          <w:tab w:val="left" w:pos="1800"/>
          <w:tab w:val="left" w:pos="2160"/>
        </w:tabs>
        <w:spacing w:line="240" w:lineRule="auto"/>
        <w:ind w:firstLine="0"/>
        <w:rPr>
          <w:bCs/>
          <w:iCs/>
          <w:sz w:val="28"/>
          <w:szCs w:val="28"/>
        </w:rPr>
      </w:pPr>
    </w:p>
    <w:p w14:paraId="18EC1A12" w14:textId="1185A6D4" w:rsidR="0005018C" w:rsidRPr="00795500" w:rsidRDefault="0005018C" w:rsidP="0005018C">
      <w:pPr>
        <w:pStyle w:val="BodyText21"/>
        <w:tabs>
          <w:tab w:val="left" w:pos="720"/>
          <w:tab w:val="left" w:pos="1134"/>
          <w:tab w:val="left" w:pos="1800"/>
          <w:tab w:val="left" w:pos="2160"/>
        </w:tabs>
        <w:spacing w:line="240" w:lineRule="auto"/>
        <w:ind w:firstLine="0"/>
        <w:jc w:val="center"/>
        <w:rPr>
          <w:b/>
          <w:bCs/>
          <w:sz w:val="28"/>
          <w:szCs w:val="28"/>
        </w:rPr>
      </w:pPr>
      <w:r w:rsidRPr="00795500">
        <w:rPr>
          <w:b/>
          <w:bCs/>
          <w:sz w:val="28"/>
          <w:szCs w:val="28"/>
        </w:rPr>
        <w:t>РЕКЛАМА В МТ</w:t>
      </w:r>
    </w:p>
    <w:p w14:paraId="34B0DD8F" w14:textId="77777777" w:rsidR="0005018C" w:rsidRPr="00795500" w:rsidRDefault="0005018C" w:rsidP="0005018C">
      <w:pPr>
        <w:pStyle w:val="BodyText21"/>
        <w:tabs>
          <w:tab w:val="left" w:pos="720"/>
          <w:tab w:val="left" w:pos="1134"/>
          <w:tab w:val="left" w:pos="1800"/>
          <w:tab w:val="left" w:pos="2160"/>
        </w:tabs>
        <w:spacing w:line="240" w:lineRule="auto"/>
        <w:ind w:firstLine="0"/>
        <w:rPr>
          <w:bCs/>
          <w:iCs/>
          <w:sz w:val="28"/>
          <w:szCs w:val="28"/>
        </w:rPr>
      </w:pPr>
    </w:p>
    <w:p w14:paraId="7D1B2949" w14:textId="3B4D95CC" w:rsidR="007345BF" w:rsidRPr="00795500" w:rsidRDefault="007345BF" w:rsidP="003F04BE">
      <w:pPr>
        <w:pStyle w:val="BodyText21"/>
        <w:numPr>
          <w:ilvl w:val="0"/>
          <w:numId w:val="49"/>
        </w:numPr>
        <w:tabs>
          <w:tab w:val="left" w:pos="426"/>
          <w:tab w:val="left" w:pos="1134"/>
          <w:tab w:val="left" w:pos="1800"/>
          <w:tab w:val="left" w:pos="2160"/>
        </w:tabs>
        <w:spacing w:line="276" w:lineRule="auto"/>
        <w:ind w:left="0" w:firstLine="0"/>
        <w:rPr>
          <w:bCs/>
          <w:iCs/>
          <w:sz w:val="28"/>
          <w:szCs w:val="28"/>
        </w:rPr>
      </w:pPr>
      <w:r w:rsidRPr="00795500">
        <w:rPr>
          <w:bCs/>
          <w:iCs/>
          <w:sz w:val="28"/>
          <w:szCs w:val="28"/>
        </w:rPr>
        <w:t xml:space="preserve">Размещение рекламы на сетке допускается только на белой тесьме, через которую проходит металлический трос или шнур, натягивающий сетку между столбами. На самой сетке и на центральном ремне реклама запрещена. Реклама должна быть выполнена таким образом, чтобы она не мешала игрокам видеть мяч, и не ухудшала условия для игры. </w:t>
      </w:r>
    </w:p>
    <w:p w14:paraId="0F3B7E96" w14:textId="77777777" w:rsidR="007345BF" w:rsidRPr="00795500" w:rsidRDefault="007345BF" w:rsidP="007345BF">
      <w:pPr>
        <w:pStyle w:val="BodyText21"/>
        <w:tabs>
          <w:tab w:val="left" w:pos="426"/>
          <w:tab w:val="left" w:pos="1134"/>
          <w:tab w:val="left" w:pos="1800"/>
          <w:tab w:val="left" w:pos="2160"/>
        </w:tabs>
        <w:spacing w:line="276" w:lineRule="auto"/>
        <w:ind w:firstLine="0"/>
        <w:rPr>
          <w:bCs/>
          <w:iCs/>
          <w:sz w:val="28"/>
          <w:szCs w:val="28"/>
        </w:rPr>
      </w:pPr>
    </w:p>
    <w:p w14:paraId="3F7CB2E7" w14:textId="0188676A" w:rsidR="007345BF" w:rsidRPr="00795500" w:rsidRDefault="007345BF" w:rsidP="003F04BE">
      <w:pPr>
        <w:pStyle w:val="BodyText21"/>
        <w:numPr>
          <w:ilvl w:val="0"/>
          <w:numId w:val="49"/>
        </w:numPr>
        <w:tabs>
          <w:tab w:val="left" w:pos="426"/>
          <w:tab w:val="left" w:pos="1134"/>
          <w:tab w:val="left" w:pos="1800"/>
          <w:tab w:val="left" w:pos="2160"/>
        </w:tabs>
        <w:spacing w:line="276" w:lineRule="auto"/>
        <w:ind w:left="0" w:firstLine="0"/>
        <w:rPr>
          <w:bCs/>
          <w:iCs/>
          <w:sz w:val="28"/>
          <w:szCs w:val="28"/>
        </w:rPr>
      </w:pPr>
      <w:r w:rsidRPr="00795500">
        <w:rPr>
          <w:bCs/>
          <w:iCs/>
          <w:sz w:val="28"/>
          <w:szCs w:val="28"/>
        </w:rPr>
        <w:t xml:space="preserve">Размещение рекламы на конструкции креплений сетки допускается только на сеточных столбах (стационарных или переносных) и опорах для них, при этом такая реклама не должна выступать за </w:t>
      </w:r>
      <w:r w:rsidR="00CD64C4" w:rsidRPr="00795500">
        <w:rPr>
          <w:bCs/>
          <w:iCs/>
          <w:sz w:val="28"/>
          <w:szCs w:val="28"/>
        </w:rPr>
        <w:t>пределы столбов, мешать игрокам видеть мяч и ухудшать условия для игры.</w:t>
      </w:r>
    </w:p>
    <w:p w14:paraId="2DE81E76" w14:textId="77777777" w:rsidR="007345BF" w:rsidRPr="00795500" w:rsidRDefault="007345BF" w:rsidP="007345BF">
      <w:pPr>
        <w:pStyle w:val="af1"/>
        <w:rPr>
          <w:bCs/>
          <w:iCs/>
          <w:sz w:val="28"/>
          <w:szCs w:val="28"/>
        </w:rPr>
      </w:pPr>
    </w:p>
    <w:p w14:paraId="44B61435" w14:textId="637E85B8" w:rsidR="007345BF" w:rsidRPr="00795500" w:rsidRDefault="007345BF" w:rsidP="003F04BE">
      <w:pPr>
        <w:pStyle w:val="BodyText21"/>
        <w:numPr>
          <w:ilvl w:val="0"/>
          <w:numId w:val="49"/>
        </w:numPr>
        <w:tabs>
          <w:tab w:val="left" w:pos="426"/>
          <w:tab w:val="left" w:pos="1134"/>
          <w:tab w:val="left" w:pos="1800"/>
          <w:tab w:val="left" w:pos="2160"/>
        </w:tabs>
        <w:spacing w:line="276" w:lineRule="auto"/>
        <w:ind w:left="0" w:firstLine="0"/>
        <w:rPr>
          <w:bCs/>
          <w:iCs/>
          <w:sz w:val="28"/>
          <w:szCs w:val="28"/>
        </w:rPr>
      </w:pPr>
      <w:r w:rsidRPr="00795500">
        <w:rPr>
          <w:bCs/>
          <w:iCs/>
          <w:sz w:val="28"/>
          <w:szCs w:val="28"/>
        </w:rPr>
        <w:t xml:space="preserve">Допускается размещение рекламы, других знаков или материалов позади или по сторонам корта, </w:t>
      </w:r>
      <w:r w:rsidR="00CD64C4" w:rsidRPr="00795500">
        <w:rPr>
          <w:bCs/>
          <w:iCs/>
          <w:sz w:val="28"/>
          <w:szCs w:val="28"/>
        </w:rPr>
        <w:t xml:space="preserve">на постоянных принадлежностях корта, а также на трибунах для зрителей, </w:t>
      </w:r>
      <w:r w:rsidRPr="00795500">
        <w:rPr>
          <w:bCs/>
          <w:iCs/>
          <w:sz w:val="28"/>
          <w:szCs w:val="28"/>
        </w:rPr>
        <w:t>если это не мешает игрокам видеть мяч и не ухудшает условия для игры.</w:t>
      </w:r>
    </w:p>
    <w:p w14:paraId="355543C7" w14:textId="77777777" w:rsidR="00CD64C4" w:rsidRPr="00795500" w:rsidRDefault="00CD64C4" w:rsidP="00CD64C4">
      <w:pPr>
        <w:pStyle w:val="af1"/>
        <w:rPr>
          <w:bCs/>
          <w:iCs/>
          <w:sz w:val="28"/>
          <w:szCs w:val="28"/>
        </w:rPr>
      </w:pPr>
    </w:p>
    <w:p w14:paraId="50AB3DB9" w14:textId="4BEF91EB" w:rsidR="007345BF" w:rsidRPr="00795500" w:rsidRDefault="007345BF" w:rsidP="003F04BE">
      <w:pPr>
        <w:pStyle w:val="BodyText21"/>
        <w:numPr>
          <w:ilvl w:val="0"/>
          <w:numId w:val="49"/>
        </w:numPr>
        <w:tabs>
          <w:tab w:val="left" w:pos="426"/>
          <w:tab w:val="left" w:pos="1134"/>
          <w:tab w:val="left" w:pos="1800"/>
          <w:tab w:val="left" w:pos="2160"/>
        </w:tabs>
        <w:spacing w:line="276" w:lineRule="auto"/>
        <w:ind w:left="0" w:firstLine="0"/>
        <w:rPr>
          <w:bCs/>
          <w:iCs/>
          <w:sz w:val="28"/>
          <w:szCs w:val="28"/>
        </w:rPr>
      </w:pPr>
      <w:r w:rsidRPr="00795500">
        <w:rPr>
          <w:bCs/>
          <w:iCs/>
          <w:sz w:val="28"/>
          <w:szCs w:val="28"/>
        </w:rPr>
        <w:t xml:space="preserve">Допускается размещение рекламы, других знаков или материалов на поверхности </w:t>
      </w:r>
      <w:r w:rsidR="00CD64C4" w:rsidRPr="00795500">
        <w:rPr>
          <w:bCs/>
          <w:iCs/>
          <w:sz w:val="28"/>
          <w:szCs w:val="28"/>
        </w:rPr>
        <w:t>забегов корта</w:t>
      </w:r>
      <w:r w:rsidRPr="00795500">
        <w:rPr>
          <w:bCs/>
          <w:iCs/>
          <w:sz w:val="28"/>
          <w:szCs w:val="28"/>
        </w:rPr>
        <w:t>, если это не мешает игрокам видеть мяч и не ухудшает условия для игры.</w:t>
      </w:r>
    </w:p>
    <w:p w14:paraId="4D5DDA0D" w14:textId="77777777" w:rsidR="00F24DEC" w:rsidRPr="00795500" w:rsidRDefault="00F24DEC" w:rsidP="00F24DEC">
      <w:pPr>
        <w:pStyle w:val="af1"/>
        <w:rPr>
          <w:bCs/>
          <w:iCs/>
          <w:sz w:val="28"/>
          <w:szCs w:val="28"/>
        </w:rPr>
      </w:pPr>
    </w:p>
    <w:p w14:paraId="4333F461" w14:textId="7ACD6755" w:rsidR="007345BF" w:rsidRPr="00795500" w:rsidRDefault="007345BF" w:rsidP="003F04BE">
      <w:pPr>
        <w:pStyle w:val="BodyText21"/>
        <w:numPr>
          <w:ilvl w:val="0"/>
          <w:numId w:val="49"/>
        </w:numPr>
        <w:tabs>
          <w:tab w:val="left" w:pos="426"/>
          <w:tab w:val="left" w:pos="1134"/>
          <w:tab w:val="left" w:pos="1800"/>
          <w:tab w:val="left" w:pos="2160"/>
        </w:tabs>
        <w:spacing w:line="276" w:lineRule="auto"/>
        <w:ind w:left="0" w:firstLine="0"/>
        <w:rPr>
          <w:bCs/>
          <w:iCs/>
          <w:sz w:val="28"/>
          <w:szCs w:val="28"/>
        </w:rPr>
      </w:pPr>
      <w:r w:rsidRPr="00795500">
        <w:rPr>
          <w:bCs/>
          <w:iCs/>
          <w:sz w:val="28"/>
          <w:szCs w:val="28"/>
        </w:rPr>
        <w:t>Несмотря на вышеприведенные положения пунктов 1, 2</w:t>
      </w:r>
      <w:r w:rsidR="00F24DEC" w:rsidRPr="00795500">
        <w:rPr>
          <w:bCs/>
          <w:iCs/>
          <w:sz w:val="28"/>
          <w:szCs w:val="28"/>
        </w:rPr>
        <w:t>, 3</w:t>
      </w:r>
      <w:r w:rsidRPr="00795500">
        <w:rPr>
          <w:bCs/>
          <w:iCs/>
          <w:sz w:val="28"/>
          <w:szCs w:val="28"/>
        </w:rPr>
        <w:t xml:space="preserve"> и </w:t>
      </w:r>
      <w:r w:rsidR="00F24DEC" w:rsidRPr="00795500">
        <w:rPr>
          <w:bCs/>
          <w:iCs/>
          <w:sz w:val="28"/>
          <w:szCs w:val="28"/>
        </w:rPr>
        <w:t>4</w:t>
      </w:r>
      <w:r w:rsidRPr="00795500">
        <w:rPr>
          <w:bCs/>
          <w:iCs/>
          <w:sz w:val="28"/>
          <w:szCs w:val="28"/>
        </w:rPr>
        <w:t xml:space="preserve"> в любой рекламе, знаках или материалах, размещенных на сетке, </w:t>
      </w:r>
      <w:r w:rsidR="00F24DEC" w:rsidRPr="00795500">
        <w:rPr>
          <w:bCs/>
          <w:iCs/>
          <w:sz w:val="28"/>
          <w:szCs w:val="28"/>
        </w:rPr>
        <w:t xml:space="preserve">конструкции креплений сетки, </w:t>
      </w:r>
      <w:r w:rsidRPr="00795500">
        <w:rPr>
          <w:bCs/>
          <w:iCs/>
          <w:sz w:val="28"/>
          <w:szCs w:val="28"/>
        </w:rPr>
        <w:t xml:space="preserve">позади и по бокам корта, на поверхности </w:t>
      </w:r>
      <w:r w:rsidR="00F24DEC" w:rsidRPr="00795500">
        <w:rPr>
          <w:bCs/>
          <w:iCs/>
          <w:sz w:val="28"/>
          <w:szCs w:val="28"/>
        </w:rPr>
        <w:t xml:space="preserve">забегов </w:t>
      </w:r>
      <w:r w:rsidRPr="00795500">
        <w:rPr>
          <w:bCs/>
          <w:iCs/>
          <w:sz w:val="28"/>
          <w:szCs w:val="28"/>
        </w:rPr>
        <w:t>корта, не должен быть использован цвет, который может помешать игрокам видеть мяч или может ухудшить условия для игры.</w:t>
      </w:r>
    </w:p>
    <w:p w14:paraId="22D7A041" w14:textId="77777777" w:rsidR="00F24DEC" w:rsidRPr="00795500" w:rsidRDefault="00F24DEC" w:rsidP="00F24DEC">
      <w:pPr>
        <w:pStyle w:val="af1"/>
        <w:rPr>
          <w:bCs/>
          <w:iCs/>
          <w:sz w:val="28"/>
          <w:szCs w:val="28"/>
        </w:rPr>
      </w:pPr>
    </w:p>
    <w:p w14:paraId="2D3C379D" w14:textId="77777777" w:rsidR="007345BF" w:rsidRPr="00795500" w:rsidRDefault="007345BF" w:rsidP="003F04BE">
      <w:pPr>
        <w:pStyle w:val="BodyText21"/>
        <w:numPr>
          <w:ilvl w:val="0"/>
          <w:numId w:val="49"/>
        </w:numPr>
        <w:tabs>
          <w:tab w:val="left" w:pos="426"/>
          <w:tab w:val="left" w:pos="1134"/>
          <w:tab w:val="left" w:pos="1800"/>
          <w:tab w:val="left" w:pos="2160"/>
        </w:tabs>
        <w:spacing w:line="276" w:lineRule="auto"/>
        <w:ind w:left="0" w:firstLine="0"/>
        <w:rPr>
          <w:bCs/>
          <w:iCs/>
          <w:sz w:val="28"/>
          <w:szCs w:val="28"/>
        </w:rPr>
      </w:pPr>
      <w:r w:rsidRPr="00795500">
        <w:rPr>
          <w:bCs/>
          <w:iCs/>
          <w:sz w:val="28"/>
          <w:szCs w:val="28"/>
        </w:rPr>
        <w:t>Не допускается размещение рекламы, других знаков или материалов на поверхности корта в пределах ограничивающих его линий.</w:t>
      </w:r>
    </w:p>
    <w:p w14:paraId="3EE21936" w14:textId="77777777" w:rsidR="007345BF" w:rsidRPr="00795500" w:rsidRDefault="007345BF" w:rsidP="007345BF">
      <w:pPr>
        <w:overflowPunct/>
        <w:autoSpaceDE/>
        <w:autoSpaceDN/>
        <w:adjustRightInd/>
        <w:textAlignment w:val="auto"/>
        <w:rPr>
          <w:bCs/>
          <w:iCs/>
          <w:szCs w:val="24"/>
        </w:rPr>
      </w:pPr>
    </w:p>
    <w:p w14:paraId="00272BEE" w14:textId="77777777" w:rsidR="007345BF" w:rsidRPr="00795500" w:rsidRDefault="007345BF" w:rsidP="007345BF">
      <w:pPr>
        <w:overflowPunct/>
        <w:autoSpaceDE/>
        <w:autoSpaceDN/>
        <w:adjustRightInd/>
        <w:textAlignment w:val="auto"/>
        <w:rPr>
          <w:bCs/>
          <w:iCs/>
          <w:szCs w:val="24"/>
        </w:rPr>
      </w:pPr>
    </w:p>
    <w:p w14:paraId="2C66FE07" w14:textId="77777777" w:rsidR="007345BF" w:rsidRPr="00795500" w:rsidRDefault="007345BF" w:rsidP="007345BF">
      <w:pPr>
        <w:overflowPunct/>
        <w:autoSpaceDE/>
        <w:autoSpaceDN/>
        <w:adjustRightInd/>
        <w:textAlignment w:val="auto"/>
        <w:rPr>
          <w:bCs/>
          <w:iCs/>
          <w:szCs w:val="24"/>
        </w:rPr>
      </w:pPr>
    </w:p>
    <w:p w14:paraId="5B49D0B7" w14:textId="77777777" w:rsidR="00357CBD" w:rsidRPr="00795500" w:rsidRDefault="00357CBD" w:rsidP="007345BF">
      <w:pPr>
        <w:overflowPunct/>
        <w:autoSpaceDE/>
        <w:autoSpaceDN/>
        <w:adjustRightInd/>
        <w:textAlignment w:val="auto"/>
        <w:rPr>
          <w:bCs/>
          <w:iCs/>
          <w:szCs w:val="24"/>
        </w:rPr>
      </w:pPr>
    </w:p>
    <w:p w14:paraId="5340444F" w14:textId="77777777" w:rsidR="00357CBD" w:rsidRPr="00795500" w:rsidRDefault="00357CBD" w:rsidP="007345BF">
      <w:pPr>
        <w:overflowPunct/>
        <w:autoSpaceDE/>
        <w:autoSpaceDN/>
        <w:adjustRightInd/>
        <w:textAlignment w:val="auto"/>
        <w:rPr>
          <w:bCs/>
          <w:iCs/>
          <w:szCs w:val="24"/>
        </w:rPr>
      </w:pPr>
    </w:p>
    <w:p w14:paraId="27F43E8A" w14:textId="77777777" w:rsidR="00357CBD" w:rsidRPr="00795500" w:rsidRDefault="00357CBD" w:rsidP="007345BF">
      <w:pPr>
        <w:overflowPunct/>
        <w:autoSpaceDE/>
        <w:autoSpaceDN/>
        <w:adjustRightInd/>
        <w:textAlignment w:val="auto"/>
        <w:rPr>
          <w:bCs/>
          <w:iCs/>
          <w:szCs w:val="24"/>
        </w:rPr>
      </w:pPr>
    </w:p>
    <w:p w14:paraId="62680177" w14:textId="77777777" w:rsidR="00357CBD" w:rsidRPr="00795500" w:rsidRDefault="00357CBD" w:rsidP="007345BF">
      <w:pPr>
        <w:overflowPunct/>
        <w:autoSpaceDE/>
        <w:autoSpaceDN/>
        <w:adjustRightInd/>
        <w:textAlignment w:val="auto"/>
        <w:rPr>
          <w:bCs/>
          <w:iCs/>
          <w:szCs w:val="24"/>
        </w:rPr>
      </w:pPr>
    </w:p>
    <w:p w14:paraId="2C1A0413" w14:textId="77777777" w:rsidR="007345BF" w:rsidRPr="00795500" w:rsidRDefault="007345BF" w:rsidP="0005018C">
      <w:pPr>
        <w:pStyle w:val="BodyText21"/>
        <w:tabs>
          <w:tab w:val="left" w:pos="720"/>
          <w:tab w:val="left" w:pos="1134"/>
          <w:tab w:val="left" w:pos="1800"/>
          <w:tab w:val="left" w:pos="2160"/>
        </w:tabs>
        <w:spacing w:line="240" w:lineRule="auto"/>
        <w:ind w:firstLine="0"/>
        <w:rPr>
          <w:bCs/>
          <w:iCs/>
          <w:sz w:val="28"/>
          <w:szCs w:val="28"/>
        </w:rPr>
      </w:pPr>
    </w:p>
    <w:p w14:paraId="360356E8"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5A85A029" w14:textId="686522CF" w:rsidR="00353C11" w:rsidRPr="00795500" w:rsidRDefault="00353C11" w:rsidP="00353C11">
      <w:pPr>
        <w:pStyle w:val="BodyText21"/>
        <w:numPr>
          <w:ilvl w:val="12"/>
          <w:numId w:val="0"/>
        </w:numPr>
        <w:tabs>
          <w:tab w:val="left" w:pos="720"/>
          <w:tab w:val="left" w:pos="1134"/>
          <w:tab w:val="left" w:pos="1800"/>
          <w:tab w:val="left" w:pos="2160"/>
          <w:tab w:val="left" w:pos="8931"/>
        </w:tabs>
        <w:spacing w:line="240" w:lineRule="auto"/>
        <w:ind w:right="-2"/>
        <w:jc w:val="right"/>
        <w:rPr>
          <w:bCs/>
          <w:sz w:val="28"/>
          <w:szCs w:val="28"/>
        </w:rPr>
      </w:pPr>
      <w:r w:rsidRPr="00795500">
        <w:rPr>
          <w:bCs/>
          <w:sz w:val="28"/>
          <w:szCs w:val="28"/>
        </w:rPr>
        <w:lastRenderedPageBreak/>
        <w:t>Приложение 5</w:t>
      </w:r>
    </w:p>
    <w:p w14:paraId="535E3D3A" w14:textId="77777777" w:rsidR="00353C11" w:rsidRPr="00795500" w:rsidRDefault="00353C11" w:rsidP="00353C11">
      <w:pPr>
        <w:pStyle w:val="BodyText21"/>
        <w:numPr>
          <w:ilvl w:val="12"/>
          <w:numId w:val="0"/>
        </w:numPr>
        <w:tabs>
          <w:tab w:val="left" w:pos="720"/>
          <w:tab w:val="left" w:pos="1134"/>
          <w:tab w:val="left" w:pos="1800"/>
          <w:tab w:val="left" w:pos="2160"/>
          <w:tab w:val="left" w:pos="8931"/>
        </w:tabs>
        <w:spacing w:line="240" w:lineRule="auto"/>
        <w:ind w:right="-2"/>
        <w:jc w:val="right"/>
        <w:rPr>
          <w:sz w:val="28"/>
          <w:szCs w:val="28"/>
        </w:rPr>
      </w:pPr>
      <w:r w:rsidRPr="00795500">
        <w:rPr>
          <w:sz w:val="28"/>
          <w:szCs w:val="28"/>
        </w:rPr>
        <w:t xml:space="preserve"> к Правилам ПТ</w:t>
      </w:r>
    </w:p>
    <w:p w14:paraId="615FCF55" w14:textId="77777777" w:rsidR="00353C11" w:rsidRPr="00795500" w:rsidRDefault="00353C11" w:rsidP="00353C11">
      <w:pPr>
        <w:pStyle w:val="BodyText21"/>
        <w:tabs>
          <w:tab w:val="left" w:pos="720"/>
          <w:tab w:val="left" w:pos="1134"/>
          <w:tab w:val="left" w:pos="1800"/>
          <w:tab w:val="left" w:pos="2160"/>
        </w:tabs>
        <w:spacing w:line="240" w:lineRule="auto"/>
        <w:ind w:firstLine="0"/>
        <w:rPr>
          <w:bCs/>
          <w:iCs/>
          <w:sz w:val="28"/>
          <w:szCs w:val="28"/>
        </w:rPr>
      </w:pPr>
    </w:p>
    <w:p w14:paraId="33A1D3FC" w14:textId="00B0573C" w:rsidR="00353C11" w:rsidRPr="00795500" w:rsidRDefault="00353C11" w:rsidP="00353C11">
      <w:pPr>
        <w:pStyle w:val="BodyText21"/>
        <w:tabs>
          <w:tab w:val="left" w:pos="720"/>
          <w:tab w:val="left" w:pos="1134"/>
          <w:tab w:val="left" w:pos="1800"/>
          <w:tab w:val="left" w:pos="2160"/>
        </w:tabs>
        <w:spacing w:line="240" w:lineRule="auto"/>
        <w:ind w:firstLine="0"/>
        <w:jc w:val="center"/>
        <w:rPr>
          <w:b/>
          <w:bCs/>
          <w:sz w:val="28"/>
          <w:szCs w:val="28"/>
        </w:rPr>
      </w:pPr>
      <w:r w:rsidRPr="00795500">
        <w:rPr>
          <w:b/>
          <w:bCs/>
          <w:sz w:val="28"/>
          <w:szCs w:val="28"/>
        </w:rPr>
        <w:t>АЛЬТЕРНАТИВНЫЕ ПРОЦЕДУРЫ И СИСТЕМЫ СЧЕТА В МТ</w:t>
      </w:r>
    </w:p>
    <w:p w14:paraId="624E37CC" w14:textId="77777777" w:rsidR="00353C11" w:rsidRPr="00795500" w:rsidRDefault="00353C11" w:rsidP="00353C11">
      <w:pPr>
        <w:pStyle w:val="BodyText21"/>
        <w:tabs>
          <w:tab w:val="left" w:pos="720"/>
          <w:tab w:val="left" w:pos="1134"/>
          <w:tab w:val="left" w:pos="1800"/>
          <w:tab w:val="left" w:pos="2160"/>
        </w:tabs>
        <w:spacing w:line="240" w:lineRule="auto"/>
        <w:ind w:firstLine="0"/>
        <w:jc w:val="center"/>
        <w:rPr>
          <w:b/>
          <w:bCs/>
          <w:sz w:val="28"/>
          <w:szCs w:val="28"/>
        </w:rPr>
      </w:pPr>
    </w:p>
    <w:p w14:paraId="6DBF715C" w14:textId="77777777" w:rsidR="00353C11" w:rsidRPr="00795500" w:rsidRDefault="00353C11" w:rsidP="00353C11">
      <w:pPr>
        <w:pStyle w:val="BodyText21"/>
        <w:tabs>
          <w:tab w:val="left" w:pos="709"/>
          <w:tab w:val="left" w:pos="1800"/>
          <w:tab w:val="left" w:pos="2160"/>
        </w:tabs>
        <w:spacing w:line="276" w:lineRule="auto"/>
        <w:ind w:firstLine="0"/>
        <w:rPr>
          <w:sz w:val="28"/>
          <w:szCs w:val="28"/>
        </w:rPr>
      </w:pPr>
      <w:r w:rsidRPr="00795500">
        <w:rPr>
          <w:sz w:val="28"/>
          <w:szCs w:val="28"/>
        </w:rPr>
        <w:t>Применение альтернативных процедур и систем счета в турнирах определяется Регламентом соответствующего Тура, а для турниров, не включенных в какой-либо Тур, Организатором турнира в регламенте турнира.</w:t>
      </w:r>
    </w:p>
    <w:p w14:paraId="646CD7F9" w14:textId="77777777" w:rsidR="00353C11" w:rsidRPr="00795500" w:rsidRDefault="00353C11" w:rsidP="00353C11">
      <w:pPr>
        <w:pStyle w:val="BodyText21"/>
        <w:tabs>
          <w:tab w:val="left" w:pos="720"/>
          <w:tab w:val="left" w:pos="1134"/>
          <w:tab w:val="left" w:pos="1800"/>
          <w:tab w:val="left" w:pos="2160"/>
        </w:tabs>
        <w:spacing w:line="276" w:lineRule="auto"/>
        <w:ind w:firstLine="0"/>
        <w:rPr>
          <w:sz w:val="28"/>
          <w:szCs w:val="28"/>
        </w:rPr>
      </w:pPr>
    </w:p>
    <w:p w14:paraId="3EA6478B" w14:textId="1D286430" w:rsidR="00353C11" w:rsidRPr="00795500" w:rsidRDefault="00353C11" w:rsidP="003F04BE">
      <w:pPr>
        <w:pStyle w:val="BodyText21"/>
        <w:numPr>
          <w:ilvl w:val="0"/>
          <w:numId w:val="50"/>
        </w:numPr>
        <w:tabs>
          <w:tab w:val="left" w:pos="720"/>
          <w:tab w:val="left" w:pos="1134"/>
          <w:tab w:val="left" w:pos="2160"/>
        </w:tabs>
        <w:spacing w:line="276" w:lineRule="auto"/>
        <w:rPr>
          <w:b/>
          <w:sz w:val="28"/>
          <w:szCs w:val="28"/>
        </w:rPr>
      </w:pPr>
      <w:r w:rsidRPr="00795500">
        <w:rPr>
          <w:b/>
          <w:sz w:val="28"/>
          <w:szCs w:val="28"/>
        </w:rPr>
        <w:t>Гейм до 15 очков</w:t>
      </w:r>
      <w:r w:rsidR="003B2C5A" w:rsidRPr="00795500">
        <w:rPr>
          <w:b/>
          <w:sz w:val="28"/>
          <w:szCs w:val="28"/>
        </w:rPr>
        <w:t>.</w:t>
      </w:r>
    </w:p>
    <w:p w14:paraId="0C138268" w14:textId="7F496E8C" w:rsidR="00353C11" w:rsidRPr="00795500" w:rsidRDefault="00353C11" w:rsidP="00353C11">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t xml:space="preserve">Счет в таком гейме ведется по стандартным правилам, аналогичным для гейма до 11 очков. </w:t>
      </w:r>
      <w:r w:rsidR="007B4349" w:rsidRPr="00795500">
        <w:rPr>
          <w:sz w:val="28"/>
          <w:szCs w:val="28"/>
        </w:rPr>
        <w:t xml:space="preserve">Для победы в гейме игроку (паре) нужно первым </w:t>
      </w:r>
      <w:r w:rsidR="004C3F1C" w:rsidRPr="00795500">
        <w:rPr>
          <w:sz w:val="28"/>
          <w:szCs w:val="28"/>
        </w:rPr>
        <w:t>набрать</w:t>
      </w:r>
      <w:r w:rsidR="007B4349" w:rsidRPr="00795500">
        <w:rPr>
          <w:sz w:val="28"/>
          <w:szCs w:val="28"/>
        </w:rPr>
        <w:t xml:space="preserve"> 15 очков</w:t>
      </w:r>
      <w:r w:rsidR="007B4349" w:rsidRPr="00795500">
        <w:t xml:space="preserve"> </w:t>
      </w:r>
      <w:r w:rsidR="007B4349" w:rsidRPr="00795500">
        <w:rPr>
          <w:sz w:val="28"/>
          <w:szCs w:val="28"/>
        </w:rPr>
        <w:t xml:space="preserve">при разнице </w:t>
      </w:r>
      <w:r w:rsidR="00847AA5" w:rsidRPr="00795500">
        <w:rPr>
          <w:sz w:val="28"/>
          <w:szCs w:val="28"/>
        </w:rPr>
        <w:t>хотя бы</w:t>
      </w:r>
      <w:r w:rsidR="007B4349" w:rsidRPr="00795500">
        <w:rPr>
          <w:sz w:val="28"/>
          <w:szCs w:val="28"/>
        </w:rPr>
        <w:t xml:space="preserve"> в два очка. </w:t>
      </w:r>
      <w:r w:rsidR="00847AA5" w:rsidRPr="00795500">
        <w:rPr>
          <w:bCs/>
          <w:sz w:val="28"/>
          <w:szCs w:val="28"/>
        </w:rPr>
        <w:t xml:space="preserve">При необходимости, гейм следует продолжить, пока преимущество в два очка не будет достигнуто. </w:t>
      </w:r>
      <w:r w:rsidRPr="00795500">
        <w:rPr>
          <w:sz w:val="28"/>
          <w:szCs w:val="28"/>
        </w:rPr>
        <w:t>При этом решающем гейме матча, проводимого из трех или из пяти геймов до 15 очков, игроки (пары) дополнительно один раз в гейме меняются сторонами корта после того, как один из игроков (одна из пар) набрал(а) 8 очков.</w:t>
      </w:r>
    </w:p>
    <w:p w14:paraId="637E7A44" w14:textId="77777777" w:rsidR="00353C11" w:rsidRPr="00795500" w:rsidRDefault="00353C11" w:rsidP="00353C11">
      <w:pPr>
        <w:pStyle w:val="BodyText21"/>
        <w:tabs>
          <w:tab w:val="left" w:pos="720"/>
          <w:tab w:val="left" w:pos="1134"/>
          <w:tab w:val="left" w:pos="1800"/>
          <w:tab w:val="left" w:pos="2160"/>
        </w:tabs>
        <w:spacing w:line="276" w:lineRule="auto"/>
        <w:ind w:firstLine="0"/>
        <w:rPr>
          <w:sz w:val="28"/>
          <w:szCs w:val="28"/>
        </w:rPr>
      </w:pPr>
    </w:p>
    <w:p w14:paraId="17EC5732" w14:textId="31983970" w:rsidR="00353C11" w:rsidRPr="00795500" w:rsidRDefault="00353C11" w:rsidP="003F04BE">
      <w:pPr>
        <w:pStyle w:val="BodyText21"/>
        <w:numPr>
          <w:ilvl w:val="0"/>
          <w:numId w:val="50"/>
        </w:numPr>
        <w:tabs>
          <w:tab w:val="left" w:pos="720"/>
          <w:tab w:val="left" w:pos="1134"/>
          <w:tab w:val="left" w:pos="2160"/>
        </w:tabs>
        <w:spacing w:line="276" w:lineRule="auto"/>
        <w:rPr>
          <w:b/>
          <w:sz w:val="28"/>
          <w:szCs w:val="28"/>
        </w:rPr>
      </w:pPr>
      <w:r w:rsidRPr="00795500">
        <w:rPr>
          <w:b/>
          <w:sz w:val="28"/>
          <w:szCs w:val="28"/>
        </w:rPr>
        <w:tab/>
        <w:t>Гейм до 21 очка</w:t>
      </w:r>
      <w:r w:rsidR="003B2C5A" w:rsidRPr="00795500">
        <w:rPr>
          <w:b/>
          <w:sz w:val="28"/>
          <w:szCs w:val="28"/>
        </w:rPr>
        <w:t>.</w:t>
      </w:r>
    </w:p>
    <w:p w14:paraId="2E379904" w14:textId="6706050B" w:rsidR="00353C11" w:rsidRPr="00795500" w:rsidRDefault="00353C11" w:rsidP="00353C11">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t xml:space="preserve">Счет в таком гейме ведется по стандартным правилам, аналогичным для гейма до 11 очков. </w:t>
      </w:r>
      <w:r w:rsidR="004C3F1C" w:rsidRPr="00795500">
        <w:rPr>
          <w:sz w:val="28"/>
          <w:szCs w:val="28"/>
        </w:rPr>
        <w:t>Для победы в гейме игроку (паре) нужно первым набрать 21 очко</w:t>
      </w:r>
      <w:r w:rsidR="004C3F1C" w:rsidRPr="00795500">
        <w:t xml:space="preserve"> </w:t>
      </w:r>
      <w:r w:rsidR="004C3F1C" w:rsidRPr="00795500">
        <w:rPr>
          <w:sz w:val="28"/>
          <w:szCs w:val="28"/>
        </w:rPr>
        <w:t xml:space="preserve">при разнице </w:t>
      </w:r>
      <w:r w:rsidR="00847AA5" w:rsidRPr="00795500">
        <w:rPr>
          <w:sz w:val="28"/>
          <w:szCs w:val="28"/>
        </w:rPr>
        <w:t xml:space="preserve">хотя бы в два очка. </w:t>
      </w:r>
      <w:r w:rsidR="00847AA5" w:rsidRPr="00795500">
        <w:rPr>
          <w:bCs/>
          <w:sz w:val="28"/>
          <w:szCs w:val="28"/>
        </w:rPr>
        <w:t xml:space="preserve">При необходимости, гейм следует продолжить, пока преимущество в два очка не будет достигнуто. </w:t>
      </w:r>
      <w:r w:rsidRPr="00795500">
        <w:rPr>
          <w:sz w:val="28"/>
          <w:szCs w:val="28"/>
        </w:rPr>
        <w:t>При этом решающем гейме матча, проводимого из трех или из пяти геймов до 21 очка, игроки (пары) дополнительно один раз в гейме меняются сторонами корта после того, как один из игроков (одна из пар) набрал(а) 11 очков.</w:t>
      </w:r>
    </w:p>
    <w:p w14:paraId="59D1C38E" w14:textId="77777777" w:rsidR="00353C11" w:rsidRPr="00795500" w:rsidRDefault="00353C11" w:rsidP="00353C11">
      <w:pPr>
        <w:pStyle w:val="BodyText21"/>
        <w:tabs>
          <w:tab w:val="left" w:pos="720"/>
          <w:tab w:val="left" w:pos="1134"/>
          <w:tab w:val="left" w:pos="1800"/>
          <w:tab w:val="left" w:pos="2160"/>
        </w:tabs>
        <w:spacing w:line="276" w:lineRule="auto"/>
        <w:ind w:firstLine="0"/>
        <w:rPr>
          <w:sz w:val="28"/>
          <w:szCs w:val="28"/>
        </w:rPr>
      </w:pPr>
    </w:p>
    <w:p w14:paraId="5F48114D" w14:textId="37E059C6" w:rsidR="00353C11" w:rsidRPr="00795500" w:rsidRDefault="00353C11" w:rsidP="00353C11">
      <w:pPr>
        <w:tabs>
          <w:tab w:val="left" w:pos="709"/>
          <w:tab w:val="left" w:pos="1134"/>
        </w:tabs>
        <w:spacing w:line="276" w:lineRule="auto"/>
        <w:jc w:val="both"/>
        <w:rPr>
          <w:b/>
          <w:bCs/>
          <w:sz w:val="28"/>
          <w:szCs w:val="28"/>
        </w:rPr>
      </w:pPr>
      <w:r w:rsidRPr="00795500">
        <w:rPr>
          <w:b/>
          <w:bCs/>
          <w:sz w:val="28"/>
          <w:szCs w:val="28"/>
        </w:rPr>
        <w:tab/>
        <w:t xml:space="preserve">3. </w:t>
      </w:r>
      <w:r w:rsidRPr="00795500">
        <w:rPr>
          <w:b/>
          <w:bCs/>
          <w:sz w:val="28"/>
          <w:szCs w:val="28"/>
        </w:rPr>
        <w:tab/>
      </w:r>
      <w:r w:rsidR="004C3F1C" w:rsidRPr="00795500">
        <w:rPr>
          <w:b/>
          <w:bCs/>
          <w:sz w:val="28"/>
          <w:szCs w:val="28"/>
        </w:rPr>
        <w:t>Укороченный гейм до 7 очков</w:t>
      </w:r>
      <w:r w:rsidR="003B2C5A" w:rsidRPr="00795500">
        <w:rPr>
          <w:b/>
          <w:bCs/>
          <w:sz w:val="28"/>
          <w:szCs w:val="28"/>
        </w:rPr>
        <w:t>.</w:t>
      </w:r>
    </w:p>
    <w:p w14:paraId="45636728" w14:textId="0146A3BD" w:rsidR="00353C11" w:rsidRPr="00795500" w:rsidRDefault="004C3F1C" w:rsidP="004C3F1C">
      <w:pPr>
        <w:pStyle w:val="BodyText21"/>
        <w:tabs>
          <w:tab w:val="left" w:pos="720"/>
          <w:tab w:val="left" w:pos="1134"/>
          <w:tab w:val="left" w:pos="1800"/>
          <w:tab w:val="left" w:pos="2160"/>
        </w:tabs>
        <w:spacing w:line="276" w:lineRule="auto"/>
        <w:ind w:firstLine="0"/>
        <w:rPr>
          <w:sz w:val="28"/>
          <w:szCs w:val="28"/>
        </w:rPr>
      </w:pPr>
      <w:r w:rsidRPr="00795500">
        <w:rPr>
          <w:sz w:val="28"/>
          <w:szCs w:val="28"/>
        </w:rPr>
        <w:tab/>
        <w:t xml:space="preserve">Счет в таком гейме ведется по стандартным правилам, аналогичным для гейма до 11 очков. Для победы в гейме игроку (паре) нужно первым набрать 7 очков при разнице </w:t>
      </w:r>
      <w:r w:rsidR="00847AA5" w:rsidRPr="00795500">
        <w:rPr>
          <w:sz w:val="28"/>
          <w:szCs w:val="28"/>
        </w:rPr>
        <w:t xml:space="preserve">хотя бы в два очка. </w:t>
      </w:r>
      <w:r w:rsidR="00847AA5" w:rsidRPr="00795500">
        <w:rPr>
          <w:bCs/>
          <w:sz w:val="28"/>
          <w:szCs w:val="28"/>
        </w:rPr>
        <w:t>При необходимости, гейм следует продолжить, пока преимущество в два очка не будет достигнуто. Также п</w:t>
      </w:r>
      <w:r w:rsidRPr="00795500">
        <w:rPr>
          <w:sz w:val="28"/>
          <w:szCs w:val="28"/>
        </w:rPr>
        <w:t xml:space="preserve">о решению соответствующего Тура или Организатора турнира допускается проведение такого гейма с </w:t>
      </w:r>
      <w:r w:rsidR="00786A51" w:rsidRPr="00795500">
        <w:rPr>
          <w:sz w:val="28"/>
          <w:szCs w:val="28"/>
        </w:rPr>
        <w:t>розыгрышем решающего</w:t>
      </w:r>
      <w:r w:rsidRPr="00795500">
        <w:rPr>
          <w:sz w:val="28"/>
          <w:szCs w:val="28"/>
        </w:rPr>
        <w:t xml:space="preserve"> очка при счете 6:6. Смены сторон корта в таком гейме нет.</w:t>
      </w:r>
    </w:p>
    <w:p w14:paraId="1BCD3440" w14:textId="77777777" w:rsidR="004C3F1C" w:rsidRDefault="004C3F1C" w:rsidP="00353C11">
      <w:pPr>
        <w:pStyle w:val="BodyText21"/>
        <w:numPr>
          <w:ilvl w:val="12"/>
          <w:numId w:val="0"/>
        </w:numPr>
        <w:tabs>
          <w:tab w:val="left" w:pos="900"/>
          <w:tab w:val="left" w:pos="1800"/>
          <w:tab w:val="left" w:pos="2160"/>
        </w:tabs>
        <w:spacing w:line="276" w:lineRule="auto"/>
        <w:ind w:firstLine="567"/>
        <w:rPr>
          <w:sz w:val="28"/>
          <w:szCs w:val="28"/>
        </w:rPr>
      </w:pPr>
    </w:p>
    <w:p w14:paraId="5AC05D9F" w14:textId="77777777" w:rsidR="00181E25" w:rsidRDefault="00181E25" w:rsidP="00353C11">
      <w:pPr>
        <w:pStyle w:val="BodyText21"/>
        <w:numPr>
          <w:ilvl w:val="12"/>
          <w:numId w:val="0"/>
        </w:numPr>
        <w:tabs>
          <w:tab w:val="left" w:pos="900"/>
          <w:tab w:val="left" w:pos="1800"/>
          <w:tab w:val="left" w:pos="2160"/>
        </w:tabs>
        <w:spacing w:line="276" w:lineRule="auto"/>
        <w:ind w:firstLine="567"/>
        <w:rPr>
          <w:sz w:val="28"/>
          <w:szCs w:val="28"/>
        </w:rPr>
      </w:pPr>
    </w:p>
    <w:p w14:paraId="20D4891D" w14:textId="77777777" w:rsidR="00181E25" w:rsidRPr="00795500" w:rsidRDefault="00181E25" w:rsidP="00353C11">
      <w:pPr>
        <w:pStyle w:val="BodyText21"/>
        <w:numPr>
          <w:ilvl w:val="12"/>
          <w:numId w:val="0"/>
        </w:numPr>
        <w:tabs>
          <w:tab w:val="left" w:pos="900"/>
          <w:tab w:val="left" w:pos="1800"/>
          <w:tab w:val="left" w:pos="2160"/>
        </w:tabs>
        <w:spacing w:line="276" w:lineRule="auto"/>
        <w:ind w:firstLine="567"/>
        <w:rPr>
          <w:sz w:val="28"/>
          <w:szCs w:val="28"/>
        </w:rPr>
      </w:pPr>
    </w:p>
    <w:p w14:paraId="11794120" w14:textId="34E0E3D6" w:rsidR="00353C11" w:rsidRPr="00795500" w:rsidRDefault="00353C11" w:rsidP="00353C11">
      <w:pPr>
        <w:pStyle w:val="BodyText21"/>
        <w:tabs>
          <w:tab w:val="left" w:pos="709"/>
          <w:tab w:val="left" w:pos="1134"/>
          <w:tab w:val="left" w:pos="1800"/>
          <w:tab w:val="left" w:pos="2160"/>
        </w:tabs>
        <w:spacing w:line="276" w:lineRule="auto"/>
        <w:ind w:firstLine="0"/>
        <w:rPr>
          <w:b/>
          <w:bCs/>
          <w:sz w:val="28"/>
          <w:szCs w:val="28"/>
        </w:rPr>
      </w:pPr>
      <w:r w:rsidRPr="00795500">
        <w:rPr>
          <w:b/>
          <w:bCs/>
          <w:sz w:val="28"/>
          <w:szCs w:val="28"/>
        </w:rPr>
        <w:lastRenderedPageBreak/>
        <w:tab/>
        <w:t xml:space="preserve">4. </w:t>
      </w:r>
      <w:r w:rsidRPr="00795500">
        <w:rPr>
          <w:b/>
          <w:bCs/>
          <w:sz w:val="28"/>
          <w:szCs w:val="28"/>
        </w:rPr>
        <w:tab/>
        <w:t>Тай-брейк</w:t>
      </w:r>
      <w:r w:rsidR="003B2C5A" w:rsidRPr="00795500">
        <w:rPr>
          <w:b/>
          <w:bCs/>
          <w:sz w:val="28"/>
          <w:szCs w:val="28"/>
        </w:rPr>
        <w:t>.</w:t>
      </w:r>
      <w:r w:rsidRPr="00795500">
        <w:rPr>
          <w:b/>
          <w:bCs/>
          <w:sz w:val="28"/>
          <w:szCs w:val="28"/>
        </w:rPr>
        <w:t xml:space="preserve"> </w:t>
      </w:r>
    </w:p>
    <w:p w14:paraId="6525E8FB" w14:textId="5D5F0671" w:rsidR="00101797" w:rsidRPr="00795500" w:rsidRDefault="00353C11" w:rsidP="00992022">
      <w:pPr>
        <w:pStyle w:val="BodyText21"/>
        <w:tabs>
          <w:tab w:val="left" w:pos="720"/>
          <w:tab w:val="left" w:pos="1134"/>
          <w:tab w:val="left" w:pos="1800"/>
          <w:tab w:val="left" w:pos="2160"/>
        </w:tabs>
        <w:spacing w:line="276" w:lineRule="auto"/>
        <w:ind w:firstLine="0"/>
        <w:rPr>
          <w:bCs/>
          <w:sz w:val="28"/>
          <w:szCs w:val="28"/>
        </w:rPr>
      </w:pPr>
      <w:r w:rsidRPr="00795500">
        <w:rPr>
          <w:bCs/>
          <w:sz w:val="28"/>
          <w:szCs w:val="28"/>
        </w:rPr>
        <w:tab/>
      </w:r>
      <w:r w:rsidR="007D725F" w:rsidRPr="00795500">
        <w:rPr>
          <w:bCs/>
          <w:sz w:val="28"/>
          <w:szCs w:val="28"/>
        </w:rPr>
        <w:t xml:space="preserve">Вместо решающего гейма в матче может быть сыгран тай-брейк, в котором счет ведется в соответствии с </w:t>
      </w:r>
      <w:r w:rsidR="008E1806" w:rsidRPr="00795500">
        <w:rPr>
          <w:bCs/>
          <w:sz w:val="28"/>
          <w:szCs w:val="28"/>
        </w:rPr>
        <w:t>Правилом</w:t>
      </w:r>
      <w:r w:rsidR="007D725F" w:rsidRPr="00795500">
        <w:rPr>
          <w:bCs/>
          <w:sz w:val="28"/>
          <w:szCs w:val="28"/>
        </w:rPr>
        <w:t xml:space="preserve"> 5 Правил МТ. </w:t>
      </w:r>
    </w:p>
    <w:p w14:paraId="3DAAC0F2" w14:textId="77777777" w:rsidR="00101797" w:rsidRPr="00795500" w:rsidRDefault="00101797" w:rsidP="00992022">
      <w:pPr>
        <w:pStyle w:val="BodyText21"/>
        <w:tabs>
          <w:tab w:val="left" w:pos="720"/>
          <w:tab w:val="left" w:pos="1134"/>
          <w:tab w:val="left" w:pos="1800"/>
          <w:tab w:val="left" w:pos="2160"/>
        </w:tabs>
        <w:spacing w:line="276" w:lineRule="auto"/>
        <w:ind w:firstLine="0"/>
        <w:rPr>
          <w:bCs/>
          <w:sz w:val="28"/>
          <w:szCs w:val="28"/>
        </w:rPr>
      </w:pPr>
      <w:r w:rsidRPr="00795500">
        <w:rPr>
          <w:bCs/>
          <w:sz w:val="28"/>
          <w:szCs w:val="28"/>
        </w:rPr>
        <w:tab/>
      </w:r>
      <w:r w:rsidR="007D725F" w:rsidRPr="00795500">
        <w:rPr>
          <w:bCs/>
          <w:sz w:val="28"/>
          <w:szCs w:val="28"/>
        </w:rPr>
        <w:t xml:space="preserve">При этом тай-брейк может проводиться: </w:t>
      </w:r>
    </w:p>
    <w:p w14:paraId="62A148FC" w14:textId="2926CD73" w:rsidR="00101797" w:rsidRPr="00795500" w:rsidRDefault="00E45384" w:rsidP="00101797">
      <w:pPr>
        <w:pStyle w:val="BodyText21"/>
        <w:tabs>
          <w:tab w:val="left" w:pos="426"/>
          <w:tab w:val="left" w:pos="720"/>
          <w:tab w:val="left" w:pos="1134"/>
          <w:tab w:val="left" w:pos="1800"/>
          <w:tab w:val="left" w:pos="2160"/>
        </w:tabs>
        <w:spacing w:line="276" w:lineRule="auto"/>
        <w:ind w:firstLine="0"/>
        <w:rPr>
          <w:bCs/>
          <w:sz w:val="28"/>
          <w:szCs w:val="28"/>
        </w:rPr>
      </w:pPr>
      <w:r w:rsidRPr="00795500">
        <w:rPr>
          <w:bCs/>
          <w:sz w:val="28"/>
          <w:szCs w:val="28"/>
        </w:rPr>
        <w:t>1)</w:t>
      </w:r>
      <w:r w:rsidR="00101797" w:rsidRPr="00795500">
        <w:rPr>
          <w:bCs/>
          <w:sz w:val="28"/>
          <w:szCs w:val="28"/>
        </w:rPr>
        <w:t xml:space="preserve"> </w:t>
      </w:r>
      <w:r w:rsidR="00101797" w:rsidRPr="00795500">
        <w:rPr>
          <w:bCs/>
          <w:sz w:val="28"/>
          <w:szCs w:val="28"/>
        </w:rPr>
        <w:tab/>
      </w:r>
      <w:r w:rsidR="007D725F" w:rsidRPr="00795500">
        <w:rPr>
          <w:bCs/>
          <w:sz w:val="28"/>
          <w:szCs w:val="28"/>
        </w:rPr>
        <w:t xml:space="preserve">до 15 очков </w:t>
      </w:r>
      <w:r w:rsidR="007D725F" w:rsidRPr="00795500">
        <w:rPr>
          <w:sz w:val="28"/>
          <w:szCs w:val="28"/>
        </w:rPr>
        <w:t>при разнице хотя бы в два очка</w:t>
      </w:r>
      <w:r w:rsidR="00101797" w:rsidRPr="00795500">
        <w:rPr>
          <w:sz w:val="28"/>
          <w:szCs w:val="28"/>
        </w:rPr>
        <w:t xml:space="preserve"> со сменой сторон корта после того, как один из игроков (одна из пар) набрал(а) 8 очков</w:t>
      </w:r>
      <w:r w:rsidR="00101797" w:rsidRPr="00795500">
        <w:rPr>
          <w:bCs/>
          <w:sz w:val="28"/>
          <w:szCs w:val="28"/>
        </w:rPr>
        <w:t>;</w:t>
      </w:r>
    </w:p>
    <w:p w14:paraId="1400A639" w14:textId="2AAA88EF" w:rsidR="00505560" w:rsidRPr="00795500" w:rsidRDefault="00E45384" w:rsidP="00101797">
      <w:pPr>
        <w:pStyle w:val="BodyText21"/>
        <w:tabs>
          <w:tab w:val="left" w:pos="426"/>
          <w:tab w:val="left" w:pos="720"/>
          <w:tab w:val="left" w:pos="1134"/>
          <w:tab w:val="left" w:pos="1800"/>
          <w:tab w:val="left" w:pos="2160"/>
        </w:tabs>
        <w:spacing w:line="276" w:lineRule="auto"/>
        <w:ind w:firstLine="0"/>
        <w:rPr>
          <w:sz w:val="28"/>
          <w:szCs w:val="28"/>
        </w:rPr>
      </w:pPr>
      <w:r w:rsidRPr="00795500">
        <w:rPr>
          <w:bCs/>
          <w:sz w:val="28"/>
          <w:szCs w:val="28"/>
        </w:rPr>
        <w:t>2)</w:t>
      </w:r>
      <w:r w:rsidR="00101797" w:rsidRPr="00795500">
        <w:rPr>
          <w:bCs/>
          <w:sz w:val="28"/>
          <w:szCs w:val="28"/>
        </w:rPr>
        <w:tab/>
      </w:r>
      <w:r w:rsidR="007D725F" w:rsidRPr="00795500">
        <w:rPr>
          <w:bCs/>
          <w:sz w:val="28"/>
          <w:szCs w:val="28"/>
        </w:rPr>
        <w:t xml:space="preserve">до 10 очков </w:t>
      </w:r>
      <w:r w:rsidR="007D725F" w:rsidRPr="00795500">
        <w:rPr>
          <w:sz w:val="28"/>
          <w:szCs w:val="28"/>
        </w:rPr>
        <w:t>при разнице хотя бы в два очка</w:t>
      </w:r>
      <w:r w:rsidR="00101797" w:rsidRPr="00795500">
        <w:rPr>
          <w:sz w:val="28"/>
          <w:szCs w:val="28"/>
        </w:rPr>
        <w:t xml:space="preserve"> со сменой сторон корта после того, как один из игроков (одна из пар) набрал(а) </w:t>
      </w:r>
      <w:r w:rsidR="00CF7281" w:rsidRPr="00795500">
        <w:rPr>
          <w:sz w:val="28"/>
          <w:szCs w:val="28"/>
        </w:rPr>
        <w:t>6</w:t>
      </w:r>
      <w:r w:rsidR="00101797" w:rsidRPr="00795500">
        <w:rPr>
          <w:sz w:val="28"/>
          <w:szCs w:val="28"/>
        </w:rPr>
        <w:t xml:space="preserve"> очков</w:t>
      </w:r>
      <w:r w:rsidR="00505560" w:rsidRPr="00795500">
        <w:rPr>
          <w:sz w:val="28"/>
          <w:szCs w:val="28"/>
        </w:rPr>
        <w:t>;</w:t>
      </w:r>
    </w:p>
    <w:p w14:paraId="7D3A7A81" w14:textId="7798BD5F" w:rsidR="00505560" w:rsidRPr="00795500" w:rsidRDefault="00E45384" w:rsidP="00101797">
      <w:pPr>
        <w:pStyle w:val="BodyText21"/>
        <w:tabs>
          <w:tab w:val="left" w:pos="426"/>
          <w:tab w:val="left" w:pos="720"/>
          <w:tab w:val="left" w:pos="1134"/>
          <w:tab w:val="left" w:pos="1800"/>
          <w:tab w:val="left" w:pos="2160"/>
        </w:tabs>
        <w:spacing w:line="276" w:lineRule="auto"/>
        <w:ind w:firstLine="0"/>
        <w:rPr>
          <w:bCs/>
          <w:sz w:val="28"/>
          <w:szCs w:val="28"/>
        </w:rPr>
      </w:pPr>
      <w:r w:rsidRPr="00795500">
        <w:rPr>
          <w:sz w:val="28"/>
          <w:szCs w:val="28"/>
        </w:rPr>
        <w:t>3)</w:t>
      </w:r>
      <w:r w:rsidR="00505560" w:rsidRPr="00795500">
        <w:rPr>
          <w:sz w:val="28"/>
          <w:szCs w:val="28"/>
        </w:rPr>
        <w:tab/>
      </w:r>
      <w:r w:rsidR="007D725F" w:rsidRPr="00795500">
        <w:rPr>
          <w:bCs/>
          <w:sz w:val="28"/>
          <w:szCs w:val="28"/>
        </w:rPr>
        <w:t xml:space="preserve">до 7 очков </w:t>
      </w:r>
      <w:r w:rsidR="007D725F" w:rsidRPr="00795500">
        <w:rPr>
          <w:sz w:val="28"/>
          <w:szCs w:val="28"/>
        </w:rPr>
        <w:t>при разнице хотя бы в два очка</w:t>
      </w:r>
      <w:r w:rsidR="007D725F" w:rsidRPr="00795500">
        <w:rPr>
          <w:bCs/>
          <w:sz w:val="28"/>
          <w:szCs w:val="28"/>
        </w:rPr>
        <w:t xml:space="preserve"> </w:t>
      </w:r>
      <w:r w:rsidR="00505560" w:rsidRPr="00795500">
        <w:rPr>
          <w:bCs/>
          <w:sz w:val="28"/>
          <w:szCs w:val="28"/>
        </w:rPr>
        <w:t>без смены сторон корта;</w:t>
      </w:r>
    </w:p>
    <w:p w14:paraId="35ECA991" w14:textId="1BF65A69" w:rsidR="00992022" w:rsidRPr="00795500" w:rsidRDefault="00E45384" w:rsidP="00101797">
      <w:pPr>
        <w:pStyle w:val="BodyText21"/>
        <w:tabs>
          <w:tab w:val="left" w:pos="426"/>
          <w:tab w:val="left" w:pos="720"/>
          <w:tab w:val="left" w:pos="1134"/>
          <w:tab w:val="left" w:pos="1800"/>
          <w:tab w:val="left" w:pos="2160"/>
        </w:tabs>
        <w:spacing w:line="276" w:lineRule="auto"/>
        <w:ind w:firstLine="0"/>
        <w:rPr>
          <w:sz w:val="28"/>
          <w:szCs w:val="28"/>
        </w:rPr>
      </w:pPr>
      <w:r w:rsidRPr="00795500">
        <w:rPr>
          <w:bCs/>
          <w:sz w:val="28"/>
          <w:szCs w:val="28"/>
        </w:rPr>
        <w:t>4)</w:t>
      </w:r>
      <w:r w:rsidR="00505560" w:rsidRPr="00795500">
        <w:rPr>
          <w:bCs/>
          <w:sz w:val="28"/>
          <w:szCs w:val="28"/>
        </w:rPr>
        <w:tab/>
      </w:r>
      <w:r w:rsidR="007D725F" w:rsidRPr="00795500">
        <w:rPr>
          <w:bCs/>
          <w:sz w:val="28"/>
          <w:szCs w:val="28"/>
        </w:rPr>
        <w:t>до 7 очков с розыгрышем решающего очка при счете 6:6</w:t>
      </w:r>
      <w:r w:rsidR="00505560" w:rsidRPr="00795500">
        <w:rPr>
          <w:bCs/>
          <w:sz w:val="28"/>
          <w:szCs w:val="28"/>
        </w:rPr>
        <w:t xml:space="preserve"> без смены сторон корта</w:t>
      </w:r>
      <w:r w:rsidR="00992022" w:rsidRPr="00795500">
        <w:rPr>
          <w:sz w:val="28"/>
          <w:szCs w:val="28"/>
        </w:rPr>
        <w:t>.</w:t>
      </w:r>
    </w:p>
    <w:p w14:paraId="5EB25794" w14:textId="5331F039" w:rsidR="007D725F" w:rsidRPr="00795500" w:rsidRDefault="007D725F" w:rsidP="007D725F">
      <w:pPr>
        <w:pStyle w:val="BodyText21"/>
        <w:tabs>
          <w:tab w:val="left" w:pos="709"/>
          <w:tab w:val="left" w:pos="1134"/>
          <w:tab w:val="left" w:pos="1800"/>
          <w:tab w:val="left" w:pos="2160"/>
        </w:tabs>
        <w:spacing w:line="276" w:lineRule="auto"/>
        <w:ind w:firstLine="0"/>
        <w:rPr>
          <w:bCs/>
          <w:sz w:val="28"/>
          <w:szCs w:val="28"/>
        </w:rPr>
      </w:pPr>
    </w:p>
    <w:p w14:paraId="73F5AAA7" w14:textId="32915997" w:rsidR="00353C11" w:rsidRPr="00795500" w:rsidRDefault="00353C11" w:rsidP="00353C11">
      <w:pPr>
        <w:pStyle w:val="BodyText21"/>
        <w:tabs>
          <w:tab w:val="left" w:pos="720"/>
          <w:tab w:val="left" w:pos="1134"/>
          <w:tab w:val="left" w:pos="2160"/>
        </w:tabs>
        <w:spacing w:line="276" w:lineRule="auto"/>
        <w:ind w:firstLine="0"/>
        <w:rPr>
          <w:b/>
          <w:sz w:val="28"/>
          <w:szCs w:val="28"/>
        </w:rPr>
      </w:pPr>
      <w:r w:rsidRPr="00795500">
        <w:rPr>
          <w:b/>
          <w:sz w:val="28"/>
          <w:szCs w:val="28"/>
        </w:rPr>
        <w:tab/>
        <w:t>5.</w:t>
      </w:r>
      <w:r w:rsidRPr="00795500">
        <w:rPr>
          <w:b/>
          <w:sz w:val="28"/>
          <w:szCs w:val="28"/>
        </w:rPr>
        <w:tab/>
      </w:r>
      <w:r w:rsidR="00841851" w:rsidRPr="00795500">
        <w:rPr>
          <w:b/>
          <w:sz w:val="28"/>
          <w:szCs w:val="28"/>
        </w:rPr>
        <w:t>Раллийный счет</w:t>
      </w:r>
      <w:r w:rsidR="003B2C5A" w:rsidRPr="00795500">
        <w:rPr>
          <w:b/>
          <w:sz w:val="28"/>
          <w:szCs w:val="28"/>
        </w:rPr>
        <w:t>.</w:t>
      </w:r>
    </w:p>
    <w:p w14:paraId="42356595" w14:textId="331EECC1" w:rsidR="00082C70" w:rsidRPr="00795500" w:rsidRDefault="00B93078" w:rsidP="00082C70">
      <w:pPr>
        <w:pStyle w:val="ac"/>
        <w:tabs>
          <w:tab w:val="clear" w:pos="4677"/>
          <w:tab w:val="clear" w:pos="9355"/>
          <w:tab w:val="left" w:pos="709"/>
          <w:tab w:val="left" w:pos="1134"/>
        </w:tabs>
        <w:spacing w:line="276" w:lineRule="auto"/>
        <w:jc w:val="both"/>
        <w:rPr>
          <w:bCs/>
          <w:sz w:val="28"/>
          <w:szCs w:val="28"/>
          <w:lang w:val="ru-RU"/>
        </w:rPr>
      </w:pPr>
      <w:r w:rsidRPr="00795500">
        <w:rPr>
          <w:bCs/>
          <w:sz w:val="28"/>
          <w:szCs w:val="28"/>
          <w:lang w:val="ru-RU"/>
        </w:rPr>
        <w:tab/>
      </w:r>
      <w:r w:rsidR="003D3249" w:rsidRPr="00795500">
        <w:rPr>
          <w:bCs/>
          <w:sz w:val="28"/>
          <w:szCs w:val="28"/>
          <w:lang w:val="ru-RU"/>
        </w:rPr>
        <w:t xml:space="preserve">Регламентом </w:t>
      </w:r>
      <w:r w:rsidR="001A321E" w:rsidRPr="00795500">
        <w:rPr>
          <w:bCs/>
          <w:sz w:val="28"/>
          <w:szCs w:val="28"/>
          <w:lang w:val="ru-RU"/>
        </w:rPr>
        <w:t>соответствующего</w:t>
      </w:r>
      <w:r w:rsidRPr="00795500">
        <w:rPr>
          <w:bCs/>
          <w:sz w:val="28"/>
          <w:szCs w:val="28"/>
          <w:lang w:val="ru-RU"/>
        </w:rPr>
        <w:t xml:space="preserve"> Тура или отдельного </w:t>
      </w:r>
      <w:r w:rsidR="003D3249" w:rsidRPr="00795500">
        <w:rPr>
          <w:bCs/>
          <w:sz w:val="28"/>
          <w:szCs w:val="28"/>
          <w:lang w:val="ru-RU"/>
        </w:rPr>
        <w:t xml:space="preserve">турнира может быть установлен </w:t>
      </w:r>
      <w:r w:rsidRPr="00795500">
        <w:rPr>
          <w:bCs/>
          <w:sz w:val="28"/>
          <w:szCs w:val="28"/>
          <w:lang w:val="ru-RU"/>
        </w:rPr>
        <w:t>формат гейма</w:t>
      </w:r>
      <w:r w:rsidR="003D3249" w:rsidRPr="00795500">
        <w:rPr>
          <w:bCs/>
          <w:sz w:val="28"/>
          <w:szCs w:val="28"/>
          <w:lang w:val="ru-RU"/>
        </w:rPr>
        <w:t xml:space="preserve"> </w:t>
      </w:r>
      <w:r w:rsidRPr="00795500">
        <w:rPr>
          <w:bCs/>
          <w:sz w:val="28"/>
          <w:szCs w:val="28"/>
          <w:lang w:val="ru-RU"/>
        </w:rPr>
        <w:t xml:space="preserve">с </w:t>
      </w:r>
      <w:r w:rsidR="003D3249" w:rsidRPr="00795500">
        <w:rPr>
          <w:bCs/>
          <w:sz w:val="28"/>
          <w:szCs w:val="28"/>
          <w:lang w:val="ru-RU"/>
        </w:rPr>
        <w:t>раллийны</w:t>
      </w:r>
      <w:r w:rsidRPr="00795500">
        <w:rPr>
          <w:bCs/>
          <w:sz w:val="28"/>
          <w:szCs w:val="28"/>
          <w:lang w:val="ru-RU"/>
        </w:rPr>
        <w:t>м</w:t>
      </w:r>
      <w:r w:rsidR="003D3249" w:rsidRPr="00795500">
        <w:rPr>
          <w:bCs/>
          <w:sz w:val="28"/>
          <w:szCs w:val="28"/>
          <w:lang w:val="ru-RU"/>
        </w:rPr>
        <w:t xml:space="preserve"> счет</w:t>
      </w:r>
      <w:r w:rsidRPr="00795500">
        <w:rPr>
          <w:bCs/>
          <w:sz w:val="28"/>
          <w:szCs w:val="28"/>
          <w:lang w:val="ru-RU"/>
        </w:rPr>
        <w:t xml:space="preserve">ом, когда по результатам </w:t>
      </w:r>
      <w:r w:rsidR="003D3249" w:rsidRPr="00795500">
        <w:rPr>
          <w:bCs/>
          <w:sz w:val="28"/>
          <w:szCs w:val="28"/>
          <w:lang w:val="ru-RU"/>
        </w:rPr>
        <w:t xml:space="preserve">каждого розыгрыша, независимо от того, </w:t>
      </w:r>
      <w:r w:rsidRPr="00795500">
        <w:rPr>
          <w:bCs/>
          <w:sz w:val="28"/>
          <w:szCs w:val="28"/>
          <w:lang w:val="ru-RU"/>
        </w:rPr>
        <w:t>кто подает, победитель розыгрыша получает очко</w:t>
      </w:r>
      <w:r w:rsidR="003D3249" w:rsidRPr="00795500">
        <w:rPr>
          <w:bCs/>
          <w:sz w:val="28"/>
          <w:szCs w:val="28"/>
          <w:lang w:val="ru-RU"/>
        </w:rPr>
        <w:t xml:space="preserve">. </w:t>
      </w:r>
      <w:r w:rsidR="00082C70" w:rsidRPr="00795500">
        <w:rPr>
          <w:bCs/>
          <w:sz w:val="28"/>
          <w:szCs w:val="28"/>
          <w:lang w:val="ru-RU"/>
        </w:rPr>
        <w:t xml:space="preserve">Очередность подачи, приема подачи, смены сторон и порядок ведения счета в таком формате гейма определяются Регламентом соответствующего тура или отдельного турнира. </w:t>
      </w:r>
    </w:p>
    <w:p w14:paraId="6A5CE5EF" w14:textId="77777777" w:rsidR="003D3249" w:rsidRPr="00795500" w:rsidRDefault="003D3249" w:rsidP="003D3249">
      <w:pPr>
        <w:pStyle w:val="BodyText21"/>
        <w:tabs>
          <w:tab w:val="left" w:pos="720"/>
          <w:tab w:val="left" w:pos="1134"/>
          <w:tab w:val="left" w:pos="1800"/>
          <w:tab w:val="left" w:pos="2160"/>
        </w:tabs>
        <w:spacing w:line="276" w:lineRule="auto"/>
        <w:ind w:firstLine="0"/>
        <w:rPr>
          <w:sz w:val="28"/>
          <w:szCs w:val="28"/>
        </w:rPr>
      </w:pPr>
    </w:p>
    <w:p w14:paraId="204671DF" w14:textId="0D26CF53" w:rsidR="00485BF8" w:rsidRPr="00795500" w:rsidRDefault="00485BF8" w:rsidP="00485BF8">
      <w:pPr>
        <w:pStyle w:val="BodyText21"/>
        <w:tabs>
          <w:tab w:val="left" w:pos="720"/>
          <w:tab w:val="left" w:pos="1134"/>
          <w:tab w:val="left" w:pos="2160"/>
        </w:tabs>
        <w:spacing w:line="276" w:lineRule="auto"/>
        <w:ind w:firstLine="0"/>
        <w:rPr>
          <w:b/>
          <w:sz w:val="28"/>
          <w:szCs w:val="28"/>
        </w:rPr>
      </w:pPr>
      <w:r w:rsidRPr="00795500">
        <w:rPr>
          <w:b/>
          <w:sz w:val="28"/>
          <w:szCs w:val="28"/>
        </w:rPr>
        <w:tab/>
        <w:t>6.</w:t>
      </w:r>
      <w:r w:rsidRPr="00795500">
        <w:rPr>
          <w:b/>
          <w:sz w:val="28"/>
          <w:szCs w:val="28"/>
        </w:rPr>
        <w:tab/>
        <w:t>Смешанные форматы</w:t>
      </w:r>
      <w:r w:rsidR="003B2C5A" w:rsidRPr="00795500">
        <w:rPr>
          <w:b/>
          <w:sz w:val="28"/>
          <w:szCs w:val="28"/>
        </w:rPr>
        <w:t>.</w:t>
      </w:r>
    </w:p>
    <w:p w14:paraId="7FDB2DA1" w14:textId="1D17979D" w:rsidR="00B96487" w:rsidRPr="00795500" w:rsidRDefault="00485BF8" w:rsidP="00485BF8">
      <w:pPr>
        <w:pStyle w:val="BodyText21"/>
        <w:tabs>
          <w:tab w:val="left" w:pos="709"/>
          <w:tab w:val="left" w:pos="1134"/>
          <w:tab w:val="left" w:pos="2160"/>
        </w:tabs>
        <w:spacing w:line="276" w:lineRule="auto"/>
        <w:ind w:firstLine="0"/>
        <w:rPr>
          <w:bCs/>
          <w:sz w:val="28"/>
          <w:szCs w:val="28"/>
        </w:rPr>
      </w:pPr>
      <w:r w:rsidRPr="00795500">
        <w:rPr>
          <w:bCs/>
          <w:sz w:val="28"/>
          <w:szCs w:val="28"/>
        </w:rPr>
        <w:tab/>
        <w:t>В рамках одного матча из нескольких геймов должны разыгрываться геймы одного формата, за исключением решающего гейма, который может быть разыгран в укороченном формате тай-брейка.</w:t>
      </w:r>
    </w:p>
    <w:p w14:paraId="423C7BE4" w14:textId="350961A5" w:rsidR="00485BF8" w:rsidRPr="00795500" w:rsidRDefault="00485BF8" w:rsidP="00485BF8">
      <w:pPr>
        <w:pStyle w:val="BodyText21"/>
        <w:tabs>
          <w:tab w:val="left" w:pos="709"/>
          <w:tab w:val="left" w:pos="1134"/>
          <w:tab w:val="left" w:pos="2160"/>
        </w:tabs>
        <w:spacing w:line="276" w:lineRule="auto"/>
        <w:ind w:firstLine="0"/>
        <w:rPr>
          <w:bCs/>
          <w:sz w:val="28"/>
          <w:szCs w:val="28"/>
        </w:rPr>
      </w:pPr>
      <w:r w:rsidRPr="00795500">
        <w:rPr>
          <w:bCs/>
          <w:sz w:val="28"/>
          <w:szCs w:val="28"/>
        </w:rPr>
        <w:tab/>
        <w:t>В рамках одного турнира допускается проведение матчей разных туров с разными форматами геймов в каждом туре или в отдельных турах.</w:t>
      </w:r>
      <w:r w:rsidR="00020EC5" w:rsidRPr="00795500">
        <w:rPr>
          <w:bCs/>
          <w:sz w:val="28"/>
          <w:szCs w:val="28"/>
        </w:rPr>
        <w:t xml:space="preserve"> При этом рекомендуется увеличение формата гейма и/или количества геймов от первого тура к финалу.</w:t>
      </w:r>
    </w:p>
    <w:p w14:paraId="4666382B" w14:textId="77777777" w:rsidR="00353C11" w:rsidRPr="00795500" w:rsidRDefault="00353C11"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197E2BD5"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5B96EA58"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40109E01"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4E18863D"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1BCACF3A"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1E66D52B"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01BA0E22" w14:textId="77777777" w:rsidR="0005018C" w:rsidRPr="00795500" w:rsidRDefault="0005018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645C4818" w14:textId="77777777" w:rsidR="00710663" w:rsidRPr="00795500" w:rsidRDefault="00710663"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0795A6C3" w14:textId="77777777" w:rsidR="00710663" w:rsidRPr="00795500" w:rsidRDefault="00710663"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p>
    <w:p w14:paraId="71C31ECA" w14:textId="77777777" w:rsidR="007B545E" w:rsidRDefault="007B545E" w:rsidP="007B545E">
      <w:pPr>
        <w:pStyle w:val="BodyText21"/>
        <w:numPr>
          <w:ilvl w:val="12"/>
          <w:numId w:val="0"/>
        </w:numPr>
        <w:tabs>
          <w:tab w:val="left" w:pos="709"/>
          <w:tab w:val="left" w:pos="1134"/>
          <w:tab w:val="left" w:pos="1800"/>
          <w:tab w:val="left" w:pos="2160"/>
          <w:tab w:val="left" w:pos="9214"/>
        </w:tabs>
        <w:spacing w:line="240" w:lineRule="auto"/>
        <w:ind w:right="-2"/>
        <w:rPr>
          <w:sz w:val="28"/>
          <w:szCs w:val="28"/>
        </w:rPr>
      </w:pPr>
    </w:p>
    <w:p w14:paraId="149CCF24" w14:textId="77777777" w:rsidR="00181E25" w:rsidRPr="00795500" w:rsidRDefault="00181E25" w:rsidP="007B545E">
      <w:pPr>
        <w:pStyle w:val="BodyText21"/>
        <w:numPr>
          <w:ilvl w:val="12"/>
          <w:numId w:val="0"/>
        </w:numPr>
        <w:tabs>
          <w:tab w:val="left" w:pos="709"/>
          <w:tab w:val="left" w:pos="1134"/>
          <w:tab w:val="left" w:pos="1800"/>
          <w:tab w:val="left" w:pos="2160"/>
          <w:tab w:val="left" w:pos="9214"/>
        </w:tabs>
        <w:spacing w:line="240" w:lineRule="auto"/>
        <w:ind w:right="-2"/>
        <w:rPr>
          <w:sz w:val="28"/>
          <w:szCs w:val="28"/>
        </w:rPr>
      </w:pPr>
    </w:p>
    <w:p w14:paraId="428721BD" w14:textId="225E41DB" w:rsidR="001E613C" w:rsidRPr="00795500" w:rsidRDefault="001E613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r w:rsidRPr="00795500">
        <w:rPr>
          <w:sz w:val="28"/>
          <w:szCs w:val="28"/>
        </w:rPr>
        <w:lastRenderedPageBreak/>
        <w:t>Приложение 6</w:t>
      </w:r>
    </w:p>
    <w:p w14:paraId="55262DC5" w14:textId="4A092B25" w:rsidR="001E613C" w:rsidRPr="00795500" w:rsidRDefault="001E613C" w:rsidP="001E613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r w:rsidRPr="00795500">
        <w:rPr>
          <w:sz w:val="28"/>
          <w:szCs w:val="28"/>
        </w:rPr>
        <w:t xml:space="preserve">к Правилам </w:t>
      </w:r>
      <w:r w:rsidR="0002272D" w:rsidRPr="00795500">
        <w:rPr>
          <w:sz w:val="28"/>
          <w:szCs w:val="28"/>
        </w:rPr>
        <w:t>МТ</w:t>
      </w:r>
    </w:p>
    <w:p w14:paraId="34B6BDCD" w14:textId="77777777" w:rsidR="001E613C" w:rsidRPr="00795500" w:rsidRDefault="001E613C" w:rsidP="001E613C">
      <w:pPr>
        <w:pStyle w:val="BodyText21"/>
        <w:tabs>
          <w:tab w:val="left" w:pos="709"/>
          <w:tab w:val="left" w:pos="1134"/>
          <w:tab w:val="left" w:pos="1800"/>
          <w:tab w:val="left" w:pos="2160"/>
        </w:tabs>
        <w:spacing w:line="240" w:lineRule="auto"/>
        <w:ind w:firstLine="0"/>
        <w:jc w:val="right"/>
        <w:rPr>
          <w:sz w:val="28"/>
          <w:szCs w:val="28"/>
        </w:rPr>
      </w:pPr>
    </w:p>
    <w:p w14:paraId="058513CF" w14:textId="00C02CFD" w:rsidR="00EC38DE" w:rsidRPr="00795500" w:rsidRDefault="00EC38DE" w:rsidP="00EC38DE">
      <w:pPr>
        <w:pStyle w:val="BodyText21"/>
        <w:tabs>
          <w:tab w:val="left" w:pos="720"/>
          <w:tab w:val="left" w:pos="1800"/>
          <w:tab w:val="left" w:pos="2160"/>
        </w:tabs>
        <w:spacing w:line="240" w:lineRule="auto"/>
        <w:ind w:firstLine="0"/>
        <w:jc w:val="center"/>
        <w:rPr>
          <w:b/>
          <w:bCs/>
          <w:sz w:val="28"/>
          <w:szCs w:val="28"/>
        </w:rPr>
      </w:pPr>
      <w:r w:rsidRPr="00795500">
        <w:rPr>
          <w:b/>
          <w:bCs/>
          <w:sz w:val="28"/>
          <w:szCs w:val="28"/>
        </w:rPr>
        <w:t>РОЛЬ СУДЕЙ НА КОРТЕ В МТ</w:t>
      </w:r>
    </w:p>
    <w:p w14:paraId="5D559170" w14:textId="77777777" w:rsidR="00EC38DE" w:rsidRPr="00795500" w:rsidRDefault="00EC38DE" w:rsidP="00EC38DE">
      <w:pPr>
        <w:pStyle w:val="BodyText21"/>
        <w:tabs>
          <w:tab w:val="left" w:pos="720"/>
          <w:tab w:val="left" w:pos="1800"/>
          <w:tab w:val="left" w:pos="2160"/>
        </w:tabs>
        <w:spacing w:line="240" w:lineRule="auto"/>
        <w:ind w:firstLine="0"/>
        <w:rPr>
          <w:sz w:val="28"/>
          <w:szCs w:val="28"/>
        </w:rPr>
      </w:pPr>
    </w:p>
    <w:p w14:paraId="36B95A18" w14:textId="77777777" w:rsidR="00EC38DE" w:rsidRPr="00795500" w:rsidRDefault="00EC38DE" w:rsidP="00EC38DE">
      <w:pPr>
        <w:pStyle w:val="BodyText21"/>
        <w:numPr>
          <w:ilvl w:val="12"/>
          <w:numId w:val="0"/>
        </w:numPr>
        <w:tabs>
          <w:tab w:val="left" w:pos="720"/>
          <w:tab w:val="left" w:pos="851"/>
          <w:tab w:val="left" w:pos="2160"/>
        </w:tabs>
        <w:spacing w:line="276" w:lineRule="auto"/>
        <w:rPr>
          <w:bCs/>
          <w:sz w:val="28"/>
          <w:szCs w:val="28"/>
        </w:rPr>
      </w:pPr>
      <w:r w:rsidRPr="00795500">
        <w:rPr>
          <w:bCs/>
          <w:sz w:val="28"/>
          <w:szCs w:val="28"/>
        </w:rPr>
        <w:tab/>
        <w:t>Главный судья является высшей инстанцией по всем вопросам применения ПРАВИЛ, и его решение является окончательным.</w:t>
      </w:r>
    </w:p>
    <w:p w14:paraId="7FC20D7A" w14:textId="5B9988F8" w:rsidR="00EC38DE" w:rsidRPr="00795500" w:rsidRDefault="00EC38DE" w:rsidP="00EC38DE">
      <w:pPr>
        <w:pStyle w:val="BodyText21"/>
        <w:numPr>
          <w:ilvl w:val="12"/>
          <w:numId w:val="0"/>
        </w:numPr>
        <w:tabs>
          <w:tab w:val="left" w:pos="720"/>
          <w:tab w:val="left" w:pos="851"/>
          <w:tab w:val="left" w:pos="2160"/>
        </w:tabs>
        <w:spacing w:line="276" w:lineRule="auto"/>
        <w:rPr>
          <w:sz w:val="28"/>
          <w:szCs w:val="28"/>
        </w:rPr>
      </w:pPr>
      <w:r w:rsidRPr="00795500">
        <w:rPr>
          <w:sz w:val="28"/>
          <w:szCs w:val="28"/>
        </w:rPr>
        <w:tab/>
        <w:t xml:space="preserve">Если на матч назначен судья </w:t>
      </w:r>
      <w:r w:rsidR="00F105DC" w:rsidRPr="00795500">
        <w:rPr>
          <w:sz w:val="28"/>
          <w:szCs w:val="28"/>
        </w:rPr>
        <w:t>на вышке</w:t>
      </w:r>
      <w:r w:rsidRPr="00795500">
        <w:rPr>
          <w:sz w:val="28"/>
          <w:szCs w:val="28"/>
        </w:rPr>
        <w:t xml:space="preserve"> (</w:t>
      </w:r>
      <w:r w:rsidR="00020EC5" w:rsidRPr="00795500">
        <w:rPr>
          <w:sz w:val="28"/>
          <w:szCs w:val="28"/>
        </w:rPr>
        <w:t>может использоваться иное возвышение или судейство может осуществляться стоя у корта</w:t>
      </w:r>
      <w:r w:rsidRPr="00795500">
        <w:rPr>
          <w:sz w:val="28"/>
          <w:szCs w:val="28"/>
        </w:rPr>
        <w:t>), он является высшей инстанцией по всем вопросам, касающимся фактически случившегося на корте во время этого матча, и его решение по этим вопросам является окончательным.</w:t>
      </w:r>
    </w:p>
    <w:p w14:paraId="528BFB74" w14:textId="4203DBA7" w:rsidR="00EC38DE" w:rsidRPr="00795500" w:rsidRDefault="00EC38DE" w:rsidP="00EC38DE">
      <w:pPr>
        <w:pStyle w:val="BodyText21"/>
        <w:numPr>
          <w:ilvl w:val="12"/>
          <w:numId w:val="0"/>
        </w:numPr>
        <w:tabs>
          <w:tab w:val="left" w:pos="720"/>
          <w:tab w:val="left" w:pos="851"/>
          <w:tab w:val="left" w:pos="2160"/>
        </w:tabs>
        <w:spacing w:line="276" w:lineRule="auto"/>
        <w:rPr>
          <w:bCs/>
          <w:sz w:val="28"/>
          <w:szCs w:val="28"/>
        </w:rPr>
      </w:pPr>
      <w:r w:rsidRPr="00795500">
        <w:rPr>
          <w:bCs/>
          <w:sz w:val="28"/>
          <w:szCs w:val="28"/>
        </w:rPr>
        <w:tab/>
        <w:t xml:space="preserve">Игроки имеют право вызвать на корт главного судью, если они не согласны с тем, как судья </w:t>
      </w:r>
      <w:r w:rsidR="008301B8" w:rsidRPr="00795500">
        <w:rPr>
          <w:bCs/>
          <w:sz w:val="28"/>
          <w:szCs w:val="28"/>
        </w:rPr>
        <w:t>на вышке</w:t>
      </w:r>
      <w:r w:rsidRPr="00795500">
        <w:rPr>
          <w:bCs/>
          <w:sz w:val="28"/>
          <w:szCs w:val="28"/>
        </w:rPr>
        <w:t xml:space="preserve"> применяет или трактует ПРАВИЛА.</w:t>
      </w:r>
    </w:p>
    <w:p w14:paraId="5F3A6DFA" w14:textId="7314CF60" w:rsidR="00EC38DE" w:rsidRPr="00795500" w:rsidRDefault="00EC38DE" w:rsidP="00EC38DE">
      <w:pPr>
        <w:pStyle w:val="BodyText21"/>
        <w:numPr>
          <w:ilvl w:val="12"/>
          <w:numId w:val="0"/>
        </w:numPr>
        <w:tabs>
          <w:tab w:val="left" w:pos="720"/>
          <w:tab w:val="left" w:pos="851"/>
          <w:tab w:val="left" w:pos="2160"/>
        </w:tabs>
        <w:spacing w:line="276" w:lineRule="auto"/>
        <w:rPr>
          <w:bCs/>
          <w:sz w:val="28"/>
          <w:szCs w:val="28"/>
        </w:rPr>
      </w:pPr>
      <w:r w:rsidRPr="00795500">
        <w:rPr>
          <w:bCs/>
          <w:sz w:val="28"/>
          <w:szCs w:val="28"/>
        </w:rPr>
        <w:tab/>
        <w:t xml:space="preserve">Если на матч назначены судьи на линии, они принимают все решения (включая определение зашага), относящиеся к соответствующей линии. Судья </w:t>
      </w:r>
      <w:r w:rsidR="008301B8" w:rsidRPr="00795500">
        <w:rPr>
          <w:sz w:val="28"/>
          <w:szCs w:val="28"/>
        </w:rPr>
        <w:t>на вышке</w:t>
      </w:r>
      <w:r w:rsidRPr="00795500">
        <w:rPr>
          <w:bCs/>
          <w:sz w:val="28"/>
          <w:szCs w:val="28"/>
        </w:rPr>
        <w:t xml:space="preserve"> имеет право отменить решение судьи на линии, если он уверен, что была допущена явная ошибка. В случае отсутствия судей на каких-либо линиях или на сетке судья </w:t>
      </w:r>
      <w:r w:rsidR="008301B8" w:rsidRPr="00795500">
        <w:rPr>
          <w:sz w:val="28"/>
          <w:szCs w:val="28"/>
        </w:rPr>
        <w:t>на вышке</w:t>
      </w:r>
      <w:r w:rsidRPr="00795500">
        <w:rPr>
          <w:bCs/>
          <w:sz w:val="28"/>
          <w:szCs w:val="28"/>
        </w:rPr>
        <w:t xml:space="preserve"> сам отвечает за решения, касающиеся этих линий (включая определение зашага). </w:t>
      </w:r>
    </w:p>
    <w:p w14:paraId="5F99EBAE" w14:textId="386EAEC4" w:rsidR="00EC38DE" w:rsidRPr="00795500" w:rsidRDefault="00EC38DE" w:rsidP="00EC38DE">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t xml:space="preserve">Если судья на линии не в состоянии принять решение, он должен немедленно сигнализировать об этом судье </w:t>
      </w:r>
      <w:r w:rsidR="008301B8" w:rsidRPr="00795500">
        <w:rPr>
          <w:sz w:val="28"/>
          <w:szCs w:val="28"/>
        </w:rPr>
        <w:t>на вышке</w:t>
      </w:r>
      <w:r w:rsidRPr="00795500">
        <w:rPr>
          <w:sz w:val="28"/>
          <w:szCs w:val="28"/>
        </w:rPr>
        <w:t xml:space="preserve">, и тот должен принять решение самостоятельно. Если судья на линии не в состоянии принять решение или если на эту линию судья не назначен, а судья </w:t>
      </w:r>
      <w:r w:rsidR="008301B8" w:rsidRPr="00795500">
        <w:rPr>
          <w:sz w:val="28"/>
          <w:szCs w:val="28"/>
        </w:rPr>
        <w:t>на вышке</w:t>
      </w:r>
      <w:r w:rsidRPr="00795500">
        <w:rPr>
          <w:sz w:val="28"/>
          <w:szCs w:val="28"/>
        </w:rPr>
        <w:t xml:space="preserve"> не может принять решение по вопросам, касающимся фактически случившегося на корте, розыгрыш должен быть переигран.</w:t>
      </w:r>
    </w:p>
    <w:p w14:paraId="4AB2F29D" w14:textId="620E7F02" w:rsidR="00EC38DE" w:rsidRPr="00795500" w:rsidRDefault="00EC38DE" w:rsidP="00EC38DE">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t xml:space="preserve">Судья </w:t>
      </w:r>
      <w:r w:rsidR="008301B8" w:rsidRPr="00795500">
        <w:rPr>
          <w:sz w:val="28"/>
          <w:szCs w:val="28"/>
        </w:rPr>
        <w:t>на вышке</w:t>
      </w:r>
      <w:r w:rsidRPr="00795500">
        <w:rPr>
          <w:sz w:val="28"/>
          <w:szCs w:val="28"/>
        </w:rPr>
        <w:t xml:space="preserve"> может остановить или прервать игру в любой момент, когда сочтет это необходимым или уместным. Главный судья также может остановить или прервать игру из-за темноты, плохой погоды или неудовлетворительного состояния корта. При прерывании матча из-за темноты это </w:t>
      </w:r>
      <w:r w:rsidR="004F0C72" w:rsidRPr="00795500">
        <w:rPr>
          <w:sz w:val="28"/>
          <w:szCs w:val="28"/>
        </w:rPr>
        <w:t xml:space="preserve">по возможности </w:t>
      </w:r>
      <w:r w:rsidRPr="00795500">
        <w:rPr>
          <w:sz w:val="28"/>
          <w:szCs w:val="28"/>
        </w:rPr>
        <w:t xml:space="preserve">следует делать по окончании </w:t>
      </w:r>
      <w:r w:rsidR="004F0C72" w:rsidRPr="00795500">
        <w:rPr>
          <w:sz w:val="28"/>
          <w:szCs w:val="28"/>
        </w:rPr>
        <w:t>гейма</w:t>
      </w:r>
      <w:r w:rsidRPr="00795500">
        <w:rPr>
          <w:sz w:val="28"/>
          <w:szCs w:val="28"/>
        </w:rPr>
        <w:t xml:space="preserve"> </w:t>
      </w:r>
      <w:r w:rsidR="00D40818" w:rsidRPr="00795500">
        <w:rPr>
          <w:sz w:val="28"/>
          <w:szCs w:val="28"/>
        </w:rPr>
        <w:t xml:space="preserve">либо </w:t>
      </w:r>
      <w:r w:rsidR="008301B8" w:rsidRPr="00795500">
        <w:rPr>
          <w:sz w:val="28"/>
          <w:szCs w:val="28"/>
        </w:rPr>
        <w:t>при</w:t>
      </w:r>
      <w:r w:rsidR="00D40818" w:rsidRPr="00795500">
        <w:rPr>
          <w:sz w:val="28"/>
          <w:szCs w:val="28"/>
        </w:rPr>
        <w:t xml:space="preserve"> смене сторон корта</w:t>
      </w:r>
      <w:r w:rsidRPr="00795500">
        <w:rPr>
          <w:sz w:val="28"/>
          <w:szCs w:val="28"/>
        </w:rPr>
        <w:t>. При возобновлении игры после перерыва счет и расположение игроков на корте должны быть сохранены.</w:t>
      </w:r>
    </w:p>
    <w:p w14:paraId="4E124960" w14:textId="5A04940C" w:rsidR="00EC38DE" w:rsidRPr="00795500" w:rsidRDefault="00EC38DE" w:rsidP="00EC38DE">
      <w:pPr>
        <w:pStyle w:val="BodyText21"/>
        <w:numPr>
          <w:ilvl w:val="12"/>
          <w:numId w:val="0"/>
        </w:numPr>
        <w:tabs>
          <w:tab w:val="left" w:pos="720"/>
          <w:tab w:val="left" w:pos="900"/>
          <w:tab w:val="left" w:pos="1800"/>
          <w:tab w:val="left" w:pos="2160"/>
        </w:tabs>
        <w:spacing w:line="276" w:lineRule="auto"/>
        <w:rPr>
          <w:sz w:val="28"/>
          <w:szCs w:val="28"/>
        </w:rPr>
      </w:pPr>
      <w:r w:rsidRPr="00795500">
        <w:rPr>
          <w:sz w:val="28"/>
          <w:szCs w:val="28"/>
        </w:rPr>
        <w:tab/>
        <w:t xml:space="preserve">Судья </w:t>
      </w:r>
      <w:r w:rsidR="008301B8" w:rsidRPr="00795500">
        <w:rPr>
          <w:sz w:val="28"/>
          <w:szCs w:val="28"/>
        </w:rPr>
        <w:t>на вышке</w:t>
      </w:r>
      <w:r w:rsidRPr="00795500">
        <w:rPr>
          <w:sz w:val="28"/>
          <w:szCs w:val="28"/>
        </w:rPr>
        <w:t xml:space="preserve"> или главный судья должны принимать решения относительно непрерывности игры и подсказок в соответствии с утвержденным и действующим Кодексом игрока (</w:t>
      </w:r>
      <w:r w:rsidRPr="00795500">
        <w:rPr>
          <w:sz w:val="28"/>
          <w:szCs w:val="28"/>
          <w:u w:val="single"/>
        </w:rPr>
        <w:t>Приложение № 2 к ПРАВИЛАМ</w:t>
      </w:r>
      <w:r w:rsidRPr="00795500">
        <w:rPr>
          <w:sz w:val="28"/>
          <w:szCs w:val="28"/>
        </w:rPr>
        <w:t>).</w:t>
      </w:r>
    </w:p>
    <w:p w14:paraId="10BF30F4" w14:textId="77777777" w:rsidR="00A02CC9" w:rsidRPr="00795500" w:rsidRDefault="00A02CC9" w:rsidP="00EC38DE">
      <w:pPr>
        <w:pStyle w:val="BodyText21"/>
        <w:numPr>
          <w:ilvl w:val="12"/>
          <w:numId w:val="0"/>
        </w:numPr>
        <w:tabs>
          <w:tab w:val="left" w:pos="720"/>
          <w:tab w:val="left" w:pos="900"/>
          <w:tab w:val="left" w:pos="1800"/>
          <w:tab w:val="left" w:pos="2160"/>
        </w:tabs>
        <w:spacing w:line="276" w:lineRule="auto"/>
        <w:rPr>
          <w:sz w:val="28"/>
          <w:szCs w:val="28"/>
        </w:rPr>
      </w:pPr>
    </w:p>
    <w:p w14:paraId="682B999D" w14:textId="77777777" w:rsidR="00A02CC9" w:rsidRPr="00795500" w:rsidRDefault="00A02CC9" w:rsidP="00EC38DE">
      <w:pPr>
        <w:pStyle w:val="BodyText21"/>
        <w:numPr>
          <w:ilvl w:val="12"/>
          <w:numId w:val="0"/>
        </w:numPr>
        <w:tabs>
          <w:tab w:val="left" w:pos="720"/>
          <w:tab w:val="left" w:pos="900"/>
          <w:tab w:val="left" w:pos="1800"/>
          <w:tab w:val="left" w:pos="2160"/>
        </w:tabs>
        <w:spacing w:line="276" w:lineRule="auto"/>
        <w:rPr>
          <w:sz w:val="28"/>
          <w:szCs w:val="28"/>
        </w:rPr>
      </w:pPr>
    </w:p>
    <w:p w14:paraId="431870F0" w14:textId="77777777" w:rsidR="00EC38DE" w:rsidRPr="00795500" w:rsidRDefault="00EC38DE" w:rsidP="00EC38DE">
      <w:pPr>
        <w:pStyle w:val="BodyText21"/>
        <w:tabs>
          <w:tab w:val="left" w:pos="720"/>
          <w:tab w:val="left" w:pos="1800"/>
          <w:tab w:val="left" w:pos="2160"/>
        </w:tabs>
        <w:spacing w:line="276" w:lineRule="auto"/>
        <w:ind w:firstLine="0"/>
        <w:rPr>
          <w:bCs/>
          <w:iCs/>
          <w:sz w:val="28"/>
          <w:szCs w:val="28"/>
        </w:rPr>
      </w:pPr>
      <w:r w:rsidRPr="00795500">
        <w:rPr>
          <w:i/>
          <w:iCs/>
          <w:sz w:val="28"/>
          <w:szCs w:val="28"/>
          <w:u w:val="single"/>
        </w:rPr>
        <w:lastRenderedPageBreak/>
        <w:t>Примечания:</w:t>
      </w:r>
    </w:p>
    <w:p w14:paraId="1BB16DEC" w14:textId="36AC037C" w:rsidR="00EC38DE" w:rsidRPr="00795500" w:rsidRDefault="00EC38DE"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iCs/>
          <w:sz w:val="28"/>
          <w:szCs w:val="28"/>
        </w:rPr>
        <w:t xml:space="preserve">Судья </w:t>
      </w:r>
      <w:r w:rsidR="008301B8" w:rsidRPr="00795500">
        <w:rPr>
          <w:i/>
          <w:iCs/>
          <w:sz w:val="28"/>
          <w:szCs w:val="28"/>
        </w:rPr>
        <w:t>на вышке</w:t>
      </w:r>
      <w:r w:rsidRPr="00795500">
        <w:rPr>
          <w:i/>
          <w:iCs/>
          <w:sz w:val="28"/>
          <w:szCs w:val="28"/>
        </w:rPr>
        <w:t xml:space="preserve"> принимает первоначальное решение по вопросам применения ПРАВИЛ (по вопросам, касающимся трактовки конкретных фактов). Однако, если игрок не согласен с его решением, то для принятия окончательного решения должен быть вызван главный судья.</w:t>
      </w:r>
    </w:p>
    <w:p w14:paraId="00D2BC32" w14:textId="64263634" w:rsidR="00EC38DE" w:rsidRPr="00795500" w:rsidRDefault="00EC38DE"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iCs/>
          <w:sz w:val="28"/>
          <w:szCs w:val="28"/>
        </w:rPr>
        <w:t xml:space="preserve">По вопросам фактически случившегося на корте (относительно того, что именно произошло в данном конкретном случае) окончательное решение принимает судья </w:t>
      </w:r>
      <w:r w:rsidR="008301B8" w:rsidRPr="00795500">
        <w:rPr>
          <w:i/>
          <w:iCs/>
          <w:sz w:val="28"/>
          <w:szCs w:val="28"/>
        </w:rPr>
        <w:t>на вышке</w:t>
      </w:r>
      <w:r w:rsidRPr="00795500">
        <w:rPr>
          <w:i/>
          <w:iCs/>
          <w:sz w:val="28"/>
          <w:szCs w:val="28"/>
        </w:rPr>
        <w:t>.</w:t>
      </w:r>
    </w:p>
    <w:p w14:paraId="2F8A8C41" w14:textId="7B18812A" w:rsidR="00EC38DE" w:rsidRPr="00795500" w:rsidRDefault="00EC38DE"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sz w:val="28"/>
          <w:szCs w:val="28"/>
        </w:rPr>
        <w:t xml:space="preserve">Судья </w:t>
      </w:r>
      <w:r w:rsidR="008301B8" w:rsidRPr="00795500">
        <w:rPr>
          <w:i/>
          <w:sz w:val="28"/>
          <w:szCs w:val="28"/>
        </w:rPr>
        <w:t>на вышке</w:t>
      </w:r>
      <w:r w:rsidRPr="00795500">
        <w:rPr>
          <w:i/>
          <w:sz w:val="28"/>
          <w:szCs w:val="28"/>
        </w:rPr>
        <w:t xml:space="preserve"> не должен отменять решение в результате протеста или апелляции игрока.</w:t>
      </w:r>
    </w:p>
    <w:p w14:paraId="71335508" w14:textId="5C0A4DD9" w:rsidR="00EC38DE" w:rsidRPr="00795500" w:rsidRDefault="00EC38DE"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sz w:val="28"/>
          <w:szCs w:val="28"/>
        </w:rPr>
        <w:t xml:space="preserve">Судья </w:t>
      </w:r>
      <w:r w:rsidR="008301B8" w:rsidRPr="00795500">
        <w:rPr>
          <w:i/>
          <w:sz w:val="28"/>
          <w:szCs w:val="28"/>
        </w:rPr>
        <w:t>на вышке</w:t>
      </w:r>
      <w:r w:rsidRPr="00795500">
        <w:rPr>
          <w:i/>
          <w:sz w:val="28"/>
          <w:szCs w:val="28"/>
        </w:rPr>
        <w:t xml:space="preserve"> может отменить решение судьи на линии, но только если он сделает это сразу же после того, как была допущена явная ошибка.</w:t>
      </w:r>
    </w:p>
    <w:p w14:paraId="76774E2F" w14:textId="17F0060E" w:rsidR="00D841C1" w:rsidRPr="00795500" w:rsidRDefault="00D841C1"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sz w:val="28"/>
          <w:szCs w:val="28"/>
        </w:rPr>
        <w:t xml:space="preserve">Если судья </w:t>
      </w:r>
      <w:r w:rsidR="008301B8" w:rsidRPr="00795500">
        <w:rPr>
          <w:i/>
          <w:sz w:val="28"/>
          <w:szCs w:val="28"/>
        </w:rPr>
        <w:t>на вышке</w:t>
      </w:r>
      <w:r w:rsidRPr="00795500">
        <w:rPr>
          <w:i/>
          <w:sz w:val="28"/>
          <w:szCs w:val="28"/>
        </w:rPr>
        <w:t xml:space="preserve"> был не в состоянии увидеть точное место приземления мяча, но ему показалось, что мяч был верный, то судья </w:t>
      </w:r>
      <w:r w:rsidR="008301B8" w:rsidRPr="00795500">
        <w:rPr>
          <w:i/>
          <w:sz w:val="28"/>
          <w:szCs w:val="28"/>
        </w:rPr>
        <w:t>на вышке</w:t>
      </w:r>
      <w:r w:rsidRPr="00795500">
        <w:rPr>
          <w:i/>
          <w:sz w:val="28"/>
          <w:szCs w:val="28"/>
        </w:rPr>
        <w:t xml:space="preserve"> не должен отменять решение судьи на линии, так как он не уверен в том, что судьей на линии была сделана явная ошибка.</w:t>
      </w:r>
    </w:p>
    <w:p w14:paraId="5951FAD2" w14:textId="77777777" w:rsidR="00EC38DE" w:rsidRPr="00795500" w:rsidRDefault="00EC38DE"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iCs/>
          <w:sz w:val="28"/>
          <w:szCs w:val="28"/>
        </w:rPr>
        <w:t xml:space="preserve">Если судья на линии понял, что допустил ошибку, он должен исправить ее немедленно, объявив об этом, но ни в коем случае не делать этого в результате </w:t>
      </w:r>
      <w:r w:rsidRPr="00795500">
        <w:rPr>
          <w:i/>
          <w:sz w:val="28"/>
          <w:szCs w:val="28"/>
        </w:rPr>
        <w:t>протеста или апелляции игрока.</w:t>
      </w:r>
    </w:p>
    <w:p w14:paraId="67AEB418" w14:textId="4A4B695F" w:rsidR="00D841C1" w:rsidRPr="00795500" w:rsidRDefault="00EC38DE" w:rsidP="003F04BE">
      <w:pPr>
        <w:pStyle w:val="BodyText21"/>
        <w:numPr>
          <w:ilvl w:val="0"/>
          <w:numId w:val="48"/>
        </w:numPr>
        <w:tabs>
          <w:tab w:val="left" w:pos="426"/>
          <w:tab w:val="left" w:pos="1276"/>
          <w:tab w:val="left" w:pos="1800"/>
          <w:tab w:val="left" w:pos="2160"/>
        </w:tabs>
        <w:spacing w:line="276" w:lineRule="auto"/>
        <w:ind w:left="0" w:firstLine="0"/>
        <w:rPr>
          <w:i/>
          <w:iCs/>
          <w:sz w:val="28"/>
          <w:szCs w:val="28"/>
        </w:rPr>
      </w:pPr>
      <w:r w:rsidRPr="00795500">
        <w:rPr>
          <w:i/>
          <w:iCs/>
          <w:sz w:val="28"/>
          <w:szCs w:val="28"/>
        </w:rPr>
        <w:t xml:space="preserve">Если судья </w:t>
      </w:r>
      <w:r w:rsidR="008301B8" w:rsidRPr="00795500">
        <w:rPr>
          <w:i/>
          <w:iCs/>
          <w:sz w:val="28"/>
          <w:szCs w:val="28"/>
        </w:rPr>
        <w:t>на вышке</w:t>
      </w:r>
      <w:r w:rsidRPr="00795500">
        <w:rPr>
          <w:i/>
          <w:iCs/>
          <w:sz w:val="28"/>
          <w:szCs w:val="28"/>
        </w:rPr>
        <w:t xml:space="preserve"> или судья на линии объявит «аут», а затем изменит свое решение на «верный», то судья </w:t>
      </w:r>
      <w:r w:rsidR="008301B8" w:rsidRPr="00795500">
        <w:rPr>
          <w:i/>
          <w:iCs/>
          <w:sz w:val="28"/>
          <w:szCs w:val="28"/>
        </w:rPr>
        <w:t>на вышке</w:t>
      </w:r>
      <w:r w:rsidRPr="00795500">
        <w:rPr>
          <w:i/>
          <w:iCs/>
          <w:sz w:val="28"/>
          <w:szCs w:val="28"/>
        </w:rPr>
        <w:t xml:space="preserve"> должен решить, помешал ли кому-то из игроков возглас «аут». Если помешал, то </w:t>
      </w:r>
      <w:r w:rsidR="004F0C72" w:rsidRPr="00795500">
        <w:rPr>
          <w:i/>
          <w:iCs/>
          <w:sz w:val="28"/>
          <w:szCs w:val="28"/>
        </w:rPr>
        <w:t>розыгрыш</w:t>
      </w:r>
      <w:r w:rsidRPr="00795500">
        <w:rPr>
          <w:i/>
          <w:iCs/>
          <w:sz w:val="28"/>
          <w:szCs w:val="28"/>
        </w:rPr>
        <w:t xml:space="preserve"> долж</w:t>
      </w:r>
      <w:r w:rsidR="004F0C72" w:rsidRPr="00795500">
        <w:rPr>
          <w:i/>
          <w:iCs/>
          <w:sz w:val="28"/>
          <w:szCs w:val="28"/>
        </w:rPr>
        <w:t>ен</w:t>
      </w:r>
      <w:r w:rsidRPr="00795500">
        <w:rPr>
          <w:i/>
          <w:iCs/>
          <w:sz w:val="28"/>
          <w:szCs w:val="28"/>
        </w:rPr>
        <w:t xml:space="preserve"> быть переигран. Если нет, то игрок, выполнивший этот удар, выигрывает </w:t>
      </w:r>
      <w:r w:rsidR="004F0C72" w:rsidRPr="00795500">
        <w:rPr>
          <w:i/>
          <w:iCs/>
          <w:sz w:val="28"/>
          <w:szCs w:val="28"/>
        </w:rPr>
        <w:t>розыгрыш</w:t>
      </w:r>
      <w:r w:rsidRPr="00795500">
        <w:rPr>
          <w:i/>
          <w:iCs/>
          <w:sz w:val="28"/>
          <w:szCs w:val="28"/>
        </w:rPr>
        <w:t>.</w:t>
      </w:r>
      <w:r w:rsidR="00D841C1" w:rsidRPr="00795500">
        <w:rPr>
          <w:i/>
          <w:sz w:val="28"/>
          <w:szCs w:val="28"/>
        </w:rPr>
        <w:t xml:space="preserve"> </w:t>
      </w:r>
    </w:p>
    <w:p w14:paraId="1DB644DD" w14:textId="77777777" w:rsidR="00537447" w:rsidRPr="00795500" w:rsidRDefault="00537447" w:rsidP="00537447">
      <w:pPr>
        <w:pStyle w:val="BodyText21"/>
        <w:tabs>
          <w:tab w:val="left" w:pos="426"/>
          <w:tab w:val="left" w:pos="1276"/>
          <w:tab w:val="left" w:pos="1800"/>
          <w:tab w:val="left" w:pos="2160"/>
        </w:tabs>
        <w:spacing w:line="276" w:lineRule="auto"/>
        <w:ind w:firstLine="0"/>
        <w:rPr>
          <w:i/>
          <w:iCs/>
          <w:sz w:val="28"/>
          <w:szCs w:val="28"/>
        </w:rPr>
      </w:pPr>
    </w:p>
    <w:p w14:paraId="6CCC0E6F" w14:textId="77777777" w:rsidR="00A54782" w:rsidRPr="00795500" w:rsidRDefault="00A54782" w:rsidP="006F4645">
      <w:pPr>
        <w:pStyle w:val="BodyText21"/>
        <w:tabs>
          <w:tab w:val="left" w:pos="709"/>
          <w:tab w:val="left" w:pos="1800"/>
          <w:tab w:val="left" w:pos="2160"/>
        </w:tabs>
        <w:spacing w:line="276" w:lineRule="auto"/>
        <w:ind w:firstLine="0"/>
        <w:rPr>
          <w:sz w:val="28"/>
          <w:szCs w:val="28"/>
        </w:rPr>
      </w:pPr>
    </w:p>
    <w:p w14:paraId="27C32604" w14:textId="77777777" w:rsidR="00D03E60" w:rsidRPr="00795500" w:rsidRDefault="00D03E60" w:rsidP="00D03E60">
      <w:pPr>
        <w:pStyle w:val="ac"/>
        <w:tabs>
          <w:tab w:val="left" w:pos="709"/>
          <w:tab w:val="left" w:pos="1134"/>
        </w:tabs>
        <w:spacing w:line="276" w:lineRule="auto"/>
        <w:jc w:val="both"/>
        <w:rPr>
          <w:bCs/>
          <w:sz w:val="28"/>
          <w:szCs w:val="28"/>
          <w:lang w:val="ru-RU"/>
        </w:rPr>
      </w:pPr>
    </w:p>
    <w:p w14:paraId="0496299E" w14:textId="77777777" w:rsidR="00D03E60" w:rsidRPr="00795500" w:rsidRDefault="00D03E60" w:rsidP="00D03E60">
      <w:pPr>
        <w:pStyle w:val="ac"/>
        <w:tabs>
          <w:tab w:val="left" w:pos="709"/>
          <w:tab w:val="left" w:pos="1134"/>
        </w:tabs>
        <w:spacing w:line="276" w:lineRule="auto"/>
        <w:jc w:val="both"/>
        <w:rPr>
          <w:bCs/>
          <w:sz w:val="28"/>
          <w:szCs w:val="28"/>
          <w:lang w:val="ru-RU"/>
        </w:rPr>
      </w:pPr>
    </w:p>
    <w:p w14:paraId="75586420" w14:textId="77777777" w:rsidR="00C7558D" w:rsidRPr="00795500" w:rsidRDefault="00C7558D" w:rsidP="00C7558D">
      <w:pPr>
        <w:tabs>
          <w:tab w:val="left" w:pos="567"/>
        </w:tabs>
        <w:spacing w:line="276" w:lineRule="auto"/>
        <w:outlineLvl w:val="0"/>
        <w:rPr>
          <w:bCs/>
          <w:sz w:val="28"/>
          <w:szCs w:val="28"/>
        </w:rPr>
      </w:pPr>
    </w:p>
    <w:p w14:paraId="0DB300DE" w14:textId="77777777" w:rsidR="00C96B4C" w:rsidRPr="00795500" w:rsidRDefault="00C96B4C" w:rsidP="00C96B4C">
      <w:pPr>
        <w:tabs>
          <w:tab w:val="left" w:pos="567"/>
        </w:tabs>
        <w:spacing w:line="276" w:lineRule="auto"/>
        <w:jc w:val="both"/>
        <w:outlineLvl w:val="0"/>
        <w:rPr>
          <w:bCs/>
          <w:sz w:val="28"/>
          <w:szCs w:val="28"/>
        </w:rPr>
      </w:pPr>
    </w:p>
    <w:p w14:paraId="173FE453" w14:textId="77777777" w:rsidR="00C7558D" w:rsidRPr="00795500" w:rsidRDefault="00C7558D" w:rsidP="00090462">
      <w:pPr>
        <w:tabs>
          <w:tab w:val="left" w:pos="567"/>
        </w:tabs>
        <w:spacing w:line="276" w:lineRule="auto"/>
        <w:outlineLvl w:val="0"/>
        <w:rPr>
          <w:b/>
          <w:sz w:val="28"/>
          <w:szCs w:val="28"/>
        </w:rPr>
      </w:pPr>
    </w:p>
    <w:p w14:paraId="35EE390F" w14:textId="77777777" w:rsidR="00C7558D" w:rsidRPr="00795500" w:rsidRDefault="00C7558D" w:rsidP="00090462">
      <w:pPr>
        <w:tabs>
          <w:tab w:val="left" w:pos="567"/>
        </w:tabs>
        <w:spacing w:line="276" w:lineRule="auto"/>
        <w:outlineLvl w:val="0"/>
        <w:rPr>
          <w:b/>
          <w:sz w:val="28"/>
          <w:szCs w:val="28"/>
        </w:rPr>
      </w:pPr>
    </w:p>
    <w:p w14:paraId="6BAC0716" w14:textId="77777777" w:rsidR="00C7558D" w:rsidRPr="00795500" w:rsidRDefault="00C7558D" w:rsidP="00090462">
      <w:pPr>
        <w:tabs>
          <w:tab w:val="left" w:pos="567"/>
        </w:tabs>
        <w:spacing w:line="276" w:lineRule="auto"/>
        <w:outlineLvl w:val="0"/>
        <w:rPr>
          <w:b/>
          <w:sz w:val="28"/>
          <w:szCs w:val="28"/>
        </w:rPr>
      </w:pPr>
    </w:p>
    <w:p w14:paraId="1FF765BD" w14:textId="77777777" w:rsidR="00C7558D" w:rsidRPr="00795500" w:rsidRDefault="00C7558D" w:rsidP="00090462">
      <w:pPr>
        <w:tabs>
          <w:tab w:val="left" w:pos="567"/>
        </w:tabs>
        <w:spacing w:line="276" w:lineRule="auto"/>
        <w:outlineLvl w:val="0"/>
        <w:rPr>
          <w:b/>
          <w:sz w:val="28"/>
          <w:szCs w:val="28"/>
        </w:rPr>
      </w:pPr>
    </w:p>
    <w:p w14:paraId="2EB17194" w14:textId="77777777" w:rsidR="00C7558D" w:rsidRPr="00795500" w:rsidRDefault="00C7558D" w:rsidP="00090462">
      <w:pPr>
        <w:tabs>
          <w:tab w:val="left" w:pos="567"/>
        </w:tabs>
        <w:spacing w:line="276" w:lineRule="auto"/>
        <w:outlineLvl w:val="0"/>
        <w:rPr>
          <w:b/>
          <w:sz w:val="28"/>
          <w:szCs w:val="28"/>
        </w:rPr>
      </w:pPr>
    </w:p>
    <w:p w14:paraId="227E11CB" w14:textId="77777777" w:rsidR="00C7558D" w:rsidRPr="00795500" w:rsidRDefault="00C7558D" w:rsidP="00090462">
      <w:pPr>
        <w:tabs>
          <w:tab w:val="left" w:pos="567"/>
        </w:tabs>
        <w:spacing w:line="276" w:lineRule="auto"/>
        <w:outlineLvl w:val="0"/>
        <w:rPr>
          <w:b/>
          <w:sz w:val="28"/>
          <w:szCs w:val="28"/>
        </w:rPr>
      </w:pPr>
    </w:p>
    <w:p w14:paraId="39B657CA" w14:textId="77777777" w:rsidR="00C7558D" w:rsidRPr="00795500" w:rsidRDefault="00C7558D" w:rsidP="00090462">
      <w:pPr>
        <w:tabs>
          <w:tab w:val="left" w:pos="567"/>
        </w:tabs>
        <w:spacing w:line="276" w:lineRule="auto"/>
        <w:outlineLvl w:val="0"/>
        <w:rPr>
          <w:b/>
          <w:sz w:val="28"/>
          <w:szCs w:val="28"/>
        </w:rPr>
      </w:pPr>
    </w:p>
    <w:p w14:paraId="374633D0" w14:textId="77777777" w:rsidR="00C7558D" w:rsidRPr="00795500" w:rsidRDefault="00C7558D" w:rsidP="00090462">
      <w:pPr>
        <w:tabs>
          <w:tab w:val="left" w:pos="567"/>
        </w:tabs>
        <w:spacing w:line="276" w:lineRule="auto"/>
        <w:outlineLvl w:val="0"/>
        <w:rPr>
          <w:b/>
          <w:sz w:val="28"/>
          <w:szCs w:val="28"/>
        </w:rPr>
      </w:pPr>
    </w:p>
    <w:p w14:paraId="46BD3E32" w14:textId="77777777" w:rsidR="00C7558D" w:rsidRPr="00795500" w:rsidRDefault="00C7558D" w:rsidP="00090462">
      <w:pPr>
        <w:tabs>
          <w:tab w:val="left" w:pos="567"/>
        </w:tabs>
        <w:spacing w:line="276" w:lineRule="auto"/>
        <w:outlineLvl w:val="0"/>
        <w:rPr>
          <w:b/>
          <w:sz w:val="28"/>
          <w:szCs w:val="28"/>
        </w:rPr>
      </w:pPr>
    </w:p>
    <w:p w14:paraId="090AD7D5" w14:textId="1DF977FA" w:rsidR="00B0378C" w:rsidRPr="00795500" w:rsidRDefault="00B0378C" w:rsidP="00B0378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r w:rsidRPr="00795500">
        <w:rPr>
          <w:sz w:val="28"/>
          <w:szCs w:val="28"/>
        </w:rPr>
        <w:lastRenderedPageBreak/>
        <w:t>Приложение 7</w:t>
      </w:r>
    </w:p>
    <w:p w14:paraId="0006C147" w14:textId="77777777" w:rsidR="00B0378C" w:rsidRPr="00795500" w:rsidRDefault="00B0378C" w:rsidP="00B0378C">
      <w:pPr>
        <w:pStyle w:val="BodyText21"/>
        <w:numPr>
          <w:ilvl w:val="12"/>
          <w:numId w:val="0"/>
        </w:numPr>
        <w:tabs>
          <w:tab w:val="left" w:pos="709"/>
          <w:tab w:val="left" w:pos="1134"/>
          <w:tab w:val="left" w:pos="1800"/>
          <w:tab w:val="left" w:pos="2160"/>
          <w:tab w:val="left" w:pos="9214"/>
        </w:tabs>
        <w:spacing w:line="240" w:lineRule="auto"/>
        <w:ind w:right="-2"/>
        <w:jc w:val="right"/>
        <w:rPr>
          <w:sz w:val="28"/>
          <w:szCs w:val="28"/>
        </w:rPr>
      </w:pPr>
      <w:r w:rsidRPr="00795500">
        <w:rPr>
          <w:sz w:val="28"/>
          <w:szCs w:val="28"/>
        </w:rPr>
        <w:t>к Правилам МТ</w:t>
      </w:r>
    </w:p>
    <w:p w14:paraId="5CC83E4C" w14:textId="77777777" w:rsidR="00B0378C" w:rsidRPr="00795500" w:rsidRDefault="00B0378C" w:rsidP="00090462">
      <w:pPr>
        <w:tabs>
          <w:tab w:val="left" w:pos="567"/>
        </w:tabs>
        <w:spacing w:line="276" w:lineRule="auto"/>
        <w:outlineLvl w:val="0"/>
        <w:rPr>
          <w:b/>
          <w:sz w:val="28"/>
          <w:szCs w:val="28"/>
        </w:rPr>
      </w:pPr>
    </w:p>
    <w:p w14:paraId="1DB7997D" w14:textId="278B72D4" w:rsidR="00B0378C" w:rsidRPr="00795500" w:rsidRDefault="00B0378C" w:rsidP="00B0378C">
      <w:pPr>
        <w:pStyle w:val="BodyText21"/>
        <w:tabs>
          <w:tab w:val="left" w:pos="1800"/>
          <w:tab w:val="left" w:pos="2160"/>
        </w:tabs>
        <w:spacing w:line="240" w:lineRule="auto"/>
        <w:ind w:firstLine="0"/>
        <w:jc w:val="center"/>
        <w:rPr>
          <w:b/>
          <w:bCs/>
          <w:sz w:val="28"/>
          <w:szCs w:val="28"/>
        </w:rPr>
      </w:pPr>
      <w:r w:rsidRPr="00795500">
        <w:rPr>
          <w:b/>
          <w:bCs/>
          <w:sz w:val="28"/>
          <w:szCs w:val="28"/>
        </w:rPr>
        <w:t>ПЛАН КОРТА МТ</w:t>
      </w:r>
    </w:p>
    <w:p w14:paraId="724BC22B" w14:textId="77777777" w:rsidR="00C7558D" w:rsidRPr="00795500" w:rsidRDefault="00C7558D" w:rsidP="00753B6F">
      <w:pPr>
        <w:tabs>
          <w:tab w:val="left" w:pos="567"/>
        </w:tabs>
        <w:spacing w:line="276" w:lineRule="auto"/>
        <w:ind w:hanging="567"/>
        <w:outlineLvl w:val="0"/>
        <w:rPr>
          <w:b/>
          <w:sz w:val="28"/>
          <w:szCs w:val="28"/>
        </w:rPr>
      </w:pPr>
    </w:p>
    <w:p w14:paraId="6A833998" w14:textId="7756D680" w:rsidR="00753B6F" w:rsidRPr="00795500" w:rsidRDefault="00753B6F" w:rsidP="00753B6F">
      <w:pPr>
        <w:tabs>
          <w:tab w:val="left" w:pos="567"/>
        </w:tabs>
        <w:spacing w:line="276" w:lineRule="auto"/>
        <w:ind w:hanging="567"/>
        <w:outlineLvl w:val="0"/>
        <w:rPr>
          <w:b/>
          <w:sz w:val="28"/>
          <w:szCs w:val="28"/>
        </w:rPr>
      </w:pPr>
      <w:r w:rsidRPr="00795500">
        <w:rPr>
          <w:b/>
          <w:noProof/>
          <w:sz w:val="28"/>
          <w:szCs w:val="28"/>
        </w:rPr>
        <w:drawing>
          <wp:inline distT="0" distB="0" distL="0" distR="0" wp14:anchorId="5667E32E" wp14:editId="57B16447">
            <wp:extent cx="6733199" cy="3368040"/>
            <wp:effectExtent l="0" t="0" r="0" b="3810"/>
            <wp:docPr id="1127591854"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3663" cy="3388281"/>
                    </a:xfrm>
                    <a:prstGeom prst="rect">
                      <a:avLst/>
                    </a:prstGeom>
                    <a:noFill/>
                    <a:ln>
                      <a:noFill/>
                    </a:ln>
                  </pic:spPr>
                </pic:pic>
              </a:graphicData>
            </a:graphic>
          </wp:inline>
        </w:drawing>
      </w:r>
    </w:p>
    <w:p w14:paraId="22504480" w14:textId="77777777" w:rsidR="003D052C" w:rsidRPr="00795500" w:rsidRDefault="003D052C" w:rsidP="00090462">
      <w:pPr>
        <w:tabs>
          <w:tab w:val="left" w:pos="567"/>
        </w:tabs>
        <w:spacing w:line="276" w:lineRule="auto"/>
        <w:outlineLvl w:val="0"/>
        <w:rPr>
          <w:bCs/>
          <w:sz w:val="28"/>
          <w:szCs w:val="28"/>
        </w:rPr>
      </w:pPr>
    </w:p>
    <w:p w14:paraId="6D48B340" w14:textId="6479737C" w:rsidR="00F03099" w:rsidRPr="00795500" w:rsidRDefault="00B0378C" w:rsidP="00090462">
      <w:pPr>
        <w:tabs>
          <w:tab w:val="left" w:pos="567"/>
        </w:tabs>
        <w:spacing w:line="276" w:lineRule="auto"/>
        <w:outlineLvl w:val="0"/>
        <w:rPr>
          <w:bCs/>
          <w:sz w:val="28"/>
          <w:szCs w:val="28"/>
        </w:rPr>
      </w:pPr>
      <w:r w:rsidRPr="00795500">
        <w:rPr>
          <w:bCs/>
          <w:sz w:val="28"/>
          <w:szCs w:val="28"/>
        </w:rPr>
        <w:t>Рисунок 7</w:t>
      </w:r>
    </w:p>
    <w:p w14:paraId="538E3EBF" w14:textId="77777777" w:rsidR="00F03099" w:rsidRPr="00795500" w:rsidRDefault="00F03099" w:rsidP="00090462">
      <w:pPr>
        <w:tabs>
          <w:tab w:val="left" w:pos="567"/>
        </w:tabs>
        <w:spacing w:line="276" w:lineRule="auto"/>
        <w:outlineLvl w:val="0"/>
        <w:rPr>
          <w:b/>
          <w:sz w:val="28"/>
          <w:szCs w:val="28"/>
        </w:rPr>
      </w:pPr>
    </w:p>
    <w:p w14:paraId="2C9131B1" w14:textId="77777777" w:rsidR="00B0378C" w:rsidRPr="00795500" w:rsidRDefault="00B0378C" w:rsidP="00B0378C">
      <w:pPr>
        <w:tabs>
          <w:tab w:val="left" w:pos="1701"/>
        </w:tabs>
        <w:jc w:val="both"/>
        <w:rPr>
          <w:i/>
          <w:sz w:val="28"/>
          <w:szCs w:val="28"/>
        </w:rPr>
      </w:pPr>
      <w:r w:rsidRPr="00795500">
        <w:rPr>
          <w:i/>
          <w:sz w:val="28"/>
          <w:szCs w:val="28"/>
          <w:u w:val="single"/>
        </w:rPr>
        <w:t>Примечание:</w:t>
      </w:r>
      <w:r w:rsidRPr="00795500">
        <w:rPr>
          <w:i/>
          <w:sz w:val="28"/>
          <w:szCs w:val="28"/>
        </w:rPr>
        <w:t xml:space="preserve"> </w:t>
      </w:r>
      <w:r w:rsidRPr="00795500">
        <w:rPr>
          <w:i/>
          <w:sz w:val="28"/>
          <w:szCs w:val="28"/>
        </w:rPr>
        <w:tab/>
        <w:t>Все измерения производятся до внешнего края линий.</w:t>
      </w:r>
    </w:p>
    <w:p w14:paraId="592C22F3" w14:textId="77777777" w:rsidR="00B0378C" w:rsidRPr="00795500" w:rsidRDefault="00B0378C" w:rsidP="00B0378C">
      <w:pPr>
        <w:overflowPunct/>
        <w:autoSpaceDE/>
        <w:autoSpaceDN/>
        <w:adjustRightInd/>
        <w:textAlignment w:val="auto"/>
        <w:rPr>
          <w:b/>
          <w:bCs/>
          <w:szCs w:val="24"/>
        </w:rPr>
      </w:pPr>
      <w:r w:rsidRPr="00795500">
        <w:rPr>
          <w:b/>
          <w:bCs/>
          <w:szCs w:val="24"/>
        </w:rPr>
        <w:br w:type="page"/>
      </w:r>
    </w:p>
    <w:p w14:paraId="0D45A157" w14:textId="067E9BC2" w:rsidR="00B0378C" w:rsidRPr="00795500" w:rsidRDefault="00B0378C" w:rsidP="00B0378C">
      <w:pPr>
        <w:pStyle w:val="BodyText21"/>
        <w:numPr>
          <w:ilvl w:val="12"/>
          <w:numId w:val="0"/>
        </w:numPr>
        <w:tabs>
          <w:tab w:val="left" w:pos="720"/>
          <w:tab w:val="left" w:pos="1800"/>
          <w:tab w:val="left" w:pos="2160"/>
          <w:tab w:val="left" w:pos="8931"/>
        </w:tabs>
        <w:spacing w:line="240" w:lineRule="auto"/>
        <w:ind w:right="-2"/>
        <w:jc w:val="right"/>
        <w:rPr>
          <w:bCs/>
          <w:sz w:val="28"/>
          <w:szCs w:val="28"/>
        </w:rPr>
      </w:pPr>
      <w:r w:rsidRPr="00795500">
        <w:rPr>
          <w:bCs/>
          <w:sz w:val="28"/>
          <w:szCs w:val="28"/>
        </w:rPr>
        <w:lastRenderedPageBreak/>
        <w:t>Приложение 8</w:t>
      </w:r>
    </w:p>
    <w:p w14:paraId="434B5102" w14:textId="6513738F" w:rsidR="00B0378C" w:rsidRPr="00795500" w:rsidRDefault="00B0378C" w:rsidP="00B0378C">
      <w:pPr>
        <w:pStyle w:val="BodyText21"/>
        <w:numPr>
          <w:ilvl w:val="12"/>
          <w:numId w:val="0"/>
        </w:numPr>
        <w:tabs>
          <w:tab w:val="left" w:pos="720"/>
          <w:tab w:val="left" w:pos="1800"/>
          <w:tab w:val="left" w:pos="2160"/>
          <w:tab w:val="left" w:pos="8931"/>
        </w:tabs>
        <w:spacing w:line="240" w:lineRule="auto"/>
        <w:ind w:right="-2"/>
        <w:jc w:val="right"/>
        <w:rPr>
          <w:sz w:val="28"/>
          <w:szCs w:val="28"/>
        </w:rPr>
      </w:pPr>
      <w:r w:rsidRPr="00795500">
        <w:rPr>
          <w:sz w:val="28"/>
          <w:szCs w:val="28"/>
        </w:rPr>
        <w:t xml:space="preserve"> к Правилам МТ</w:t>
      </w:r>
    </w:p>
    <w:p w14:paraId="3B6FA1BA" w14:textId="77777777" w:rsidR="00B0378C" w:rsidRPr="00795500" w:rsidRDefault="00B0378C" w:rsidP="00B0378C">
      <w:pPr>
        <w:pStyle w:val="BodyText21"/>
        <w:tabs>
          <w:tab w:val="left" w:pos="720"/>
          <w:tab w:val="left" w:pos="1800"/>
          <w:tab w:val="left" w:pos="2160"/>
        </w:tabs>
        <w:spacing w:line="240" w:lineRule="auto"/>
        <w:ind w:firstLine="0"/>
        <w:rPr>
          <w:bCs/>
          <w:iCs/>
          <w:sz w:val="28"/>
          <w:szCs w:val="28"/>
        </w:rPr>
      </w:pPr>
    </w:p>
    <w:p w14:paraId="449C3AE8" w14:textId="39787054" w:rsidR="00B0378C" w:rsidRPr="00795500" w:rsidRDefault="00B0378C" w:rsidP="00B0378C">
      <w:pPr>
        <w:pStyle w:val="BodyText21"/>
        <w:tabs>
          <w:tab w:val="left" w:pos="1800"/>
          <w:tab w:val="left" w:pos="2160"/>
        </w:tabs>
        <w:spacing w:line="240" w:lineRule="auto"/>
        <w:ind w:firstLine="0"/>
        <w:jc w:val="center"/>
        <w:rPr>
          <w:b/>
          <w:bCs/>
          <w:sz w:val="28"/>
          <w:szCs w:val="28"/>
        </w:rPr>
      </w:pPr>
      <w:r w:rsidRPr="00795500">
        <w:rPr>
          <w:b/>
          <w:bCs/>
          <w:sz w:val="28"/>
          <w:szCs w:val="28"/>
        </w:rPr>
        <w:t>РЕКОМЕНДАЦИИ ПО РАЗМЕТКЕ КОРТА МТ</w:t>
      </w:r>
    </w:p>
    <w:p w14:paraId="03713026" w14:textId="3D1C0E3F" w:rsidR="00F03099" w:rsidRPr="00795500" w:rsidRDefault="003D052C" w:rsidP="003D052C">
      <w:pPr>
        <w:tabs>
          <w:tab w:val="left" w:pos="567"/>
        </w:tabs>
        <w:spacing w:line="276" w:lineRule="auto"/>
        <w:ind w:hanging="567"/>
        <w:outlineLvl w:val="0"/>
        <w:rPr>
          <w:b/>
          <w:sz w:val="28"/>
          <w:szCs w:val="28"/>
        </w:rPr>
      </w:pPr>
      <w:r w:rsidRPr="00795500">
        <w:rPr>
          <w:noProof/>
        </w:rPr>
        <w:drawing>
          <wp:inline distT="0" distB="0" distL="0" distR="0" wp14:anchorId="7ED8FD85" wp14:editId="7C609DEA">
            <wp:extent cx="6763667" cy="3383280"/>
            <wp:effectExtent l="0" t="0" r="0" b="7620"/>
            <wp:docPr id="765509786"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73071" cy="3387984"/>
                    </a:xfrm>
                    <a:prstGeom prst="rect">
                      <a:avLst/>
                    </a:prstGeom>
                    <a:noFill/>
                    <a:ln>
                      <a:noFill/>
                    </a:ln>
                  </pic:spPr>
                </pic:pic>
              </a:graphicData>
            </a:graphic>
          </wp:inline>
        </w:drawing>
      </w:r>
    </w:p>
    <w:p w14:paraId="1D76FAB2" w14:textId="506597B2" w:rsidR="003D052C" w:rsidRPr="00795500" w:rsidRDefault="003D052C" w:rsidP="003D052C">
      <w:pPr>
        <w:tabs>
          <w:tab w:val="left" w:pos="567"/>
        </w:tabs>
        <w:spacing w:line="276" w:lineRule="auto"/>
        <w:outlineLvl w:val="0"/>
        <w:rPr>
          <w:bCs/>
          <w:sz w:val="28"/>
          <w:szCs w:val="28"/>
        </w:rPr>
      </w:pPr>
      <w:r w:rsidRPr="00795500">
        <w:rPr>
          <w:bCs/>
          <w:sz w:val="28"/>
          <w:szCs w:val="28"/>
        </w:rPr>
        <w:t>Рисунок 8</w:t>
      </w:r>
    </w:p>
    <w:p w14:paraId="11DB19BC" w14:textId="77777777" w:rsidR="003D052C" w:rsidRPr="00795500" w:rsidRDefault="003D052C" w:rsidP="001914F1">
      <w:pPr>
        <w:pStyle w:val="BodyText21"/>
        <w:tabs>
          <w:tab w:val="left" w:pos="720"/>
          <w:tab w:val="left" w:pos="1800"/>
          <w:tab w:val="left" w:pos="2160"/>
        </w:tabs>
        <w:spacing w:line="276" w:lineRule="auto"/>
        <w:ind w:firstLine="0"/>
        <w:rPr>
          <w:bCs/>
          <w:iCs/>
          <w:sz w:val="28"/>
          <w:szCs w:val="28"/>
        </w:rPr>
      </w:pPr>
    </w:p>
    <w:p w14:paraId="210B4DEE" w14:textId="66645989" w:rsidR="001914F1" w:rsidRPr="00795500" w:rsidRDefault="001914F1" w:rsidP="001914F1">
      <w:pPr>
        <w:pStyle w:val="BodyText21"/>
        <w:tabs>
          <w:tab w:val="left" w:pos="720"/>
          <w:tab w:val="left" w:pos="1800"/>
          <w:tab w:val="left" w:pos="2160"/>
        </w:tabs>
        <w:spacing w:line="276" w:lineRule="auto"/>
        <w:ind w:firstLine="0"/>
        <w:rPr>
          <w:bCs/>
          <w:iCs/>
          <w:sz w:val="28"/>
          <w:szCs w:val="28"/>
        </w:rPr>
      </w:pPr>
      <w:r w:rsidRPr="00795500">
        <w:rPr>
          <w:bCs/>
          <w:iCs/>
          <w:sz w:val="28"/>
          <w:szCs w:val="28"/>
        </w:rPr>
        <w:tab/>
        <w:t>Для устройства корта, отвечающего соревновательным стандартам, требуется следующее оборудование:</w:t>
      </w:r>
    </w:p>
    <w:p w14:paraId="66C7812B" w14:textId="77777777" w:rsidR="001914F1" w:rsidRPr="00795500" w:rsidRDefault="001914F1" w:rsidP="001914F1">
      <w:pPr>
        <w:pStyle w:val="BodyText21"/>
        <w:tabs>
          <w:tab w:val="left" w:pos="720"/>
          <w:tab w:val="left" w:pos="1800"/>
          <w:tab w:val="left" w:pos="2160"/>
        </w:tabs>
        <w:spacing w:line="276" w:lineRule="auto"/>
        <w:ind w:firstLine="0"/>
        <w:rPr>
          <w:bCs/>
          <w:iCs/>
          <w:sz w:val="28"/>
          <w:szCs w:val="28"/>
        </w:rPr>
      </w:pPr>
      <w:r w:rsidRPr="00795500">
        <w:rPr>
          <w:bCs/>
          <w:iCs/>
          <w:sz w:val="28"/>
          <w:szCs w:val="28"/>
        </w:rPr>
        <w:tab/>
        <w:t>Рулетка</w:t>
      </w:r>
    </w:p>
    <w:p w14:paraId="0EB33281" w14:textId="77777777" w:rsidR="001914F1" w:rsidRPr="00795500" w:rsidRDefault="001914F1" w:rsidP="001914F1">
      <w:pPr>
        <w:pStyle w:val="BodyText21"/>
        <w:tabs>
          <w:tab w:val="left" w:pos="720"/>
          <w:tab w:val="left" w:pos="1800"/>
          <w:tab w:val="left" w:pos="2160"/>
        </w:tabs>
        <w:spacing w:line="276" w:lineRule="auto"/>
        <w:ind w:firstLine="0"/>
        <w:rPr>
          <w:bCs/>
          <w:iCs/>
          <w:sz w:val="28"/>
          <w:szCs w:val="28"/>
        </w:rPr>
      </w:pPr>
      <w:r w:rsidRPr="00795500">
        <w:rPr>
          <w:bCs/>
          <w:iCs/>
          <w:sz w:val="28"/>
          <w:szCs w:val="28"/>
        </w:rPr>
        <w:tab/>
        <w:t>Угольник</w:t>
      </w:r>
    </w:p>
    <w:p w14:paraId="0BA53736" w14:textId="5BEEB0C4" w:rsidR="001914F1" w:rsidRPr="00795500" w:rsidRDefault="001914F1" w:rsidP="001914F1">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Два </w:t>
      </w:r>
      <w:r w:rsidR="00C61D9E" w:rsidRPr="00795500">
        <w:rPr>
          <w:bCs/>
          <w:iCs/>
          <w:sz w:val="28"/>
          <w:szCs w:val="28"/>
        </w:rPr>
        <w:t xml:space="preserve">стационарных </w:t>
      </w:r>
      <w:r w:rsidRPr="00795500">
        <w:rPr>
          <w:bCs/>
          <w:iCs/>
          <w:sz w:val="28"/>
          <w:szCs w:val="28"/>
        </w:rPr>
        <w:t>сеточных столба</w:t>
      </w:r>
      <w:r w:rsidR="00C61D9E" w:rsidRPr="00795500">
        <w:rPr>
          <w:bCs/>
          <w:iCs/>
          <w:sz w:val="28"/>
          <w:szCs w:val="28"/>
        </w:rPr>
        <w:t xml:space="preserve"> или переносная конструкция с сеточными столбами</w:t>
      </w:r>
    </w:p>
    <w:p w14:paraId="5C43DCDF" w14:textId="5E86587A" w:rsidR="001914F1" w:rsidRPr="00795500" w:rsidRDefault="001914F1" w:rsidP="001914F1">
      <w:pPr>
        <w:pStyle w:val="BodyText21"/>
        <w:tabs>
          <w:tab w:val="left" w:pos="720"/>
          <w:tab w:val="left" w:pos="1800"/>
          <w:tab w:val="left" w:pos="2160"/>
        </w:tabs>
        <w:spacing w:line="276" w:lineRule="auto"/>
        <w:ind w:firstLine="0"/>
        <w:rPr>
          <w:bCs/>
          <w:iCs/>
          <w:sz w:val="28"/>
          <w:szCs w:val="28"/>
        </w:rPr>
      </w:pPr>
      <w:r w:rsidRPr="00795500">
        <w:rPr>
          <w:bCs/>
          <w:iCs/>
          <w:sz w:val="28"/>
          <w:szCs w:val="28"/>
        </w:rPr>
        <w:tab/>
        <w:t xml:space="preserve">Сетка для </w:t>
      </w:r>
      <w:r w:rsidR="00C61D9E" w:rsidRPr="00795500">
        <w:rPr>
          <w:bCs/>
          <w:iCs/>
          <w:sz w:val="28"/>
          <w:szCs w:val="28"/>
        </w:rPr>
        <w:t>малого</w:t>
      </w:r>
      <w:r w:rsidRPr="00795500">
        <w:rPr>
          <w:bCs/>
          <w:iCs/>
          <w:sz w:val="28"/>
          <w:szCs w:val="28"/>
        </w:rPr>
        <w:t xml:space="preserve"> тенниса</w:t>
      </w:r>
      <w:r w:rsidR="00C61D9E" w:rsidRPr="00795500">
        <w:rPr>
          <w:bCs/>
          <w:iCs/>
          <w:sz w:val="28"/>
          <w:szCs w:val="28"/>
        </w:rPr>
        <w:t xml:space="preserve"> (пиклбола)</w:t>
      </w:r>
    </w:p>
    <w:p w14:paraId="4B4B70E8" w14:textId="4E3FD78C" w:rsidR="004A1F37" w:rsidRPr="00795500" w:rsidRDefault="004A1F37" w:rsidP="004A1F37">
      <w:pPr>
        <w:pStyle w:val="BodyText21"/>
        <w:tabs>
          <w:tab w:val="left" w:pos="720"/>
          <w:tab w:val="left" w:pos="1800"/>
          <w:tab w:val="left" w:pos="2160"/>
        </w:tabs>
        <w:spacing w:line="276" w:lineRule="auto"/>
        <w:ind w:firstLine="0"/>
        <w:rPr>
          <w:bCs/>
          <w:iCs/>
          <w:sz w:val="28"/>
          <w:szCs w:val="28"/>
        </w:rPr>
      </w:pPr>
      <w:r w:rsidRPr="00795500">
        <w:rPr>
          <w:bCs/>
          <w:iCs/>
          <w:sz w:val="28"/>
          <w:szCs w:val="28"/>
        </w:rPr>
        <w:tab/>
        <w:t>Линии разметки (если используются накладные</w:t>
      </w:r>
      <w:r w:rsidR="0057325C" w:rsidRPr="00795500">
        <w:rPr>
          <w:bCs/>
          <w:iCs/>
          <w:sz w:val="28"/>
          <w:szCs w:val="28"/>
        </w:rPr>
        <w:t xml:space="preserve"> линии</w:t>
      </w:r>
      <w:r w:rsidR="006C6522" w:rsidRPr="00795500">
        <w:rPr>
          <w:bCs/>
          <w:iCs/>
          <w:sz w:val="28"/>
          <w:szCs w:val="28"/>
        </w:rPr>
        <w:t xml:space="preserve">, допускается использование </w:t>
      </w:r>
      <w:r w:rsidR="0057325C" w:rsidRPr="00795500">
        <w:rPr>
          <w:bCs/>
          <w:iCs/>
          <w:sz w:val="28"/>
          <w:szCs w:val="28"/>
        </w:rPr>
        <w:t>белой или цветной наклеивающейся ленты</w:t>
      </w:r>
      <w:r w:rsidR="006C6522" w:rsidRPr="00795500">
        <w:rPr>
          <w:bCs/>
          <w:iCs/>
          <w:sz w:val="28"/>
          <w:szCs w:val="28"/>
        </w:rPr>
        <w:t xml:space="preserve"> шириной 5 см</w:t>
      </w:r>
      <w:r w:rsidRPr="00795500">
        <w:rPr>
          <w:bCs/>
          <w:iCs/>
          <w:sz w:val="28"/>
          <w:szCs w:val="28"/>
        </w:rPr>
        <w:t>)</w:t>
      </w:r>
    </w:p>
    <w:p w14:paraId="610D037B" w14:textId="77777777" w:rsidR="004A1F37" w:rsidRPr="00795500" w:rsidRDefault="004A1F37" w:rsidP="001914F1">
      <w:pPr>
        <w:pStyle w:val="BodyText21"/>
        <w:tabs>
          <w:tab w:val="left" w:pos="720"/>
          <w:tab w:val="left" w:pos="1800"/>
          <w:tab w:val="left" w:pos="2160"/>
        </w:tabs>
        <w:spacing w:line="276" w:lineRule="auto"/>
        <w:ind w:firstLine="0"/>
        <w:rPr>
          <w:bCs/>
          <w:iCs/>
          <w:sz w:val="28"/>
          <w:szCs w:val="28"/>
        </w:rPr>
      </w:pPr>
    </w:p>
    <w:p w14:paraId="66AA17B5" w14:textId="02E43EC7" w:rsidR="001914F1" w:rsidRPr="00795500" w:rsidRDefault="001914F1" w:rsidP="001914F1">
      <w:pPr>
        <w:pStyle w:val="BodyText21"/>
        <w:tabs>
          <w:tab w:val="left" w:pos="720"/>
          <w:tab w:val="left" w:pos="1800"/>
          <w:tab w:val="left" w:pos="2160"/>
        </w:tabs>
        <w:spacing w:line="276" w:lineRule="auto"/>
        <w:ind w:firstLine="0"/>
        <w:rPr>
          <w:b/>
          <w:bCs/>
          <w:iCs/>
          <w:sz w:val="28"/>
          <w:szCs w:val="28"/>
        </w:rPr>
      </w:pPr>
      <w:r w:rsidRPr="00795500">
        <w:rPr>
          <w:b/>
          <w:bCs/>
          <w:iCs/>
          <w:sz w:val="28"/>
          <w:szCs w:val="28"/>
        </w:rPr>
        <w:tab/>
        <w:t xml:space="preserve">Последовательность разметки корта </w:t>
      </w:r>
      <w:r w:rsidR="0057325C" w:rsidRPr="00795500">
        <w:rPr>
          <w:b/>
          <w:bCs/>
          <w:iCs/>
          <w:sz w:val="28"/>
          <w:szCs w:val="28"/>
        </w:rPr>
        <w:t>М</w:t>
      </w:r>
      <w:r w:rsidRPr="00795500">
        <w:rPr>
          <w:b/>
          <w:bCs/>
          <w:iCs/>
          <w:sz w:val="28"/>
          <w:szCs w:val="28"/>
        </w:rPr>
        <w:t>Т</w:t>
      </w:r>
    </w:p>
    <w:p w14:paraId="265C7078" w14:textId="77777777" w:rsidR="001914F1" w:rsidRPr="00795500" w:rsidRDefault="001914F1" w:rsidP="001914F1">
      <w:pPr>
        <w:pStyle w:val="BodyText21"/>
        <w:tabs>
          <w:tab w:val="left" w:pos="720"/>
          <w:tab w:val="left" w:pos="1800"/>
          <w:tab w:val="left" w:pos="2160"/>
        </w:tabs>
        <w:spacing w:line="276" w:lineRule="auto"/>
        <w:ind w:firstLine="0"/>
        <w:rPr>
          <w:b/>
          <w:bCs/>
          <w:iCs/>
          <w:sz w:val="28"/>
          <w:szCs w:val="28"/>
        </w:rPr>
      </w:pPr>
    </w:p>
    <w:p w14:paraId="7733DB81" w14:textId="59835ED0" w:rsidR="00C32EDE" w:rsidRPr="00795500" w:rsidRDefault="00C32EDE" w:rsidP="00C32EDE">
      <w:pPr>
        <w:pStyle w:val="a5"/>
        <w:tabs>
          <w:tab w:val="left" w:pos="709"/>
        </w:tabs>
        <w:spacing w:after="0" w:line="276" w:lineRule="auto"/>
        <w:ind w:left="0"/>
        <w:jc w:val="both"/>
        <w:rPr>
          <w:sz w:val="28"/>
          <w:szCs w:val="28"/>
        </w:rPr>
      </w:pPr>
      <w:r w:rsidRPr="00795500">
        <w:rPr>
          <w:sz w:val="28"/>
          <w:szCs w:val="28"/>
        </w:rPr>
        <w:tab/>
        <w:t xml:space="preserve">Сначала определяется местоположение сетки (для кортов на открытом воздухе рекомендуемая ориентация сетки – «восток – запад», – </w:t>
      </w:r>
      <w:r w:rsidRPr="00795500">
        <w:rPr>
          <w:i/>
          <w:sz w:val="28"/>
          <w:szCs w:val="28"/>
        </w:rPr>
        <w:t>прим. пер.</w:t>
      </w:r>
      <w:r w:rsidRPr="00795500">
        <w:rPr>
          <w:iCs/>
          <w:sz w:val="28"/>
          <w:szCs w:val="28"/>
        </w:rPr>
        <w:t>)</w:t>
      </w:r>
      <w:r w:rsidRPr="00795500">
        <w:rPr>
          <w:sz w:val="28"/>
          <w:szCs w:val="28"/>
        </w:rPr>
        <w:t xml:space="preserve">. Далее на выбранной прямой откладывается отрезок длиной 6,90 м. Точкой </w:t>
      </w:r>
      <w:r w:rsidRPr="00795500">
        <w:rPr>
          <w:b/>
          <w:sz w:val="28"/>
          <w:szCs w:val="28"/>
        </w:rPr>
        <w:t>Х</w:t>
      </w:r>
      <w:r w:rsidRPr="00795500">
        <w:rPr>
          <w:sz w:val="28"/>
          <w:szCs w:val="28"/>
        </w:rPr>
        <w:t xml:space="preserve"> отмечается середина отрезка (</w:t>
      </w:r>
      <w:r w:rsidR="00DB783A" w:rsidRPr="00795500">
        <w:rPr>
          <w:sz w:val="28"/>
          <w:szCs w:val="28"/>
        </w:rPr>
        <w:t>как показано</w:t>
      </w:r>
      <w:r w:rsidRPr="00795500">
        <w:rPr>
          <w:sz w:val="28"/>
          <w:szCs w:val="28"/>
        </w:rPr>
        <w:t xml:space="preserve"> </w:t>
      </w:r>
      <w:r w:rsidR="00DB783A" w:rsidRPr="00795500">
        <w:rPr>
          <w:sz w:val="28"/>
          <w:szCs w:val="28"/>
        </w:rPr>
        <w:t xml:space="preserve">на </w:t>
      </w:r>
      <w:r w:rsidRPr="00795500">
        <w:rPr>
          <w:sz w:val="28"/>
          <w:szCs w:val="28"/>
        </w:rPr>
        <w:t>схем</w:t>
      </w:r>
      <w:r w:rsidR="00DB783A" w:rsidRPr="00795500">
        <w:rPr>
          <w:sz w:val="28"/>
          <w:szCs w:val="28"/>
        </w:rPr>
        <w:t>е</w:t>
      </w:r>
      <w:r w:rsidRPr="00795500">
        <w:rPr>
          <w:sz w:val="28"/>
          <w:szCs w:val="28"/>
        </w:rPr>
        <w:t>) и затем по обе стороны от нее обозначаются:</w:t>
      </w:r>
    </w:p>
    <w:p w14:paraId="1B78D622" w14:textId="0BE2CD93" w:rsidR="00C32EDE" w:rsidRPr="00795500" w:rsidRDefault="00C32EDE" w:rsidP="00C32EDE">
      <w:pPr>
        <w:pStyle w:val="a5"/>
        <w:tabs>
          <w:tab w:val="left" w:pos="709"/>
        </w:tabs>
        <w:spacing w:after="0" w:line="276" w:lineRule="auto"/>
        <w:ind w:left="0"/>
        <w:jc w:val="both"/>
        <w:rPr>
          <w:sz w:val="28"/>
          <w:szCs w:val="28"/>
        </w:rPr>
      </w:pPr>
      <w:r w:rsidRPr="00795500">
        <w:rPr>
          <w:sz w:val="28"/>
          <w:szCs w:val="28"/>
        </w:rPr>
        <w:tab/>
        <w:t xml:space="preserve">на расстоянии 3,05 м – точки </w:t>
      </w:r>
      <w:r w:rsidR="004E1AFD" w:rsidRPr="00795500">
        <w:rPr>
          <w:b/>
          <w:bCs/>
          <w:sz w:val="28"/>
          <w:szCs w:val="28"/>
          <w:lang w:val="en-US"/>
        </w:rPr>
        <w:t>A</w:t>
      </w:r>
      <w:r w:rsidRPr="00795500">
        <w:rPr>
          <w:sz w:val="28"/>
          <w:szCs w:val="28"/>
        </w:rPr>
        <w:t xml:space="preserve"> и </w:t>
      </w:r>
      <w:r w:rsidR="004E1AFD" w:rsidRPr="00795500">
        <w:rPr>
          <w:b/>
          <w:sz w:val="28"/>
          <w:szCs w:val="28"/>
          <w:lang w:val="en-US"/>
        </w:rPr>
        <w:t>B</w:t>
      </w:r>
      <w:r w:rsidRPr="00795500">
        <w:rPr>
          <w:sz w:val="28"/>
          <w:szCs w:val="28"/>
        </w:rPr>
        <w:t>, где сетка пересекается с боковыми линиями корта МТ;</w:t>
      </w:r>
    </w:p>
    <w:p w14:paraId="208E1C1C" w14:textId="14DF1BF2" w:rsidR="00C32EDE" w:rsidRPr="00795500" w:rsidRDefault="00C32EDE" w:rsidP="00C32EDE">
      <w:pPr>
        <w:pStyle w:val="a5"/>
        <w:tabs>
          <w:tab w:val="left" w:pos="709"/>
        </w:tabs>
        <w:spacing w:after="0" w:line="276" w:lineRule="auto"/>
        <w:ind w:left="0"/>
        <w:jc w:val="both"/>
        <w:rPr>
          <w:sz w:val="28"/>
          <w:szCs w:val="28"/>
        </w:rPr>
      </w:pPr>
      <w:r w:rsidRPr="00795500">
        <w:rPr>
          <w:sz w:val="28"/>
          <w:szCs w:val="28"/>
        </w:rPr>
        <w:lastRenderedPageBreak/>
        <w:tab/>
        <w:t xml:space="preserve">на расстоянии 3,36 м – точки </w:t>
      </w:r>
      <w:r w:rsidR="004F7E48" w:rsidRPr="00795500">
        <w:rPr>
          <w:b/>
          <w:sz w:val="28"/>
          <w:szCs w:val="28"/>
          <w:lang w:val="en-US"/>
        </w:rPr>
        <w:t>O</w:t>
      </w:r>
      <w:r w:rsidR="004F7E48" w:rsidRPr="00795500">
        <w:rPr>
          <w:b/>
          <w:sz w:val="28"/>
          <w:szCs w:val="28"/>
        </w:rPr>
        <w:t xml:space="preserve"> </w:t>
      </w:r>
      <w:r w:rsidR="004F7E48" w:rsidRPr="00795500">
        <w:rPr>
          <w:bCs/>
          <w:sz w:val="28"/>
          <w:szCs w:val="28"/>
        </w:rPr>
        <w:t>и</w:t>
      </w:r>
      <w:r w:rsidR="004F7E48" w:rsidRPr="00795500">
        <w:rPr>
          <w:b/>
          <w:sz w:val="28"/>
          <w:szCs w:val="28"/>
        </w:rPr>
        <w:t xml:space="preserve"> </w:t>
      </w:r>
      <w:r w:rsidR="004F7E48" w:rsidRPr="00795500">
        <w:rPr>
          <w:b/>
          <w:sz w:val="28"/>
          <w:szCs w:val="28"/>
          <w:lang w:val="en-US"/>
        </w:rPr>
        <w:t>P</w:t>
      </w:r>
      <w:r w:rsidRPr="00795500">
        <w:rPr>
          <w:sz w:val="28"/>
          <w:szCs w:val="28"/>
        </w:rPr>
        <w:t>, обозначающие внутренние края сеточных столбов</w:t>
      </w:r>
      <w:r w:rsidR="00866964" w:rsidRPr="00795500">
        <w:rPr>
          <w:sz w:val="28"/>
          <w:szCs w:val="28"/>
        </w:rPr>
        <w:t xml:space="preserve"> (при использовании стационарной сетки</w:t>
      </w:r>
      <w:r w:rsidR="005A4BD4" w:rsidRPr="00795500">
        <w:rPr>
          <w:sz w:val="28"/>
          <w:szCs w:val="28"/>
        </w:rPr>
        <w:t xml:space="preserve"> от этих точек выполняется устройство закладных конструкций для установки сеточных столбов)</w:t>
      </w:r>
      <w:r w:rsidRPr="00795500">
        <w:rPr>
          <w:sz w:val="28"/>
          <w:szCs w:val="28"/>
        </w:rPr>
        <w:t>.</w:t>
      </w:r>
    </w:p>
    <w:p w14:paraId="06D92D26" w14:textId="34F29FF7" w:rsidR="00C32EDE" w:rsidRPr="00795500" w:rsidRDefault="00C32EDE" w:rsidP="00C32EDE">
      <w:pPr>
        <w:pStyle w:val="a5"/>
        <w:tabs>
          <w:tab w:val="left" w:pos="709"/>
        </w:tabs>
        <w:spacing w:after="0" w:line="276" w:lineRule="auto"/>
        <w:ind w:left="0"/>
        <w:jc w:val="both"/>
        <w:rPr>
          <w:sz w:val="28"/>
          <w:szCs w:val="28"/>
        </w:rPr>
      </w:pPr>
      <w:r w:rsidRPr="00795500">
        <w:rPr>
          <w:sz w:val="28"/>
          <w:szCs w:val="28"/>
        </w:rPr>
        <w:tab/>
        <w:t xml:space="preserve">Далее </w:t>
      </w:r>
      <w:r w:rsidR="004E1AFD" w:rsidRPr="00795500">
        <w:rPr>
          <w:sz w:val="28"/>
          <w:szCs w:val="28"/>
        </w:rPr>
        <w:t>от каждой из точек</w:t>
      </w:r>
      <w:r w:rsidRPr="00795500">
        <w:rPr>
          <w:sz w:val="28"/>
          <w:szCs w:val="28"/>
        </w:rPr>
        <w:t xml:space="preserve"> </w:t>
      </w:r>
      <w:r w:rsidR="004E1AFD" w:rsidRPr="00795500">
        <w:rPr>
          <w:b/>
          <w:bCs/>
          <w:sz w:val="28"/>
          <w:szCs w:val="28"/>
          <w:lang w:val="en-US"/>
        </w:rPr>
        <w:t>A</w:t>
      </w:r>
      <w:r w:rsidRPr="00795500">
        <w:rPr>
          <w:sz w:val="28"/>
          <w:szCs w:val="28"/>
        </w:rPr>
        <w:t xml:space="preserve"> и </w:t>
      </w:r>
      <w:r w:rsidR="004E1AFD" w:rsidRPr="00795500">
        <w:rPr>
          <w:b/>
          <w:sz w:val="28"/>
          <w:szCs w:val="28"/>
          <w:lang w:val="en-US"/>
        </w:rPr>
        <w:t>B</w:t>
      </w:r>
      <w:r w:rsidR="004E1AFD" w:rsidRPr="00795500">
        <w:rPr>
          <w:b/>
          <w:sz w:val="28"/>
          <w:szCs w:val="28"/>
        </w:rPr>
        <w:t xml:space="preserve"> </w:t>
      </w:r>
      <w:r w:rsidR="004E1AFD" w:rsidRPr="00795500">
        <w:rPr>
          <w:bCs/>
          <w:sz w:val="28"/>
          <w:szCs w:val="28"/>
        </w:rPr>
        <w:t>в</w:t>
      </w:r>
      <w:r w:rsidR="004E1AFD" w:rsidRPr="00795500">
        <w:rPr>
          <w:sz w:val="28"/>
          <w:szCs w:val="28"/>
        </w:rPr>
        <w:t xml:space="preserve"> обоих направлениях и строго перпендикулярно от первоначального отрезка откладываются отрезки по 670,5 см, на концах которых определяются точки </w:t>
      </w:r>
      <w:r w:rsidR="004E1AFD" w:rsidRPr="00795500">
        <w:rPr>
          <w:b/>
          <w:bCs/>
          <w:sz w:val="28"/>
          <w:szCs w:val="28"/>
          <w:lang w:val="en-US"/>
        </w:rPr>
        <w:t>C</w:t>
      </w:r>
      <w:r w:rsidR="004E1AFD" w:rsidRPr="00795500">
        <w:rPr>
          <w:b/>
          <w:bCs/>
          <w:sz w:val="28"/>
          <w:szCs w:val="28"/>
        </w:rPr>
        <w:t xml:space="preserve">, </w:t>
      </w:r>
      <w:r w:rsidR="004E1AFD" w:rsidRPr="00795500">
        <w:rPr>
          <w:b/>
          <w:bCs/>
          <w:sz w:val="28"/>
          <w:szCs w:val="28"/>
          <w:lang w:val="en-US"/>
        </w:rPr>
        <w:t>D</w:t>
      </w:r>
      <w:r w:rsidR="004E1AFD" w:rsidRPr="00795500">
        <w:rPr>
          <w:b/>
          <w:bCs/>
          <w:sz w:val="28"/>
          <w:szCs w:val="28"/>
        </w:rPr>
        <w:t xml:space="preserve">, </w:t>
      </w:r>
      <w:r w:rsidR="004E1AFD" w:rsidRPr="00795500">
        <w:rPr>
          <w:b/>
          <w:bCs/>
          <w:sz w:val="28"/>
          <w:szCs w:val="28"/>
          <w:lang w:val="en-US"/>
        </w:rPr>
        <w:t>E</w:t>
      </w:r>
      <w:r w:rsidR="004E1AFD" w:rsidRPr="00795500">
        <w:rPr>
          <w:b/>
          <w:bCs/>
          <w:sz w:val="28"/>
          <w:szCs w:val="28"/>
        </w:rPr>
        <w:t xml:space="preserve"> </w:t>
      </w:r>
      <w:r w:rsidR="004E1AFD" w:rsidRPr="00795500">
        <w:rPr>
          <w:sz w:val="28"/>
          <w:szCs w:val="28"/>
        </w:rPr>
        <w:t xml:space="preserve">и </w:t>
      </w:r>
      <w:r w:rsidR="004E1AFD" w:rsidRPr="00795500">
        <w:rPr>
          <w:b/>
          <w:bCs/>
          <w:sz w:val="28"/>
          <w:szCs w:val="28"/>
          <w:lang w:val="en-US"/>
        </w:rPr>
        <w:t>F</w:t>
      </w:r>
      <w:r w:rsidR="004E1AFD" w:rsidRPr="00795500">
        <w:rPr>
          <w:b/>
          <w:bCs/>
          <w:sz w:val="28"/>
          <w:szCs w:val="28"/>
        </w:rPr>
        <w:t>,</w:t>
      </w:r>
      <w:r w:rsidR="004E1AFD" w:rsidRPr="00795500">
        <w:rPr>
          <w:sz w:val="28"/>
          <w:szCs w:val="28"/>
        </w:rPr>
        <w:t xml:space="preserve"> являющиеся углами корта</w:t>
      </w:r>
      <w:r w:rsidRPr="00795500">
        <w:rPr>
          <w:sz w:val="28"/>
          <w:szCs w:val="28"/>
        </w:rPr>
        <w:t xml:space="preserve">. </w:t>
      </w:r>
      <w:r w:rsidR="004E1AFD" w:rsidRPr="00795500">
        <w:rPr>
          <w:sz w:val="28"/>
          <w:szCs w:val="28"/>
        </w:rPr>
        <w:t xml:space="preserve">Далее точки </w:t>
      </w:r>
      <w:r w:rsidR="004E1AFD" w:rsidRPr="00795500">
        <w:rPr>
          <w:b/>
          <w:bCs/>
          <w:sz w:val="28"/>
          <w:szCs w:val="28"/>
          <w:lang w:val="en-US"/>
        </w:rPr>
        <w:t>C</w:t>
      </w:r>
      <w:r w:rsidR="004E1AFD" w:rsidRPr="00795500">
        <w:rPr>
          <w:b/>
          <w:bCs/>
          <w:sz w:val="28"/>
          <w:szCs w:val="28"/>
        </w:rPr>
        <w:t xml:space="preserve"> </w:t>
      </w:r>
      <w:r w:rsidR="004E1AFD" w:rsidRPr="00795500">
        <w:rPr>
          <w:sz w:val="28"/>
          <w:szCs w:val="28"/>
        </w:rPr>
        <w:t>и</w:t>
      </w:r>
      <w:r w:rsidR="004E1AFD" w:rsidRPr="00795500">
        <w:rPr>
          <w:b/>
          <w:bCs/>
          <w:sz w:val="28"/>
          <w:szCs w:val="28"/>
        </w:rPr>
        <w:t xml:space="preserve"> </w:t>
      </w:r>
      <w:r w:rsidR="004E1AFD" w:rsidRPr="00795500">
        <w:rPr>
          <w:b/>
          <w:bCs/>
          <w:sz w:val="28"/>
          <w:szCs w:val="28"/>
          <w:lang w:val="en-US"/>
        </w:rPr>
        <w:t>D</w:t>
      </w:r>
      <w:r w:rsidR="004E1AFD" w:rsidRPr="00795500">
        <w:rPr>
          <w:b/>
          <w:bCs/>
          <w:sz w:val="28"/>
          <w:szCs w:val="28"/>
        </w:rPr>
        <w:t>,</w:t>
      </w:r>
      <w:r w:rsidR="004E1AFD" w:rsidRPr="00795500">
        <w:rPr>
          <w:sz w:val="28"/>
          <w:szCs w:val="28"/>
        </w:rPr>
        <w:t xml:space="preserve"> а также точки </w:t>
      </w:r>
      <w:r w:rsidR="004E1AFD" w:rsidRPr="00795500">
        <w:rPr>
          <w:b/>
          <w:bCs/>
          <w:sz w:val="28"/>
          <w:szCs w:val="28"/>
          <w:lang w:val="en-US"/>
        </w:rPr>
        <w:t>E</w:t>
      </w:r>
      <w:r w:rsidR="004E1AFD" w:rsidRPr="00795500">
        <w:rPr>
          <w:b/>
          <w:bCs/>
          <w:sz w:val="28"/>
          <w:szCs w:val="28"/>
        </w:rPr>
        <w:t xml:space="preserve"> </w:t>
      </w:r>
      <w:r w:rsidR="004E1AFD" w:rsidRPr="00795500">
        <w:rPr>
          <w:sz w:val="28"/>
          <w:szCs w:val="28"/>
        </w:rPr>
        <w:t>и</w:t>
      </w:r>
      <w:r w:rsidR="004E1AFD" w:rsidRPr="00795500">
        <w:rPr>
          <w:b/>
          <w:bCs/>
          <w:sz w:val="28"/>
          <w:szCs w:val="28"/>
        </w:rPr>
        <w:t xml:space="preserve"> </w:t>
      </w:r>
      <w:r w:rsidR="004E1AFD" w:rsidRPr="00795500">
        <w:rPr>
          <w:b/>
          <w:bCs/>
          <w:sz w:val="28"/>
          <w:szCs w:val="28"/>
          <w:lang w:val="en-US"/>
        </w:rPr>
        <w:t>F</w:t>
      </w:r>
      <w:r w:rsidR="004E1AFD" w:rsidRPr="00795500">
        <w:rPr>
          <w:sz w:val="28"/>
          <w:szCs w:val="28"/>
        </w:rPr>
        <w:t xml:space="preserve"> соединяются отрезками, которые должны составить 610 см (при необходимости производится корректировка отрезков и точек</w:t>
      </w:r>
      <w:r w:rsidR="00FF7F3D" w:rsidRPr="00795500">
        <w:rPr>
          <w:sz w:val="28"/>
          <w:szCs w:val="28"/>
        </w:rPr>
        <w:t>, все внутренние углы корта МТ должны быть прямыми</w:t>
      </w:r>
      <w:r w:rsidR="004E1AFD" w:rsidRPr="00795500">
        <w:rPr>
          <w:sz w:val="28"/>
          <w:szCs w:val="28"/>
        </w:rPr>
        <w:t xml:space="preserve">). </w:t>
      </w:r>
    </w:p>
    <w:p w14:paraId="54A5CF83" w14:textId="71A7690C" w:rsidR="00C32EDE" w:rsidRPr="00795500" w:rsidRDefault="00C32EDE" w:rsidP="00C32EDE">
      <w:pPr>
        <w:pStyle w:val="a5"/>
        <w:tabs>
          <w:tab w:val="left" w:pos="709"/>
        </w:tabs>
        <w:spacing w:after="0" w:line="276" w:lineRule="auto"/>
        <w:ind w:left="0"/>
        <w:jc w:val="both"/>
        <w:rPr>
          <w:b/>
          <w:bCs/>
          <w:sz w:val="28"/>
          <w:szCs w:val="28"/>
        </w:rPr>
      </w:pPr>
      <w:r w:rsidRPr="00795500">
        <w:rPr>
          <w:sz w:val="28"/>
          <w:szCs w:val="28"/>
        </w:rPr>
        <w:tab/>
        <w:t xml:space="preserve">Затем </w:t>
      </w:r>
      <w:r w:rsidR="00984010" w:rsidRPr="00795500">
        <w:rPr>
          <w:sz w:val="28"/>
          <w:szCs w:val="28"/>
        </w:rPr>
        <w:t xml:space="preserve">с каждой стороны от сетки </w:t>
      </w:r>
      <w:r w:rsidR="00953991" w:rsidRPr="00795500">
        <w:rPr>
          <w:sz w:val="28"/>
          <w:szCs w:val="28"/>
        </w:rPr>
        <w:t xml:space="preserve">по отрезкам </w:t>
      </w:r>
      <w:r w:rsidR="00953991" w:rsidRPr="00795500">
        <w:rPr>
          <w:b/>
          <w:bCs/>
          <w:sz w:val="28"/>
          <w:szCs w:val="28"/>
          <w:lang w:val="en-US"/>
        </w:rPr>
        <w:t>AC</w:t>
      </w:r>
      <w:r w:rsidR="00953991" w:rsidRPr="00795500">
        <w:rPr>
          <w:b/>
          <w:bCs/>
          <w:sz w:val="28"/>
          <w:szCs w:val="28"/>
        </w:rPr>
        <w:t xml:space="preserve">, </w:t>
      </w:r>
      <w:r w:rsidR="00953991" w:rsidRPr="00795500">
        <w:rPr>
          <w:b/>
          <w:bCs/>
          <w:sz w:val="28"/>
          <w:szCs w:val="28"/>
          <w:lang w:val="en-US"/>
        </w:rPr>
        <w:t>AF</w:t>
      </w:r>
      <w:r w:rsidR="00953991" w:rsidRPr="00795500">
        <w:rPr>
          <w:b/>
          <w:bCs/>
          <w:sz w:val="28"/>
          <w:szCs w:val="28"/>
        </w:rPr>
        <w:t xml:space="preserve">, </w:t>
      </w:r>
      <w:r w:rsidR="00953991" w:rsidRPr="00795500">
        <w:rPr>
          <w:b/>
          <w:bCs/>
          <w:sz w:val="28"/>
          <w:szCs w:val="28"/>
          <w:lang w:val="en-US"/>
        </w:rPr>
        <w:t>BD</w:t>
      </w:r>
      <w:r w:rsidR="00953991" w:rsidRPr="00795500">
        <w:rPr>
          <w:b/>
          <w:bCs/>
          <w:sz w:val="28"/>
          <w:szCs w:val="28"/>
        </w:rPr>
        <w:t xml:space="preserve"> </w:t>
      </w:r>
      <w:r w:rsidR="00953991" w:rsidRPr="00795500">
        <w:rPr>
          <w:sz w:val="28"/>
          <w:szCs w:val="28"/>
        </w:rPr>
        <w:t>и</w:t>
      </w:r>
      <w:r w:rsidR="00953991" w:rsidRPr="00795500">
        <w:rPr>
          <w:b/>
          <w:bCs/>
          <w:sz w:val="28"/>
          <w:szCs w:val="28"/>
        </w:rPr>
        <w:t xml:space="preserve"> </w:t>
      </w:r>
      <w:r w:rsidR="00953991" w:rsidRPr="00795500">
        <w:rPr>
          <w:b/>
          <w:bCs/>
          <w:sz w:val="28"/>
          <w:szCs w:val="28"/>
          <w:lang w:val="en-US"/>
        </w:rPr>
        <w:t>BE</w:t>
      </w:r>
      <w:r w:rsidR="00953991" w:rsidRPr="00795500">
        <w:rPr>
          <w:sz w:val="28"/>
          <w:szCs w:val="28"/>
        </w:rPr>
        <w:t xml:space="preserve"> </w:t>
      </w:r>
      <w:r w:rsidR="00984010" w:rsidRPr="00795500">
        <w:rPr>
          <w:sz w:val="28"/>
          <w:szCs w:val="28"/>
        </w:rPr>
        <w:t xml:space="preserve">находятся крайние точки для линии, ограничивающей безударную с лета зону. Для этого от каждой из точек </w:t>
      </w:r>
      <w:r w:rsidR="00984010" w:rsidRPr="00795500">
        <w:rPr>
          <w:b/>
          <w:bCs/>
          <w:sz w:val="28"/>
          <w:szCs w:val="28"/>
          <w:lang w:val="en-US"/>
        </w:rPr>
        <w:t>A</w:t>
      </w:r>
      <w:r w:rsidR="00984010" w:rsidRPr="00795500">
        <w:rPr>
          <w:sz w:val="28"/>
          <w:szCs w:val="28"/>
        </w:rPr>
        <w:t xml:space="preserve"> и </w:t>
      </w:r>
      <w:r w:rsidR="00984010" w:rsidRPr="00795500">
        <w:rPr>
          <w:b/>
          <w:sz w:val="28"/>
          <w:szCs w:val="28"/>
          <w:lang w:val="en-US"/>
        </w:rPr>
        <w:t>B</w:t>
      </w:r>
      <w:r w:rsidRPr="00795500">
        <w:rPr>
          <w:sz w:val="28"/>
          <w:szCs w:val="28"/>
        </w:rPr>
        <w:t xml:space="preserve">, </w:t>
      </w:r>
      <w:r w:rsidR="00984010" w:rsidRPr="00795500">
        <w:rPr>
          <w:sz w:val="28"/>
          <w:szCs w:val="28"/>
        </w:rPr>
        <w:t>откладываются отрезки длиной 213 см</w:t>
      </w:r>
      <w:r w:rsidRPr="00795500">
        <w:rPr>
          <w:sz w:val="28"/>
          <w:szCs w:val="28"/>
        </w:rPr>
        <w:t>.</w:t>
      </w:r>
      <w:r w:rsidR="00984010" w:rsidRPr="00795500">
        <w:rPr>
          <w:sz w:val="28"/>
          <w:szCs w:val="28"/>
        </w:rPr>
        <w:t xml:space="preserve"> Найденные точки </w:t>
      </w:r>
      <w:r w:rsidR="00FF7F3D" w:rsidRPr="00795500">
        <w:rPr>
          <w:b/>
          <w:bCs/>
          <w:sz w:val="28"/>
          <w:szCs w:val="28"/>
          <w:lang w:val="en-US"/>
        </w:rPr>
        <w:t>G</w:t>
      </w:r>
      <w:r w:rsidR="00FF7F3D" w:rsidRPr="00795500">
        <w:rPr>
          <w:b/>
          <w:bCs/>
          <w:sz w:val="28"/>
          <w:szCs w:val="28"/>
        </w:rPr>
        <w:t xml:space="preserve">, </w:t>
      </w:r>
      <w:r w:rsidR="00FF7F3D" w:rsidRPr="00795500">
        <w:rPr>
          <w:b/>
          <w:bCs/>
          <w:sz w:val="28"/>
          <w:szCs w:val="28"/>
          <w:lang w:val="en-US"/>
        </w:rPr>
        <w:t>H</w:t>
      </w:r>
      <w:r w:rsidR="00FF7F3D" w:rsidRPr="00795500">
        <w:rPr>
          <w:b/>
          <w:bCs/>
          <w:sz w:val="28"/>
          <w:szCs w:val="28"/>
        </w:rPr>
        <w:t xml:space="preserve">, </w:t>
      </w:r>
      <w:r w:rsidR="00FF7F3D" w:rsidRPr="00795500">
        <w:rPr>
          <w:b/>
          <w:bCs/>
          <w:sz w:val="28"/>
          <w:szCs w:val="28"/>
          <w:lang w:val="en-US"/>
        </w:rPr>
        <w:t>I</w:t>
      </w:r>
      <w:r w:rsidR="00FF7F3D" w:rsidRPr="00795500">
        <w:rPr>
          <w:b/>
          <w:bCs/>
          <w:sz w:val="28"/>
          <w:szCs w:val="28"/>
        </w:rPr>
        <w:t xml:space="preserve"> </w:t>
      </w:r>
      <w:r w:rsidR="00FF7F3D" w:rsidRPr="00795500">
        <w:rPr>
          <w:sz w:val="28"/>
          <w:szCs w:val="28"/>
        </w:rPr>
        <w:t>и</w:t>
      </w:r>
      <w:r w:rsidR="00FF7F3D" w:rsidRPr="00795500">
        <w:rPr>
          <w:b/>
          <w:bCs/>
          <w:sz w:val="28"/>
          <w:szCs w:val="28"/>
        </w:rPr>
        <w:t xml:space="preserve"> </w:t>
      </w:r>
      <w:r w:rsidR="00FF7F3D" w:rsidRPr="00795500">
        <w:rPr>
          <w:b/>
          <w:bCs/>
          <w:sz w:val="28"/>
          <w:szCs w:val="28"/>
          <w:lang w:val="en-US"/>
        </w:rPr>
        <w:t>J</w:t>
      </w:r>
      <w:r w:rsidR="00FF7F3D" w:rsidRPr="00795500">
        <w:rPr>
          <w:sz w:val="28"/>
          <w:szCs w:val="28"/>
        </w:rPr>
        <w:t xml:space="preserve"> соединяются двумя отрезками </w:t>
      </w:r>
      <w:r w:rsidR="00FF7F3D" w:rsidRPr="00795500">
        <w:rPr>
          <w:b/>
          <w:bCs/>
          <w:sz w:val="28"/>
          <w:szCs w:val="28"/>
          <w:lang w:val="en-US"/>
        </w:rPr>
        <w:t>GJ</w:t>
      </w:r>
      <w:r w:rsidR="00FF7F3D" w:rsidRPr="00795500">
        <w:rPr>
          <w:b/>
          <w:bCs/>
          <w:sz w:val="28"/>
          <w:szCs w:val="28"/>
        </w:rPr>
        <w:t xml:space="preserve"> </w:t>
      </w:r>
      <w:r w:rsidR="00FF7F3D" w:rsidRPr="00795500">
        <w:rPr>
          <w:sz w:val="28"/>
          <w:szCs w:val="28"/>
        </w:rPr>
        <w:t>и</w:t>
      </w:r>
      <w:r w:rsidR="00FF7F3D" w:rsidRPr="00795500">
        <w:rPr>
          <w:b/>
          <w:bCs/>
          <w:sz w:val="28"/>
          <w:szCs w:val="28"/>
        </w:rPr>
        <w:t xml:space="preserve"> </w:t>
      </w:r>
      <w:r w:rsidR="00FF7F3D" w:rsidRPr="00795500">
        <w:rPr>
          <w:b/>
          <w:bCs/>
          <w:sz w:val="28"/>
          <w:szCs w:val="28"/>
          <w:lang w:val="en-US"/>
        </w:rPr>
        <w:t>HI</w:t>
      </w:r>
      <w:r w:rsidR="00FF7F3D" w:rsidRPr="00795500">
        <w:rPr>
          <w:b/>
          <w:bCs/>
          <w:sz w:val="28"/>
          <w:szCs w:val="28"/>
        </w:rPr>
        <w:t xml:space="preserve">. </w:t>
      </w:r>
    </w:p>
    <w:p w14:paraId="41264893" w14:textId="50FC478F" w:rsidR="00286265" w:rsidRPr="00795500" w:rsidRDefault="00286265" w:rsidP="00C32EDE">
      <w:pPr>
        <w:pStyle w:val="a5"/>
        <w:tabs>
          <w:tab w:val="left" w:pos="709"/>
        </w:tabs>
        <w:spacing w:after="0" w:line="276" w:lineRule="auto"/>
        <w:ind w:left="0"/>
        <w:jc w:val="both"/>
        <w:rPr>
          <w:sz w:val="28"/>
          <w:szCs w:val="28"/>
        </w:rPr>
      </w:pPr>
      <w:r w:rsidRPr="00795500">
        <w:rPr>
          <w:sz w:val="28"/>
          <w:szCs w:val="28"/>
        </w:rPr>
        <w:tab/>
        <w:t xml:space="preserve">Далее </w:t>
      </w:r>
      <w:r w:rsidR="006101AC" w:rsidRPr="00795500">
        <w:rPr>
          <w:sz w:val="28"/>
          <w:szCs w:val="28"/>
        </w:rPr>
        <w:t xml:space="preserve">на </w:t>
      </w:r>
      <w:r w:rsidRPr="00795500">
        <w:rPr>
          <w:sz w:val="28"/>
          <w:szCs w:val="28"/>
        </w:rPr>
        <w:t>отрезк</w:t>
      </w:r>
      <w:r w:rsidR="006101AC" w:rsidRPr="00795500">
        <w:rPr>
          <w:sz w:val="28"/>
          <w:szCs w:val="28"/>
        </w:rPr>
        <w:t>ах</w:t>
      </w:r>
      <w:r w:rsidRPr="00795500">
        <w:rPr>
          <w:sz w:val="28"/>
          <w:szCs w:val="28"/>
        </w:rPr>
        <w:t xml:space="preserve"> </w:t>
      </w:r>
      <w:r w:rsidR="006101AC" w:rsidRPr="00795500">
        <w:rPr>
          <w:b/>
          <w:bCs/>
          <w:sz w:val="28"/>
          <w:szCs w:val="28"/>
          <w:lang w:val="en-US"/>
        </w:rPr>
        <w:t>CD</w:t>
      </w:r>
      <w:r w:rsidR="006101AC" w:rsidRPr="00795500">
        <w:rPr>
          <w:b/>
          <w:bCs/>
          <w:sz w:val="28"/>
          <w:szCs w:val="28"/>
        </w:rPr>
        <w:t xml:space="preserve"> </w:t>
      </w:r>
      <w:r w:rsidR="006101AC" w:rsidRPr="00795500">
        <w:rPr>
          <w:sz w:val="28"/>
          <w:szCs w:val="28"/>
        </w:rPr>
        <w:t>и</w:t>
      </w:r>
      <w:r w:rsidR="006101AC" w:rsidRPr="00795500">
        <w:rPr>
          <w:b/>
          <w:bCs/>
          <w:sz w:val="28"/>
          <w:szCs w:val="28"/>
        </w:rPr>
        <w:t xml:space="preserve"> </w:t>
      </w:r>
      <w:r w:rsidR="006101AC" w:rsidRPr="00795500">
        <w:rPr>
          <w:b/>
          <w:bCs/>
          <w:sz w:val="28"/>
          <w:szCs w:val="28"/>
          <w:lang w:val="en-US"/>
        </w:rPr>
        <w:t>GJ</w:t>
      </w:r>
      <w:r w:rsidR="006101AC" w:rsidRPr="00795500">
        <w:rPr>
          <w:sz w:val="28"/>
          <w:szCs w:val="28"/>
        </w:rPr>
        <w:t xml:space="preserve"> с одной стороны корта, и на отрезках </w:t>
      </w:r>
      <w:r w:rsidR="006101AC" w:rsidRPr="00795500">
        <w:rPr>
          <w:b/>
          <w:bCs/>
          <w:sz w:val="28"/>
          <w:szCs w:val="28"/>
          <w:lang w:val="en-US"/>
        </w:rPr>
        <w:t>EF</w:t>
      </w:r>
      <w:r w:rsidR="006101AC" w:rsidRPr="00795500">
        <w:rPr>
          <w:b/>
          <w:bCs/>
          <w:sz w:val="28"/>
          <w:szCs w:val="28"/>
        </w:rPr>
        <w:t xml:space="preserve"> </w:t>
      </w:r>
      <w:r w:rsidR="006101AC" w:rsidRPr="00795500">
        <w:rPr>
          <w:sz w:val="28"/>
          <w:szCs w:val="28"/>
        </w:rPr>
        <w:t>и</w:t>
      </w:r>
      <w:r w:rsidR="006101AC" w:rsidRPr="00795500">
        <w:rPr>
          <w:b/>
          <w:bCs/>
          <w:sz w:val="28"/>
          <w:szCs w:val="28"/>
        </w:rPr>
        <w:t xml:space="preserve"> </w:t>
      </w:r>
      <w:r w:rsidR="006101AC" w:rsidRPr="00795500">
        <w:rPr>
          <w:b/>
          <w:bCs/>
          <w:sz w:val="28"/>
          <w:szCs w:val="28"/>
          <w:lang w:val="en-US"/>
        </w:rPr>
        <w:t>HI</w:t>
      </w:r>
      <w:r w:rsidR="006101AC" w:rsidRPr="00795500">
        <w:rPr>
          <w:sz w:val="28"/>
          <w:szCs w:val="28"/>
        </w:rPr>
        <w:t xml:space="preserve"> с другой стороны корта, находится середина каждого отрезка (точки </w:t>
      </w:r>
      <w:r w:rsidR="006101AC" w:rsidRPr="00795500">
        <w:rPr>
          <w:b/>
          <w:bCs/>
          <w:sz w:val="28"/>
          <w:szCs w:val="28"/>
          <w:lang w:val="en-US"/>
        </w:rPr>
        <w:t>K</w:t>
      </w:r>
      <w:r w:rsidR="006101AC" w:rsidRPr="00795500">
        <w:rPr>
          <w:b/>
          <w:bCs/>
          <w:sz w:val="28"/>
          <w:szCs w:val="28"/>
        </w:rPr>
        <w:t xml:space="preserve">, </w:t>
      </w:r>
      <w:r w:rsidR="006101AC" w:rsidRPr="00795500">
        <w:rPr>
          <w:b/>
          <w:bCs/>
          <w:sz w:val="28"/>
          <w:szCs w:val="28"/>
          <w:lang w:val="en-US"/>
        </w:rPr>
        <w:t>L</w:t>
      </w:r>
      <w:r w:rsidR="006101AC" w:rsidRPr="00795500">
        <w:rPr>
          <w:b/>
          <w:bCs/>
          <w:sz w:val="28"/>
          <w:szCs w:val="28"/>
        </w:rPr>
        <w:t xml:space="preserve">, </w:t>
      </w:r>
      <w:r w:rsidR="006101AC" w:rsidRPr="00795500">
        <w:rPr>
          <w:b/>
          <w:bCs/>
          <w:sz w:val="28"/>
          <w:szCs w:val="28"/>
          <w:lang w:val="en-US"/>
        </w:rPr>
        <w:t>M</w:t>
      </w:r>
      <w:r w:rsidR="006101AC" w:rsidRPr="00795500">
        <w:rPr>
          <w:b/>
          <w:bCs/>
          <w:sz w:val="28"/>
          <w:szCs w:val="28"/>
        </w:rPr>
        <w:t xml:space="preserve"> </w:t>
      </w:r>
      <w:r w:rsidR="006101AC" w:rsidRPr="00795500">
        <w:rPr>
          <w:sz w:val="28"/>
          <w:szCs w:val="28"/>
        </w:rPr>
        <w:t>и</w:t>
      </w:r>
      <w:r w:rsidR="006101AC" w:rsidRPr="00795500">
        <w:rPr>
          <w:b/>
          <w:bCs/>
          <w:sz w:val="28"/>
          <w:szCs w:val="28"/>
        </w:rPr>
        <w:t xml:space="preserve"> </w:t>
      </w:r>
      <w:r w:rsidR="006101AC" w:rsidRPr="00795500">
        <w:rPr>
          <w:b/>
          <w:bCs/>
          <w:sz w:val="28"/>
          <w:szCs w:val="28"/>
          <w:lang w:val="en-US"/>
        </w:rPr>
        <w:t>N</w:t>
      </w:r>
      <w:r w:rsidR="006101AC" w:rsidRPr="00795500">
        <w:rPr>
          <w:sz w:val="28"/>
          <w:szCs w:val="28"/>
        </w:rPr>
        <w:t xml:space="preserve">), которая должна находиться на расстоянии 305 см от каждой из крайних точек отрезков. Наконец, точки </w:t>
      </w:r>
      <w:r w:rsidR="006101AC" w:rsidRPr="00795500">
        <w:rPr>
          <w:b/>
          <w:bCs/>
          <w:sz w:val="28"/>
          <w:szCs w:val="28"/>
          <w:lang w:val="en-US"/>
        </w:rPr>
        <w:t>K</w:t>
      </w:r>
      <w:r w:rsidR="006101AC" w:rsidRPr="00795500">
        <w:rPr>
          <w:b/>
          <w:bCs/>
          <w:sz w:val="28"/>
          <w:szCs w:val="28"/>
        </w:rPr>
        <w:t xml:space="preserve"> </w:t>
      </w:r>
      <w:r w:rsidR="006101AC" w:rsidRPr="00795500">
        <w:rPr>
          <w:sz w:val="28"/>
          <w:szCs w:val="28"/>
        </w:rPr>
        <w:t>и</w:t>
      </w:r>
      <w:r w:rsidR="006101AC" w:rsidRPr="00795500">
        <w:rPr>
          <w:b/>
          <w:bCs/>
          <w:sz w:val="28"/>
          <w:szCs w:val="28"/>
        </w:rPr>
        <w:t xml:space="preserve"> </w:t>
      </w:r>
      <w:r w:rsidR="006101AC" w:rsidRPr="00795500">
        <w:rPr>
          <w:b/>
          <w:bCs/>
          <w:sz w:val="28"/>
          <w:szCs w:val="28"/>
          <w:lang w:val="en-US"/>
        </w:rPr>
        <w:t>L</w:t>
      </w:r>
      <w:r w:rsidR="006101AC" w:rsidRPr="00795500">
        <w:rPr>
          <w:b/>
          <w:bCs/>
          <w:sz w:val="28"/>
          <w:szCs w:val="28"/>
        </w:rPr>
        <w:t>,</w:t>
      </w:r>
      <w:r w:rsidR="006101AC" w:rsidRPr="00795500">
        <w:rPr>
          <w:sz w:val="28"/>
          <w:szCs w:val="28"/>
        </w:rPr>
        <w:t xml:space="preserve"> а также </w:t>
      </w:r>
      <w:r w:rsidR="006101AC" w:rsidRPr="00795500">
        <w:rPr>
          <w:b/>
          <w:bCs/>
          <w:sz w:val="28"/>
          <w:szCs w:val="28"/>
          <w:lang w:val="en-US"/>
        </w:rPr>
        <w:t>M</w:t>
      </w:r>
      <w:r w:rsidR="006101AC" w:rsidRPr="00795500">
        <w:rPr>
          <w:b/>
          <w:bCs/>
          <w:sz w:val="28"/>
          <w:szCs w:val="28"/>
        </w:rPr>
        <w:t xml:space="preserve"> </w:t>
      </w:r>
      <w:r w:rsidR="006101AC" w:rsidRPr="00795500">
        <w:rPr>
          <w:sz w:val="28"/>
          <w:szCs w:val="28"/>
        </w:rPr>
        <w:t>и</w:t>
      </w:r>
      <w:r w:rsidR="006101AC" w:rsidRPr="00795500">
        <w:rPr>
          <w:b/>
          <w:bCs/>
          <w:sz w:val="28"/>
          <w:szCs w:val="28"/>
        </w:rPr>
        <w:t xml:space="preserve"> </w:t>
      </w:r>
      <w:r w:rsidR="006101AC" w:rsidRPr="00795500">
        <w:rPr>
          <w:b/>
          <w:bCs/>
          <w:sz w:val="28"/>
          <w:szCs w:val="28"/>
          <w:lang w:val="en-US"/>
        </w:rPr>
        <w:t>N</w:t>
      </w:r>
      <w:r w:rsidR="006101AC" w:rsidRPr="00795500">
        <w:rPr>
          <w:sz w:val="28"/>
          <w:szCs w:val="28"/>
        </w:rPr>
        <w:t xml:space="preserve"> соединяются отрезками между собой, образуя центральные линии на каждой из сторон корта.</w:t>
      </w:r>
    </w:p>
    <w:p w14:paraId="23BA9777" w14:textId="3126C7DC" w:rsidR="00FF7F3D" w:rsidRPr="00795500" w:rsidRDefault="00FF7F3D" w:rsidP="00C32EDE">
      <w:pPr>
        <w:pStyle w:val="a5"/>
        <w:tabs>
          <w:tab w:val="left" w:pos="709"/>
        </w:tabs>
        <w:spacing w:after="0" w:line="276" w:lineRule="auto"/>
        <w:ind w:left="0"/>
        <w:jc w:val="both"/>
        <w:rPr>
          <w:sz w:val="28"/>
          <w:szCs w:val="28"/>
        </w:rPr>
      </w:pPr>
      <w:r w:rsidRPr="00795500">
        <w:rPr>
          <w:sz w:val="28"/>
          <w:szCs w:val="28"/>
        </w:rPr>
        <w:tab/>
        <w:t>Все линии</w:t>
      </w:r>
      <w:r w:rsidR="00B6676F" w:rsidRPr="00795500">
        <w:rPr>
          <w:sz w:val="28"/>
          <w:szCs w:val="28"/>
        </w:rPr>
        <w:t>, за исключением центральной линии,</w:t>
      </w:r>
      <w:r w:rsidRPr="00795500">
        <w:rPr>
          <w:sz w:val="28"/>
          <w:szCs w:val="28"/>
        </w:rPr>
        <w:t xml:space="preserve"> наносятся от найденных точек внутрь корта, а линии, параллельные сетке – внутрь к сетке, и имеют одинаковую ширину – 5 см.</w:t>
      </w:r>
      <w:r w:rsidR="00B6676F" w:rsidRPr="00795500">
        <w:rPr>
          <w:sz w:val="28"/>
          <w:szCs w:val="28"/>
        </w:rPr>
        <w:t xml:space="preserve"> Центральная линия, разделяющая корт на правую (четную) и левую (нечетную) зоны, наносится по оси отрезков </w:t>
      </w:r>
      <w:r w:rsidR="00417456" w:rsidRPr="00795500">
        <w:rPr>
          <w:b/>
          <w:bCs/>
          <w:sz w:val="28"/>
          <w:szCs w:val="28"/>
          <w:lang w:val="en-US"/>
        </w:rPr>
        <w:t>KL</w:t>
      </w:r>
      <w:r w:rsidR="00B6676F" w:rsidRPr="00795500">
        <w:rPr>
          <w:b/>
          <w:bCs/>
          <w:sz w:val="28"/>
          <w:szCs w:val="28"/>
        </w:rPr>
        <w:t xml:space="preserve"> </w:t>
      </w:r>
      <w:r w:rsidR="00B6676F" w:rsidRPr="00795500">
        <w:rPr>
          <w:sz w:val="28"/>
          <w:szCs w:val="28"/>
        </w:rPr>
        <w:t>и</w:t>
      </w:r>
      <w:r w:rsidR="00B6676F" w:rsidRPr="00795500">
        <w:rPr>
          <w:b/>
          <w:bCs/>
          <w:sz w:val="28"/>
          <w:szCs w:val="28"/>
        </w:rPr>
        <w:t xml:space="preserve"> </w:t>
      </w:r>
      <w:r w:rsidR="00417456" w:rsidRPr="00795500">
        <w:rPr>
          <w:b/>
          <w:bCs/>
          <w:sz w:val="28"/>
          <w:szCs w:val="28"/>
          <w:lang w:val="en-US"/>
        </w:rPr>
        <w:t>MN</w:t>
      </w:r>
      <w:r w:rsidR="00B6676F" w:rsidRPr="00795500">
        <w:rPr>
          <w:sz w:val="28"/>
          <w:szCs w:val="28"/>
        </w:rPr>
        <w:t xml:space="preserve"> (по 2,5 см с каждой стороны оси).</w:t>
      </w:r>
    </w:p>
    <w:p w14:paraId="1C6D3E43" w14:textId="77777777" w:rsidR="00C32EDE" w:rsidRPr="00795500" w:rsidRDefault="00C32EDE" w:rsidP="00C32EDE">
      <w:pPr>
        <w:pStyle w:val="a5"/>
        <w:tabs>
          <w:tab w:val="left" w:pos="709"/>
          <w:tab w:val="left" w:pos="1800"/>
          <w:tab w:val="left" w:pos="2160"/>
        </w:tabs>
        <w:spacing w:after="0" w:line="276" w:lineRule="auto"/>
        <w:ind w:left="0"/>
        <w:jc w:val="both"/>
        <w:rPr>
          <w:i/>
          <w:iCs/>
          <w:sz w:val="28"/>
          <w:szCs w:val="28"/>
          <w:u w:val="single"/>
        </w:rPr>
      </w:pPr>
    </w:p>
    <w:p w14:paraId="7ADF1EEB" w14:textId="01D8DB15" w:rsidR="001914F1" w:rsidRPr="00795500" w:rsidRDefault="00C32EDE" w:rsidP="00B6676F">
      <w:pPr>
        <w:pStyle w:val="a5"/>
        <w:tabs>
          <w:tab w:val="left" w:pos="567"/>
          <w:tab w:val="left" w:pos="709"/>
          <w:tab w:val="left" w:pos="2160"/>
        </w:tabs>
        <w:spacing w:after="0" w:line="276" w:lineRule="auto"/>
        <w:ind w:left="0"/>
        <w:jc w:val="both"/>
        <w:rPr>
          <w:bCs/>
          <w:i/>
          <w:iCs/>
          <w:sz w:val="28"/>
          <w:szCs w:val="28"/>
        </w:rPr>
      </w:pPr>
      <w:r w:rsidRPr="00795500">
        <w:rPr>
          <w:sz w:val="28"/>
          <w:szCs w:val="28"/>
        </w:rPr>
        <w:t xml:space="preserve"> </w:t>
      </w:r>
      <w:r w:rsidR="001914F1" w:rsidRPr="00795500">
        <w:rPr>
          <w:bCs/>
          <w:i/>
          <w:iCs/>
          <w:sz w:val="28"/>
          <w:szCs w:val="28"/>
          <w:u w:val="single"/>
        </w:rPr>
        <w:t>Примечания:</w:t>
      </w:r>
      <w:r w:rsidR="001914F1" w:rsidRPr="00795500">
        <w:rPr>
          <w:bCs/>
          <w:i/>
          <w:iCs/>
          <w:sz w:val="28"/>
          <w:szCs w:val="28"/>
        </w:rPr>
        <w:t xml:space="preserve"> </w:t>
      </w:r>
      <w:r w:rsidR="001914F1" w:rsidRPr="00795500">
        <w:rPr>
          <w:bCs/>
          <w:i/>
          <w:iCs/>
          <w:sz w:val="28"/>
          <w:szCs w:val="28"/>
        </w:rPr>
        <w:tab/>
      </w:r>
    </w:p>
    <w:p w14:paraId="34654D58" w14:textId="7377C553" w:rsidR="001914F1" w:rsidRPr="00795500" w:rsidRDefault="001914F1" w:rsidP="003F04BE">
      <w:pPr>
        <w:pStyle w:val="BodyText21"/>
        <w:numPr>
          <w:ilvl w:val="0"/>
          <w:numId w:val="51"/>
        </w:numPr>
        <w:tabs>
          <w:tab w:val="left" w:pos="567"/>
          <w:tab w:val="left" w:pos="1701"/>
          <w:tab w:val="left" w:pos="2160"/>
        </w:tabs>
        <w:spacing w:line="276" w:lineRule="auto"/>
        <w:ind w:left="0" w:firstLine="0"/>
        <w:rPr>
          <w:bCs/>
          <w:i/>
          <w:iCs/>
          <w:sz w:val="28"/>
          <w:szCs w:val="28"/>
        </w:rPr>
      </w:pPr>
      <w:r w:rsidRPr="00795500">
        <w:rPr>
          <w:b/>
          <w:bCs/>
          <w:i/>
          <w:iCs/>
          <w:sz w:val="28"/>
          <w:szCs w:val="28"/>
        </w:rPr>
        <w:t>Для официальных всероссийских и межрегиональных спортивных соревнований</w:t>
      </w:r>
      <w:r w:rsidRPr="00795500">
        <w:rPr>
          <w:i/>
          <w:iCs/>
          <w:sz w:val="28"/>
          <w:szCs w:val="28"/>
        </w:rPr>
        <w:t xml:space="preserve"> рекомендованное минимальное расстояние (забег) между задними линиями и ограждениями должно быть </w:t>
      </w:r>
      <w:r w:rsidR="00447079" w:rsidRPr="00795500">
        <w:rPr>
          <w:i/>
          <w:iCs/>
          <w:sz w:val="28"/>
          <w:szCs w:val="28"/>
        </w:rPr>
        <w:t>3</w:t>
      </w:r>
      <w:r w:rsidR="00AD12B9" w:rsidRPr="00795500">
        <w:rPr>
          <w:i/>
          <w:iCs/>
          <w:sz w:val="28"/>
          <w:szCs w:val="28"/>
        </w:rPr>
        <w:t>,00</w:t>
      </w:r>
      <w:r w:rsidRPr="00795500">
        <w:rPr>
          <w:i/>
          <w:iCs/>
          <w:sz w:val="28"/>
          <w:szCs w:val="28"/>
        </w:rPr>
        <w:t xml:space="preserve"> м, а между боковыми линиями и ограждениями – </w:t>
      </w:r>
      <w:r w:rsidR="00447079" w:rsidRPr="00795500">
        <w:rPr>
          <w:i/>
          <w:iCs/>
          <w:sz w:val="28"/>
          <w:szCs w:val="28"/>
        </w:rPr>
        <w:t>1,95</w:t>
      </w:r>
      <w:r w:rsidRPr="00795500">
        <w:rPr>
          <w:i/>
          <w:iCs/>
          <w:sz w:val="28"/>
          <w:szCs w:val="28"/>
        </w:rPr>
        <w:t xml:space="preserve"> м.</w:t>
      </w:r>
    </w:p>
    <w:p w14:paraId="2D5504AF" w14:textId="0AEE92EE" w:rsidR="001914F1" w:rsidRPr="00795500" w:rsidRDefault="001914F1" w:rsidP="003F04BE">
      <w:pPr>
        <w:pStyle w:val="BodyText21"/>
        <w:numPr>
          <w:ilvl w:val="0"/>
          <w:numId w:val="51"/>
        </w:numPr>
        <w:tabs>
          <w:tab w:val="left" w:pos="567"/>
          <w:tab w:val="left" w:pos="1701"/>
          <w:tab w:val="left" w:pos="2160"/>
        </w:tabs>
        <w:spacing w:line="276" w:lineRule="auto"/>
        <w:ind w:left="0" w:firstLine="0"/>
        <w:rPr>
          <w:bCs/>
          <w:i/>
          <w:iCs/>
          <w:sz w:val="28"/>
          <w:szCs w:val="28"/>
        </w:rPr>
      </w:pPr>
      <w:r w:rsidRPr="00795500">
        <w:rPr>
          <w:b/>
          <w:bCs/>
          <w:i/>
          <w:iCs/>
          <w:sz w:val="28"/>
          <w:szCs w:val="28"/>
        </w:rPr>
        <w:t>Для официальных спортивных соревнований субъектов Российской Федерации, муниципальных образований, а также клубных турниров и турниров массового тенниса</w:t>
      </w:r>
      <w:r w:rsidRPr="00795500">
        <w:rPr>
          <w:i/>
          <w:iCs/>
          <w:sz w:val="28"/>
          <w:szCs w:val="28"/>
        </w:rPr>
        <w:t xml:space="preserve"> рекомендованное минимальное расстояние (забег) между задними линиями и ограждениями должно быть </w:t>
      </w:r>
      <w:r w:rsidR="00447079" w:rsidRPr="00795500">
        <w:rPr>
          <w:i/>
          <w:iCs/>
          <w:sz w:val="28"/>
          <w:szCs w:val="28"/>
        </w:rPr>
        <w:t>2</w:t>
      </w:r>
      <w:r w:rsidRPr="00795500">
        <w:rPr>
          <w:i/>
          <w:iCs/>
          <w:sz w:val="28"/>
          <w:szCs w:val="28"/>
        </w:rPr>
        <w:t>,4</w:t>
      </w:r>
      <w:r w:rsidR="00447079" w:rsidRPr="00795500">
        <w:rPr>
          <w:i/>
          <w:iCs/>
          <w:sz w:val="28"/>
          <w:szCs w:val="28"/>
        </w:rPr>
        <w:t>4</w:t>
      </w:r>
      <w:r w:rsidRPr="00795500">
        <w:rPr>
          <w:i/>
          <w:iCs/>
          <w:sz w:val="28"/>
          <w:szCs w:val="28"/>
        </w:rPr>
        <w:t xml:space="preserve"> м, а между боковыми линиями и ограждениями – </w:t>
      </w:r>
      <w:r w:rsidR="00447079" w:rsidRPr="00795500">
        <w:rPr>
          <w:i/>
          <w:iCs/>
          <w:sz w:val="28"/>
          <w:szCs w:val="28"/>
        </w:rPr>
        <w:t>1,52</w:t>
      </w:r>
      <w:r w:rsidRPr="00795500">
        <w:rPr>
          <w:i/>
          <w:iCs/>
          <w:sz w:val="28"/>
          <w:szCs w:val="28"/>
        </w:rPr>
        <w:t xml:space="preserve"> м.</w:t>
      </w:r>
    </w:p>
    <w:p w14:paraId="3509AAED" w14:textId="0E7E1DAE" w:rsidR="00AF5D1C" w:rsidRPr="00181E25" w:rsidRDefault="001914F1" w:rsidP="00AF5D1C">
      <w:pPr>
        <w:pStyle w:val="BodyText21"/>
        <w:numPr>
          <w:ilvl w:val="0"/>
          <w:numId w:val="51"/>
        </w:numPr>
        <w:tabs>
          <w:tab w:val="left" w:pos="567"/>
          <w:tab w:val="left" w:pos="1701"/>
          <w:tab w:val="left" w:pos="2160"/>
        </w:tabs>
        <w:spacing w:line="276" w:lineRule="auto"/>
        <w:ind w:left="0" w:firstLine="0"/>
        <w:rPr>
          <w:bCs/>
          <w:i/>
          <w:iCs/>
          <w:sz w:val="28"/>
          <w:szCs w:val="28"/>
        </w:rPr>
      </w:pPr>
      <w:r w:rsidRPr="00795500">
        <w:rPr>
          <w:i/>
          <w:iCs/>
          <w:sz w:val="28"/>
          <w:szCs w:val="28"/>
        </w:rPr>
        <w:t>Рекомендованная минимальная высота потолка, при измерении от поверхности корта у сетки, составляет 9,0 м.</w:t>
      </w:r>
    </w:p>
    <w:p w14:paraId="283EA7AC" w14:textId="4EA9C222" w:rsidR="00954B59" w:rsidRPr="00795500" w:rsidRDefault="00CB0176" w:rsidP="003B2C5A">
      <w:pPr>
        <w:tabs>
          <w:tab w:val="left" w:pos="567"/>
        </w:tabs>
        <w:spacing w:line="276" w:lineRule="auto"/>
        <w:jc w:val="center"/>
        <w:outlineLvl w:val="0"/>
        <w:rPr>
          <w:b/>
          <w:sz w:val="28"/>
          <w:szCs w:val="28"/>
        </w:rPr>
      </w:pPr>
      <w:r w:rsidRPr="00795500">
        <w:rPr>
          <w:b/>
          <w:sz w:val="28"/>
          <w:szCs w:val="28"/>
          <w:lang w:val="en-US"/>
        </w:rPr>
        <w:lastRenderedPageBreak/>
        <w:t>V</w:t>
      </w:r>
      <w:r w:rsidR="00026F6C" w:rsidRPr="00795500">
        <w:rPr>
          <w:b/>
          <w:sz w:val="28"/>
          <w:szCs w:val="28"/>
        </w:rPr>
        <w:t xml:space="preserve">. </w:t>
      </w:r>
      <w:r w:rsidR="00C57238" w:rsidRPr="00795500">
        <w:rPr>
          <w:b/>
          <w:sz w:val="28"/>
          <w:szCs w:val="28"/>
        </w:rPr>
        <w:tab/>
      </w:r>
      <w:r w:rsidR="007155CF" w:rsidRPr="00795500">
        <w:rPr>
          <w:b/>
          <w:sz w:val="28"/>
          <w:szCs w:val="28"/>
        </w:rPr>
        <w:t>ТУРНИР</w:t>
      </w:r>
      <w:r w:rsidR="00DF134B" w:rsidRPr="00795500">
        <w:rPr>
          <w:b/>
          <w:sz w:val="28"/>
          <w:szCs w:val="28"/>
        </w:rPr>
        <w:t>Ы</w:t>
      </w:r>
      <w:r w:rsidR="00C00659" w:rsidRPr="00795500">
        <w:rPr>
          <w:b/>
          <w:sz w:val="28"/>
          <w:szCs w:val="28"/>
        </w:rPr>
        <w:t xml:space="preserve"> В ВИДЕ СПОРТА «ТЕННИС»</w:t>
      </w:r>
    </w:p>
    <w:p w14:paraId="06B32D5B" w14:textId="77777777" w:rsidR="00954B59" w:rsidRPr="00795500" w:rsidRDefault="00954B59" w:rsidP="00077985">
      <w:pPr>
        <w:tabs>
          <w:tab w:val="left" w:pos="567"/>
        </w:tabs>
        <w:spacing w:line="276" w:lineRule="auto"/>
        <w:outlineLvl w:val="0"/>
        <w:rPr>
          <w:b/>
          <w:sz w:val="28"/>
          <w:szCs w:val="28"/>
        </w:rPr>
      </w:pPr>
    </w:p>
    <w:p w14:paraId="22DFB48E" w14:textId="77777777" w:rsidR="00552B68" w:rsidRPr="00795500" w:rsidRDefault="005D71A4" w:rsidP="00B04AC6">
      <w:pPr>
        <w:tabs>
          <w:tab w:val="left" w:pos="709"/>
        </w:tabs>
        <w:spacing w:line="276" w:lineRule="auto"/>
        <w:jc w:val="both"/>
        <w:outlineLvl w:val="0"/>
        <w:rPr>
          <w:bCs/>
          <w:iCs/>
          <w:sz w:val="28"/>
          <w:szCs w:val="28"/>
        </w:rPr>
      </w:pPr>
      <w:r w:rsidRPr="00795500">
        <w:rPr>
          <w:bCs/>
          <w:iCs/>
          <w:sz w:val="28"/>
          <w:szCs w:val="28"/>
        </w:rPr>
        <w:tab/>
      </w:r>
      <w:r w:rsidR="00552B68" w:rsidRPr="00795500">
        <w:rPr>
          <w:bCs/>
          <w:iCs/>
          <w:sz w:val="28"/>
          <w:szCs w:val="28"/>
        </w:rPr>
        <w:t xml:space="preserve">Все турниры по теннису в спортивных дисциплинах </w:t>
      </w:r>
      <w:r w:rsidR="00490975" w:rsidRPr="00795500">
        <w:rPr>
          <w:bCs/>
          <w:iCs/>
          <w:sz w:val="28"/>
          <w:szCs w:val="28"/>
        </w:rPr>
        <w:t>«</w:t>
      </w:r>
      <w:r w:rsidR="00552B68" w:rsidRPr="00795500">
        <w:rPr>
          <w:bCs/>
          <w:iCs/>
          <w:sz w:val="28"/>
          <w:szCs w:val="28"/>
        </w:rPr>
        <w:t>одиночный разряд</w:t>
      </w:r>
      <w:r w:rsidR="00490975" w:rsidRPr="00795500">
        <w:rPr>
          <w:bCs/>
          <w:iCs/>
          <w:sz w:val="28"/>
          <w:szCs w:val="28"/>
        </w:rPr>
        <w:t>»</w:t>
      </w:r>
      <w:r w:rsidR="00552B68" w:rsidRPr="00795500">
        <w:rPr>
          <w:bCs/>
          <w:iCs/>
          <w:sz w:val="28"/>
          <w:szCs w:val="28"/>
        </w:rPr>
        <w:t xml:space="preserve">, </w:t>
      </w:r>
      <w:r w:rsidR="00490975" w:rsidRPr="00795500">
        <w:rPr>
          <w:bCs/>
          <w:iCs/>
          <w:sz w:val="28"/>
          <w:szCs w:val="28"/>
        </w:rPr>
        <w:t>«</w:t>
      </w:r>
      <w:r w:rsidR="00552B68" w:rsidRPr="00795500">
        <w:rPr>
          <w:bCs/>
          <w:iCs/>
          <w:sz w:val="28"/>
          <w:szCs w:val="28"/>
        </w:rPr>
        <w:t>парный разряд</w:t>
      </w:r>
      <w:r w:rsidR="00490975" w:rsidRPr="00795500">
        <w:rPr>
          <w:bCs/>
          <w:iCs/>
          <w:sz w:val="28"/>
          <w:szCs w:val="28"/>
        </w:rPr>
        <w:t>»</w:t>
      </w:r>
      <w:r w:rsidR="00552B68" w:rsidRPr="00795500">
        <w:rPr>
          <w:bCs/>
          <w:iCs/>
          <w:sz w:val="28"/>
          <w:szCs w:val="28"/>
        </w:rPr>
        <w:t xml:space="preserve">, </w:t>
      </w:r>
      <w:r w:rsidR="00490975" w:rsidRPr="00795500">
        <w:rPr>
          <w:bCs/>
          <w:iCs/>
          <w:sz w:val="28"/>
          <w:szCs w:val="28"/>
        </w:rPr>
        <w:t>«</w:t>
      </w:r>
      <w:r w:rsidR="00552B68" w:rsidRPr="00795500">
        <w:rPr>
          <w:bCs/>
          <w:iCs/>
          <w:sz w:val="28"/>
          <w:szCs w:val="28"/>
        </w:rPr>
        <w:t>смешанный парный разряд</w:t>
      </w:r>
      <w:r w:rsidR="00490975" w:rsidRPr="00795500">
        <w:rPr>
          <w:bCs/>
          <w:iCs/>
          <w:sz w:val="28"/>
          <w:szCs w:val="28"/>
        </w:rPr>
        <w:t>»</w:t>
      </w:r>
      <w:r w:rsidR="00552B68" w:rsidRPr="00795500">
        <w:rPr>
          <w:bCs/>
          <w:iCs/>
          <w:sz w:val="28"/>
          <w:szCs w:val="28"/>
        </w:rPr>
        <w:t xml:space="preserve">, </w:t>
      </w:r>
      <w:r w:rsidR="00490975" w:rsidRPr="00795500">
        <w:rPr>
          <w:bCs/>
          <w:iCs/>
          <w:sz w:val="28"/>
          <w:szCs w:val="28"/>
        </w:rPr>
        <w:t>«</w:t>
      </w:r>
      <w:r w:rsidR="00552B68" w:rsidRPr="00795500">
        <w:rPr>
          <w:bCs/>
          <w:iCs/>
          <w:sz w:val="28"/>
          <w:szCs w:val="28"/>
        </w:rPr>
        <w:t>командные соревнования</w:t>
      </w:r>
      <w:r w:rsidR="00490975" w:rsidRPr="00795500">
        <w:rPr>
          <w:bCs/>
          <w:iCs/>
          <w:sz w:val="28"/>
          <w:szCs w:val="28"/>
        </w:rPr>
        <w:t xml:space="preserve">» </w:t>
      </w:r>
      <w:r w:rsidR="00552B68" w:rsidRPr="00795500">
        <w:rPr>
          <w:bCs/>
          <w:iCs/>
          <w:sz w:val="28"/>
          <w:szCs w:val="28"/>
        </w:rPr>
        <w:t>проводятся в соответс</w:t>
      </w:r>
      <w:r w:rsidR="00490975" w:rsidRPr="00795500">
        <w:rPr>
          <w:bCs/>
          <w:iCs/>
          <w:sz w:val="28"/>
          <w:szCs w:val="28"/>
        </w:rPr>
        <w:t>т</w:t>
      </w:r>
      <w:r w:rsidR="00552B68" w:rsidRPr="00795500">
        <w:rPr>
          <w:bCs/>
          <w:iCs/>
          <w:sz w:val="28"/>
          <w:szCs w:val="28"/>
        </w:rPr>
        <w:t>вии с настоящими ПРАВИЛАМИ и положением</w:t>
      </w:r>
      <w:r w:rsidR="00150776" w:rsidRPr="00795500">
        <w:rPr>
          <w:bCs/>
          <w:iCs/>
          <w:sz w:val="28"/>
          <w:szCs w:val="28"/>
        </w:rPr>
        <w:t xml:space="preserve"> </w:t>
      </w:r>
      <w:r w:rsidR="003F2E69" w:rsidRPr="00795500">
        <w:rPr>
          <w:bCs/>
          <w:iCs/>
          <w:sz w:val="28"/>
          <w:szCs w:val="28"/>
        </w:rPr>
        <w:t xml:space="preserve">(регламентом) </w:t>
      </w:r>
      <w:r w:rsidR="00552B68" w:rsidRPr="00795500">
        <w:rPr>
          <w:bCs/>
          <w:iCs/>
          <w:sz w:val="28"/>
          <w:szCs w:val="28"/>
        </w:rPr>
        <w:t>о турнире, утвержденн</w:t>
      </w:r>
      <w:r w:rsidR="00C871A0" w:rsidRPr="00795500">
        <w:rPr>
          <w:bCs/>
          <w:iCs/>
          <w:sz w:val="28"/>
          <w:szCs w:val="28"/>
        </w:rPr>
        <w:t>ым</w:t>
      </w:r>
      <w:r w:rsidR="00552B68" w:rsidRPr="00795500">
        <w:rPr>
          <w:bCs/>
          <w:iCs/>
          <w:sz w:val="28"/>
          <w:szCs w:val="28"/>
        </w:rPr>
        <w:t xml:space="preserve"> </w:t>
      </w:r>
      <w:r w:rsidR="00490975" w:rsidRPr="00795500">
        <w:rPr>
          <w:bCs/>
          <w:iCs/>
          <w:sz w:val="28"/>
          <w:szCs w:val="28"/>
        </w:rPr>
        <w:t>О</w:t>
      </w:r>
      <w:r w:rsidR="00552B68" w:rsidRPr="00795500">
        <w:rPr>
          <w:bCs/>
          <w:iCs/>
          <w:sz w:val="28"/>
          <w:szCs w:val="28"/>
        </w:rPr>
        <w:t>рганизатором</w:t>
      </w:r>
      <w:r w:rsidR="00490975" w:rsidRPr="00795500">
        <w:rPr>
          <w:bCs/>
          <w:iCs/>
          <w:sz w:val="28"/>
          <w:szCs w:val="28"/>
        </w:rPr>
        <w:t xml:space="preserve"> турнира</w:t>
      </w:r>
      <w:r w:rsidR="00552B68" w:rsidRPr="00795500">
        <w:rPr>
          <w:bCs/>
          <w:iCs/>
          <w:sz w:val="28"/>
          <w:szCs w:val="28"/>
        </w:rPr>
        <w:t>.</w:t>
      </w:r>
      <w:r w:rsidR="00280012" w:rsidRPr="00795500">
        <w:rPr>
          <w:bCs/>
          <w:iCs/>
          <w:sz w:val="28"/>
          <w:szCs w:val="28"/>
        </w:rPr>
        <w:t xml:space="preserve"> Турниры, включенные в РТТ, также проводятся в соответствии с Регламентом РТТ</w:t>
      </w:r>
      <w:r w:rsidR="00332B2B" w:rsidRPr="00795500">
        <w:rPr>
          <w:bCs/>
          <w:iCs/>
          <w:sz w:val="28"/>
          <w:szCs w:val="28"/>
        </w:rPr>
        <w:t xml:space="preserve"> и регламентом турнира (при наличии)</w:t>
      </w:r>
      <w:r w:rsidR="00280012" w:rsidRPr="00795500">
        <w:rPr>
          <w:bCs/>
          <w:iCs/>
          <w:sz w:val="28"/>
          <w:szCs w:val="28"/>
        </w:rPr>
        <w:t>.</w:t>
      </w:r>
    </w:p>
    <w:p w14:paraId="7B1E83C6" w14:textId="6E8736B3" w:rsidR="00552B68" w:rsidRPr="00795500" w:rsidRDefault="00C871A0" w:rsidP="00B04AC6">
      <w:pPr>
        <w:tabs>
          <w:tab w:val="left" w:pos="709"/>
        </w:tabs>
        <w:spacing w:line="276" w:lineRule="auto"/>
        <w:jc w:val="both"/>
        <w:outlineLvl w:val="0"/>
        <w:rPr>
          <w:bCs/>
          <w:iCs/>
          <w:sz w:val="28"/>
          <w:szCs w:val="28"/>
        </w:rPr>
      </w:pPr>
      <w:r w:rsidRPr="00795500">
        <w:rPr>
          <w:bCs/>
          <w:iCs/>
          <w:sz w:val="28"/>
          <w:szCs w:val="28"/>
        </w:rPr>
        <w:tab/>
        <w:t xml:space="preserve">Все турниры по теннису в спортивных дисциплинах </w:t>
      </w:r>
      <w:r w:rsidR="00490975" w:rsidRPr="00795500">
        <w:rPr>
          <w:bCs/>
          <w:iCs/>
          <w:sz w:val="28"/>
          <w:szCs w:val="28"/>
        </w:rPr>
        <w:t>«</w:t>
      </w:r>
      <w:r w:rsidRPr="00795500">
        <w:rPr>
          <w:bCs/>
          <w:iCs/>
          <w:sz w:val="28"/>
          <w:szCs w:val="28"/>
        </w:rPr>
        <w:t xml:space="preserve">пляжный теннис </w:t>
      </w:r>
      <w:r w:rsidR="00A85273" w:rsidRPr="00795500">
        <w:rPr>
          <w:bCs/>
          <w:iCs/>
          <w:sz w:val="28"/>
          <w:szCs w:val="28"/>
        </w:rPr>
        <w:t>-</w:t>
      </w:r>
      <w:r w:rsidRPr="00795500">
        <w:rPr>
          <w:bCs/>
          <w:iCs/>
          <w:sz w:val="28"/>
          <w:szCs w:val="28"/>
        </w:rPr>
        <w:t xml:space="preserve"> парный разряд</w:t>
      </w:r>
      <w:r w:rsidR="00490975" w:rsidRPr="00795500">
        <w:rPr>
          <w:bCs/>
          <w:iCs/>
          <w:sz w:val="28"/>
          <w:szCs w:val="28"/>
        </w:rPr>
        <w:t>»</w:t>
      </w:r>
      <w:r w:rsidRPr="00795500">
        <w:rPr>
          <w:bCs/>
          <w:iCs/>
          <w:sz w:val="28"/>
          <w:szCs w:val="28"/>
        </w:rPr>
        <w:t xml:space="preserve">, </w:t>
      </w:r>
      <w:r w:rsidR="00490975" w:rsidRPr="00795500">
        <w:rPr>
          <w:bCs/>
          <w:iCs/>
          <w:sz w:val="28"/>
          <w:szCs w:val="28"/>
        </w:rPr>
        <w:t>«</w:t>
      </w:r>
      <w:r w:rsidRPr="00795500">
        <w:rPr>
          <w:bCs/>
          <w:iCs/>
          <w:sz w:val="28"/>
          <w:szCs w:val="28"/>
        </w:rPr>
        <w:t xml:space="preserve">пляжный теннис </w:t>
      </w:r>
      <w:r w:rsidR="00C30AA4" w:rsidRPr="00795500">
        <w:rPr>
          <w:bCs/>
          <w:iCs/>
          <w:sz w:val="28"/>
          <w:szCs w:val="28"/>
        </w:rPr>
        <w:t>-</w:t>
      </w:r>
      <w:r w:rsidRPr="00795500">
        <w:rPr>
          <w:bCs/>
          <w:iCs/>
          <w:sz w:val="28"/>
          <w:szCs w:val="28"/>
        </w:rPr>
        <w:t xml:space="preserve"> смешанный парный разряд</w:t>
      </w:r>
      <w:r w:rsidR="00490975" w:rsidRPr="00795500">
        <w:rPr>
          <w:bCs/>
          <w:iCs/>
          <w:sz w:val="28"/>
          <w:szCs w:val="28"/>
        </w:rPr>
        <w:t>»</w:t>
      </w:r>
      <w:r w:rsidRPr="00795500">
        <w:rPr>
          <w:bCs/>
          <w:iCs/>
          <w:sz w:val="28"/>
          <w:szCs w:val="28"/>
        </w:rPr>
        <w:t xml:space="preserve">, </w:t>
      </w:r>
      <w:r w:rsidR="00490975" w:rsidRPr="00795500">
        <w:rPr>
          <w:bCs/>
          <w:iCs/>
          <w:sz w:val="28"/>
          <w:szCs w:val="28"/>
        </w:rPr>
        <w:t>«</w:t>
      </w:r>
      <w:r w:rsidRPr="00795500">
        <w:rPr>
          <w:bCs/>
          <w:iCs/>
          <w:sz w:val="28"/>
          <w:szCs w:val="28"/>
        </w:rPr>
        <w:t xml:space="preserve">пляжный теннис </w:t>
      </w:r>
      <w:r w:rsidR="00C30AA4" w:rsidRPr="00795500">
        <w:rPr>
          <w:bCs/>
          <w:iCs/>
          <w:sz w:val="28"/>
          <w:szCs w:val="28"/>
        </w:rPr>
        <w:t>-</w:t>
      </w:r>
      <w:r w:rsidRPr="00795500">
        <w:rPr>
          <w:bCs/>
          <w:iCs/>
          <w:sz w:val="28"/>
          <w:szCs w:val="28"/>
        </w:rPr>
        <w:t xml:space="preserve"> командные соревнования</w:t>
      </w:r>
      <w:r w:rsidR="00490975" w:rsidRPr="00795500">
        <w:rPr>
          <w:bCs/>
          <w:iCs/>
          <w:sz w:val="28"/>
          <w:szCs w:val="28"/>
        </w:rPr>
        <w:t>»</w:t>
      </w:r>
      <w:r w:rsidRPr="00795500">
        <w:rPr>
          <w:bCs/>
          <w:iCs/>
          <w:sz w:val="28"/>
          <w:szCs w:val="28"/>
        </w:rPr>
        <w:t xml:space="preserve"> проводятся в соответс</w:t>
      </w:r>
      <w:r w:rsidR="00490975" w:rsidRPr="00795500">
        <w:rPr>
          <w:bCs/>
          <w:iCs/>
          <w:sz w:val="28"/>
          <w:szCs w:val="28"/>
        </w:rPr>
        <w:t>т</w:t>
      </w:r>
      <w:r w:rsidRPr="00795500">
        <w:rPr>
          <w:bCs/>
          <w:iCs/>
          <w:sz w:val="28"/>
          <w:szCs w:val="28"/>
        </w:rPr>
        <w:t xml:space="preserve">вии с настоящими ПРАВИЛАМИ и положением </w:t>
      </w:r>
      <w:r w:rsidR="00150776" w:rsidRPr="00795500">
        <w:rPr>
          <w:bCs/>
          <w:iCs/>
          <w:sz w:val="28"/>
          <w:szCs w:val="28"/>
        </w:rPr>
        <w:t xml:space="preserve">(регламентом) </w:t>
      </w:r>
      <w:r w:rsidRPr="00795500">
        <w:rPr>
          <w:bCs/>
          <w:iCs/>
          <w:sz w:val="28"/>
          <w:szCs w:val="28"/>
        </w:rPr>
        <w:t xml:space="preserve">о турнире, утвержденным </w:t>
      </w:r>
      <w:r w:rsidR="00490975" w:rsidRPr="00795500">
        <w:rPr>
          <w:bCs/>
          <w:iCs/>
          <w:sz w:val="28"/>
          <w:szCs w:val="28"/>
        </w:rPr>
        <w:t>О</w:t>
      </w:r>
      <w:r w:rsidRPr="00795500">
        <w:rPr>
          <w:bCs/>
          <w:iCs/>
          <w:sz w:val="28"/>
          <w:szCs w:val="28"/>
        </w:rPr>
        <w:t>рганизатором</w:t>
      </w:r>
      <w:r w:rsidR="00490975" w:rsidRPr="00795500">
        <w:rPr>
          <w:bCs/>
          <w:iCs/>
          <w:sz w:val="28"/>
          <w:szCs w:val="28"/>
        </w:rPr>
        <w:t xml:space="preserve"> турнира</w:t>
      </w:r>
      <w:r w:rsidRPr="00795500">
        <w:rPr>
          <w:bCs/>
          <w:iCs/>
          <w:sz w:val="28"/>
          <w:szCs w:val="28"/>
        </w:rPr>
        <w:t>.</w:t>
      </w:r>
      <w:r w:rsidR="00280012" w:rsidRPr="00795500">
        <w:rPr>
          <w:bCs/>
          <w:iCs/>
          <w:sz w:val="28"/>
          <w:szCs w:val="28"/>
        </w:rPr>
        <w:t xml:space="preserve"> Турниры, включенные в РПТТ, также проводятся в соответствии с Регламентом РПТТ</w:t>
      </w:r>
      <w:r w:rsidR="00332B2B" w:rsidRPr="00795500">
        <w:rPr>
          <w:bCs/>
          <w:iCs/>
          <w:sz w:val="28"/>
          <w:szCs w:val="28"/>
        </w:rPr>
        <w:t xml:space="preserve"> и регламентом турнира (при наличии)</w:t>
      </w:r>
      <w:r w:rsidR="00280012" w:rsidRPr="00795500">
        <w:rPr>
          <w:bCs/>
          <w:iCs/>
          <w:sz w:val="28"/>
          <w:szCs w:val="28"/>
        </w:rPr>
        <w:t>.</w:t>
      </w:r>
    </w:p>
    <w:p w14:paraId="71B23B0A" w14:textId="47EFBC0A" w:rsidR="00C93969" w:rsidRPr="00795500" w:rsidRDefault="00C93969" w:rsidP="00CE62DE">
      <w:pPr>
        <w:tabs>
          <w:tab w:val="left" w:pos="709"/>
        </w:tabs>
        <w:spacing w:line="276" w:lineRule="auto"/>
        <w:jc w:val="both"/>
        <w:outlineLvl w:val="0"/>
        <w:rPr>
          <w:bCs/>
          <w:iCs/>
          <w:sz w:val="28"/>
          <w:szCs w:val="28"/>
        </w:rPr>
      </w:pPr>
      <w:r w:rsidRPr="00795500">
        <w:rPr>
          <w:bCs/>
          <w:iCs/>
          <w:sz w:val="28"/>
          <w:szCs w:val="28"/>
        </w:rPr>
        <w:tab/>
        <w:t xml:space="preserve">Все турниры по теннису в спортивных дисциплинах </w:t>
      </w:r>
      <w:r w:rsidR="00CE62DE" w:rsidRPr="00795500">
        <w:rPr>
          <w:bCs/>
          <w:iCs/>
          <w:sz w:val="28"/>
          <w:szCs w:val="28"/>
        </w:rPr>
        <w:t xml:space="preserve">«малый теннис (пиклбол) </w:t>
      </w:r>
      <w:r w:rsidR="00C30AA4" w:rsidRPr="00795500">
        <w:rPr>
          <w:bCs/>
          <w:iCs/>
          <w:sz w:val="28"/>
          <w:szCs w:val="28"/>
        </w:rPr>
        <w:t>-</w:t>
      </w:r>
      <w:r w:rsidR="00CE62DE" w:rsidRPr="00795500">
        <w:rPr>
          <w:bCs/>
          <w:iCs/>
          <w:sz w:val="28"/>
          <w:szCs w:val="28"/>
        </w:rPr>
        <w:t xml:space="preserve"> одиночный разряд», «малый теннис (пиклбол) </w:t>
      </w:r>
      <w:r w:rsidR="00C30AA4" w:rsidRPr="00795500">
        <w:rPr>
          <w:bCs/>
          <w:iCs/>
          <w:sz w:val="28"/>
          <w:szCs w:val="28"/>
        </w:rPr>
        <w:t>-</w:t>
      </w:r>
      <w:r w:rsidR="00CE62DE" w:rsidRPr="00795500">
        <w:rPr>
          <w:bCs/>
          <w:iCs/>
          <w:sz w:val="28"/>
          <w:szCs w:val="28"/>
        </w:rPr>
        <w:t xml:space="preserve"> парный разряд», «малый теннис (пиклбол) </w:t>
      </w:r>
      <w:r w:rsidR="00C30AA4" w:rsidRPr="00795500">
        <w:rPr>
          <w:bCs/>
          <w:iCs/>
          <w:sz w:val="28"/>
          <w:szCs w:val="28"/>
        </w:rPr>
        <w:t>-</w:t>
      </w:r>
      <w:r w:rsidR="00CE62DE" w:rsidRPr="00795500">
        <w:rPr>
          <w:bCs/>
          <w:iCs/>
          <w:sz w:val="28"/>
          <w:szCs w:val="28"/>
        </w:rPr>
        <w:t xml:space="preserve"> парный разряд </w:t>
      </w:r>
      <w:r w:rsidR="00C30AA4" w:rsidRPr="00795500">
        <w:rPr>
          <w:bCs/>
          <w:iCs/>
          <w:sz w:val="28"/>
          <w:szCs w:val="28"/>
        </w:rPr>
        <w:t>-</w:t>
      </w:r>
      <w:r w:rsidR="00CE62DE" w:rsidRPr="00795500">
        <w:rPr>
          <w:bCs/>
          <w:iCs/>
          <w:sz w:val="28"/>
          <w:szCs w:val="28"/>
        </w:rPr>
        <w:t xml:space="preserve"> смешанный», «малый теннис (пиклбол) </w:t>
      </w:r>
      <w:r w:rsidR="00C30AA4" w:rsidRPr="00795500">
        <w:rPr>
          <w:bCs/>
          <w:iCs/>
          <w:sz w:val="28"/>
          <w:szCs w:val="28"/>
        </w:rPr>
        <w:t>-</w:t>
      </w:r>
      <w:r w:rsidR="00CE62DE" w:rsidRPr="00795500">
        <w:rPr>
          <w:bCs/>
          <w:iCs/>
          <w:sz w:val="28"/>
          <w:szCs w:val="28"/>
        </w:rPr>
        <w:t xml:space="preserve"> командные соревнования»</w:t>
      </w:r>
      <w:r w:rsidRPr="00795500">
        <w:rPr>
          <w:bCs/>
          <w:iCs/>
          <w:sz w:val="28"/>
          <w:szCs w:val="28"/>
        </w:rPr>
        <w:t xml:space="preserve"> проводятся в соответствии с настоящими ПРАВИЛАМИ и положением (регламентом) о турнире, утвержденным Организатором турнира. Турниры, включенные в </w:t>
      </w:r>
      <w:r w:rsidR="00E73B5D" w:rsidRPr="00795500">
        <w:rPr>
          <w:bCs/>
          <w:iCs/>
          <w:sz w:val="28"/>
          <w:szCs w:val="28"/>
        </w:rPr>
        <w:t>РТП</w:t>
      </w:r>
      <w:r w:rsidRPr="00795500">
        <w:rPr>
          <w:bCs/>
          <w:iCs/>
          <w:sz w:val="28"/>
          <w:szCs w:val="28"/>
        </w:rPr>
        <w:t xml:space="preserve">, также проводятся в соответствии с Регламентом </w:t>
      </w:r>
      <w:r w:rsidR="00E73B5D" w:rsidRPr="00795500">
        <w:rPr>
          <w:bCs/>
          <w:iCs/>
          <w:sz w:val="28"/>
          <w:szCs w:val="28"/>
        </w:rPr>
        <w:t>РТП</w:t>
      </w:r>
      <w:r w:rsidRPr="00795500">
        <w:rPr>
          <w:bCs/>
          <w:iCs/>
          <w:sz w:val="28"/>
          <w:szCs w:val="28"/>
        </w:rPr>
        <w:t xml:space="preserve"> и регламентом турнира (при наличии).</w:t>
      </w:r>
    </w:p>
    <w:p w14:paraId="5CB23B1D" w14:textId="15F98C89" w:rsidR="00C45493" w:rsidRPr="00795500" w:rsidRDefault="00E21A06" w:rsidP="00B04AC6">
      <w:pPr>
        <w:pStyle w:val="11"/>
        <w:tabs>
          <w:tab w:val="left" w:pos="180"/>
          <w:tab w:val="left" w:pos="709"/>
          <w:tab w:val="left" w:pos="1134"/>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009D438E" w:rsidRPr="00795500">
        <w:rPr>
          <w:rFonts w:ascii="Times New Roman" w:hAnsi="Times New Roman"/>
          <w:sz w:val="28"/>
          <w:szCs w:val="28"/>
        </w:rPr>
        <w:t xml:space="preserve">Везде далее по тексту ПРАВИЛ </w:t>
      </w:r>
      <w:r w:rsidR="003243D0" w:rsidRPr="00795500">
        <w:rPr>
          <w:rFonts w:ascii="Times New Roman" w:hAnsi="Times New Roman"/>
          <w:sz w:val="28"/>
          <w:szCs w:val="28"/>
        </w:rPr>
        <w:t>все упомянутое в отношении</w:t>
      </w:r>
      <w:r w:rsidRPr="00795500">
        <w:rPr>
          <w:rFonts w:ascii="Times New Roman" w:hAnsi="Times New Roman"/>
          <w:sz w:val="28"/>
          <w:szCs w:val="28"/>
        </w:rPr>
        <w:t xml:space="preserve"> игрок</w:t>
      </w:r>
      <w:r w:rsidR="003243D0" w:rsidRPr="00795500">
        <w:rPr>
          <w:rFonts w:ascii="Times New Roman" w:hAnsi="Times New Roman"/>
          <w:sz w:val="28"/>
          <w:szCs w:val="28"/>
        </w:rPr>
        <w:t>ов</w:t>
      </w:r>
      <w:r w:rsidRPr="00795500">
        <w:rPr>
          <w:rFonts w:ascii="Times New Roman" w:hAnsi="Times New Roman"/>
          <w:sz w:val="28"/>
          <w:szCs w:val="28"/>
        </w:rPr>
        <w:t>, представител</w:t>
      </w:r>
      <w:r w:rsidR="003243D0" w:rsidRPr="00795500">
        <w:rPr>
          <w:rFonts w:ascii="Times New Roman" w:hAnsi="Times New Roman"/>
          <w:sz w:val="28"/>
          <w:szCs w:val="28"/>
        </w:rPr>
        <w:t>ей</w:t>
      </w:r>
      <w:r w:rsidRPr="00795500">
        <w:rPr>
          <w:rFonts w:ascii="Times New Roman" w:hAnsi="Times New Roman"/>
          <w:sz w:val="28"/>
          <w:szCs w:val="28"/>
        </w:rPr>
        <w:t xml:space="preserve"> игроков, </w:t>
      </w:r>
      <w:r w:rsidR="00AB1EC6" w:rsidRPr="00795500">
        <w:rPr>
          <w:rFonts w:ascii="Times New Roman" w:hAnsi="Times New Roman"/>
          <w:sz w:val="28"/>
          <w:szCs w:val="28"/>
        </w:rPr>
        <w:t>О</w:t>
      </w:r>
      <w:r w:rsidRPr="00795500">
        <w:rPr>
          <w:rFonts w:ascii="Times New Roman" w:hAnsi="Times New Roman"/>
          <w:sz w:val="28"/>
          <w:szCs w:val="28"/>
        </w:rPr>
        <w:t>рганизатор</w:t>
      </w:r>
      <w:r w:rsidR="003243D0" w:rsidRPr="00795500">
        <w:rPr>
          <w:rFonts w:ascii="Times New Roman" w:hAnsi="Times New Roman"/>
          <w:sz w:val="28"/>
          <w:szCs w:val="28"/>
        </w:rPr>
        <w:t>ов</w:t>
      </w:r>
      <w:r w:rsidR="00AB1EC6" w:rsidRPr="00795500">
        <w:rPr>
          <w:rFonts w:ascii="Times New Roman" w:hAnsi="Times New Roman"/>
          <w:sz w:val="28"/>
          <w:szCs w:val="28"/>
        </w:rPr>
        <w:t xml:space="preserve"> турниров</w:t>
      </w:r>
      <w:r w:rsidRPr="00795500">
        <w:rPr>
          <w:rFonts w:ascii="Times New Roman" w:hAnsi="Times New Roman"/>
          <w:sz w:val="28"/>
          <w:szCs w:val="28"/>
        </w:rPr>
        <w:t>, спортивны</w:t>
      </w:r>
      <w:r w:rsidR="003243D0" w:rsidRPr="00795500">
        <w:rPr>
          <w:rFonts w:ascii="Times New Roman" w:hAnsi="Times New Roman"/>
          <w:sz w:val="28"/>
          <w:szCs w:val="28"/>
        </w:rPr>
        <w:t>х</w:t>
      </w:r>
      <w:r w:rsidRPr="00795500">
        <w:rPr>
          <w:rFonts w:ascii="Times New Roman" w:hAnsi="Times New Roman"/>
          <w:sz w:val="28"/>
          <w:szCs w:val="28"/>
        </w:rPr>
        <w:t xml:space="preserve"> суд</w:t>
      </w:r>
      <w:r w:rsidR="003243D0" w:rsidRPr="00795500">
        <w:rPr>
          <w:rFonts w:ascii="Times New Roman" w:hAnsi="Times New Roman"/>
          <w:sz w:val="28"/>
          <w:szCs w:val="28"/>
        </w:rPr>
        <w:t>ей</w:t>
      </w:r>
      <w:r w:rsidR="00CB6743" w:rsidRPr="00795500">
        <w:rPr>
          <w:rFonts w:ascii="Times New Roman" w:hAnsi="Times New Roman"/>
          <w:sz w:val="28"/>
          <w:szCs w:val="28"/>
        </w:rPr>
        <w:t>, турнир</w:t>
      </w:r>
      <w:r w:rsidR="003243D0" w:rsidRPr="00795500">
        <w:rPr>
          <w:rFonts w:ascii="Times New Roman" w:hAnsi="Times New Roman"/>
          <w:sz w:val="28"/>
          <w:szCs w:val="28"/>
        </w:rPr>
        <w:t>ов</w:t>
      </w:r>
      <w:r w:rsidR="00490975" w:rsidRPr="00795500">
        <w:rPr>
          <w:rFonts w:ascii="Times New Roman" w:hAnsi="Times New Roman"/>
          <w:sz w:val="28"/>
          <w:szCs w:val="28"/>
        </w:rPr>
        <w:t>, спортивны</w:t>
      </w:r>
      <w:r w:rsidR="003243D0" w:rsidRPr="00795500">
        <w:rPr>
          <w:rFonts w:ascii="Times New Roman" w:hAnsi="Times New Roman"/>
          <w:sz w:val="28"/>
          <w:szCs w:val="28"/>
        </w:rPr>
        <w:t>х</w:t>
      </w:r>
      <w:r w:rsidR="00490975" w:rsidRPr="00795500">
        <w:rPr>
          <w:rFonts w:ascii="Times New Roman" w:hAnsi="Times New Roman"/>
          <w:sz w:val="28"/>
          <w:szCs w:val="28"/>
        </w:rPr>
        <w:t xml:space="preserve"> дисциплин</w:t>
      </w:r>
      <w:r w:rsidRPr="00795500">
        <w:rPr>
          <w:rFonts w:ascii="Times New Roman" w:hAnsi="Times New Roman"/>
          <w:sz w:val="28"/>
          <w:szCs w:val="28"/>
        </w:rPr>
        <w:t xml:space="preserve"> и все</w:t>
      </w:r>
      <w:r w:rsidR="003243D0" w:rsidRPr="00795500">
        <w:rPr>
          <w:rFonts w:ascii="Times New Roman" w:hAnsi="Times New Roman"/>
          <w:sz w:val="28"/>
          <w:szCs w:val="28"/>
        </w:rPr>
        <w:t>х</w:t>
      </w:r>
      <w:r w:rsidRPr="00795500">
        <w:rPr>
          <w:rFonts w:ascii="Times New Roman" w:hAnsi="Times New Roman"/>
          <w:sz w:val="28"/>
          <w:szCs w:val="28"/>
        </w:rPr>
        <w:t xml:space="preserve"> процедур в каждом случае </w:t>
      </w:r>
      <w:r w:rsidR="003243D0" w:rsidRPr="00795500">
        <w:rPr>
          <w:rFonts w:ascii="Times New Roman" w:hAnsi="Times New Roman"/>
          <w:sz w:val="28"/>
          <w:szCs w:val="28"/>
        </w:rPr>
        <w:t xml:space="preserve">действует для всех турниров и </w:t>
      </w:r>
      <w:r w:rsidR="00EF2A57" w:rsidRPr="00795500">
        <w:rPr>
          <w:rFonts w:ascii="Times New Roman" w:hAnsi="Times New Roman"/>
          <w:sz w:val="28"/>
          <w:szCs w:val="28"/>
        </w:rPr>
        <w:t>Т</w:t>
      </w:r>
      <w:r w:rsidR="003243D0" w:rsidRPr="00795500">
        <w:rPr>
          <w:rFonts w:ascii="Times New Roman" w:hAnsi="Times New Roman"/>
          <w:sz w:val="28"/>
          <w:szCs w:val="28"/>
        </w:rPr>
        <w:t>уров</w:t>
      </w:r>
      <w:r w:rsidR="006217C2" w:rsidRPr="00795500">
        <w:rPr>
          <w:rFonts w:ascii="Times New Roman" w:hAnsi="Times New Roman"/>
          <w:sz w:val="28"/>
          <w:szCs w:val="28"/>
        </w:rPr>
        <w:t xml:space="preserve"> (</w:t>
      </w:r>
      <w:r w:rsidRPr="00795500">
        <w:rPr>
          <w:rFonts w:ascii="Times New Roman" w:hAnsi="Times New Roman"/>
          <w:sz w:val="28"/>
          <w:szCs w:val="28"/>
        </w:rPr>
        <w:t>РТТ</w:t>
      </w:r>
      <w:r w:rsidR="006217C2" w:rsidRPr="00795500">
        <w:rPr>
          <w:rFonts w:ascii="Times New Roman" w:hAnsi="Times New Roman"/>
          <w:sz w:val="28"/>
          <w:szCs w:val="28"/>
        </w:rPr>
        <w:t>,</w:t>
      </w:r>
      <w:r w:rsidRPr="00795500">
        <w:rPr>
          <w:rFonts w:ascii="Times New Roman" w:hAnsi="Times New Roman"/>
          <w:sz w:val="28"/>
          <w:szCs w:val="28"/>
        </w:rPr>
        <w:t xml:space="preserve"> РПТТ</w:t>
      </w:r>
      <w:r w:rsidR="006217C2" w:rsidRPr="00795500">
        <w:rPr>
          <w:rFonts w:ascii="Times New Roman" w:hAnsi="Times New Roman"/>
          <w:sz w:val="28"/>
          <w:szCs w:val="28"/>
        </w:rPr>
        <w:t xml:space="preserve">, </w:t>
      </w:r>
      <w:r w:rsidR="00E73B5D" w:rsidRPr="00795500">
        <w:rPr>
          <w:rFonts w:ascii="Times New Roman" w:hAnsi="Times New Roman"/>
          <w:sz w:val="28"/>
          <w:szCs w:val="28"/>
        </w:rPr>
        <w:t>РТП</w:t>
      </w:r>
      <w:r w:rsidR="00CE62DE" w:rsidRPr="00795500">
        <w:rPr>
          <w:rFonts w:ascii="Times New Roman" w:hAnsi="Times New Roman"/>
          <w:sz w:val="28"/>
          <w:szCs w:val="28"/>
        </w:rPr>
        <w:t xml:space="preserve">, </w:t>
      </w:r>
      <w:r w:rsidR="006217C2" w:rsidRPr="00795500">
        <w:rPr>
          <w:rFonts w:ascii="Times New Roman" w:hAnsi="Times New Roman"/>
          <w:sz w:val="28"/>
          <w:szCs w:val="28"/>
        </w:rPr>
        <w:t>другие Туры)</w:t>
      </w:r>
      <w:r w:rsidRPr="00795500">
        <w:rPr>
          <w:rFonts w:ascii="Times New Roman" w:hAnsi="Times New Roman"/>
          <w:sz w:val="28"/>
          <w:szCs w:val="28"/>
        </w:rPr>
        <w:t xml:space="preserve">, если иное не указано </w:t>
      </w:r>
      <w:r w:rsidR="00D17D0A" w:rsidRPr="00795500">
        <w:rPr>
          <w:rFonts w:ascii="Times New Roman" w:hAnsi="Times New Roman"/>
          <w:sz w:val="28"/>
          <w:szCs w:val="28"/>
        </w:rPr>
        <w:t>по тексту</w:t>
      </w:r>
      <w:r w:rsidR="006217C2" w:rsidRPr="00795500">
        <w:rPr>
          <w:rFonts w:ascii="Times New Roman" w:hAnsi="Times New Roman"/>
          <w:sz w:val="28"/>
          <w:szCs w:val="28"/>
        </w:rPr>
        <w:t xml:space="preserve">. </w:t>
      </w:r>
      <w:r w:rsidR="00543A69" w:rsidRPr="00795500">
        <w:rPr>
          <w:rFonts w:ascii="Times New Roman" w:hAnsi="Times New Roman"/>
          <w:sz w:val="28"/>
          <w:szCs w:val="28"/>
        </w:rPr>
        <w:t>Для совместного упоминания</w:t>
      </w:r>
      <w:r w:rsidR="008333A1" w:rsidRPr="00795500">
        <w:rPr>
          <w:rFonts w:ascii="Times New Roman" w:hAnsi="Times New Roman"/>
          <w:sz w:val="28"/>
          <w:szCs w:val="28"/>
        </w:rPr>
        <w:t xml:space="preserve"> РТТ, РПТТ и </w:t>
      </w:r>
      <w:r w:rsidR="00E73B5D" w:rsidRPr="00795500">
        <w:rPr>
          <w:rFonts w:ascii="Times New Roman" w:hAnsi="Times New Roman"/>
          <w:sz w:val="28"/>
          <w:szCs w:val="28"/>
        </w:rPr>
        <w:t>РТП</w:t>
      </w:r>
      <w:r w:rsidR="008333A1" w:rsidRPr="00795500">
        <w:rPr>
          <w:rFonts w:ascii="Times New Roman" w:hAnsi="Times New Roman"/>
          <w:sz w:val="28"/>
          <w:szCs w:val="28"/>
        </w:rPr>
        <w:t xml:space="preserve"> используется объединенное понятие – Всероссийские Туры. </w:t>
      </w:r>
      <w:r w:rsidR="006217C2" w:rsidRPr="00795500">
        <w:rPr>
          <w:rFonts w:ascii="Times New Roman" w:hAnsi="Times New Roman"/>
          <w:sz w:val="28"/>
          <w:szCs w:val="28"/>
        </w:rPr>
        <w:t>Турниры</w:t>
      </w:r>
      <w:r w:rsidR="000449EB" w:rsidRPr="00795500">
        <w:rPr>
          <w:rFonts w:ascii="Times New Roman" w:hAnsi="Times New Roman"/>
          <w:sz w:val="28"/>
          <w:szCs w:val="28"/>
        </w:rPr>
        <w:t xml:space="preserve"> других Туров</w:t>
      </w:r>
      <w:r w:rsidR="008F2518" w:rsidRPr="00795500">
        <w:rPr>
          <w:rFonts w:ascii="Times New Roman" w:hAnsi="Times New Roman"/>
          <w:sz w:val="28"/>
          <w:szCs w:val="28"/>
        </w:rPr>
        <w:t xml:space="preserve"> </w:t>
      </w:r>
      <w:r w:rsidR="00BC301A" w:rsidRPr="00795500">
        <w:rPr>
          <w:rFonts w:ascii="Times New Roman" w:hAnsi="Times New Roman"/>
          <w:sz w:val="28"/>
          <w:szCs w:val="28"/>
        </w:rPr>
        <w:t xml:space="preserve">могут проводиться по упрощенным процедурам (только </w:t>
      </w:r>
      <w:r w:rsidR="00202109" w:rsidRPr="00795500">
        <w:rPr>
          <w:rFonts w:ascii="Times New Roman" w:hAnsi="Times New Roman"/>
          <w:sz w:val="28"/>
          <w:szCs w:val="28"/>
        </w:rPr>
        <w:t xml:space="preserve">в части </w:t>
      </w:r>
      <w:r w:rsidR="00BC301A" w:rsidRPr="00795500">
        <w:rPr>
          <w:rFonts w:ascii="Times New Roman" w:hAnsi="Times New Roman"/>
          <w:sz w:val="28"/>
          <w:szCs w:val="28"/>
        </w:rPr>
        <w:t>раздел</w:t>
      </w:r>
      <w:r w:rsidR="00202109" w:rsidRPr="00795500">
        <w:rPr>
          <w:rFonts w:ascii="Times New Roman" w:hAnsi="Times New Roman"/>
          <w:sz w:val="28"/>
          <w:szCs w:val="28"/>
        </w:rPr>
        <w:t>ов</w:t>
      </w:r>
      <w:r w:rsidR="00BC301A" w:rsidRPr="00795500">
        <w:rPr>
          <w:rFonts w:ascii="Times New Roman" w:hAnsi="Times New Roman"/>
          <w:sz w:val="28"/>
          <w:szCs w:val="28"/>
        </w:rPr>
        <w:t xml:space="preserve"> </w:t>
      </w:r>
      <w:r w:rsidR="00BC301A" w:rsidRPr="00795500">
        <w:rPr>
          <w:rFonts w:ascii="Times New Roman" w:hAnsi="Times New Roman"/>
          <w:sz w:val="28"/>
          <w:szCs w:val="28"/>
          <w:lang w:val="en-US"/>
        </w:rPr>
        <w:t>V</w:t>
      </w:r>
      <w:r w:rsidR="00BC301A" w:rsidRPr="00795500">
        <w:rPr>
          <w:rFonts w:ascii="Times New Roman" w:hAnsi="Times New Roman"/>
          <w:sz w:val="28"/>
          <w:szCs w:val="28"/>
        </w:rPr>
        <w:t xml:space="preserve">, </w:t>
      </w:r>
      <w:r w:rsidR="00BC301A" w:rsidRPr="00795500">
        <w:rPr>
          <w:rFonts w:ascii="Times New Roman" w:hAnsi="Times New Roman"/>
          <w:sz w:val="28"/>
          <w:szCs w:val="28"/>
          <w:lang w:val="en-US"/>
        </w:rPr>
        <w:t>VI</w:t>
      </w:r>
      <w:r w:rsidR="00904F4A" w:rsidRPr="00795500">
        <w:rPr>
          <w:rFonts w:ascii="Times New Roman" w:hAnsi="Times New Roman"/>
          <w:sz w:val="28"/>
          <w:szCs w:val="28"/>
        </w:rPr>
        <w:t xml:space="preserve">, </w:t>
      </w:r>
      <w:r w:rsidR="00904F4A" w:rsidRPr="00795500">
        <w:rPr>
          <w:rFonts w:ascii="Times New Roman" w:hAnsi="Times New Roman"/>
          <w:sz w:val="28"/>
          <w:szCs w:val="28"/>
          <w:lang w:val="en-US"/>
        </w:rPr>
        <w:t>VIII</w:t>
      </w:r>
      <w:r w:rsidR="00904F4A" w:rsidRPr="00795500">
        <w:rPr>
          <w:rFonts w:ascii="Times New Roman" w:hAnsi="Times New Roman"/>
          <w:sz w:val="28"/>
          <w:szCs w:val="28"/>
        </w:rPr>
        <w:t xml:space="preserve">, </w:t>
      </w:r>
      <w:r w:rsidR="00904F4A" w:rsidRPr="00795500">
        <w:rPr>
          <w:rFonts w:ascii="Times New Roman" w:hAnsi="Times New Roman"/>
          <w:sz w:val="28"/>
          <w:szCs w:val="28"/>
          <w:lang w:val="en-US"/>
        </w:rPr>
        <w:t>IX</w:t>
      </w:r>
      <w:r w:rsidR="00904F4A" w:rsidRPr="00795500">
        <w:rPr>
          <w:rFonts w:ascii="Times New Roman" w:hAnsi="Times New Roman"/>
          <w:sz w:val="28"/>
          <w:szCs w:val="28"/>
        </w:rPr>
        <w:t>, приложени</w:t>
      </w:r>
      <w:r w:rsidR="0022047D" w:rsidRPr="00795500">
        <w:rPr>
          <w:rFonts w:ascii="Times New Roman" w:hAnsi="Times New Roman"/>
          <w:sz w:val="28"/>
          <w:szCs w:val="28"/>
        </w:rPr>
        <w:t>й</w:t>
      </w:r>
      <w:r w:rsidR="00904F4A" w:rsidRPr="00795500">
        <w:rPr>
          <w:rFonts w:ascii="Times New Roman" w:hAnsi="Times New Roman"/>
          <w:sz w:val="28"/>
          <w:szCs w:val="28"/>
        </w:rPr>
        <w:t xml:space="preserve"> №</w:t>
      </w:r>
      <w:r w:rsidR="00024839" w:rsidRPr="00795500">
        <w:rPr>
          <w:rFonts w:ascii="Times New Roman" w:hAnsi="Times New Roman"/>
          <w:sz w:val="28"/>
          <w:szCs w:val="28"/>
        </w:rPr>
        <w:t xml:space="preserve"> </w:t>
      </w:r>
      <w:r w:rsidR="00904F4A" w:rsidRPr="00795500">
        <w:rPr>
          <w:rFonts w:ascii="Times New Roman" w:hAnsi="Times New Roman"/>
          <w:sz w:val="28"/>
          <w:szCs w:val="28"/>
        </w:rPr>
        <w:t>2, №</w:t>
      </w:r>
      <w:r w:rsidR="00024839" w:rsidRPr="00795500">
        <w:rPr>
          <w:rFonts w:ascii="Times New Roman" w:hAnsi="Times New Roman"/>
          <w:sz w:val="28"/>
          <w:szCs w:val="28"/>
        </w:rPr>
        <w:t xml:space="preserve"> </w:t>
      </w:r>
      <w:r w:rsidR="00904F4A" w:rsidRPr="00795500">
        <w:rPr>
          <w:rFonts w:ascii="Times New Roman" w:hAnsi="Times New Roman"/>
          <w:sz w:val="28"/>
          <w:szCs w:val="28"/>
        </w:rPr>
        <w:t>6, №</w:t>
      </w:r>
      <w:r w:rsidR="00024839" w:rsidRPr="00795500">
        <w:rPr>
          <w:rFonts w:ascii="Times New Roman" w:hAnsi="Times New Roman"/>
          <w:sz w:val="28"/>
          <w:szCs w:val="28"/>
        </w:rPr>
        <w:t xml:space="preserve"> </w:t>
      </w:r>
      <w:r w:rsidR="00904F4A" w:rsidRPr="00795500">
        <w:rPr>
          <w:rFonts w:ascii="Times New Roman" w:hAnsi="Times New Roman"/>
          <w:sz w:val="28"/>
          <w:szCs w:val="28"/>
        </w:rPr>
        <w:t>7</w:t>
      </w:r>
      <w:r w:rsidR="00BC301A" w:rsidRPr="00795500">
        <w:rPr>
          <w:rFonts w:ascii="Times New Roman" w:hAnsi="Times New Roman"/>
          <w:sz w:val="28"/>
          <w:szCs w:val="28"/>
        </w:rPr>
        <w:t xml:space="preserve"> </w:t>
      </w:r>
      <w:r w:rsidR="001B6C0D" w:rsidRPr="00795500">
        <w:rPr>
          <w:rFonts w:ascii="Times New Roman" w:hAnsi="Times New Roman"/>
          <w:sz w:val="28"/>
          <w:szCs w:val="28"/>
        </w:rPr>
        <w:t>настоящих ПРАВИЛ)</w:t>
      </w:r>
      <w:r w:rsidR="00BC301A" w:rsidRPr="00795500">
        <w:rPr>
          <w:rFonts w:ascii="Times New Roman" w:hAnsi="Times New Roman"/>
          <w:sz w:val="28"/>
          <w:szCs w:val="28"/>
        </w:rPr>
        <w:t xml:space="preserve">, определенным в </w:t>
      </w:r>
      <w:r w:rsidR="000449EB" w:rsidRPr="00795500">
        <w:rPr>
          <w:rFonts w:ascii="Times New Roman" w:hAnsi="Times New Roman"/>
          <w:sz w:val="28"/>
          <w:szCs w:val="28"/>
        </w:rPr>
        <w:t xml:space="preserve">регламенте соответствующего Тура, </w:t>
      </w:r>
      <w:r w:rsidR="00BC301A" w:rsidRPr="00795500">
        <w:rPr>
          <w:rFonts w:ascii="Times New Roman" w:hAnsi="Times New Roman"/>
          <w:sz w:val="28"/>
          <w:szCs w:val="28"/>
        </w:rPr>
        <w:t>положении о турнире</w:t>
      </w:r>
      <w:r w:rsidR="000449EB" w:rsidRPr="00795500">
        <w:rPr>
          <w:rFonts w:ascii="Times New Roman" w:hAnsi="Times New Roman"/>
          <w:sz w:val="28"/>
          <w:szCs w:val="28"/>
        </w:rPr>
        <w:t xml:space="preserve"> </w:t>
      </w:r>
      <w:r w:rsidR="00BC301A" w:rsidRPr="00795500">
        <w:rPr>
          <w:rFonts w:ascii="Times New Roman" w:hAnsi="Times New Roman"/>
          <w:sz w:val="28"/>
          <w:szCs w:val="28"/>
        </w:rPr>
        <w:t xml:space="preserve">или регламенте турнира, при этом </w:t>
      </w:r>
      <w:r w:rsidR="001B6C0D" w:rsidRPr="00795500">
        <w:rPr>
          <w:rFonts w:ascii="Times New Roman" w:hAnsi="Times New Roman"/>
          <w:sz w:val="28"/>
          <w:szCs w:val="28"/>
        </w:rPr>
        <w:t>такие процедуры должны соответствовать законодательству Российской Федерации</w:t>
      </w:r>
      <w:r w:rsidR="00904F4A" w:rsidRPr="00795500">
        <w:rPr>
          <w:rFonts w:ascii="Times New Roman" w:hAnsi="Times New Roman"/>
          <w:sz w:val="28"/>
          <w:szCs w:val="28"/>
        </w:rPr>
        <w:t xml:space="preserve"> и не противоречить другим разделам ПРАВИЛ</w:t>
      </w:r>
      <w:r w:rsidR="008F2518" w:rsidRPr="00795500">
        <w:rPr>
          <w:rFonts w:ascii="Times New Roman" w:hAnsi="Times New Roman"/>
          <w:sz w:val="28"/>
          <w:szCs w:val="28"/>
        </w:rPr>
        <w:t xml:space="preserve">. </w:t>
      </w:r>
      <w:r w:rsidR="00605A7B" w:rsidRPr="00795500">
        <w:rPr>
          <w:rFonts w:ascii="Times New Roman" w:hAnsi="Times New Roman"/>
          <w:sz w:val="28"/>
          <w:szCs w:val="28"/>
        </w:rPr>
        <w:t xml:space="preserve">Далее по тексту спортивная дисциплина </w:t>
      </w:r>
      <w:r w:rsidR="00C763E8" w:rsidRPr="00795500">
        <w:rPr>
          <w:rFonts w:ascii="Times New Roman" w:hAnsi="Times New Roman"/>
          <w:sz w:val="28"/>
          <w:szCs w:val="28"/>
        </w:rPr>
        <w:t xml:space="preserve">также </w:t>
      </w:r>
      <w:r w:rsidR="00605A7B" w:rsidRPr="00795500">
        <w:rPr>
          <w:rFonts w:ascii="Times New Roman" w:hAnsi="Times New Roman"/>
          <w:sz w:val="28"/>
          <w:szCs w:val="28"/>
        </w:rPr>
        <w:t>называется разрядом турнира.</w:t>
      </w:r>
    </w:p>
    <w:p w14:paraId="34CBB1FB" w14:textId="77777777" w:rsidR="00D47FD0" w:rsidRPr="00795500" w:rsidRDefault="00D47FD0" w:rsidP="00A36E22">
      <w:pPr>
        <w:pStyle w:val="11"/>
        <w:tabs>
          <w:tab w:val="left" w:pos="180"/>
        </w:tabs>
        <w:spacing w:line="276" w:lineRule="auto"/>
        <w:jc w:val="both"/>
        <w:rPr>
          <w:rFonts w:ascii="Times New Roman" w:hAnsi="Times New Roman"/>
          <w:b/>
          <w:sz w:val="28"/>
          <w:szCs w:val="28"/>
          <w:u w:val="single"/>
        </w:rPr>
      </w:pPr>
    </w:p>
    <w:p w14:paraId="463E7036" w14:textId="77777777" w:rsidR="003B2C5A" w:rsidRPr="00795500" w:rsidRDefault="003B2C5A" w:rsidP="00A36E22">
      <w:pPr>
        <w:pStyle w:val="11"/>
        <w:tabs>
          <w:tab w:val="left" w:pos="180"/>
        </w:tabs>
        <w:spacing w:line="276" w:lineRule="auto"/>
        <w:jc w:val="both"/>
        <w:rPr>
          <w:rFonts w:ascii="Times New Roman" w:hAnsi="Times New Roman"/>
          <w:b/>
          <w:sz w:val="28"/>
          <w:szCs w:val="28"/>
          <w:u w:val="single"/>
        </w:rPr>
      </w:pPr>
    </w:p>
    <w:p w14:paraId="5FF6177D" w14:textId="77777777" w:rsidR="003B2C5A" w:rsidRPr="00795500" w:rsidRDefault="003B2C5A" w:rsidP="00A36E22">
      <w:pPr>
        <w:pStyle w:val="11"/>
        <w:tabs>
          <w:tab w:val="left" w:pos="180"/>
        </w:tabs>
        <w:spacing w:line="276" w:lineRule="auto"/>
        <w:jc w:val="both"/>
        <w:rPr>
          <w:rFonts w:ascii="Times New Roman" w:hAnsi="Times New Roman"/>
          <w:b/>
          <w:sz w:val="28"/>
          <w:szCs w:val="28"/>
          <w:u w:val="single"/>
        </w:rPr>
      </w:pPr>
    </w:p>
    <w:p w14:paraId="59BA8C90" w14:textId="77777777" w:rsidR="003B2C5A" w:rsidRPr="00795500" w:rsidRDefault="003B2C5A" w:rsidP="00A36E22">
      <w:pPr>
        <w:pStyle w:val="11"/>
        <w:tabs>
          <w:tab w:val="left" w:pos="180"/>
        </w:tabs>
        <w:spacing w:line="276" w:lineRule="auto"/>
        <w:jc w:val="both"/>
        <w:rPr>
          <w:rFonts w:ascii="Times New Roman" w:hAnsi="Times New Roman"/>
          <w:b/>
          <w:sz w:val="28"/>
          <w:szCs w:val="28"/>
          <w:u w:val="single"/>
        </w:rPr>
      </w:pPr>
    </w:p>
    <w:p w14:paraId="624B1A44" w14:textId="4BE8C464" w:rsidR="006D1C20" w:rsidRPr="00795500" w:rsidRDefault="00AE7924" w:rsidP="006C2E4A">
      <w:pPr>
        <w:numPr>
          <w:ilvl w:val="0"/>
          <w:numId w:val="1"/>
        </w:numPr>
        <w:tabs>
          <w:tab w:val="num" w:pos="426"/>
        </w:tabs>
        <w:overflowPunct/>
        <w:autoSpaceDE/>
        <w:autoSpaceDN/>
        <w:adjustRightInd/>
        <w:spacing w:line="276" w:lineRule="auto"/>
        <w:ind w:hanging="720"/>
        <w:textAlignment w:val="auto"/>
        <w:rPr>
          <w:b/>
          <w:sz w:val="28"/>
          <w:szCs w:val="28"/>
        </w:rPr>
      </w:pPr>
      <w:r w:rsidRPr="00795500">
        <w:rPr>
          <w:b/>
          <w:sz w:val="28"/>
          <w:szCs w:val="28"/>
        </w:rPr>
        <w:lastRenderedPageBreak/>
        <w:t>Характер соревнований (в</w:t>
      </w:r>
      <w:r w:rsidR="00026F6C" w:rsidRPr="00795500">
        <w:rPr>
          <w:b/>
          <w:sz w:val="28"/>
          <w:szCs w:val="28"/>
        </w:rPr>
        <w:t>иды турниров</w:t>
      </w:r>
      <w:r w:rsidRPr="00795500">
        <w:rPr>
          <w:b/>
          <w:sz w:val="28"/>
          <w:szCs w:val="28"/>
        </w:rPr>
        <w:t>)</w:t>
      </w:r>
      <w:r w:rsidR="003B2C5A" w:rsidRPr="00795500">
        <w:rPr>
          <w:b/>
          <w:sz w:val="28"/>
          <w:szCs w:val="28"/>
        </w:rPr>
        <w:t>.</w:t>
      </w:r>
    </w:p>
    <w:p w14:paraId="763B9591" w14:textId="77777777" w:rsidR="009A14B7" w:rsidRPr="00795500" w:rsidRDefault="009A14B7" w:rsidP="00077985">
      <w:pPr>
        <w:overflowPunct/>
        <w:autoSpaceDE/>
        <w:autoSpaceDN/>
        <w:adjustRightInd/>
        <w:spacing w:line="276" w:lineRule="auto"/>
        <w:textAlignment w:val="auto"/>
        <w:rPr>
          <w:sz w:val="28"/>
          <w:szCs w:val="28"/>
        </w:rPr>
      </w:pPr>
    </w:p>
    <w:p w14:paraId="66E5C6F9" w14:textId="77777777" w:rsidR="00270854" w:rsidRPr="00795500" w:rsidRDefault="00026F6C" w:rsidP="00B04AC6">
      <w:pPr>
        <w:tabs>
          <w:tab w:val="left" w:pos="709"/>
        </w:tabs>
        <w:overflowPunct/>
        <w:autoSpaceDE/>
        <w:autoSpaceDN/>
        <w:adjustRightInd/>
        <w:spacing w:line="276" w:lineRule="auto"/>
        <w:jc w:val="both"/>
        <w:textAlignment w:val="auto"/>
        <w:rPr>
          <w:sz w:val="28"/>
          <w:szCs w:val="28"/>
        </w:rPr>
      </w:pPr>
      <w:r w:rsidRPr="00795500">
        <w:rPr>
          <w:sz w:val="28"/>
          <w:szCs w:val="28"/>
        </w:rPr>
        <w:tab/>
      </w:r>
      <w:r w:rsidR="00597317" w:rsidRPr="00795500">
        <w:rPr>
          <w:sz w:val="28"/>
          <w:szCs w:val="28"/>
        </w:rPr>
        <w:t>В</w:t>
      </w:r>
      <w:r w:rsidRPr="00795500">
        <w:rPr>
          <w:sz w:val="28"/>
          <w:szCs w:val="28"/>
        </w:rPr>
        <w:t xml:space="preserve"> </w:t>
      </w:r>
      <w:r w:rsidR="006217C2" w:rsidRPr="00795500">
        <w:rPr>
          <w:sz w:val="28"/>
          <w:szCs w:val="28"/>
        </w:rPr>
        <w:t xml:space="preserve">Российской Федерации </w:t>
      </w:r>
      <w:r w:rsidR="00597317" w:rsidRPr="00795500">
        <w:rPr>
          <w:sz w:val="28"/>
          <w:szCs w:val="28"/>
        </w:rPr>
        <w:t>проводятся</w:t>
      </w:r>
      <w:r w:rsidRPr="00795500">
        <w:rPr>
          <w:sz w:val="28"/>
          <w:szCs w:val="28"/>
        </w:rPr>
        <w:t xml:space="preserve"> следующи</w:t>
      </w:r>
      <w:r w:rsidR="00597317" w:rsidRPr="00795500">
        <w:rPr>
          <w:sz w:val="28"/>
          <w:szCs w:val="28"/>
        </w:rPr>
        <w:t>е</w:t>
      </w:r>
      <w:r w:rsidRPr="00795500">
        <w:rPr>
          <w:sz w:val="28"/>
          <w:szCs w:val="28"/>
        </w:rPr>
        <w:t xml:space="preserve"> вид</w:t>
      </w:r>
      <w:r w:rsidR="00597317" w:rsidRPr="00795500">
        <w:rPr>
          <w:sz w:val="28"/>
          <w:szCs w:val="28"/>
        </w:rPr>
        <w:t>ы</w:t>
      </w:r>
      <w:r w:rsidRPr="00795500">
        <w:rPr>
          <w:sz w:val="28"/>
          <w:szCs w:val="28"/>
        </w:rPr>
        <w:t xml:space="preserve"> </w:t>
      </w:r>
      <w:r w:rsidR="00597317" w:rsidRPr="00795500">
        <w:rPr>
          <w:sz w:val="28"/>
          <w:szCs w:val="28"/>
        </w:rPr>
        <w:t>турниров</w:t>
      </w:r>
      <w:r w:rsidRPr="00795500">
        <w:rPr>
          <w:sz w:val="28"/>
          <w:szCs w:val="28"/>
        </w:rPr>
        <w:t>: личный турнир</w:t>
      </w:r>
      <w:r w:rsidR="00782A91" w:rsidRPr="00795500">
        <w:rPr>
          <w:sz w:val="28"/>
          <w:szCs w:val="28"/>
        </w:rPr>
        <w:t xml:space="preserve"> или командный турнир.</w:t>
      </w:r>
    </w:p>
    <w:p w14:paraId="180F1C7F" w14:textId="43F5E3BC" w:rsidR="00026F6C" w:rsidRPr="00795500" w:rsidRDefault="00270854" w:rsidP="00B04AC6">
      <w:pPr>
        <w:tabs>
          <w:tab w:val="left" w:pos="709"/>
        </w:tabs>
        <w:overflowPunct/>
        <w:autoSpaceDE/>
        <w:autoSpaceDN/>
        <w:adjustRightInd/>
        <w:spacing w:line="276" w:lineRule="auto"/>
        <w:jc w:val="both"/>
        <w:textAlignment w:val="auto"/>
        <w:rPr>
          <w:sz w:val="28"/>
          <w:szCs w:val="28"/>
        </w:rPr>
      </w:pPr>
      <w:r w:rsidRPr="00795500">
        <w:rPr>
          <w:sz w:val="28"/>
          <w:szCs w:val="28"/>
        </w:rPr>
        <w:tab/>
      </w:r>
      <w:r w:rsidR="00026F6C" w:rsidRPr="00795500">
        <w:rPr>
          <w:b/>
          <w:sz w:val="28"/>
          <w:szCs w:val="28"/>
        </w:rPr>
        <w:t xml:space="preserve">Личный турнир </w:t>
      </w:r>
      <w:r w:rsidR="00B10F43" w:rsidRPr="00795500">
        <w:rPr>
          <w:sz w:val="28"/>
          <w:szCs w:val="28"/>
        </w:rPr>
        <w:t>–</w:t>
      </w:r>
      <w:r w:rsidR="00026F6C" w:rsidRPr="00795500">
        <w:rPr>
          <w:sz w:val="28"/>
          <w:szCs w:val="28"/>
        </w:rPr>
        <w:t xml:space="preserve"> турнир среди мужчин (юниоров, юношей) </w:t>
      </w:r>
      <w:r w:rsidR="00C93969" w:rsidRPr="00795500">
        <w:rPr>
          <w:sz w:val="28"/>
          <w:szCs w:val="28"/>
        </w:rPr>
        <w:t>и/</w:t>
      </w:r>
      <w:r w:rsidR="00026F6C" w:rsidRPr="00795500">
        <w:rPr>
          <w:sz w:val="28"/>
          <w:szCs w:val="28"/>
        </w:rPr>
        <w:t>или женщин (юниорок, девушек) в одной возрастной группе в одно</w:t>
      </w:r>
      <w:r w:rsidR="00597317" w:rsidRPr="00795500">
        <w:rPr>
          <w:sz w:val="28"/>
          <w:szCs w:val="28"/>
        </w:rPr>
        <w:t>й</w:t>
      </w:r>
      <w:r w:rsidR="00026F6C" w:rsidRPr="00795500">
        <w:rPr>
          <w:sz w:val="28"/>
          <w:szCs w:val="28"/>
        </w:rPr>
        <w:t xml:space="preserve"> </w:t>
      </w:r>
      <w:r w:rsidR="00597317" w:rsidRPr="00795500">
        <w:rPr>
          <w:sz w:val="28"/>
          <w:szCs w:val="28"/>
        </w:rPr>
        <w:t>спортивной дисциплине</w:t>
      </w:r>
      <w:r w:rsidR="00605A7B" w:rsidRPr="00795500">
        <w:rPr>
          <w:sz w:val="28"/>
          <w:szCs w:val="28"/>
        </w:rPr>
        <w:t xml:space="preserve"> (разряде турнира)</w:t>
      </w:r>
      <w:r w:rsidR="00BA23D5" w:rsidRPr="00795500">
        <w:rPr>
          <w:sz w:val="28"/>
          <w:szCs w:val="28"/>
        </w:rPr>
        <w:t>,</w:t>
      </w:r>
      <w:r w:rsidR="00026F6C" w:rsidRPr="00795500">
        <w:rPr>
          <w:sz w:val="28"/>
          <w:szCs w:val="28"/>
        </w:rPr>
        <w:t xml:space="preserve"> приводящий к распределению мест среди участников, результаты которого засчитываются каждому участнику (каждой паре) отдельно. </w:t>
      </w:r>
    </w:p>
    <w:p w14:paraId="16C4E60B" w14:textId="77777777" w:rsidR="003462D8" w:rsidRPr="00795500" w:rsidRDefault="00026F6C" w:rsidP="00B04AC6">
      <w:pPr>
        <w:tabs>
          <w:tab w:val="left" w:pos="709"/>
        </w:tabs>
        <w:overflowPunct/>
        <w:autoSpaceDE/>
        <w:autoSpaceDN/>
        <w:adjustRightInd/>
        <w:spacing w:line="276" w:lineRule="auto"/>
        <w:jc w:val="both"/>
        <w:textAlignment w:val="auto"/>
        <w:rPr>
          <w:sz w:val="28"/>
          <w:szCs w:val="28"/>
        </w:rPr>
      </w:pPr>
      <w:r w:rsidRPr="00795500">
        <w:rPr>
          <w:sz w:val="28"/>
          <w:szCs w:val="28"/>
        </w:rPr>
        <w:tab/>
        <w:t>Личный турнир включает в себя основной турнир (ОТ)</w:t>
      </w:r>
      <w:r w:rsidR="00E603AC" w:rsidRPr="00795500">
        <w:rPr>
          <w:sz w:val="28"/>
          <w:szCs w:val="28"/>
        </w:rPr>
        <w:t>,</w:t>
      </w:r>
      <w:r w:rsidRPr="00795500">
        <w:rPr>
          <w:sz w:val="28"/>
          <w:szCs w:val="28"/>
        </w:rPr>
        <w:t xml:space="preserve"> отборочный этап (ОЭ) к ОТ, если ОЭ предусмотрен положением о турнире</w:t>
      </w:r>
      <w:r w:rsidR="00A8078D" w:rsidRPr="00795500">
        <w:rPr>
          <w:sz w:val="28"/>
          <w:szCs w:val="28"/>
        </w:rPr>
        <w:t>,</w:t>
      </w:r>
      <w:r w:rsidR="00E603AC" w:rsidRPr="00795500">
        <w:rPr>
          <w:sz w:val="28"/>
          <w:szCs w:val="28"/>
        </w:rPr>
        <w:t xml:space="preserve"> и</w:t>
      </w:r>
      <w:r w:rsidRPr="00795500">
        <w:rPr>
          <w:sz w:val="28"/>
          <w:szCs w:val="28"/>
        </w:rPr>
        <w:t xml:space="preserve"> </w:t>
      </w:r>
      <w:r w:rsidR="00E603AC" w:rsidRPr="00795500">
        <w:rPr>
          <w:sz w:val="28"/>
          <w:szCs w:val="28"/>
        </w:rPr>
        <w:t>дополнительн</w:t>
      </w:r>
      <w:r w:rsidR="00A8078D" w:rsidRPr="00795500">
        <w:rPr>
          <w:sz w:val="28"/>
          <w:szCs w:val="28"/>
        </w:rPr>
        <w:t>ый</w:t>
      </w:r>
      <w:r w:rsidR="00E603AC" w:rsidRPr="00795500">
        <w:rPr>
          <w:sz w:val="28"/>
          <w:szCs w:val="28"/>
        </w:rPr>
        <w:t xml:space="preserve"> турнир (ДТ) для участников, проигравших в </w:t>
      </w:r>
      <w:r w:rsidR="0061237B" w:rsidRPr="00795500">
        <w:rPr>
          <w:sz w:val="28"/>
          <w:szCs w:val="28"/>
        </w:rPr>
        <w:t xml:space="preserve">1-м </w:t>
      </w:r>
      <w:r w:rsidR="00E603AC" w:rsidRPr="00795500">
        <w:rPr>
          <w:sz w:val="28"/>
          <w:szCs w:val="28"/>
        </w:rPr>
        <w:t>и последующих турах турнира, если проведение ДТ предусмотрено положением о турнире</w:t>
      </w:r>
      <w:r w:rsidRPr="00795500">
        <w:rPr>
          <w:sz w:val="28"/>
          <w:szCs w:val="28"/>
        </w:rPr>
        <w:t>.</w:t>
      </w:r>
      <w:r w:rsidR="00E603AC" w:rsidRPr="00795500">
        <w:rPr>
          <w:sz w:val="28"/>
          <w:szCs w:val="28"/>
        </w:rPr>
        <w:t xml:space="preserve"> </w:t>
      </w:r>
    </w:p>
    <w:p w14:paraId="1AB9E66D" w14:textId="4699B17C" w:rsidR="000F5929" w:rsidRPr="00795500" w:rsidRDefault="00026F6C" w:rsidP="00B04AC6">
      <w:pPr>
        <w:tabs>
          <w:tab w:val="left" w:pos="709"/>
        </w:tabs>
        <w:overflowPunct/>
        <w:autoSpaceDE/>
        <w:autoSpaceDN/>
        <w:adjustRightInd/>
        <w:spacing w:line="276" w:lineRule="auto"/>
        <w:jc w:val="both"/>
        <w:textAlignment w:val="auto"/>
        <w:rPr>
          <w:iCs/>
          <w:sz w:val="28"/>
          <w:szCs w:val="28"/>
        </w:rPr>
      </w:pPr>
      <w:r w:rsidRPr="00795500">
        <w:rPr>
          <w:iCs/>
          <w:sz w:val="28"/>
          <w:szCs w:val="28"/>
        </w:rPr>
        <w:tab/>
        <w:t xml:space="preserve">Для личных турниров допускается проведение одним </w:t>
      </w:r>
      <w:r w:rsidR="00FB56E8" w:rsidRPr="00795500">
        <w:rPr>
          <w:iCs/>
          <w:sz w:val="28"/>
          <w:szCs w:val="28"/>
        </w:rPr>
        <w:t>О</w:t>
      </w:r>
      <w:r w:rsidRPr="00795500">
        <w:rPr>
          <w:iCs/>
          <w:sz w:val="28"/>
          <w:szCs w:val="28"/>
        </w:rPr>
        <w:t>рганизатором</w:t>
      </w:r>
      <w:r w:rsidR="00036577" w:rsidRPr="00795500">
        <w:rPr>
          <w:iCs/>
          <w:sz w:val="28"/>
          <w:szCs w:val="28"/>
        </w:rPr>
        <w:t xml:space="preserve"> турнира</w:t>
      </w:r>
      <w:r w:rsidRPr="00795500">
        <w:rPr>
          <w:iCs/>
          <w:sz w:val="28"/>
          <w:szCs w:val="28"/>
        </w:rPr>
        <w:t xml:space="preserve"> в одну турнирную неделю нескольких личных турниров в одной или </w:t>
      </w:r>
      <w:r w:rsidR="00621773" w:rsidRPr="00795500">
        <w:rPr>
          <w:iCs/>
          <w:sz w:val="28"/>
          <w:szCs w:val="28"/>
        </w:rPr>
        <w:t xml:space="preserve">нескольких </w:t>
      </w:r>
      <w:r w:rsidRPr="00795500">
        <w:rPr>
          <w:iCs/>
          <w:sz w:val="28"/>
          <w:szCs w:val="28"/>
        </w:rPr>
        <w:t xml:space="preserve">разных возрастных группах, </w:t>
      </w:r>
      <w:r w:rsidR="0075102A" w:rsidRPr="00795500">
        <w:rPr>
          <w:iCs/>
          <w:sz w:val="28"/>
          <w:szCs w:val="28"/>
        </w:rPr>
        <w:t>как</w:t>
      </w:r>
      <w:r w:rsidRPr="00795500">
        <w:rPr>
          <w:iCs/>
          <w:sz w:val="28"/>
          <w:szCs w:val="28"/>
        </w:rPr>
        <w:t xml:space="preserve"> объединенных одним названием</w:t>
      </w:r>
      <w:r w:rsidR="0075102A" w:rsidRPr="00795500">
        <w:rPr>
          <w:iCs/>
          <w:sz w:val="28"/>
          <w:szCs w:val="28"/>
        </w:rPr>
        <w:t>, так и с разными названиями</w:t>
      </w:r>
      <w:r w:rsidRPr="00795500">
        <w:rPr>
          <w:iCs/>
          <w:sz w:val="28"/>
          <w:szCs w:val="28"/>
        </w:rPr>
        <w:t xml:space="preserve">, если для проведения этих турниров </w:t>
      </w:r>
      <w:r w:rsidR="00FD556B" w:rsidRPr="00795500">
        <w:rPr>
          <w:iCs/>
          <w:sz w:val="28"/>
          <w:szCs w:val="28"/>
        </w:rPr>
        <w:t>О</w:t>
      </w:r>
      <w:r w:rsidRPr="00795500">
        <w:rPr>
          <w:iCs/>
          <w:sz w:val="28"/>
          <w:szCs w:val="28"/>
        </w:rPr>
        <w:t>рганизатор</w:t>
      </w:r>
      <w:r w:rsidR="00AB1EC6" w:rsidRPr="00795500">
        <w:rPr>
          <w:iCs/>
          <w:sz w:val="28"/>
          <w:szCs w:val="28"/>
        </w:rPr>
        <w:t xml:space="preserve"> турнира</w:t>
      </w:r>
      <w:r w:rsidRPr="00795500">
        <w:rPr>
          <w:iCs/>
          <w:sz w:val="28"/>
          <w:szCs w:val="28"/>
        </w:rPr>
        <w:t xml:space="preserve"> может предоставить необходимое количество кортов.</w:t>
      </w:r>
      <w:r w:rsidR="00771A28" w:rsidRPr="00795500">
        <w:rPr>
          <w:iCs/>
          <w:sz w:val="28"/>
          <w:szCs w:val="28"/>
        </w:rPr>
        <w:t xml:space="preserve"> </w:t>
      </w:r>
    </w:p>
    <w:p w14:paraId="68C9A070" w14:textId="77777777" w:rsidR="00026F6C" w:rsidRPr="00795500" w:rsidRDefault="00B47DD3" w:rsidP="00B04AC6">
      <w:pPr>
        <w:tabs>
          <w:tab w:val="left" w:pos="709"/>
        </w:tabs>
        <w:overflowPunct/>
        <w:autoSpaceDE/>
        <w:autoSpaceDN/>
        <w:adjustRightInd/>
        <w:spacing w:line="276" w:lineRule="auto"/>
        <w:jc w:val="both"/>
        <w:textAlignment w:val="auto"/>
        <w:rPr>
          <w:sz w:val="28"/>
          <w:szCs w:val="28"/>
        </w:rPr>
      </w:pPr>
      <w:r w:rsidRPr="00795500">
        <w:rPr>
          <w:iCs/>
          <w:sz w:val="28"/>
          <w:szCs w:val="28"/>
        </w:rPr>
        <w:tab/>
      </w:r>
      <w:r w:rsidR="00197F35" w:rsidRPr="00795500">
        <w:rPr>
          <w:iCs/>
          <w:sz w:val="28"/>
          <w:szCs w:val="28"/>
        </w:rPr>
        <w:t xml:space="preserve">Чемпионаты, кубки </w:t>
      </w:r>
      <w:r w:rsidRPr="00795500">
        <w:rPr>
          <w:iCs/>
          <w:sz w:val="28"/>
          <w:szCs w:val="28"/>
        </w:rPr>
        <w:t xml:space="preserve">(включая этапы) </w:t>
      </w:r>
      <w:r w:rsidR="00197F35" w:rsidRPr="00795500">
        <w:rPr>
          <w:iCs/>
          <w:sz w:val="28"/>
          <w:szCs w:val="28"/>
        </w:rPr>
        <w:t>и первенства России</w:t>
      </w:r>
      <w:r w:rsidR="000F5929" w:rsidRPr="00795500">
        <w:rPr>
          <w:iCs/>
          <w:sz w:val="28"/>
          <w:szCs w:val="28"/>
        </w:rPr>
        <w:t xml:space="preserve"> </w:t>
      </w:r>
      <w:r w:rsidR="00771A28" w:rsidRPr="00795500">
        <w:rPr>
          <w:iCs/>
          <w:sz w:val="28"/>
          <w:szCs w:val="28"/>
        </w:rPr>
        <w:t>должны проводиться без совмещения с другими турнирами.</w:t>
      </w:r>
      <w:r w:rsidR="00E84AAD" w:rsidRPr="00795500">
        <w:rPr>
          <w:iCs/>
          <w:sz w:val="28"/>
          <w:szCs w:val="28"/>
        </w:rPr>
        <w:t xml:space="preserve"> </w:t>
      </w:r>
    </w:p>
    <w:p w14:paraId="1A1CD569" w14:textId="1702E7EC" w:rsidR="00026F6C" w:rsidRPr="00795500" w:rsidRDefault="00AE3B23" w:rsidP="00B04AC6">
      <w:pPr>
        <w:tabs>
          <w:tab w:val="left" w:pos="180"/>
          <w:tab w:val="left" w:pos="567"/>
          <w:tab w:val="left" w:pos="709"/>
        </w:tabs>
        <w:spacing w:line="276" w:lineRule="auto"/>
        <w:jc w:val="both"/>
        <w:rPr>
          <w:sz w:val="28"/>
          <w:szCs w:val="28"/>
        </w:rPr>
      </w:pPr>
      <w:r w:rsidRPr="00795500">
        <w:rPr>
          <w:sz w:val="28"/>
          <w:szCs w:val="28"/>
        </w:rPr>
        <w:tab/>
      </w:r>
      <w:r w:rsidRPr="00795500">
        <w:rPr>
          <w:sz w:val="28"/>
          <w:szCs w:val="28"/>
        </w:rPr>
        <w:tab/>
      </w:r>
      <w:r w:rsidR="00B04AC6" w:rsidRPr="00795500">
        <w:rPr>
          <w:sz w:val="28"/>
          <w:szCs w:val="28"/>
        </w:rPr>
        <w:tab/>
      </w:r>
      <w:r w:rsidR="00026F6C" w:rsidRPr="00795500">
        <w:rPr>
          <w:b/>
          <w:sz w:val="28"/>
          <w:szCs w:val="28"/>
        </w:rPr>
        <w:t xml:space="preserve">Командный турнир </w:t>
      </w:r>
      <w:r w:rsidR="00B10F43" w:rsidRPr="00795500">
        <w:rPr>
          <w:sz w:val="28"/>
          <w:szCs w:val="28"/>
        </w:rPr>
        <w:t>–</w:t>
      </w:r>
      <w:r w:rsidR="00026F6C" w:rsidRPr="00795500">
        <w:rPr>
          <w:sz w:val="28"/>
          <w:szCs w:val="28"/>
        </w:rPr>
        <w:t xml:space="preserve"> турнир в одной возрастной группе среди команд, состоящих из мужчин (юниоров, юношей) и/или женщин (юниорок, девушек) </w:t>
      </w:r>
      <w:r w:rsidR="008C2289" w:rsidRPr="00795500">
        <w:rPr>
          <w:sz w:val="28"/>
          <w:szCs w:val="28"/>
        </w:rPr>
        <w:t xml:space="preserve">в </w:t>
      </w:r>
      <w:r w:rsidR="00B70A69" w:rsidRPr="00795500">
        <w:rPr>
          <w:sz w:val="28"/>
          <w:szCs w:val="28"/>
        </w:rPr>
        <w:t>спортивных дисциплинах, содержащих в своих наименованиях</w:t>
      </w:r>
      <w:r w:rsidR="00C93969" w:rsidRPr="00795500">
        <w:rPr>
          <w:sz w:val="28"/>
          <w:szCs w:val="28"/>
        </w:rPr>
        <w:t xml:space="preserve"> слова </w:t>
      </w:r>
      <w:r w:rsidR="00542CED" w:rsidRPr="00795500">
        <w:rPr>
          <w:sz w:val="28"/>
          <w:szCs w:val="28"/>
        </w:rPr>
        <w:t>«</w:t>
      </w:r>
      <w:r w:rsidR="008C2289" w:rsidRPr="00795500">
        <w:rPr>
          <w:sz w:val="28"/>
          <w:szCs w:val="28"/>
        </w:rPr>
        <w:t>командные соревнования</w:t>
      </w:r>
      <w:r w:rsidR="00542CED" w:rsidRPr="00795500">
        <w:rPr>
          <w:sz w:val="28"/>
          <w:szCs w:val="28"/>
        </w:rPr>
        <w:t>»</w:t>
      </w:r>
      <w:r w:rsidR="00C93969" w:rsidRPr="00795500">
        <w:rPr>
          <w:sz w:val="28"/>
          <w:szCs w:val="28"/>
        </w:rPr>
        <w:t>,</w:t>
      </w:r>
      <w:r w:rsidR="008C2289" w:rsidRPr="00795500">
        <w:rPr>
          <w:sz w:val="28"/>
          <w:szCs w:val="28"/>
        </w:rPr>
        <w:t xml:space="preserve"> с</w:t>
      </w:r>
      <w:r w:rsidR="00026F6C" w:rsidRPr="00795500">
        <w:rPr>
          <w:sz w:val="28"/>
          <w:szCs w:val="28"/>
        </w:rPr>
        <w:t xml:space="preserve"> участием в каждой из команд двух или более спортсменов, где результат командно</w:t>
      </w:r>
      <w:r w:rsidR="00797E69" w:rsidRPr="00795500">
        <w:rPr>
          <w:sz w:val="28"/>
          <w:szCs w:val="28"/>
        </w:rPr>
        <w:t>го</w:t>
      </w:r>
      <w:r w:rsidR="00026F6C" w:rsidRPr="00795500">
        <w:rPr>
          <w:sz w:val="28"/>
          <w:szCs w:val="28"/>
        </w:rPr>
        <w:t xml:space="preserve"> </w:t>
      </w:r>
      <w:r w:rsidR="00797E69" w:rsidRPr="00795500">
        <w:rPr>
          <w:sz w:val="28"/>
          <w:szCs w:val="28"/>
        </w:rPr>
        <w:t>матча</w:t>
      </w:r>
      <w:r w:rsidR="00026F6C" w:rsidRPr="00795500">
        <w:rPr>
          <w:sz w:val="28"/>
          <w:szCs w:val="28"/>
        </w:rPr>
        <w:t>, состояще</w:t>
      </w:r>
      <w:r w:rsidR="00797E69" w:rsidRPr="00795500">
        <w:rPr>
          <w:sz w:val="28"/>
          <w:szCs w:val="28"/>
        </w:rPr>
        <w:t>го</w:t>
      </w:r>
      <w:r w:rsidR="00026F6C" w:rsidRPr="00795500">
        <w:rPr>
          <w:sz w:val="28"/>
          <w:szCs w:val="28"/>
        </w:rPr>
        <w:t xml:space="preserve"> из нескольких матчей в </w:t>
      </w:r>
      <w:r w:rsidR="00C93969" w:rsidRPr="00795500">
        <w:rPr>
          <w:sz w:val="28"/>
          <w:szCs w:val="28"/>
        </w:rPr>
        <w:t xml:space="preserve">спортивных дисциплинах, содержащих в своих наименованиях слова «одиночный» и/или «парный» и/или «смешанный», </w:t>
      </w:r>
      <w:r w:rsidR="00026F6C" w:rsidRPr="00795500">
        <w:rPr>
          <w:sz w:val="28"/>
          <w:szCs w:val="28"/>
        </w:rPr>
        <w:t>между членами одной и другой команд, определяется при достижении одной из команд необходимого количества побед в указанных матчах в соответствии с положением о турнире.</w:t>
      </w:r>
    </w:p>
    <w:p w14:paraId="5F33E620" w14:textId="0DEA4DD7" w:rsidR="00B93549" w:rsidRPr="00795500" w:rsidRDefault="00B93549" w:rsidP="00B04AC6">
      <w:pPr>
        <w:tabs>
          <w:tab w:val="left" w:pos="180"/>
          <w:tab w:val="left" w:pos="567"/>
          <w:tab w:val="left" w:pos="709"/>
        </w:tabs>
        <w:spacing w:line="276" w:lineRule="auto"/>
        <w:jc w:val="both"/>
        <w:rPr>
          <w:sz w:val="28"/>
          <w:szCs w:val="28"/>
        </w:rPr>
      </w:pPr>
      <w:r w:rsidRPr="00795500">
        <w:rPr>
          <w:sz w:val="28"/>
          <w:szCs w:val="28"/>
        </w:rPr>
        <w:tab/>
      </w:r>
      <w:r w:rsidRPr="00795500">
        <w:rPr>
          <w:sz w:val="28"/>
          <w:szCs w:val="28"/>
        </w:rPr>
        <w:tab/>
      </w:r>
      <w:r w:rsidR="00270854" w:rsidRPr="00795500">
        <w:rPr>
          <w:sz w:val="28"/>
          <w:szCs w:val="28"/>
        </w:rPr>
        <w:tab/>
      </w:r>
      <w:r w:rsidRPr="00795500">
        <w:rPr>
          <w:b/>
          <w:sz w:val="28"/>
          <w:szCs w:val="28"/>
        </w:rPr>
        <w:t>Минимальное количество участников для проведения турнира:</w:t>
      </w:r>
      <w:r w:rsidRPr="00795500">
        <w:rPr>
          <w:sz w:val="28"/>
          <w:szCs w:val="28"/>
        </w:rPr>
        <w:t xml:space="preserve"> личный турнир – </w:t>
      </w:r>
      <w:r w:rsidR="0048058B" w:rsidRPr="00795500">
        <w:rPr>
          <w:sz w:val="28"/>
          <w:szCs w:val="28"/>
        </w:rPr>
        <w:t>3</w:t>
      </w:r>
      <w:r w:rsidRPr="00795500">
        <w:rPr>
          <w:sz w:val="28"/>
          <w:szCs w:val="28"/>
        </w:rPr>
        <w:t xml:space="preserve"> участника</w:t>
      </w:r>
      <w:r w:rsidR="00EF1C99" w:rsidRPr="00795500">
        <w:rPr>
          <w:sz w:val="28"/>
          <w:szCs w:val="28"/>
        </w:rPr>
        <w:t xml:space="preserve"> (пары)</w:t>
      </w:r>
      <w:r w:rsidRPr="00795500">
        <w:rPr>
          <w:sz w:val="28"/>
          <w:szCs w:val="28"/>
        </w:rPr>
        <w:t>, командный турнир</w:t>
      </w:r>
      <w:r w:rsidR="00C93969" w:rsidRPr="00795500">
        <w:rPr>
          <w:sz w:val="28"/>
          <w:szCs w:val="28"/>
        </w:rPr>
        <w:t xml:space="preserve"> </w:t>
      </w:r>
      <w:r w:rsidRPr="00795500">
        <w:rPr>
          <w:sz w:val="28"/>
          <w:szCs w:val="28"/>
        </w:rPr>
        <w:t xml:space="preserve">– </w:t>
      </w:r>
      <w:r w:rsidR="0048058B" w:rsidRPr="00795500">
        <w:rPr>
          <w:sz w:val="28"/>
          <w:szCs w:val="28"/>
        </w:rPr>
        <w:t>3</w:t>
      </w:r>
      <w:r w:rsidRPr="00795500">
        <w:rPr>
          <w:sz w:val="28"/>
          <w:szCs w:val="28"/>
        </w:rPr>
        <w:t xml:space="preserve"> команды.</w:t>
      </w:r>
    </w:p>
    <w:p w14:paraId="65103051" w14:textId="77777777" w:rsidR="00AE49EE" w:rsidRPr="00795500" w:rsidRDefault="00AE49EE" w:rsidP="00077985">
      <w:pPr>
        <w:tabs>
          <w:tab w:val="left" w:pos="180"/>
          <w:tab w:val="left" w:pos="540"/>
          <w:tab w:val="left" w:pos="567"/>
        </w:tabs>
        <w:spacing w:line="276" w:lineRule="auto"/>
        <w:jc w:val="both"/>
        <w:rPr>
          <w:sz w:val="28"/>
          <w:szCs w:val="28"/>
        </w:rPr>
      </w:pPr>
    </w:p>
    <w:p w14:paraId="391A7356" w14:textId="64AF4FB2" w:rsidR="007D37EB" w:rsidRPr="00795500" w:rsidRDefault="007D37EB" w:rsidP="006C2E4A">
      <w:pPr>
        <w:numPr>
          <w:ilvl w:val="0"/>
          <w:numId w:val="1"/>
        </w:numPr>
        <w:tabs>
          <w:tab w:val="num" w:pos="426"/>
        </w:tabs>
        <w:overflowPunct/>
        <w:autoSpaceDE/>
        <w:autoSpaceDN/>
        <w:adjustRightInd/>
        <w:spacing w:line="276" w:lineRule="auto"/>
        <w:ind w:hanging="720"/>
        <w:textAlignment w:val="auto"/>
        <w:rPr>
          <w:b/>
          <w:sz w:val="28"/>
          <w:szCs w:val="28"/>
        </w:rPr>
      </w:pPr>
      <w:r w:rsidRPr="00795500">
        <w:rPr>
          <w:b/>
          <w:sz w:val="28"/>
          <w:szCs w:val="28"/>
        </w:rPr>
        <w:t>Возрастные группы участников турниров</w:t>
      </w:r>
      <w:r w:rsidR="003B2C5A" w:rsidRPr="00795500">
        <w:rPr>
          <w:b/>
          <w:sz w:val="28"/>
          <w:szCs w:val="28"/>
        </w:rPr>
        <w:t>.</w:t>
      </w:r>
    </w:p>
    <w:p w14:paraId="46C770E6" w14:textId="77777777" w:rsidR="00197F35" w:rsidRPr="00795500" w:rsidRDefault="00197F35" w:rsidP="00077985">
      <w:pPr>
        <w:overflowPunct/>
        <w:autoSpaceDE/>
        <w:autoSpaceDN/>
        <w:adjustRightInd/>
        <w:spacing w:line="276" w:lineRule="auto"/>
        <w:ind w:left="720"/>
        <w:textAlignment w:val="auto"/>
        <w:rPr>
          <w:b/>
          <w:sz w:val="28"/>
          <w:szCs w:val="28"/>
        </w:rPr>
      </w:pPr>
    </w:p>
    <w:p w14:paraId="6C430C68" w14:textId="68E2A0DC" w:rsidR="00652829" w:rsidRPr="00795500" w:rsidRDefault="004A1C4E" w:rsidP="004A1C4E">
      <w:pPr>
        <w:pStyle w:val="22"/>
        <w:tabs>
          <w:tab w:val="left" w:pos="709"/>
          <w:tab w:val="left" w:pos="1985"/>
        </w:tabs>
        <w:spacing w:line="276" w:lineRule="auto"/>
        <w:ind w:left="720" w:firstLine="0"/>
        <w:rPr>
          <w:rFonts w:ascii="Times New Roman" w:hAnsi="Times New Roman"/>
          <w:sz w:val="28"/>
          <w:szCs w:val="28"/>
        </w:rPr>
      </w:pPr>
      <w:r w:rsidRPr="00795500">
        <w:rPr>
          <w:rFonts w:ascii="Times New Roman" w:hAnsi="Times New Roman"/>
          <w:sz w:val="28"/>
          <w:szCs w:val="28"/>
        </w:rPr>
        <w:t>В виде спорта «теннис» установлены</w:t>
      </w:r>
      <w:r w:rsidR="00652829" w:rsidRPr="00795500">
        <w:rPr>
          <w:rFonts w:ascii="Times New Roman" w:hAnsi="Times New Roman"/>
          <w:sz w:val="28"/>
          <w:szCs w:val="28"/>
        </w:rPr>
        <w:t xml:space="preserve"> 6 </w:t>
      </w:r>
      <w:r w:rsidRPr="00795500">
        <w:rPr>
          <w:rFonts w:ascii="Times New Roman" w:hAnsi="Times New Roman"/>
          <w:sz w:val="28"/>
          <w:szCs w:val="28"/>
        </w:rPr>
        <w:t xml:space="preserve">основных </w:t>
      </w:r>
      <w:r w:rsidR="00652829" w:rsidRPr="00795500">
        <w:rPr>
          <w:rFonts w:ascii="Times New Roman" w:hAnsi="Times New Roman"/>
          <w:sz w:val="28"/>
          <w:szCs w:val="28"/>
        </w:rPr>
        <w:t>возрастных групп:</w:t>
      </w:r>
    </w:p>
    <w:p w14:paraId="2442042E" w14:textId="71360C33" w:rsidR="00652829"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tab/>
      </w:r>
      <w:r w:rsidR="00653564" w:rsidRPr="00795500">
        <w:rPr>
          <w:rFonts w:ascii="Times New Roman" w:hAnsi="Times New Roman" w:cs="Times New Roman"/>
          <w:sz w:val="28"/>
          <w:szCs w:val="28"/>
        </w:rPr>
        <w:t xml:space="preserve">мужчины </w:t>
      </w:r>
      <w:r w:rsidR="00D82EB5" w:rsidRPr="00795500">
        <w:rPr>
          <w:rFonts w:ascii="Times New Roman" w:hAnsi="Times New Roman" w:cs="Times New Roman"/>
          <w:sz w:val="28"/>
          <w:szCs w:val="28"/>
        </w:rPr>
        <w:t>и женщины</w:t>
      </w:r>
      <w:r w:rsidR="00652829" w:rsidRPr="00795500">
        <w:rPr>
          <w:rFonts w:ascii="Times New Roman" w:hAnsi="Times New Roman" w:cs="Times New Roman"/>
          <w:sz w:val="28"/>
          <w:szCs w:val="28"/>
        </w:rPr>
        <w:t xml:space="preserve">; </w:t>
      </w:r>
    </w:p>
    <w:p w14:paraId="13A71841" w14:textId="3CBF977A" w:rsidR="00652829"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tab/>
      </w:r>
      <w:r w:rsidR="00653564" w:rsidRPr="00795500">
        <w:rPr>
          <w:rFonts w:ascii="Times New Roman" w:hAnsi="Times New Roman" w:cs="Times New Roman"/>
          <w:sz w:val="28"/>
          <w:szCs w:val="28"/>
        </w:rPr>
        <w:t xml:space="preserve">юниоры </w:t>
      </w:r>
      <w:r w:rsidR="0068656A" w:rsidRPr="00795500">
        <w:rPr>
          <w:rFonts w:ascii="Times New Roman" w:hAnsi="Times New Roman" w:cs="Times New Roman"/>
          <w:sz w:val="28"/>
          <w:szCs w:val="28"/>
        </w:rPr>
        <w:t xml:space="preserve">и юниорки </w:t>
      </w:r>
      <w:r w:rsidR="00AB4042" w:rsidRPr="00795500">
        <w:rPr>
          <w:rFonts w:ascii="Times New Roman" w:hAnsi="Times New Roman" w:cs="Times New Roman"/>
          <w:sz w:val="28"/>
          <w:szCs w:val="28"/>
        </w:rPr>
        <w:t>(</w:t>
      </w:r>
      <w:r w:rsidR="0068656A" w:rsidRPr="00795500">
        <w:rPr>
          <w:rFonts w:ascii="Times New Roman" w:hAnsi="Times New Roman" w:cs="Times New Roman"/>
          <w:sz w:val="28"/>
          <w:szCs w:val="28"/>
        </w:rPr>
        <w:t>д</w:t>
      </w:r>
      <w:r w:rsidR="00652829" w:rsidRPr="00795500">
        <w:rPr>
          <w:rFonts w:ascii="Times New Roman" w:hAnsi="Times New Roman" w:cs="Times New Roman"/>
          <w:sz w:val="28"/>
          <w:szCs w:val="28"/>
        </w:rPr>
        <w:t>о 19 лет</w:t>
      </w:r>
      <w:r w:rsidR="00AB4042" w:rsidRPr="00795500">
        <w:rPr>
          <w:rFonts w:ascii="Times New Roman" w:hAnsi="Times New Roman" w:cs="Times New Roman"/>
          <w:sz w:val="28"/>
          <w:szCs w:val="28"/>
        </w:rPr>
        <w:t>)</w:t>
      </w:r>
      <w:r w:rsidR="0068656A" w:rsidRPr="00795500">
        <w:rPr>
          <w:rFonts w:ascii="Times New Roman" w:hAnsi="Times New Roman" w:cs="Times New Roman"/>
          <w:sz w:val="28"/>
          <w:szCs w:val="28"/>
        </w:rPr>
        <w:t xml:space="preserve">; </w:t>
      </w:r>
    </w:p>
    <w:p w14:paraId="0C5A2A4B" w14:textId="6099539C" w:rsidR="00652829"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lastRenderedPageBreak/>
        <w:tab/>
      </w:r>
      <w:r w:rsidR="00653564" w:rsidRPr="00795500">
        <w:rPr>
          <w:rFonts w:ascii="Times New Roman" w:hAnsi="Times New Roman" w:cs="Times New Roman"/>
          <w:sz w:val="28"/>
          <w:szCs w:val="28"/>
        </w:rPr>
        <w:t xml:space="preserve">юноши и девушки </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д</w:t>
      </w:r>
      <w:r w:rsidR="00652829" w:rsidRPr="00795500">
        <w:rPr>
          <w:rFonts w:ascii="Times New Roman" w:hAnsi="Times New Roman" w:cs="Times New Roman"/>
          <w:sz w:val="28"/>
          <w:szCs w:val="28"/>
        </w:rPr>
        <w:t>о 17 лет</w:t>
      </w:r>
      <w:r w:rsidR="00AB4042" w:rsidRPr="00795500">
        <w:rPr>
          <w:rFonts w:ascii="Times New Roman" w:hAnsi="Times New Roman" w:cs="Times New Roman"/>
          <w:sz w:val="28"/>
          <w:szCs w:val="28"/>
        </w:rPr>
        <w:t>)</w:t>
      </w:r>
      <w:r w:rsidR="00652829" w:rsidRPr="00795500">
        <w:rPr>
          <w:rFonts w:ascii="Times New Roman" w:hAnsi="Times New Roman" w:cs="Times New Roman"/>
          <w:sz w:val="28"/>
          <w:szCs w:val="28"/>
        </w:rPr>
        <w:t>;</w:t>
      </w:r>
    </w:p>
    <w:p w14:paraId="7A1526F4" w14:textId="533AA5F9" w:rsidR="00653564"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tab/>
      </w:r>
      <w:r w:rsidR="00653564" w:rsidRPr="00795500">
        <w:rPr>
          <w:rFonts w:ascii="Times New Roman" w:hAnsi="Times New Roman" w:cs="Times New Roman"/>
          <w:sz w:val="28"/>
          <w:szCs w:val="28"/>
        </w:rPr>
        <w:t xml:space="preserve">юноши и девушки </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до 15 лет</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w:t>
      </w:r>
    </w:p>
    <w:p w14:paraId="18846930" w14:textId="2DA0CD56" w:rsidR="00653564"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tab/>
      </w:r>
      <w:r w:rsidR="00653564" w:rsidRPr="00795500">
        <w:rPr>
          <w:rFonts w:ascii="Times New Roman" w:hAnsi="Times New Roman" w:cs="Times New Roman"/>
          <w:sz w:val="28"/>
          <w:szCs w:val="28"/>
        </w:rPr>
        <w:t xml:space="preserve">юноши и девушки </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до 13 лет</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w:t>
      </w:r>
    </w:p>
    <w:p w14:paraId="2AC4045F" w14:textId="403D35E4" w:rsidR="00653564"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tab/>
      </w:r>
      <w:r w:rsidR="00653564" w:rsidRPr="00795500">
        <w:rPr>
          <w:rFonts w:ascii="Times New Roman" w:hAnsi="Times New Roman" w:cs="Times New Roman"/>
          <w:sz w:val="28"/>
          <w:szCs w:val="28"/>
        </w:rPr>
        <w:t xml:space="preserve">юноши и девушки </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9-10 лет</w:t>
      </w:r>
      <w:r w:rsidR="00AB4042" w:rsidRPr="00795500">
        <w:rPr>
          <w:rFonts w:ascii="Times New Roman" w:hAnsi="Times New Roman" w:cs="Times New Roman"/>
          <w:sz w:val="28"/>
          <w:szCs w:val="28"/>
        </w:rPr>
        <w:t>)</w:t>
      </w:r>
      <w:r w:rsidR="00653564" w:rsidRPr="00795500">
        <w:rPr>
          <w:rFonts w:ascii="Times New Roman" w:hAnsi="Times New Roman" w:cs="Times New Roman"/>
          <w:sz w:val="28"/>
          <w:szCs w:val="28"/>
        </w:rPr>
        <w:t>.</w:t>
      </w:r>
    </w:p>
    <w:p w14:paraId="1B3E7059" w14:textId="77777777" w:rsidR="007C704E" w:rsidRPr="00795500" w:rsidRDefault="007C704E" w:rsidP="00C627EF">
      <w:pPr>
        <w:pStyle w:val="32"/>
        <w:rPr>
          <w:rFonts w:ascii="Times New Roman" w:hAnsi="Times New Roman" w:cs="Times New Roman"/>
          <w:sz w:val="28"/>
          <w:szCs w:val="28"/>
        </w:rPr>
      </w:pPr>
    </w:p>
    <w:p w14:paraId="3C4D7BB1" w14:textId="72532163" w:rsidR="00C627EF" w:rsidRPr="00795500" w:rsidRDefault="00C627EF" w:rsidP="00C627EF">
      <w:pPr>
        <w:pStyle w:val="32"/>
        <w:rPr>
          <w:rFonts w:ascii="Times New Roman" w:hAnsi="Times New Roman" w:cs="Times New Roman"/>
          <w:sz w:val="28"/>
          <w:szCs w:val="28"/>
        </w:rPr>
      </w:pPr>
      <w:r w:rsidRPr="00795500">
        <w:rPr>
          <w:rFonts w:ascii="Times New Roman" w:hAnsi="Times New Roman" w:cs="Times New Roman"/>
          <w:sz w:val="28"/>
          <w:szCs w:val="28"/>
        </w:rPr>
        <w:tab/>
        <w:t xml:space="preserve">Для турниров среди детей до 8 лет и </w:t>
      </w:r>
      <w:r w:rsidR="007C704E" w:rsidRPr="00795500">
        <w:rPr>
          <w:rFonts w:ascii="Times New Roman" w:hAnsi="Times New Roman" w:cs="Times New Roman"/>
          <w:sz w:val="28"/>
          <w:szCs w:val="28"/>
        </w:rPr>
        <w:t xml:space="preserve">турниров </w:t>
      </w:r>
      <w:r w:rsidR="004A1C4E" w:rsidRPr="00795500">
        <w:rPr>
          <w:rFonts w:ascii="Times New Roman" w:hAnsi="Times New Roman" w:cs="Times New Roman"/>
          <w:sz w:val="28"/>
          <w:szCs w:val="28"/>
        </w:rPr>
        <w:t>школьного спорта, студенческого спорта, любительского спорта и корпоративного спорта</w:t>
      </w:r>
      <w:r w:rsidRPr="00795500">
        <w:rPr>
          <w:rFonts w:ascii="Times New Roman" w:hAnsi="Times New Roman" w:cs="Times New Roman"/>
          <w:sz w:val="28"/>
          <w:szCs w:val="28"/>
        </w:rPr>
        <w:t xml:space="preserve"> возрастные группы устанавливаются в регламенте соответствующего Тура</w:t>
      </w:r>
      <w:r w:rsidR="004A1C4E" w:rsidRPr="00795500">
        <w:rPr>
          <w:rFonts w:ascii="Times New Roman" w:hAnsi="Times New Roman" w:cs="Times New Roman"/>
          <w:sz w:val="28"/>
          <w:szCs w:val="28"/>
        </w:rPr>
        <w:t xml:space="preserve"> или турнира</w:t>
      </w:r>
      <w:r w:rsidRPr="00795500">
        <w:rPr>
          <w:rFonts w:ascii="Times New Roman" w:hAnsi="Times New Roman" w:cs="Times New Roman"/>
          <w:sz w:val="28"/>
          <w:szCs w:val="28"/>
        </w:rPr>
        <w:t>.</w:t>
      </w:r>
      <w:r w:rsidR="00F53573" w:rsidRPr="00795500">
        <w:rPr>
          <w:rFonts w:ascii="Times New Roman" w:hAnsi="Times New Roman" w:cs="Times New Roman"/>
          <w:sz w:val="28"/>
          <w:szCs w:val="28"/>
        </w:rPr>
        <w:t xml:space="preserve"> </w:t>
      </w:r>
      <w:r w:rsidR="00936800" w:rsidRPr="00795500">
        <w:rPr>
          <w:rFonts w:ascii="Times New Roman" w:hAnsi="Times New Roman" w:cs="Times New Roman"/>
          <w:sz w:val="28"/>
          <w:szCs w:val="28"/>
        </w:rPr>
        <w:t>Для соревнований студенческого спорта установлена возрастная группа «юниоры и юниорки (до 26 лет)».</w:t>
      </w:r>
    </w:p>
    <w:p w14:paraId="038F0E2B" w14:textId="15495216" w:rsidR="00652829" w:rsidRPr="00795500" w:rsidRDefault="00652829" w:rsidP="00077985">
      <w:pPr>
        <w:pStyle w:val="210"/>
        <w:tabs>
          <w:tab w:val="clear" w:pos="567"/>
          <w:tab w:val="left" w:pos="709"/>
          <w:tab w:val="left" w:pos="1985"/>
        </w:tabs>
        <w:spacing w:line="276" w:lineRule="auto"/>
        <w:ind w:firstLine="0"/>
        <w:rPr>
          <w:rFonts w:ascii="Times New Roman" w:hAnsi="Times New Roman"/>
          <w:i w:val="0"/>
          <w:sz w:val="28"/>
          <w:szCs w:val="28"/>
        </w:rPr>
      </w:pPr>
      <w:r w:rsidRPr="00795500">
        <w:rPr>
          <w:rFonts w:ascii="Times New Roman" w:hAnsi="Times New Roman"/>
          <w:i w:val="0"/>
          <w:sz w:val="28"/>
          <w:szCs w:val="28"/>
        </w:rPr>
        <w:tab/>
      </w:r>
      <w:r w:rsidRPr="00795500">
        <w:rPr>
          <w:rFonts w:ascii="Times New Roman" w:hAnsi="Times New Roman"/>
          <w:b/>
          <w:i w:val="0"/>
          <w:sz w:val="28"/>
          <w:szCs w:val="28"/>
        </w:rPr>
        <w:t>Возможность участия игрока в турнире той или иной возрастной группы определяется годом рождения (</w:t>
      </w:r>
      <w:r w:rsidR="00936800" w:rsidRPr="00795500">
        <w:rPr>
          <w:rFonts w:ascii="Times New Roman" w:hAnsi="Times New Roman"/>
          <w:b/>
          <w:i w:val="0"/>
          <w:sz w:val="28"/>
          <w:szCs w:val="28"/>
        </w:rPr>
        <w:t>игрок должен достичь установленного возраста в календарный год проведения турнира</w:t>
      </w:r>
      <w:r w:rsidRPr="00795500">
        <w:rPr>
          <w:rFonts w:ascii="Times New Roman" w:hAnsi="Times New Roman"/>
          <w:b/>
          <w:i w:val="0"/>
          <w:sz w:val="28"/>
          <w:szCs w:val="28"/>
        </w:rPr>
        <w:t>) по документу, удостоверяющему личность:</w:t>
      </w:r>
      <w:r w:rsidRPr="00795500">
        <w:rPr>
          <w:rFonts w:ascii="Times New Roman" w:hAnsi="Times New Roman"/>
          <w:i w:val="0"/>
          <w:sz w:val="28"/>
          <w:szCs w:val="28"/>
        </w:rPr>
        <w:t xml:space="preserve"> свидетельству о рождении – для лиц, не достигших </w:t>
      </w:r>
      <w:r w:rsidR="008C2289" w:rsidRPr="00795500">
        <w:rPr>
          <w:rFonts w:ascii="Times New Roman" w:hAnsi="Times New Roman"/>
          <w:i w:val="0"/>
          <w:sz w:val="28"/>
          <w:szCs w:val="28"/>
        </w:rPr>
        <w:t xml:space="preserve">возраста </w:t>
      </w:r>
      <w:r w:rsidRPr="00795500">
        <w:rPr>
          <w:rFonts w:ascii="Times New Roman" w:hAnsi="Times New Roman"/>
          <w:i w:val="0"/>
          <w:sz w:val="28"/>
          <w:szCs w:val="28"/>
        </w:rPr>
        <w:t xml:space="preserve">14 лет; гражданскому паспорту – для лиц, достигших </w:t>
      </w:r>
      <w:r w:rsidR="008C2289" w:rsidRPr="00795500">
        <w:rPr>
          <w:rFonts w:ascii="Times New Roman" w:hAnsi="Times New Roman"/>
          <w:i w:val="0"/>
          <w:sz w:val="28"/>
          <w:szCs w:val="28"/>
        </w:rPr>
        <w:t xml:space="preserve">возраста </w:t>
      </w:r>
      <w:r w:rsidRPr="00795500">
        <w:rPr>
          <w:rFonts w:ascii="Times New Roman" w:hAnsi="Times New Roman"/>
          <w:i w:val="0"/>
          <w:sz w:val="28"/>
          <w:szCs w:val="28"/>
        </w:rPr>
        <w:t>14 лет, и старше; удостоверению личности и военному билету – для военнослужащих</w:t>
      </w:r>
      <w:r w:rsidR="00653564" w:rsidRPr="00795500">
        <w:rPr>
          <w:rFonts w:ascii="Times New Roman" w:hAnsi="Times New Roman"/>
          <w:i w:val="0"/>
          <w:sz w:val="28"/>
          <w:szCs w:val="28"/>
        </w:rPr>
        <w:t>.</w:t>
      </w:r>
      <w:r w:rsidR="00936800" w:rsidRPr="00795500">
        <w:rPr>
          <w:rFonts w:ascii="Times New Roman" w:hAnsi="Times New Roman"/>
          <w:i w:val="0"/>
          <w:sz w:val="28"/>
          <w:szCs w:val="28"/>
        </w:rPr>
        <w:t xml:space="preserve"> </w:t>
      </w:r>
    </w:p>
    <w:p w14:paraId="221F4B6F" w14:textId="0B940400" w:rsidR="00652829" w:rsidRPr="00795500" w:rsidRDefault="00652829" w:rsidP="00077985">
      <w:pPr>
        <w:pStyle w:val="210"/>
        <w:tabs>
          <w:tab w:val="clear" w:pos="567"/>
          <w:tab w:val="left" w:pos="709"/>
          <w:tab w:val="left" w:pos="1985"/>
        </w:tabs>
        <w:spacing w:line="276" w:lineRule="auto"/>
        <w:ind w:firstLine="0"/>
        <w:rPr>
          <w:rFonts w:ascii="Times New Roman" w:hAnsi="Times New Roman"/>
          <w:i w:val="0"/>
          <w:sz w:val="28"/>
          <w:szCs w:val="28"/>
        </w:rPr>
      </w:pPr>
      <w:r w:rsidRPr="00795500">
        <w:rPr>
          <w:rFonts w:ascii="Times New Roman" w:hAnsi="Times New Roman"/>
          <w:i w:val="0"/>
          <w:sz w:val="28"/>
          <w:szCs w:val="28"/>
        </w:rPr>
        <w:tab/>
        <w:t>Переход игроков</w:t>
      </w:r>
      <w:r w:rsidR="00B538EF" w:rsidRPr="00795500">
        <w:rPr>
          <w:rFonts w:ascii="Times New Roman" w:hAnsi="Times New Roman"/>
          <w:i w:val="0"/>
          <w:sz w:val="28"/>
          <w:szCs w:val="28"/>
        </w:rPr>
        <w:t xml:space="preserve"> </w:t>
      </w:r>
      <w:r w:rsidRPr="00795500">
        <w:rPr>
          <w:rFonts w:ascii="Times New Roman" w:hAnsi="Times New Roman"/>
          <w:i w:val="0"/>
          <w:sz w:val="28"/>
          <w:szCs w:val="28"/>
        </w:rPr>
        <w:t>в следующую по старшинству возрастную группу производится автоматически с 1 января соответствующего года.</w:t>
      </w:r>
    </w:p>
    <w:p w14:paraId="259DA390" w14:textId="77777777" w:rsidR="0006233D" w:rsidRPr="00795500" w:rsidRDefault="0006233D" w:rsidP="00077985">
      <w:pPr>
        <w:pStyle w:val="210"/>
        <w:tabs>
          <w:tab w:val="clear" w:pos="567"/>
          <w:tab w:val="left" w:pos="709"/>
          <w:tab w:val="left" w:pos="1985"/>
        </w:tabs>
        <w:spacing w:line="276" w:lineRule="auto"/>
        <w:ind w:firstLine="0"/>
        <w:rPr>
          <w:rFonts w:ascii="Times New Roman" w:hAnsi="Times New Roman"/>
          <w:i w:val="0"/>
          <w:sz w:val="28"/>
          <w:szCs w:val="28"/>
        </w:rPr>
      </w:pPr>
    </w:p>
    <w:p w14:paraId="2B9894AB" w14:textId="34914245" w:rsidR="00652829" w:rsidRPr="00795500" w:rsidRDefault="00652829" w:rsidP="006C2E4A">
      <w:pPr>
        <w:numPr>
          <w:ilvl w:val="0"/>
          <w:numId w:val="1"/>
        </w:numPr>
        <w:tabs>
          <w:tab w:val="num" w:pos="426"/>
        </w:tabs>
        <w:overflowPunct/>
        <w:autoSpaceDE/>
        <w:autoSpaceDN/>
        <w:adjustRightInd/>
        <w:spacing w:line="276" w:lineRule="auto"/>
        <w:ind w:hanging="720"/>
        <w:textAlignment w:val="auto"/>
        <w:rPr>
          <w:b/>
          <w:sz w:val="28"/>
          <w:szCs w:val="28"/>
        </w:rPr>
      </w:pPr>
      <w:r w:rsidRPr="00795500">
        <w:rPr>
          <w:b/>
          <w:sz w:val="28"/>
          <w:szCs w:val="28"/>
        </w:rPr>
        <w:t>Ограничения по участию игроков в турнирах</w:t>
      </w:r>
      <w:r w:rsidR="003B2C5A" w:rsidRPr="00795500">
        <w:rPr>
          <w:b/>
          <w:sz w:val="28"/>
          <w:szCs w:val="28"/>
        </w:rPr>
        <w:t>.</w:t>
      </w:r>
      <w:r w:rsidRPr="00795500">
        <w:rPr>
          <w:b/>
          <w:sz w:val="28"/>
          <w:szCs w:val="28"/>
        </w:rPr>
        <w:t xml:space="preserve"> </w:t>
      </w:r>
    </w:p>
    <w:p w14:paraId="178C374B" w14:textId="77777777" w:rsidR="00197F35" w:rsidRPr="00795500" w:rsidRDefault="00197F35" w:rsidP="00077985">
      <w:pPr>
        <w:overflowPunct/>
        <w:autoSpaceDE/>
        <w:autoSpaceDN/>
        <w:adjustRightInd/>
        <w:spacing w:line="276" w:lineRule="auto"/>
        <w:textAlignment w:val="auto"/>
        <w:rPr>
          <w:b/>
          <w:sz w:val="28"/>
          <w:szCs w:val="28"/>
        </w:rPr>
      </w:pPr>
    </w:p>
    <w:p w14:paraId="5108D938" w14:textId="19860A37" w:rsidR="001201D4" w:rsidRPr="00636980" w:rsidRDefault="00652829" w:rsidP="00636980">
      <w:pPr>
        <w:pStyle w:val="a3"/>
        <w:tabs>
          <w:tab w:val="left" w:pos="540"/>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t>К участию в турнирах</w:t>
      </w:r>
      <w:r w:rsidR="00BA23D5" w:rsidRPr="00795500">
        <w:rPr>
          <w:rFonts w:ascii="Times New Roman" w:hAnsi="Times New Roman" w:cs="Times New Roman"/>
          <w:sz w:val="28"/>
          <w:szCs w:val="28"/>
        </w:rPr>
        <w:t xml:space="preserve">, включенных </w:t>
      </w:r>
      <w:r w:rsidR="008333A1" w:rsidRPr="00795500">
        <w:rPr>
          <w:rFonts w:ascii="Times New Roman" w:hAnsi="Times New Roman" w:cs="Times New Roman"/>
          <w:sz w:val="28"/>
          <w:szCs w:val="28"/>
        </w:rPr>
        <w:t>во Всероссийские Туры</w:t>
      </w:r>
      <w:r w:rsidR="00BA23D5" w:rsidRPr="00795500">
        <w:rPr>
          <w:rFonts w:ascii="Times New Roman" w:hAnsi="Times New Roman" w:cs="Times New Roman"/>
          <w:sz w:val="28"/>
          <w:szCs w:val="28"/>
        </w:rPr>
        <w:t>,</w:t>
      </w:r>
      <w:r w:rsidRPr="00795500">
        <w:rPr>
          <w:rFonts w:ascii="Times New Roman" w:hAnsi="Times New Roman" w:cs="Times New Roman"/>
          <w:sz w:val="28"/>
          <w:szCs w:val="28"/>
        </w:rPr>
        <w:t xml:space="preserve"> </w:t>
      </w:r>
      <w:r w:rsidRPr="00795500">
        <w:rPr>
          <w:rFonts w:ascii="Times New Roman" w:hAnsi="Times New Roman" w:cs="Times New Roman"/>
          <w:b/>
          <w:bCs/>
          <w:i/>
          <w:iCs/>
          <w:sz w:val="28"/>
          <w:szCs w:val="28"/>
          <w:u w:val="single"/>
        </w:rPr>
        <w:t>не допускаются игроки моложе 9 лет</w:t>
      </w:r>
      <w:r w:rsidR="00925CF2" w:rsidRPr="00795500">
        <w:rPr>
          <w:rFonts w:ascii="Times New Roman" w:hAnsi="Times New Roman" w:cs="Times New Roman"/>
          <w:b/>
          <w:bCs/>
          <w:i/>
          <w:iCs/>
          <w:sz w:val="28"/>
          <w:szCs w:val="28"/>
        </w:rPr>
        <w:t xml:space="preserve"> </w:t>
      </w:r>
      <w:r w:rsidR="00925CF2" w:rsidRPr="00795500">
        <w:rPr>
          <w:rFonts w:ascii="Times New Roman" w:hAnsi="Times New Roman" w:cs="Times New Roman"/>
          <w:sz w:val="28"/>
          <w:szCs w:val="28"/>
        </w:rPr>
        <w:t>(по году рождения)</w:t>
      </w:r>
      <w:r w:rsidR="00EF41E7" w:rsidRPr="00795500">
        <w:rPr>
          <w:rFonts w:ascii="Times New Roman" w:hAnsi="Times New Roman" w:cs="Times New Roman"/>
          <w:sz w:val="28"/>
          <w:szCs w:val="28"/>
        </w:rPr>
        <w:t>.</w:t>
      </w:r>
    </w:p>
    <w:p w14:paraId="0EBF00C2" w14:textId="2A887BF9" w:rsidR="00652829" w:rsidRPr="00795500" w:rsidRDefault="00652829" w:rsidP="00077985">
      <w:pPr>
        <w:pStyle w:val="a3"/>
        <w:spacing w:line="276" w:lineRule="auto"/>
        <w:jc w:val="right"/>
        <w:rPr>
          <w:rFonts w:ascii="Times New Roman" w:hAnsi="Times New Roman" w:cs="Times New Roman"/>
          <w:bCs/>
          <w:sz w:val="28"/>
          <w:szCs w:val="28"/>
        </w:rPr>
      </w:pPr>
      <w:r w:rsidRPr="00795500">
        <w:rPr>
          <w:rFonts w:ascii="Times New Roman" w:hAnsi="Times New Roman" w:cs="Times New Roman"/>
          <w:bCs/>
          <w:sz w:val="28"/>
          <w:szCs w:val="28"/>
        </w:rPr>
        <w:t xml:space="preserve">Таблица </w:t>
      </w:r>
      <w:r w:rsidR="00F03099" w:rsidRPr="00795500">
        <w:rPr>
          <w:rFonts w:ascii="Times New Roman" w:hAnsi="Times New Roman" w:cs="Times New Roman"/>
          <w:bCs/>
          <w:sz w:val="28"/>
          <w:szCs w:val="28"/>
        </w:rPr>
        <w:t>6</w:t>
      </w:r>
    </w:p>
    <w:p w14:paraId="508CBF5C" w14:textId="77777777" w:rsidR="008601C9" w:rsidRPr="00795500" w:rsidRDefault="008601C9" w:rsidP="00077985">
      <w:pPr>
        <w:pStyle w:val="a3"/>
        <w:spacing w:line="276" w:lineRule="auto"/>
        <w:jc w:val="right"/>
        <w:rPr>
          <w:rFonts w:ascii="Times New Roman" w:hAnsi="Times New Roman" w:cs="Times New Roman"/>
          <w:b/>
          <w:sz w:val="28"/>
          <w:szCs w:val="28"/>
        </w:rPr>
      </w:pPr>
    </w:p>
    <w:p w14:paraId="115429C4" w14:textId="77777777" w:rsidR="001201D4" w:rsidRPr="00795500" w:rsidRDefault="00652829" w:rsidP="00FE4045">
      <w:pPr>
        <w:pStyle w:val="a3"/>
        <w:tabs>
          <w:tab w:val="left" w:pos="851"/>
          <w:tab w:val="left" w:pos="1134"/>
        </w:tabs>
        <w:spacing w:line="276" w:lineRule="auto"/>
        <w:jc w:val="center"/>
        <w:rPr>
          <w:rFonts w:ascii="Times New Roman" w:hAnsi="Times New Roman" w:cs="Times New Roman"/>
          <w:b/>
          <w:sz w:val="26"/>
          <w:szCs w:val="26"/>
        </w:rPr>
      </w:pPr>
      <w:r w:rsidRPr="00795500">
        <w:rPr>
          <w:rFonts w:ascii="Times New Roman" w:hAnsi="Times New Roman" w:cs="Times New Roman"/>
          <w:b/>
          <w:sz w:val="26"/>
          <w:szCs w:val="26"/>
        </w:rPr>
        <w:t>Возрастные ограничения для игроков по участию в турнирах</w:t>
      </w:r>
      <w:r w:rsidR="006217C2" w:rsidRPr="00795500">
        <w:rPr>
          <w:rFonts w:ascii="Times New Roman" w:hAnsi="Times New Roman" w:cs="Times New Roman"/>
          <w:b/>
          <w:sz w:val="26"/>
          <w:szCs w:val="26"/>
        </w:rPr>
        <w:t xml:space="preserve"> </w:t>
      </w:r>
    </w:p>
    <w:p w14:paraId="0A8E4156" w14:textId="0E6D4747" w:rsidR="001201D4" w:rsidRPr="00795500" w:rsidRDefault="0072501D" w:rsidP="00FE4045">
      <w:pPr>
        <w:pStyle w:val="a3"/>
        <w:tabs>
          <w:tab w:val="left" w:pos="851"/>
          <w:tab w:val="left" w:pos="1134"/>
        </w:tabs>
        <w:spacing w:line="276" w:lineRule="auto"/>
        <w:jc w:val="center"/>
        <w:rPr>
          <w:rFonts w:ascii="Times New Roman" w:hAnsi="Times New Roman" w:cs="Times New Roman"/>
          <w:b/>
          <w:sz w:val="26"/>
          <w:szCs w:val="26"/>
        </w:rPr>
      </w:pPr>
      <w:r w:rsidRPr="00795500">
        <w:rPr>
          <w:rFonts w:ascii="Times New Roman" w:hAnsi="Times New Roman" w:cs="Times New Roman"/>
          <w:b/>
          <w:sz w:val="26"/>
          <w:szCs w:val="26"/>
        </w:rPr>
        <w:t>в спортивных дисциплинах «одиночный разряд», «парный разряд», «смешанный парный разряд», «командные соревнования»</w:t>
      </w:r>
      <w:r w:rsidR="00FE4045" w:rsidRPr="00795500">
        <w:rPr>
          <w:rFonts w:ascii="Times New Roman" w:hAnsi="Times New Roman" w:cs="Times New Roman"/>
          <w:b/>
          <w:sz w:val="26"/>
          <w:szCs w:val="26"/>
        </w:rPr>
        <w:t xml:space="preserve"> </w:t>
      </w:r>
    </w:p>
    <w:p w14:paraId="0F58B714" w14:textId="0F8C0AFD" w:rsidR="00652829" w:rsidRPr="00795500" w:rsidRDefault="00652829" w:rsidP="00FE4045">
      <w:pPr>
        <w:pStyle w:val="a3"/>
        <w:tabs>
          <w:tab w:val="left" w:pos="851"/>
          <w:tab w:val="left" w:pos="1134"/>
        </w:tabs>
        <w:spacing w:line="276" w:lineRule="auto"/>
        <w:jc w:val="center"/>
        <w:rPr>
          <w:rFonts w:ascii="Times New Roman" w:hAnsi="Times New Roman" w:cs="Times New Roman"/>
          <w:b/>
          <w:sz w:val="26"/>
          <w:szCs w:val="26"/>
        </w:rPr>
      </w:pPr>
      <w:r w:rsidRPr="00795500">
        <w:rPr>
          <w:rFonts w:ascii="Times New Roman" w:hAnsi="Times New Roman" w:cs="Times New Roman"/>
          <w:b/>
          <w:sz w:val="26"/>
          <w:szCs w:val="26"/>
        </w:rPr>
        <w:t xml:space="preserve">(разрешенные </w:t>
      </w:r>
      <w:r w:rsidR="00925CF2" w:rsidRPr="00795500">
        <w:rPr>
          <w:rFonts w:ascii="Times New Roman" w:hAnsi="Times New Roman" w:cs="Times New Roman"/>
          <w:b/>
          <w:sz w:val="26"/>
          <w:szCs w:val="26"/>
        </w:rPr>
        <w:t>группы</w:t>
      </w:r>
      <w:r w:rsidRPr="00795500">
        <w:rPr>
          <w:rFonts w:ascii="Times New Roman" w:hAnsi="Times New Roman" w:cs="Times New Roman"/>
          <w:b/>
          <w:sz w:val="26"/>
          <w:szCs w:val="26"/>
        </w:rPr>
        <w:t xml:space="preserve"> отмечены знаком «+»)</w:t>
      </w:r>
    </w:p>
    <w:p w14:paraId="59742785" w14:textId="77777777" w:rsidR="00652829" w:rsidRPr="00795500" w:rsidRDefault="00652829" w:rsidP="00652829">
      <w:pPr>
        <w:pStyle w:val="a3"/>
        <w:jc w:val="center"/>
        <w:rPr>
          <w:rFonts w:ascii="Times New Roman" w:hAnsi="Times New Roman" w:cs="Times New Roman"/>
          <w:b/>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304"/>
        <w:gridCol w:w="1304"/>
        <w:gridCol w:w="1304"/>
        <w:gridCol w:w="1304"/>
        <w:gridCol w:w="1304"/>
        <w:gridCol w:w="1560"/>
      </w:tblGrid>
      <w:tr w:rsidR="008C2289" w:rsidRPr="00795500" w14:paraId="40442F37" w14:textId="77777777" w:rsidTr="00EB3240">
        <w:tc>
          <w:tcPr>
            <w:tcW w:w="1413" w:type="dxa"/>
            <w:vAlign w:val="center"/>
          </w:tcPr>
          <w:p w14:paraId="4BDDAA00" w14:textId="77777777" w:rsidR="00357C00"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 xml:space="preserve">Возраст игрока </w:t>
            </w:r>
          </w:p>
          <w:p w14:paraId="581D0E6E" w14:textId="619FD5E5"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(по году рождения)</w:t>
            </w:r>
          </w:p>
        </w:tc>
        <w:tc>
          <w:tcPr>
            <w:tcW w:w="1304" w:type="dxa"/>
            <w:vAlign w:val="center"/>
          </w:tcPr>
          <w:p w14:paraId="6DBF6820" w14:textId="77777777"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Юноши и девушки (9-10 лет)</w:t>
            </w:r>
          </w:p>
        </w:tc>
        <w:tc>
          <w:tcPr>
            <w:tcW w:w="1304" w:type="dxa"/>
            <w:vAlign w:val="center"/>
          </w:tcPr>
          <w:p w14:paraId="630A8F7B" w14:textId="77777777"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Юноши и девушки (до 13 лет)</w:t>
            </w:r>
          </w:p>
        </w:tc>
        <w:tc>
          <w:tcPr>
            <w:tcW w:w="1304" w:type="dxa"/>
            <w:vAlign w:val="center"/>
          </w:tcPr>
          <w:p w14:paraId="272F4544" w14:textId="77777777"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Юноши и девушки (до 15 лет)</w:t>
            </w:r>
          </w:p>
        </w:tc>
        <w:tc>
          <w:tcPr>
            <w:tcW w:w="1304" w:type="dxa"/>
            <w:vAlign w:val="center"/>
          </w:tcPr>
          <w:p w14:paraId="5B81048A" w14:textId="77777777"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Юноши и девушки (до 17 лет)</w:t>
            </w:r>
          </w:p>
        </w:tc>
        <w:tc>
          <w:tcPr>
            <w:tcW w:w="1304" w:type="dxa"/>
            <w:vAlign w:val="center"/>
          </w:tcPr>
          <w:p w14:paraId="7F97FCDE" w14:textId="77777777"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Юниоры и юниорки (до 19 лет)</w:t>
            </w:r>
          </w:p>
        </w:tc>
        <w:tc>
          <w:tcPr>
            <w:tcW w:w="1560" w:type="dxa"/>
            <w:vAlign w:val="center"/>
          </w:tcPr>
          <w:p w14:paraId="04CCCF95" w14:textId="77777777" w:rsidR="008C2289" w:rsidRPr="00795500" w:rsidRDefault="008C2289" w:rsidP="008C2289">
            <w:pPr>
              <w:pStyle w:val="a3"/>
              <w:jc w:val="center"/>
              <w:rPr>
                <w:rFonts w:ascii="Times New Roman" w:hAnsi="Times New Roman" w:cs="Times New Roman"/>
                <w:b/>
                <w:sz w:val="22"/>
                <w:szCs w:val="22"/>
              </w:rPr>
            </w:pPr>
            <w:r w:rsidRPr="00795500">
              <w:rPr>
                <w:rFonts w:ascii="Times New Roman" w:hAnsi="Times New Roman" w:cs="Times New Roman"/>
                <w:b/>
                <w:sz w:val="22"/>
                <w:szCs w:val="22"/>
              </w:rPr>
              <w:t>Мужчины и женщины</w:t>
            </w:r>
          </w:p>
        </w:tc>
      </w:tr>
      <w:tr w:rsidR="00652829" w:rsidRPr="00795500" w14:paraId="5691F311" w14:textId="77777777" w:rsidTr="00EB3240">
        <w:trPr>
          <w:trHeight w:val="340"/>
        </w:trPr>
        <w:tc>
          <w:tcPr>
            <w:tcW w:w="1413" w:type="dxa"/>
            <w:vAlign w:val="center"/>
          </w:tcPr>
          <w:p w14:paraId="12D431A4" w14:textId="77777777" w:rsidR="00652829" w:rsidRPr="00795500" w:rsidRDefault="00652829" w:rsidP="0071362F">
            <w:pPr>
              <w:pStyle w:val="a3"/>
              <w:rPr>
                <w:rFonts w:ascii="Times New Roman" w:hAnsi="Times New Roman" w:cs="Times New Roman"/>
                <w:sz w:val="28"/>
                <w:szCs w:val="28"/>
              </w:rPr>
            </w:pPr>
            <w:r w:rsidRPr="00795500">
              <w:rPr>
                <w:rFonts w:ascii="Times New Roman" w:hAnsi="Times New Roman" w:cs="Times New Roman"/>
                <w:sz w:val="28"/>
                <w:szCs w:val="28"/>
              </w:rPr>
              <w:t xml:space="preserve">9 лет </w:t>
            </w:r>
          </w:p>
        </w:tc>
        <w:tc>
          <w:tcPr>
            <w:tcW w:w="1304" w:type="dxa"/>
            <w:vAlign w:val="center"/>
          </w:tcPr>
          <w:p w14:paraId="71812031"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01BCD9D0"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44FCA427"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2B3250BA"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444FB0E8" w14:textId="77777777" w:rsidR="00652829" w:rsidRPr="00795500" w:rsidRDefault="00652829" w:rsidP="00F007B8">
            <w:pPr>
              <w:pStyle w:val="a3"/>
              <w:jc w:val="center"/>
              <w:rPr>
                <w:rFonts w:ascii="Times New Roman" w:hAnsi="Times New Roman" w:cs="Times New Roman"/>
                <w:sz w:val="28"/>
                <w:szCs w:val="28"/>
              </w:rPr>
            </w:pPr>
          </w:p>
        </w:tc>
        <w:tc>
          <w:tcPr>
            <w:tcW w:w="1560" w:type="dxa"/>
            <w:vAlign w:val="center"/>
          </w:tcPr>
          <w:p w14:paraId="40429D1B" w14:textId="77777777" w:rsidR="00652829" w:rsidRPr="00795500" w:rsidRDefault="00652829" w:rsidP="00F007B8">
            <w:pPr>
              <w:pStyle w:val="a3"/>
              <w:jc w:val="center"/>
              <w:rPr>
                <w:rFonts w:ascii="Times New Roman" w:hAnsi="Times New Roman" w:cs="Times New Roman"/>
                <w:sz w:val="28"/>
                <w:szCs w:val="28"/>
              </w:rPr>
            </w:pPr>
          </w:p>
        </w:tc>
      </w:tr>
      <w:tr w:rsidR="00652829" w:rsidRPr="00795500" w14:paraId="304CE0E5" w14:textId="77777777" w:rsidTr="00EB3240">
        <w:trPr>
          <w:trHeight w:val="340"/>
        </w:trPr>
        <w:tc>
          <w:tcPr>
            <w:tcW w:w="1413" w:type="dxa"/>
            <w:vAlign w:val="center"/>
          </w:tcPr>
          <w:p w14:paraId="3826C059" w14:textId="77777777" w:rsidR="00652829" w:rsidRPr="00795500" w:rsidRDefault="00652829" w:rsidP="006B6E10">
            <w:pPr>
              <w:pStyle w:val="a3"/>
              <w:rPr>
                <w:rFonts w:ascii="Times New Roman" w:hAnsi="Times New Roman" w:cs="Times New Roman"/>
                <w:sz w:val="28"/>
                <w:szCs w:val="28"/>
              </w:rPr>
            </w:pPr>
            <w:r w:rsidRPr="00795500">
              <w:rPr>
                <w:rFonts w:ascii="Times New Roman" w:hAnsi="Times New Roman" w:cs="Times New Roman"/>
                <w:sz w:val="28"/>
                <w:szCs w:val="28"/>
              </w:rPr>
              <w:t xml:space="preserve">10 лет </w:t>
            </w:r>
          </w:p>
        </w:tc>
        <w:tc>
          <w:tcPr>
            <w:tcW w:w="1304" w:type="dxa"/>
            <w:vAlign w:val="center"/>
          </w:tcPr>
          <w:p w14:paraId="41ADE2C2"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46E110CE"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434E90FE"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381D382A"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54007F92" w14:textId="77777777" w:rsidR="00652829" w:rsidRPr="00795500" w:rsidRDefault="00652829" w:rsidP="00F007B8">
            <w:pPr>
              <w:pStyle w:val="a3"/>
              <w:jc w:val="center"/>
              <w:rPr>
                <w:rFonts w:ascii="Times New Roman" w:hAnsi="Times New Roman" w:cs="Times New Roman"/>
                <w:sz w:val="28"/>
                <w:szCs w:val="28"/>
              </w:rPr>
            </w:pPr>
          </w:p>
        </w:tc>
        <w:tc>
          <w:tcPr>
            <w:tcW w:w="1560" w:type="dxa"/>
            <w:vAlign w:val="center"/>
          </w:tcPr>
          <w:p w14:paraId="322AD57D" w14:textId="77777777" w:rsidR="00652829" w:rsidRPr="00795500" w:rsidRDefault="00652829" w:rsidP="00F007B8">
            <w:pPr>
              <w:pStyle w:val="a3"/>
              <w:jc w:val="center"/>
              <w:rPr>
                <w:rFonts w:ascii="Times New Roman" w:hAnsi="Times New Roman" w:cs="Times New Roman"/>
                <w:sz w:val="28"/>
                <w:szCs w:val="28"/>
              </w:rPr>
            </w:pPr>
          </w:p>
        </w:tc>
      </w:tr>
      <w:tr w:rsidR="00652829" w:rsidRPr="00795500" w14:paraId="7B0BCE4A" w14:textId="77777777" w:rsidTr="00EB3240">
        <w:trPr>
          <w:trHeight w:val="340"/>
        </w:trPr>
        <w:tc>
          <w:tcPr>
            <w:tcW w:w="1413" w:type="dxa"/>
            <w:vAlign w:val="center"/>
          </w:tcPr>
          <w:p w14:paraId="105C8BC8" w14:textId="77777777" w:rsidR="00652829" w:rsidRPr="00795500" w:rsidRDefault="00652829" w:rsidP="006B6E10">
            <w:pPr>
              <w:pStyle w:val="a3"/>
              <w:rPr>
                <w:rFonts w:ascii="Times New Roman" w:hAnsi="Times New Roman" w:cs="Times New Roman"/>
                <w:sz w:val="28"/>
                <w:szCs w:val="28"/>
              </w:rPr>
            </w:pPr>
            <w:r w:rsidRPr="00795500">
              <w:rPr>
                <w:rFonts w:ascii="Times New Roman" w:hAnsi="Times New Roman" w:cs="Times New Roman"/>
                <w:sz w:val="28"/>
                <w:szCs w:val="28"/>
              </w:rPr>
              <w:t xml:space="preserve">11 лет </w:t>
            </w:r>
          </w:p>
        </w:tc>
        <w:tc>
          <w:tcPr>
            <w:tcW w:w="1304" w:type="dxa"/>
            <w:vAlign w:val="center"/>
          </w:tcPr>
          <w:p w14:paraId="496B4249"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32DAC110"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0D2D54CA"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1F1A71EC"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54912879" w14:textId="77777777" w:rsidR="00652829" w:rsidRPr="00795500" w:rsidRDefault="00652829" w:rsidP="00F007B8">
            <w:pPr>
              <w:pStyle w:val="a3"/>
              <w:jc w:val="center"/>
              <w:rPr>
                <w:rFonts w:ascii="Times New Roman" w:hAnsi="Times New Roman" w:cs="Times New Roman"/>
                <w:sz w:val="28"/>
                <w:szCs w:val="28"/>
              </w:rPr>
            </w:pPr>
          </w:p>
        </w:tc>
        <w:tc>
          <w:tcPr>
            <w:tcW w:w="1560" w:type="dxa"/>
            <w:vAlign w:val="center"/>
          </w:tcPr>
          <w:p w14:paraId="5FCA9D92" w14:textId="77777777" w:rsidR="00652829" w:rsidRPr="00795500" w:rsidRDefault="00652829" w:rsidP="00F007B8">
            <w:pPr>
              <w:pStyle w:val="a3"/>
              <w:jc w:val="center"/>
              <w:rPr>
                <w:rFonts w:ascii="Times New Roman" w:hAnsi="Times New Roman" w:cs="Times New Roman"/>
                <w:sz w:val="28"/>
                <w:szCs w:val="28"/>
              </w:rPr>
            </w:pPr>
          </w:p>
        </w:tc>
      </w:tr>
      <w:tr w:rsidR="00652829" w:rsidRPr="00795500" w14:paraId="4B7569FC" w14:textId="77777777" w:rsidTr="00EB3240">
        <w:trPr>
          <w:trHeight w:val="340"/>
        </w:trPr>
        <w:tc>
          <w:tcPr>
            <w:tcW w:w="1413" w:type="dxa"/>
            <w:vAlign w:val="center"/>
          </w:tcPr>
          <w:p w14:paraId="0EF5EE70" w14:textId="77777777" w:rsidR="00652829" w:rsidRPr="00795500" w:rsidRDefault="00652829" w:rsidP="006B6E10">
            <w:pPr>
              <w:pStyle w:val="a3"/>
              <w:rPr>
                <w:rFonts w:ascii="Times New Roman" w:hAnsi="Times New Roman" w:cs="Times New Roman"/>
                <w:sz w:val="28"/>
                <w:szCs w:val="28"/>
              </w:rPr>
            </w:pPr>
            <w:r w:rsidRPr="00795500">
              <w:rPr>
                <w:rFonts w:ascii="Times New Roman" w:hAnsi="Times New Roman" w:cs="Times New Roman"/>
                <w:sz w:val="28"/>
                <w:szCs w:val="28"/>
              </w:rPr>
              <w:t xml:space="preserve">12 лет </w:t>
            </w:r>
          </w:p>
        </w:tc>
        <w:tc>
          <w:tcPr>
            <w:tcW w:w="1304" w:type="dxa"/>
            <w:vAlign w:val="center"/>
          </w:tcPr>
          <w:p w14:paraId="0BC8F46A"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3755430D"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5CFA1A92"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01DA2C82"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29EA260F" w14:textId="77777777" w:rsidR="00652829" w:rsidRPr="00795500" w:rsidRDefault="00652829" w:rsidP="00F007B8">
            <w:pPr>
              <w:pStyle w:val="a3"/>
              <w:jc w:val="center"/>
              <w:rPr>
                <w:rFonts w:ascii="Times New Roman" w:hAnsi="Times New Roman" w:cs="Times New Roman"/>
                <w:sz w:val="28"/>
                <w:szCs w:val="28"/>
              </w:rPr>
            </w:pPr>
          </w:p>
        </w:tc>
        <w:tc>
          <w:tcPr>
            <w:tcW w:w="1560" w:type="dxa"/>
            <w:vAlign w:val="center"/>
          </w:tcPr>
          <w:p w14:paraId="16C2D516" w14:textId="77777777" w:rsidR="00652829" w:rsidRPr="00795500" w:rsidRDefault="00652829" w:rsidP="00F007B8">
            <w:pPr>
              <w:pStyle w:val="a3"/>
              <w:jc w:val="center"/>
              <w:rPr>
                <w:rFonts w:ascii="Times New Roman" w:hAnsi="Times New Roman" w:cs="Times New Roman"/>
                <w:sz w:val="28"/>
                <w:szCs w:val="28"/>
              </w:rPr>
            </w:pPr>
          </w:p>
        </w:tc>
      </w:tr>
      <w:tr w:rsidR="00652829" w:rsidRPr="00795500" w14:paraId="140FB038" w14:textId="77777777" w:rsidTr="00EB3240">
        <w:trPr>
          <w:trHeight w:val="340"/>
        </w:trPr>
        <w:tc>
          <w:tcPr>
            <w:tcW w:w="1413" w:type="dxa"/>
            <w:vAlign w:val="center"/>
          </w:tcPr>
          <w:p w14:paraId="726FBCD7" w14:textId="46C452F9" w:rsidR="00652829" w:rsidRPr="00795500" w:rsidRDefault="00652829" w:rsidP="006B6E10">
            <w:pPr>
              <w:pStyle w:val="a3"/>
              <w:rPr>
                <w:rFonts w:ascii="Times New Roman" w:hAnsi="Times New Roman" w:cs="Times New Roman"/>
                <w:sz w:val="28"/>
                <w:szCs w:val="28"/>
              </w:rPr>
            </w:pPr>
            <w:r w:rsidRPr="00795500">
              <w:rPr>
                <w:rFonts w:ascii="Times New Roman" w:hAnsi="Times New Roman" w:cs="Times New Roman"/>
                <w:sz w:val="28"/>
                <w:szCs w:val="28"/>
              </w:rPr>
              <w:t>13 лет</w:t>
            </w:r>
            <w:r w:rsidR="00EF41E7" w:rsidRPr="00795500">
              <w:rPr>
                <w:rFonts w:ascii="Times New Roman" w:hAnsi="Times New Roman" w:cs="Times New Roman"/>
                <w:sz w:val="28"/>
                <w:szCs w:val="28"/>
              </w:rPr>
              <w:t xml:space="preserve"> *</w:t>
            </w:r>
          </w:p>
        </w:tc>
        <w:tc>
          <w:tcPr>
            <w:tcW w:w="1304" w:type="dxa"/>
            <w:vAlign w:val="center"/>
          </w:tcPr>
          <w:p w14:paraId="43AC6B35"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4899A7B2"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49C33087"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60299537"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364E4795"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560" w:type="dxa"/>
            <w:vAlign w:val="center"/>
          </w:tcPr>
          <w:p w14:paraId="741CE87B" w14:textId="77777777" w:rsidR="00652829" w:rsidRPr="00795500" w:rsidRDefault="00652829" w:rsidP="00F007B8">
            <w:pPr>
              <w:pStyle w:val="a3"/>
              <w:jc w:val="center"/>
              <w:rPr>
                <w:rFonts w:ascii="Times New Roman" w:hAnsi="Times New Roman" w:cs="Times New Roman"/>
                <w:sz w:val="28"/>
                <w:szCs w:val="28"/>
              </w:rPr>
            </w:pPr>
          </w:p>
        </w:tc>
      </w:tr>
      <w:tr w:rsidR="00652829" w:rsidRPr="00795500" w14:paraId="7DFAC706" w14:textId="77777777" w:rsidTr="00EB3240">
        <w:trPr>
          <w:trHeight w:val="340"/>
        </w:trPr>
        <w:tc>
          <w:tcPr>
            <w:tcW w:w="1413" w:type="dxa"/>
            <w:vAlign w:val="center"/>
          </w:tcPr>
          <w:p w14:paraId="38E81FCC" w14:textId="1EC5A791" w:rsidR="00652829" w:rsidRPr="00795500" w:rsidRDefault="00652829" w:rsidP="006B6E10">
            <w:pPr>
              <w:pStyle w:val="a3"/>
              <w:rPr>
                <w:rFonts w:ascii="Times New Roman" w:hAnsi="Times New Roman" w:cs="Times New Roman"/>
                <w:sz w:val="28"/>
                <w:szCs w:val="28"/>
              </w:rPr>
            </w:pPr>
            <w:r w:rsidRPr="00795500">
              <w:rPr>
                <w:rFonts w:ascii="Times New Roman" w:hAnsi="Times New Roman" w:cs="Times New Roman"/>
                <w:sz w:val="28"/>
                <w:szCs w:val="28"/>
              </w:rPr>
              <w:t>14 лет</w:t>
            </w:r>
            <w:r w:rsidR="00EF41E7" w:rsidRPr="00795500">
              <w:rPr>
                <w:rFonts w:ascii="Times New Roman" w:hAnsi="Times New Roman" w:cs="Times New Roman"/>
                <w:sz w:val="28"/>
                <w:szCs w:val="28"/>
              </w:rPr>
              <w:t xml:space="preserve"> *</w:t>
            </w:r>
          </w:p>
        </w:tc>
        <w:tc>
          <w:tcPr>
            <w:tcW w:w="1304" w:type="dxa"/>
            <w:vAlign w:val="center"/>
          </w:tcPr>
          <w:p w14:paraId="3C18AB94"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197B17C6" w14:textId="77777777" w:rsidR="00652829" w:rsidRPr="00795500" w:rsidRDefault="00652829" w:rsidP="00F007B8">
            <w:pPr>
              <w:pStyle w:val="a3"/>
              <w:jc w:val="center"/>
              <w:rPr>
                <w:rFonts w:ascii="Times New Roman" w:hAnsi="Times New Roman" w:cs="Times New Roman"/>
                <w:sz w:val="28"/>
                <w:szCs w:val="28"/>
              </w:rPr>
            </w:pPr>
          </w:p>
        </w:tc>
        <w:tc>
          <w:tcPr>
            <w:tcW w:w="1304" w:type="dxa"/>
            <w:vAlign w:val="center"/>
          </w:tcPr>
          <w:p w14:paraId="224BB397"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4D356539"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14790C7C"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560" w:type="dxa"/>
            <w:vAlign w:val="center"/>
          </w:tcPr>
          <w:p w14:paraId="02E09D2F" w14:textId="77777777" w:rsidR="00652829" w:rsidRPr="00795500" w:rsidRDefault="00652829" w:rsidP="00F007B8">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r>
      <w:tr w:rsidR="00FE4045" w:rsidRPr="00795500" w14:paraId="071B3837" w14:textId="77777777" w:rsidTr="00EB3240">
        <w:trPr>
          <w:trHeight w:val="340"/>
        </w:trPr>
        <w:tc>
          <w:tcPr>
            <w:tcW w:w="1413" w:type="dxa"/>
            <w:vAlign w:val="center"/>
          </w:tcPr>
          <w:p w14:paraId="2C26AB81" w14:textId="692206EC" w:rsidR="00FE4045" w:rsidRPr="00795500" w:rsidRDefault="00FE4045" w:rsidP="00FE4045">
            <w:pPr>
              <w:pStyle w:val="a3"/>
              <w:rPr>
                <w:rFonts w:ascii="Times New Roman" w:hAnsi="Times New Roman" w:cs="Times New Roman"/>
                <w:sz w:val="28"/>
                <w:szCs w:val="28"/>
              </w:rPr>
            </w:pPr>
            <w:r w:rsidRPr="00795500">
              <w:rPr>
                <w:rFonts w:ascii="Times New Roman" w:hAnsi="Times New Roman" w:cs="Times New Roman"/>
                <w:sz w:val="28"/>
                <w:szCs w:val="28"/>
              </w:rPr>
              <w:lastRenderedPageBreak/>
              <w:t>15 лет</w:t>
            </w:r>
          </w:p>
        </w:tc>
        <w:tc>
          <w:tcPr>
            <w:tcW w:w="1304" w:type="dxa"/>
            <w:vAlign w:val="center"/>
          </w:tcPr>
          <w:p w14:paraId="628E3AF8"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05792466"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13760A8A"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327F0D6D" w14:textId="54E9A55A"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4F32D867" w14:textId="2279454A"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560" w:type="dxa"/>
            <w:vAlign w:val="center"/>
          </w:tcPr>
          <w:p w14:paraId="6CA4BE08" w14:textId="2163E853"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r>
      <w:tr w:rsidR="00FE4045" w:rsidRPr="00795500" w14:paraId="20956D5D" w14:textId="77777777" w:rsidTr="00EB3240">
        <w:trPr>
          <w:trHeight w:val="340"/>
        </w:trPr>
        <w:tc>
          <w:tcPr>
            <w:tcW w:w="1413" w:type="dxa"/>
            <w:vAlign w:val="center"/>
          </w:tcPr>
          <w:p w14:paraId="0CB6640E" w14:textId="1974D436" w:rsidR="00FE4045" w:rsidRPr="00795500" w:rsidRDefault="00FE4045" w:rsidP="00FE4045">
            <w:pPr>
              <w:pStyle w:val="a3"/>
              <w:rPr>
                <w:rFonts w:ascii="Times New Roman" w:hAnsi="Times New Roman" w:cs="Times New Roman"/>
                <w:sz w:val="28"/>
                <w:szCs w:val="28"/>
              </w:rPr>
            </w:pPr>
            <w:r w:rsidRPr="00795500">
              <w:rPr>
                <w:rFonts w:ascii="Times New Roman" w:hAnsi="Times New Roman" w:cs="Times New Roman"/>
                <w:sz w:val="28"/>
                <w:szCs w:val="28"/>
              </w:rPr>
              <w:t>16 лет</w:t>
            </w:r>
          </w:p>
        </w:tc>
        <w:tc>
          <w:tcPr>
            <w:tcW w:w="1304" w:type="dxa"/>
            <w:vAlign w:val="center"/>
          </w:tcPr>
          <w:p w14:paraId="4C2912A0"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5EBC5E0A"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7B707E45"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25A918B3" w14:textId="49EA7816"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304" w:type="dxa"/>
            <w:vAlign w:val="center"/>
          </w:tcPr>
          <w:p w14:paraId="632559C6" w14:textId="430DD12A"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560" w:type="dxa"/>
            <w:vAlign w:val="center"/>
          </w:tcPr>
          <w:p w14:paraId="2AF1FD76" w14:textId="041E04B0"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r>
      <w:tr w:rsidR="00FE4045" w:rsidRPr="00795500" w14:paraId="042EF4E3" w14:textId="77777777" w:rsidTr="00EB3240">
        <w:trPr>
          <w:trHeight w:val="340"/>
        </w:trPr>
        <w:tc>
          <w:tcPr>
            <w:tcW w:w="1413" w:type="dxa"/>
            <w:vAlign w:val="center"/>
          </w:tcPr>
          <w:p w14:paraId="71D8EEFB" w14:textId="7DD89CFA" w:rsidR="00FE4045" w:rsidRPr="00795500" w:rsidRDefault="00FE4045" w:rsidP="00FE4045">
            <w:pPr>
              <w:pStyle w:val="a3"/>
              <w:rPr>
                <w:rFonts w:ascii="Times New Roman" w:hAnsi="Times New Roman" w:cs="Times New Roman"/>
                <w:sz w:val="28"/>
                <w:szCs w:val="28"/>
              </w:rPr>
            </w:pPr>
            <w:r w:rsidRPr="00795500">
              <w:rPr>
                <w:rFonts w:ascii="Times New Roman" w:hAnsi="Times New Roman" w:cs="Times New Roman"/>
                <w:sz w:val="28"/>
                <w:szCs w:val="28"/>
              </w:rPr>
              <w:t>17 лет</w:t>
            </w:r>
          </w:p>
        </w:tc>
        <w:tc>
          <w:tcPr>
            <w:tcW w:w="1304" w:type="dxa"/>
            <w:vAlign w:val="center"/>
          </w:tcPr>
          <w:p w14:paraId="2A54FE8F"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19B672AB"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0759BEE0"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18FC460F"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21186725" w14:textId="71FC6B9B"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560" w:type="dxa"/>
            <w:vAlign w:val="center"/>
          </w:tcPr>
          <w:p w14:paraId="4039CB09" w14:textId="7BB8FD8F"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r>
      <w:tr w:rsidR="00FE4045" w:rsidRPr="00795500" w14:paraId="324884B3" w14:textId="77777777" w:rsidTr="00EB3240">
        <w:trPr>
          <w:trHeight w:val="340"/>
        </w:trPr>
        <w:tc>
          <w:tcPr>
            <w:tcW w:w="1413" w:type="dxa"/>
            <w:vAlign w:val="center"/>
          </w:tcPr>
          <w:p w14:paraId="4101DE8E" w14:textId="22EEBC8B" w:rsidR="00FE4045" w:rsidRPr="00795500" w:rsidRDefault="00FE4045" w:rsidP="00FE4045">
            <w:pPr>
              <w:pStyle w:val="a3"/>
              <w:rPr>
                <w:rFonts w:ascii="Times New Roman" w:hAnsi="Times New Roman" w:cs="Times New Roman"/>
                <w:sz w:val="28"/>
                <w:szCs w:val="28"/>
              </w:rPr>
            </w:pPr>
            <w:r w:rsidRPr="00795500">
              <w:rPr>
                <w:rFonts w:ascii="Times New Roman" w:hAnsi="Times New Roman" w:cs="Times New Roman"/>
                <w:sz w:val="28"/>
                <w:szCs w:val="28"/>
              </w:rPr>
              <w:t>18 лет</w:t>
            </w:r>
          </w:p>
        </w:tc>
        <w:tc>
          <w:tcPr>
            <w:tcW w:w="1304" w:type="dxa"/>
            <w:vAlign w:val="center"/>
          </w:tcPr>
          <w:p w14:paraId="7FC3B9EF"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12C1098D"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1298264A"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7201A3F8" w14:textId="77777777" w:rsidR="00FE4045" w:rsidRPr="00795500" w:rsidRDefault="00FE4045" w:rsidP="00FE4045">
            <w:pPr>
              <w:pStyle w:val="a3"/>
              <w:jc w:val="center"/>
              <w:rPr>
                <w:rFonts w:ascii="Times New Roman" w:hAnsi="Times New Roman" w:cs="Times New Roman"/>
                <w:sz w:val="28"/>
                <w:szCs w:val="28"/>
              </w:rPr>
            </w:pPr>
          </w:p>
        </w:tc>
        <w:tc>
          <w:tcPr>
            <w:tcW w:w="1304" w:type="dxa"/>
            <w:vAlign w:val="center"/>
          </w:tcPr>
          <w:p w14:paraId="43FC5F0C" w14:textId="02E458A7"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c>
          <w:tcPr>
            <w:tcW w:w="1560" w:type="dxa"/>
            <w:vAlign w:val="center"/>
          </w:tcPr>
          <w:p w14:paraId="43D7363C" w14:textId="0D29C255" w:rsidR="00FE4045" w:rsidRPr="00795500" w:rsidRDefault="00FE4045"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r>
      <w:tr w:rsidR="00F53573" w:rsidRPr="00795500" w14:paraId="3620585E" w14:textId="77777777" w:rsidTr="00EB3240">
        <w:trPr>
          <w:trHeight w:val="340"/>
        </w:trPr>
        <w:tc>
          <w:tcPr>
            <w:tcW w:w="1413" w:type="dxa"/>
            <w:vAlign w:val="center"/>
          </w:tcPr>
          <w:p w14:paraId="790628E0" w14:textId="4B643BEC" w:rsidR="00F53573" w:rsidRPr="00795500" w:rsidRDefault="00F53573" w:rsidP="00FE4045">
            <w:pPr>
              <w:pStyle w:val="a3"/>
              <w:rPr>
                <w:rFonts w:ascii="Times New Roman" w:hAnsi="Times New Roman" w:cs="Times New Roman"/>
                <w:sz w:val="28"/>
                <w:szCs w:val="28"/>
              </w:rPr>
            </w:pPr>
            <w:r w:rsidRPr="00795500">
              <w:rPr>
                <w:rFonts w:ascii="Times New Roman" w:hAnsi="Times New Roman" w:cs="Times New Roman"/>
                <w:sz w:val="28"/>
                <w:szCs w:val="28"/>
              </w:rPr>
              <w:t>19 лет и старше</w:t>
            </w:r>
          </w:p>
        </w:tc>
        <w:tc>
          <w:tcPr>
            <w:tcW w:w="1304" w:type="dxa"/>
            <w:vAlign w:val="center"/>
          </w:tcPr>
          <w:p w14:paraId="7C5B2317" w14:textId="77777777" w:rsidR="00F53573" w:rsidRPr="00795500" w:rsidRDefault="00F53573" w:rsidP="00FE4045">
            <w:pPr>
              <w:pStyle w:val="a3"/>
              <w:jc w:val="center"/>
              <w:rPr>
                <w:rFonts w:ascii="Times New Roman" w:hAnsi="Times New Roman" w:cs="Times New Roman"/>
                <w:sz w:val="28"/>
                <w:szCs w:val="28"/>
              </w:rPr>
            </w:pPr>
          </w:p>
        </w:tc>
        <w:tc>
          <w:tcPr>
            <w:tcW w:w="1304" w:type="dxa"/>
            <w:vAlign w:val="center"/>
          </w:tcPr>
          <w:p w14:paraId="4F5E242A" w14:textId="77777777" w:rsidR="00F53573" w:rsidRPr="00795500" w:rsidRDefault="00F53573" w:rsidP="00FE4045">
            <w:pPr>
              <w:pStyle w:val="a3"/>
              <w:jc w:val="center"/>
              <w:rPr>
                <w:rFonts w:ascii="Times New Roman" w:hAnsi="Times New Roman" w:cs="Times New Roman"/>
                <w:sz w:val="28"/>
                <w:szCs w:val="28"/>
              </w:rPr>
            </w:pPr>
          </w:p>
        </w:tc>
        <w:tc>
          <w:tcPr>
            <w:tcW w:w="1304" w:type="dxa"/>
            <w:vAlign w:val="center"/>
          </w:tcPr>
          <w:p w14:paraId="699E2E01" w14:textId="77777777" w:rsidR="00F53573" w:rsidRPr="00795500" w:rsidRDefault="00F53573" w:rsidP="00FE4045">
            <w:pPr>
              <w:pStyle w:val="a3"/>
              <w:jc w:val="center"/>
              <w:rPr>
                <w:rFonts w:ascii="Times New Roman" w:hAnsi="Times New Roman" w:cs="Times New Roman"/>
                <w:sz w:val="28"/>
                <w:szCs w:val="28"/>
              </w:rPr>
            </w:pPr>
          </w:p>
        </w:tc>
        <w:tc>
          <w:tcPr>
            <w:tcW w:w="1304" w:type="dxa"/>
            <w:vAlign w:val="center"/>
          </w:tcPr>
          <w:p w14:paraId="7457D8E4" w14:textId="77777777" w:rsidR="00F53573" w:rsidRPr="00795500" w:rsidRDefault="00F53573" w:rsidP="00FE4045">
            <w:pPr>
              <w:pStyle w:val="a3"/>
              <w:jc w:val="center"/>
              <w:rPr>
                <w:rFonts w:ascii="Times New Roman" w:hAnsi="Times New Roman" w:cs="Times New Roman"/>
                <w:sz w:val="28"/>
                <w:szCs w:val="28"/>
              </w:rPr>
            </w:pPr>
          </w:p>
        </w:tc>
        <w:tc>
          <w:tcPr>
            <w:tcW w:w="1304" w:type="dxa"/>
            <w:vAlign w:val="center"/>
          </w:tcPr>
          <w:p w14:paraId="69289EAF" w14:textId="77777777" w:rsidR="00F53573" w:rsidRPr="00795500" w:rsidRDefault="00F53573" w:rsidP="00FE4045">
            <w:pPr>
              <w:pStyle w:val="a3"/>
              <w:jc w:val="center"/>
              <w:rPr>
                <w:rFonts w:ascii="Times New Roman" w:hAnsi="Times New Roman" w:cs="Times New Roman"/>
                <w:sz w:val="28"/>
                <w:szCs w:val="28"/>
              </w:rPr>
            </w:pPr>
          </w:p>
        </w:tc>
        <w:tc>
          <w:tcPr>
            <w:tcW w:w="1560" w:type="dxa"/>
            <w:vAlign w:val="center"/>
          </w:tcPr>
          <w:p w14:paraId="565C8327" w14:textId="664B4781" w:rsidR="00F53573" w:rsidRPr="00795500" w:rsidRDefault="00EF41E7" w:rsidP="00FE4045">
            <w:pPr>
              <w:pStyle w:val="a3"/>
              <w:jc w:val="center"/>
              <w:rPr>
                <w:rFonts w:ascii="Times New Roman" w:hAnsi="Times New Roman" w:cs="Times New Roman"/>
                <w:sz w:val="28"/>
                <w:szCs w:val="28"/>
              </w:rPr>
            </w:pPr>
            <w:r w:rsidRPr="00795500">
              <w:rPr>
                <w:rFonts w:ascii="Times New Roman" w:hAnsi="Times New Roman" w:cs="Times New Roman"/>
                <w:sz w:val="28"/>
                <w:szCs w:val="28"/>
              </w:rPr>
              <w:t>+</w:t>
            </w:r>
          </w:p>
        </w:tc>
      </w:tr>
    </w:tbl>
    <w:p w14:paraId="38DECF03" w14:textId="4AA162BB" w:rsidR="00EF41E7" w:rsidRPr="00795500" w:rsidRDefault="00EF41E7" w:rsidP="00EF41E7">
      <w:pPr>
        <w:pStyle w:val="210"/>
        <w:tabs>
          <w:tab w:val="clear" w:pos="567"/>
          <w:tab w:val="left" w:pos="709"/>
          <w:tab w:val="left" w:pos="1985"/>
        </w:tabs>
        <w:spacing w:line="276" w:lineRule="auto"/>
        <w:ind w:firstLine="0"/>
        <w:rPr>
          <w:rFonts w:ascii="Times New Roman" w:hAnsi="Times New Roman"/>
          <w:i w:val="0"/>
          <w:sz w:val="28"/>
          <w:szCs w:val="28"/>
        </w:rPr>
      </w:pPr>
      <w:r w:rsidRPr="00795500">
        <w:rPr>
          <w:rFonts w:ascii="Times New Roman" w:hAnsi="Times New Roman"/>
          <w:i w:val="0"/>
          <w:sz w:val="28"/>
          <w:szCs w:val="28"/>
        </w:rPr>
        <w:t>* участие игроков, которым исполняется 13 лет, в турнирах возрастной группы «юниоры и юниорки (до 19 лет)», и участие игроков которым исполняется 14 лет, в турнирах возрастной группы «мужчины и женщины», допускается только в случаях, когда день рождения игрока наступает не позднее первого игрового дня ОТ.</w:t>
      </w:r>
    </w:p>
    <w:p w14:paraId="0454855A" w14:textId="77777777" w:rsidR="005126BE" w:rsidRPr="00795500" w:rsidRDefault="005126BE" w:rsidP="00875AA9">
      <w:pPr>
        <w:pStyle w:val="a3"/>
        <w:spacing w:line="276" w:lineRule="auto"/>
        <w:rPr>
          <w:rFonts w:ascii="Times New Roman" w:hAnsi="Times New Roman" w:cs="Times New Roman"/>
          <w:sz w:val="28"/>
          <w:szCs w:val="28"/>
        </w:rPr>
      </w:pPr>
    </w:p>
    <w:p w14:paraId="398C903B" w14:textId="06DC6F1F" w:rsidR="00925CF2" w:rsidRPr="00795500" w:rsidRDefault="00E21A06" w:rsidP="00875AA9">
      <w:pPr>
        <w:pStyle w:val="a3"/>
        <w:shd w:val="clear" w:color="auto" w:fill="FFFFFF"/>
        <w:tabs>
          <w:tab w:val="left" w:pos="709"/>
        </w:tabs>
        <w:spacing w:line="276" w:lineRule="auto"/>
        <w:rPr>
          <w:rFonts w:ascii="Times New Roman" w:hAnsi="Times New Roman" w:cs="Times New Roman"/>
          <w:b/>
          <w:sz w:val="28"/>
          <w:szCs w:val="28"/>
        </w:rPr>
      </w:pPr>
      <w:r w:rsidRPr="00795500">
        <w:rPr>
          <w:rFonts w:ascii="Times New Roman" w:hAnsi="Times New Roman" w:cs="Times New Roman"/>
          <w:b/>
          <w:sz w:val="28"/>
          <w:szCs w:val="28"/>
        </w:rPr>
        <w:tab/>
      </w:r>
      <w:r w:rsidR="00197F35" w:rsidRPr="00795500">
        <w:rPr>
          <w:rFonts w:ascii="Times New Roman" w:hAnsi="Times New Roman" w:cs="Times New Roman"/>
          <w:b/>
          <w:sz w:val="28"/>
          <w:szCs w:val="28"/>
        </w:rPr>
        <w:t>В</w:t>
      </w:r>
      <w:r w:rsidRPr="00795500">
        <w:rPr>
          <w:rFonts w:ascii="Times New Roman" w:hAnsi="Times New Roman" w:cs="Times New Roman"/>
          <w:b/>
          <w:sz w:val="28"/>
          <w:szCs w:val="28"/>
        </w:rPr>
        <w:t xml:space="preserve">озрастные ограничения для игроков </w:t>
      </w:r>
      <w:r w:rsidR="00925CF2" w:rsidRPr="00795500">
        <w:rPr>
          <w:rFonts w:ascii="Times New Roman" w:hAnsi="Times New Roman" w:cs="Times New Roman"/>
          <w:b/>
          <w:sz w:val="28"/>
          <w:szCs w:val="28"/>
        </w:rPr>
        <w:t>по участию в турнирах</w:t>
      </w:r>
      <w:r w:rsidR="006217C2" w:rsidRPr="00795500">
        <w:t xml:space="preserve"> </w:t>
      </w:r>
      <w:r w:rsidR="0072501D" w:rsidRPr="00795500">
        <w:rPr>
          <w:rFonts w:ascii="Times New Roman" w:hAnsi="Times New Roman" w:cs="Times New Roman"/>
          <w:b/>
          <w:sz w:val="28"/>
          <w:szCs w:val="28"/>
        </w:rPr>
        <w:t xml:space="preserve">в спортивных дисциплинах «пляжный теннис </w:t>
      </w:r>
      <w:r w:rsidR="00496BAA"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парный разряд», «пляжный теннис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смешанный парный разряд», «пляжный теннис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командные соревнования», «малый теннис (пиклбол)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одиночный разряд», «малый теннис (пиклбол)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парный разряд», «малый теннис (пиклбол)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парный разряд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смешанный», «малый теннис (пиклбол) </w:t>
      </w:r>
      <w:r w:rsidR="00957C0D" w:rsidRPr="00795500">
        <w:rPr>
          <w:rFonts w:ascii="Times New Roman" w:hAnsi="Times New Roman" w:cs="Times New Roman"/>
          <w:b/>
          <w:sz w:val="28"/>
          <w:szCs w:val="28"/>
        </w:rPr>
        <w:t>-</w:t>
      </w:r>
      <w:r w:rsidR="0072501D" w:rsidRPr="00795500">
        <w:rPr>
          <w:rFonts w:ascii="Times New Roman" w:hAnsi="Times New Roman" w:cs="Times New Roman"/>
          <w:b/>
          <w:sz w:val="28"/>
          <w:szCs w:val="28"/>
        </w:rPr>
        <w:t xml:space="preserve"> командные соревнования»</w:t>
      </w:r>
      <w:r w:rsidR="00925CF2" w:rsidRPr="00795500">
        <w:rPr>
          <w:rFonts w:ascii="Times New Roman" w:hAnsi="Times New Roman" w:cs="Times New Roman"/>
          <w:b/>
          <w:sz w:val="28"/>
          <w:szCs w:val="28"/>
        </w:rPr>
        <w:t xml:space="preserve">: </w:t>
      </w:r>
    </w:p>
    <w:p w14:paraId="60860CA9" w14:textId="1AC687F7" w:rsidR="00925CF2" w:rsidRPr="00795500" w:rsidRDefault="00EF41E7" w:rsidP="00875AA9">
      <w:pPr>
        <w:pStyle w:val="a3"/>
        <w:shd w:val="clear" w:color="auto" w:fill="FFFFFF"/>
        <w:tabs>
          <w:tab w:val="left" w:pos="426"/>
        </w:tabs>
        <w:spacing w:line="276" w:lineRule="auto"/>
        <w:rPr>
          <w:rFonts w:ascii="Times New Roman" w:hAnsi="Times New Roman" w:cs="Times New Roman"/>
          <w:bCs/>
          <w:sz w:val="28"/>
          <w:szCs w:val="28"/>
        </w:rPr>
      </w:pPr>
      <w:r w:rsidRPr="00795500">
        <w:rPr>
          <w:rFonts w:ascii="Times New Roman" w:hAnsi="Times New Roman" w:cs="Times New Roman"/>
          <w:iCs/>
          <w:sz w:val="28"/>
          <w:szCs w:val="28"/>
        </w:rPr>
        <w:t>1.</w:t>
      </w:r>
      <w:r w:rsidR="00925CF2" w:rsidRPr="00795500">
        <w:rPr>
          <w:rFonts w:ascii="Times New Roman" w:hAnsi="Times New Roman" w:cs="Times New Roman"/>
          <w:iCs/>
          <w:sz w:val="28"/>
          <w:szCs w:val="28"/>
        </w:rPr>
        <w:tab/>
      </w:r>
      <w:r w:rsidR="00925CF2" w:rsidRPr="00795500">
        <w:rPr>
          <w:rFonts w:ascii="Times New Roman" w:hAnsi="Times New Roman" w:cs="Times New Roman"/>
          <w:bCs/>
          <w:sz w:val="28"/>
          <w:szCs w:val="28"/>
        </w:rPr>
        <w:t xml:space="preserve">в возрастной группе «мужчины и женщины» </w:t>
      </w:r>
      <w:r w:rsidR="00EF1C99" w:rsidRPr="00795500">
        <w:rPr>
          <w:rFonts w:ascii="Times New Roman" w:hAnsi="Times New Roman" w:cs="Times New Roman"/>
          <w:bCs/>
          <w:sz w:val="28"/>
          <w:szCs w:val="28"/>
        </w:rPr>
        <w:t>участие игроков</w:t>
      </w:r>
      <w:r w:rsidR="00925CF2" w:rsidRPr="00795500">
        <w:rPr>
          <w:rFonts w:ascii="Times New Roman" w:hAnsi="Times New Roman" w:cs="Times New Roman"/>
          <w:bCs/>
          <w:sz w:val="28"/>
          <w:szCs w:val="28"/>
        </w:rPr>
        <w:t xml:space="preserve">, которым </w:t>
      </w:r>
      <w:r w:rsidR="004427BE" w:rsidRPr="00795500">
        <w:rPr>
          <w:rFonts w:ascii="Times New Roman" w:hAnsi="Times New Roman" w:cs="Times New Roman"/>
          <w:bCs/>
          <w:sz w:val="28"/>
          <w:szCs w:val="28"/>
        </w:rPr>
        <w:t xml:space="preserve">в год проведения турнира </w:t>
      </w:r>
      <w:r w:rsidR="00EF1C99" w:rsidRPr="00795500">
        <w:rPr>
          <w:rFonts w:ascii="Times New Roman" w:hAnsi="Times New Roman" w:cs="Times New Roman"/>
          <w:bCs/>
          <w:sz w:val="28"/>
          <w:szCs w:val="28"/>
        </w:rPr>
        <w:t>исполняется 14 лет, допускается только в случаях, когда день рождения игрока наступает не позднее первого игрового дня ОТ.</w:t>
      </w:r>
    </w:p>
    <w:p w14:paraId="11A09872" w14:textId="2C90DF82" w:rsidR="00E21A06" w:rsidRPr="00795500" w:rsidRDefault="00EF41E7" w:rsidP="00875AA9">
      <w:pPr>
        <w:pStyle w:val="a3"/>
        <w:shd w:val="clear" w:color="auto" w:fill="FFFFFF"/>
        <w:tabs>
          <w:tab w:val="left" w:pos="426"/>
        </w:tabs>
        <w:spacing w:line="276" w:lineRule="auto"/>
        <w:rPr>
          <w:rFonts w:ascii="Times New Roman" w:hAnsi="Times New Roman" w:cs="Times New Roman"/>
          <w:bCs/>
          <w:sz w:val="28"/>
          <w:szCs w:val="28"/>
        </w:rPr>
      </w:pPr>
      <w:r w:rsidRPr="00795500">
        <w:rPr>
          <w:rFonts w:ascii="Times New Roman" w:hAnsi="Times New Roman" w:cs="Times New Roman"/>
          <w:iCs/>
          <w:sz w:val="28"/>
          <w:szCs w:val="28"/>
        </w:rPr>
        <w:t>2.</w:t>
      </w:r>
      <w:r w:rsidR="00925CF2" w:rsidRPr="00795500">
        <w:rPr>
          <w:rFonts w:ascii="Times New Roman" w:hAnsi="Times New Roman" w:cs="Times New Roman"/>
          <w:iCs/>
          <w:sz w:val="28"/>
          <w:szCs w:val="28"/>
        </w:rPr>
        <w:tab/>
      </w:r>
      <w:r w:rsidR="00925CF2" w:rsidRPr="00795500">
        <w:rPr>
          <w:rFonts w:ascii="Times New Roman" w:hAnsi="Times New Roman" w:cs="Times New Roman"/>
          <w:bCs/>
          <w:sz w:val="28"/>
          <w:szCs w:val="28"/>
        </w:rPr>
        <w:t xml:space="preserve">в других возрастных группах вправе участвовать игроки, которым </w:t>
      </w:r>
      <w:r w:rsidR="00A2191A" w:rsidRPr="00795500">
        <w:rPr>
          <w:rFonts w:ascii="Times New Roman" w:hAnsi="Times New Roman" w:cs="Times New Roman"/>
          <w:bCs/>
          <w:sz w:val="28"/>
          <w:szCs w:val="28"/>
        </w:rPr>
        <w:t>в год проведения турнира исполняется</w:t>
      </w:r>
      <w:r w:rsidR="00925CF2" w:rsidRPr="00795500">
        <w:rPr>
          <w:rFonts w:ascii="Times New Roman" w:hAnsi="Times New Roman" w:cs="Times New Roman"/>
          <w:bCs/>
          <w:sz w:val="28"/>
          <w:szCs w:val="28"/>
        </w:rPr>
        <w:t xml:space="preserve"> 9 лет</w:t>
      </w:r>
      <w:r w:rsidR="00A2191A" w:rsidRPr="00795500">
        <w:rPr>
          <w:rFonts w:ascii="Times New Roman" w:hAnsi="Times New Roman" w:cs="Times New Roman"/>
          <w:bCs/>
          <w:sz w:val="28"/>
          <w:szCs w:val="28"/>
        </w:rPr>
        <w:t xml:space="preserve"> (по году рождения)</w:t>
      </w:r>
      <w:r w:rsidR="00925CF2" w:rsidRPr="00795500">
        <w:rPr>
          <w:rFonts w:ascii="Times New Roman" w:hAnsi="Times New Roman" w:cs="Times New Roman"/>
          <w:bCs/>
          <w:sz w:val="28"/>
          <w:szCs w:val="28"/>
        </w:rPr>
        <w:t>.</w:t>
      </w:r>
      <w:r w:rsidR="00EE60E5" w:rsidRPr="00795500">
        <w:rPr>
          <w:rFonts w:ascii="Times New Roman" w:hAnsi="Times New Roman" w:cs="Times New Roman"/>
          <w:bCs/>
          <w:sz w:val="28"/>
          <w:szCs w:val="28"/>
        </w:rPr>
        <w:t xml:space="preserve"> </w:t>
      </w:r>
    </w:p>
    <w:p w14:paraId="6E4EBE4C" w14:textId="77777777" w:rsidR="00EB3240" w:rsidRPr="00795500" w:rsidRDefault="00EB3240" w:rsidP="00875AA9">
      <w:pPr>
        <w:pStyle w:val="a3"/>
        <w:shd w:val="clear" w:color="auto" w:fill="FFFFFF"/>
        <w:tabs>
          <w:tab w:val="left" w:pos="426"/>
        </w:tabs>
        <w:spacing w:line="276" w:lineRule="auto"/>
        <w:rPr>
          <w:rFonts w:ascii="Times New Roman" w:hAnsi="Times New Roman" w:cs="Times New Roman"/>
          <w:bCs/>
          <w:sz w:val="28"/>
          <w:szCs w:val="28"/>
        </w:rPr>
      </w:pPr>
    </w:p>
    <w:p w14:paraId="59051A37" w14:textId="77777777" w:rsidR="00077985" w:rsidRPr="00795500" w:rsidRDefault="00531A4C" w:rsidP="00875AA9">
      <w:pPr>
        <w:tabs>
          <w:tab w:val="left" w:pos="567"/>
        </w:tabs>
        <w:spacing w:line="276" w:lineRule="auto"/>
        <w:jc w:val="both"/>
        <w:outlineLvl w:val="0"/>
        <w:rPr>
          <w:bCs/>
          <w:sz w:val="28"/>
          <w:szCs w:val="28"/>
        </w:rPr>
      </w:pPr>
      <w:r w:rsidRPr="00795500">
        <w:rPr>
          <w:bCs/>
          <w:sz w:val="28"/>
          <w:szCs w:val="28"/>
        </w:rPr>
        <w:tab/>
      </w:r>
      <w:r w:rsidRPr="00795500">
        <w:rPr>
          <w:bCs/>
          <w:sz w:val="28"/>
          <w:szCs w:val="28"/>
        </w:rPr>
        <w:tab/>
        <w:t>Допуск игроков к участию в турнирах старших возрастных групп во всех спортивных дисциплинах, помимо достижения необходимого возраста, производится при условии соответствия уровня спортивной квалификации игрока уровню квалификации, указанной в положении о турнире.</w:t>
      </w:r>
    </w:p>
    <w:p w14:paraId="33CB90CA" w14:textId="77777777" w:rsidR="00640196" w:rsidRPr="00795500" w:rsidRDefault="00640196" w:rsidP="00875AA9">
      <w:pPr>
        <w:tabs>
          <w:tab w:val="left" w:pos="567"/>
        </w:tabs>
        <w:spacing w:line="276" w:lineRule="auto"/>
        <w:jc w:val="both"/>
        <w:outlineLvl w:val="0"/>
        <w:rPr>
          <w:bCs/>
          <w:sz w:val="28"/>
          <w:szCs w:val="28"/>
        </w:rPr>
      </w:pPr>
    </w:p>
    <w:p w14:paraId="237E62F0" w14:textId="43A82C67" w:rsidR="00C71AF0" w:rsidRPr="00795500" w:rsidRDefault="00C71AF0" w:rsidP="006C2E4A">
      <w:pPr>
        <w:numPr>
          <w:ilvl w:val="0"/>
          <w:numId w:val="1"/>
        </w:numPr>
        <w:tabs>
          <w:tab w:val="num" w:pos="426"/>
        </w:tabs>
        <w:overflowPunct/>
        <w:autoSpaceDE/>
        <w:autoSpaceDN/>
        <w:adjustRightInd/>
        <w:spacing w:line="276" w:lineRule="auto"/>
        <w:ind w:hanging="720"/>
        <w:textAlignment w:val="auto"/>
        <w:rPr>
          <w:b/>
          <w:sz w:val="28"/>
          <w:szCs w:val="28"/>
        </w:rPr>
      </w:pPr>
      <w:r w:rsidRPr="00795500">
        <w:rPr>
          <w:b/>
          <w:sz w:val="28"/>
          <w:szCs w:val="28"/>
        </w:rPr>
        <w:t>Положение о турнире</w:t>
      </w:r>
      <w:r w:rsidR="003B2C5A" w:rsidRPr="00795500">
        <w:rPr>
          <w:b/>
          <w:sz w:val="28"/>
          <w:szCs w:val="28"/>
        </w:rPr>
        <w:t>.</w:t>
      </w:r>
    </w:p>
    <w:p w14:paraId="42A64497" w14:textId="77777777" w:rsidR="00C71AF0" w:rsidRPr="00795500" w:rsidRDefault="00C71AF0" w:rsidP="00077985">
      <w:pPr>
        <w:tabs>
          <w:tab w:val="num" w:pos="851"/>
        </w:tabs>
        <w:overflowPunct/>
        <w:autoSpaceDE/>
        <w:autoSpaceDN/>
        <w:adjustRightInd/>
        <w:spacing w:line="276" w:lineRule="auto"/>
        <w:textAlignment w:val="auto"/>
        <w:rPr>
          <w:b/>
          <w:sz w:val="28"/>
          <w:szCs w:val="28"/>
        </w:rPr>
      </w:pPr>
    </w:p>
    <w:p w14:paraId="7FA21F8E" w14:textId="4D5D1C2D" w:rsidR="00C71AF0" w:rsidRPr="00795500" w:rsidRDefault="00C71AF0" w:rsidP="00077985">
      <w:pPr>
        <w:pStyle w:val="a3"/>
        <w:shd w:val="clear" w:color="auto" w:fill="FFFFFF"/>
        <w:tabs>
          <w:tab w:val="num"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t xml:space="preserve">Личные и командные чемпионаты, кубки и первенства </w:t>
      </w:r>
      <w:r w:rsidR="00197F35" w:rsidRPr="00795500">
        <w:rPr>
          <w:rFonts w:ascii="Times New Roman" w:hAnsi="Times New Roman" w:cs="Times New Roman"/>
          <w:sz w:val="28"/>
          <w:szCs w:val="28"/>
        </w:rPr>
        <w:t>России</w:t>
      </w:r>
      <w:r w:rsidRPr="00795500">
        <w:rPr>
          <w:rFonts w:ascii="Times New Roman" w:hAnsi="Times New Roman" w:cs="Times New Roman"/>
          <w:sz w:val="28"/>
          <w:szCs w:val="28"/>
        </w:rPr>
        <w:t xml:space="preserve">, </w:t>
      </w:r>
      <w:r w:rsidR="00197F35" w:rsidRPr="00795500">
        <w:rPr>
          <w:rFonts w:ascii="Times New Roman" w:hAnsi="Times New Roman" w:cs="Times New Roman"/>
          <w:sz w:val="28"/>
          <w:szCs w:val="28"/>
        </w:rPr>
        <w:t xml:space="preserve">официальные </w:t>
      </w:r>
      <w:r w:rsidRPr="00795500">
        <w:rPr>
          <w:rFonts w:ascii="Times New Roman" w:hAnsi="Times New Roman" w:cs="Times New Roman"/>
          <w:sz w:val="28"/>
          <w:szCs w:val="28"/>
        </w:rPr>
        <w:t>всероссийские и межрегиональные спортивные соревнования</w:t>
      </w:r>
      <w:r w:rsidR="00EB3240" w:rsidRPr="00795500">
        <w:rPr>
          <w:rFonts w:ascii="Times New Roman" w:hAnsi="Times New Roman" w:cs="Times New Roman"/>
          <w:sz w:val="28"/>
          <w:szCs w:val="28"/>
        </w:rPr>
        <w:t xml:space="preserve"> и физкультурные мероприятия</w:t>
      </w:r>
      <w:r w:rsidRPr="00795500">
        <w:rPr>
          <w:rFonts w:ascii="Times New Roman" w:hAnsi="Times New Roman" w:cs="Times New Roman"/>
          <w:sz w:val="28"/>
          <w:szCs w:val="28"/>
        </w:rPr>
        <w:t xml:space="preserve">, включенные в ЕКП, проводятся в соответствии с </w:t>
      </w:r>
      <w:r w:rsidR="00EE60E5" w:rsidRPr="00795500">
        <w:rPr>
          <w:rFonts w:ascii="Times New Roman" w:hAnsi="Times New Roman" w:cs="Times New Roman"/>
          <w:sz w:val="28"/>
          <w:szCs w:val="28"/>
        </w:rPr>
        <w:t>п</w:t>
      </w:r>
      <w:r w:rsidRPr="00795500">
        <w:rPr>
          <w:rFonts w:ascii="Times New Roman" w:hAnsi="Times New Roman" w:cs="Times New Roman"/>
          <w:sz w:val="28"/>
          <w:szCs w:val="28"/>
        </w:rPr>
        <w:t>оложением о таких соревнованиях.</w:t>
      </w:r>
    </w:p>
    <w:p w14:paraId="09A18E77" w14:textId="46234EA9" w:rsidR="00C71AF0" w:rsidRPr="00795500" w:rsidRDefault="00C71AF0" w:rsidP="00077985">
      <w:pPr>
        <w:pStyle w:val="a3"/>
        <w:shd w:val="clear" w:color="auto" w:fill="FFFFFF"/>
        <w:tabs>
          <w:tab w:val="num"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517EE" w:rsidRPr="00795500">
        <w:rPr>
          <w:rFonts w:ascii="Times New Roman" w:hAnsi="Times New Roman" w:cs="Times New Roman"/>
          <w:sz w:val="28"/>
          <w:szCs w:val="28"/>
        </w:rPr>
        <w:t>Ч</w:t>
      </w:r>
      <w:r w:rsidRPr="00795500">
        <w:rPr>
          <w:rFonts w:ascii="Times New Roman" w:hAnsi="Times New Roman" w:cs="Times New Roman"/>
          <w:sz w:val="28"/>
          <w:szCs w:val="28"/>
        </w:rPr>
        <w:t>емпионат</w:t>
      </w:r>
      <w:r w:rsidR="004517EE" w:rsidRPr="00795500">
        <w:rPr>
          <w:rFonts w:ascii="Times New Roman" w:hAnsi="Times New Roman" w:cs="Times New Roman"/>
          <w:sz w:val="28"/>
          <w:szCs w:val="28"/>
        </w:rPr>
        <w:t>ы</w:t>
      </w:r>
      <w:r w:rsidRPr="00795500">
        <w:rPr>
          <w:rFonts w:ascii="Times New Roman" w:hAnsi="Times New Roman" w:cs="Times New Roman"/>
          <w:sz w:val="28"/>
          <w:szCs w:val="28"/>
        </w:rPr>
        <w:t>, кубк</w:t>
      </w:r>
      <w:r w:rsidR="004517EE" w:rsidRPr="00795500">
        <w:rPr>
          <w:rFonts w:ascii="Times New Roman" w:hAnsi="Times New Roman" w:cs="Times New Roman"/>
          <w:sz w:val="28"/>
          <w:szCs w:val="28"/>
        </w:rPr>
        <w:t>и,</w:t>
      </w:r>
      <w:r w:rsidRPr="00795500">
        <w:rPr>
          <w:rFonts w:ascii="Times New Roman" w:hAnsi="Times New Roman" w:cs="Times New Roman"/>
          <w:sz w:val="28"/>
          <w:szCs w:val="28"/>
        </w:rPr>
        <w:t xml:space="preserve"> первенства</w:t>
      </w:r>
      <w:r w:rsidR="004517EE" w:rsidRPr="00795500">
        <w:rPr>
          <w:rFonts w:ascii="Times New Roman" w:hAnsi="Times New Roman" w:cs="Times New Roman"/>
          <w:sz w:val="28"/>
          <w:szCs w:val="28"/>
        </w:rPr>
        <w:t xml:space="preserve">, </w:t>
      </w:r>
      <w:r w:rsidRPr="00795500">
        <w:rPr>
          <w:rFonts w:ascii="Times New Roman" w:hAnsi="Times New Roman" w:cs="Times New Roman"/>
          <w:sz w:val="28"/>
          <w:szCs w:val="28"/>
        </w:rPr>
        <w:t>други</w:t>
      </w:r>
      <w:r w:rsidR="004517EE" w:rsidRPr="00795500">
        <w:rPr>
          <w:rFonts w:ascii="Times New Roman" w:hAnsi="Times New Roman" w:cs="Times New Roman"/>
          <w:sz w:val="28"/>
          <w:szCs w:val="28"/>
        </w:rPr>
        <w:t>е</w:t>
      </w:r>
      <w:r w:rsidRPr="00795500">
        <w:rPr>
          <w:rFonts w:ascii="Times New Roman" w:hAnsi="Times New Roman" w:cs="Times New Roman"/>
          <w:sz w:val="28"/>
          <w:szCs w:val="28"/>
        </w:rPr>
        <w:t xml:space="preserve"> официальны</w:t>
      </w:r>
      <w:r w:rsidR="004517EE" w:rsidRPr="00795500">
        <w:rPr>
          <w:rFonts w:ascii="Times New Roman" w:hAnsi="Times New Roman" w:cs="Times New Roman"/>
          <w:sz w:val="28"/>
          <w:szCs w:val="28"/>
        </w:rPr>
        <w:t>е</w:t>
      </w:r>
      <w:r w:rsidRPr="00795500">
        <w:rPr>
          <w:rFonts w:ascii="Times New Roman" w:hAnsi="Times New Roman" w:cs="Times New Roman"/>
          <w:sz w:val="28"/>
          <w:szCs w:val="28"/>
        </w:rPr>
        <w:t xml:space="preserve"> спортивны</w:t>
      </w:r>
      <w:r w:rsidR="004517EE" w:rsidRPr="00795500">
        <w:rPr>
          <w:rFonts w:ascii="Times New Roman" w:hAnsi="Times New Roman" w:cs="Times New Roman"/>
          <w:sz w:val="28"/>
          <w:szCs w:val="28"/>
        </w:rPr>
        <w:t>е</w:t>
      </w:r>
      <w:r w:rsidRPr="00795500">
        <w:rPr>
          <w:rFonts w:ascii="Times New Roman" w:hAnsi="Times New Roman" w:cs="Times New Roman"/>
          <w:sz w:val="28"/>
          <w:szCs w:val="28"/>
        </w:rPr>
        <w:t xml:space="preserve"> соревновани</w:t>
      </w:r>
      <w:r w:rsidR="004517EE" w:rsidRPr="00795500">
        <w:rPr>
          <w:rFonts w:ascii="Times New Roman" w:hAnsi="Times New Roman" w:cs="Times New Roman"/>
          <w:sz w:val="28"/>
          <w:szCs w:val="28"/>
        </w:rPr>
        <w:t>я</w:t>
      </w:r>
      <w:r w:rsidRPr="00795500">
        <w:rPr>
          <w:rFonts w:ascii="Times New Roman" w:hAnsi="Times New Roman" w:cs="Times New Roman"/>
          <w:sz w:val="28"/>
          <w:szCs w:val="28"/>
        </w:rPr>
        <w:t xml:space="preserve"> </w:t>
      </w:r>
      <w:r w:rsidR="00EB3240" w:rsidRPr="00795500">
        <w:rPr>
          <w:rFonts w:ascii="Times New Roman" w:hAnsi="Times New Roman" w:cs="Times New Roman"/>
          <w:sz w:val="28"/>
          <w:szCs w:val="28"/>
        </w:rPr>
        <w:t xml:space="preserve">и физкультурные мероприятия </w:t>
      </w:r>
      <w:r w:rsidRPr="00795500">
        <w:rPr>
          <w:rFonts w:ascii="Times New Roman" w:hAnsi="Times New Roman" w:cs="Times New Roman"/>
          <w:sz w:val="28"/>
          <w:szCs w:val="28"/>
        </w:rPr>
        <w:t>субъекта Российской Федерации или муниципального образования</w:t>
      </w:r>
      <w:r w:rsidR="00EE60E5" w:rsidRPr="00795500">
        <w:rPr>
          <w:rFonts w:ascii="Times New Roman" w:hAnsi="Times New Roman" w:cs="Times New Roman"/>
          <w:sz w:val="28"/>
          <w:szCs w:val="28"/>
        </w:rPr>
        <w:t xml:space="preserve"> </w:t>
      </w:r>
      <w:r w:rsidR="004517EE" w:rsidRPr="00795500">
        <w:rPr>
          <w:rFonts w:ascii="Times New Roman" w:hAnsi="Times New Roman" w:cs="Times New Roman"/>
          <w:sz w:val="28"/>
          <w:szCs w:val="28"/>
        </w:rPr>
        <w:t xml:space="preserve">проводятся в соответствии с </w:t>
      </w:r>
      <w:r w:rsidR="004517EE" w:rsidRPr="00795500">
        <w:rPr>
          <w:rFonts w:ascii="Times New Roman" w:hAnsi="Times New Roman" w:cs="Times New Roman"/>
          <w:sz w:val="28"/>
          <w:szCs w:val="28"/>
        </w:rPr>
        <w:lastRenderedPageBreak/>
        <w:t>положениями о таких соревнованиях, утверждаемыми</w:t>
      </w:r>
      <w:r w:rsidRPr="00795500">
        <w:rPr>
          <w:rFonts w:ascii="Times New Roman" w:hAnsi="Times New Roman" w:cs="Times New Roman"/>
          <w:sz w:val="28"/>
          <w:szCs w:val="28"/>
        </w:rPr>
        <w:t xml:space="preserve"> соответствующими органами исполнительной власти субъекта Российской Федерации или муниципального образования в области физической культуры и спорта.</w:t>
      </w:r>
    </w:p>
    <w:p w14:paraId="15E312B8" w14:textId="77777777" w:rsidR="00C71AF0" w:rsidRPr="00795500" w:rsidRDefault="00C71AF0" w:rsidP="00077985">
      <w:pPr>
        <w:pStyle w:val="a3"/>
        <w:shd w:val="clear" w:color="auto" w:fill="FFFFFF"/>
        <w:tabs>
          <w:tab w:val="left" w:pos="709"/>
          <w:tab w:val="num" w:pos="851"/>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t>Все остальные турниры проводятся в соответствии с положением о турнире, утвержденным Организатором турнира, ответственным за его проведение. Все положения о турнирах, заявленных Организатор</w:t>
      </w:r>
      <w:r w:rsidR="00AB1EC6" w:rsidRPr="00795500">
        <w:rPr>
          <w:rFonts w:ascii="Times New Roman" w:hAnsi="Times New Roman" w:cs="Times New Roman"/>
          <w:sz w:val="28"/>
          <w:szCs w:val="28"/>
        </w:rPr>
        <w:t>ом турнира</w:t>
      </w:r>
      <w:r w:rsidRPr="00795500">
        <w:rPr>
          <w:rFonts w:ascii="Times New Roman" w:hAnsi="Times New Roman" w:cs="Times New Roman"/>
          <w:sz w:val="28"/>
          <w:szCs w:val="28"/>
        </w:rPr>
        <w:t xml:space="preserve"> в Календарь </w:t>
      </w:r>
      <w:r w:rsidR="00197F35" w:rsidRPr="00795500">
        <w:rPr>
          <w:rFonts w:ascii="Times New Roman" w:hAnsi="Times New Roman" w:cs="Times New Roman"/>
          <w:sz w:val="28"/>
          <w:szCs w:val="28"/>
        </w:rPr>
        <w:t>соответствующего Тура</w:t>
      </w:r>
      <w:r w:rsidRPr="00795500">
        <w:rPr>
          <w:rFonts w:ascii="Times New Roman" w:hAnsi="Times New Roman" w:cs="Times New Roman"/>
          <w:sz w:val="28"/>
          <w:szCs w:val="28"/>
        </w:rPr>
        <w:t xml:space="preserve">, должны строго соответствовать Регламенту </w:t>
      </w:r>
      <w:r w:rsidR="00197F35" w:rsidRPr="00795500">
        <w:rPr>
          <w:rFonts w:ascii="Times New Roman" w:hAnsi="Times New Roman" w:cs="Times New Roman"/>
          <w:sz w:val="28"/>
          <w:szCs w:val="28"/>
        </w:rPr>
        <w:t>соответствующего Тура</w:t>
      </w:r>
      <w:r w:rsidRPr="00795500">
        <w:rPr>
          <w:rFonts w:ascii="Times New Roman" w:hAnsi="Times New Roman" w:cs="Times New Roman"/>
          <w:sz w:val="28"/>
          <w:szCs w:val="28"/>
        </w:rPr>
        <w:t>.</w:t>
      </w:r>
    </w:p>
    <w:p w14:paraId="4351EC1E" w14:textId="77777777" w:rsidR="00C71AF0" w:rsidRPr="00795500" w:rsidRDefault="00C71AF0" w:rsidP="00077985">
      <w:pPr>
        <w:pStyle w:val="a3"/>
        <w:shd w:val="clear" w:color="auto" w:fill="FFFFFF"/>
        <w:tabs>
          <w:tab w:val="left" w:pos="709"/>
          <w:tab w:val="num" w:pos="851"/>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t>В положении о турнире должны быть обязательно указаны следующие сведения о турнире:</w:t>
      </w:r>
    </w:p>
    <w:p w14:paraId="38DC1B7B" w14:textId="3C8CFA2C"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w:t>
      </w:r>
      <w:r w:rsidR="008448E1" w:rsidRPr="00795500">
        <w:rPr>
          <w:rFonts w:ascii="Times New Roman" w:hAnsi="Times New Roman" w:cs="Times New Roman"/>
          <w:sz w:val="28"/>
          <w:szCs w:val="28"/>
        </w:rPr>
        <w:tab/>
      </w:r>
      <w:r w:rsidR="00C71AF0" w:rsidRPr="00795500">
        <w:rPr>
          <w:rFonts w:ascii="Times New Roman" w:hAnsi="Times New Roman" w:cs="Times New Roman"/>
          <w:sz w:val="28"/>
          <w:szCs w:val="28"/>
        </w:rPr>
        <w:t>название турнира (обязательно на русском языке);</w:t>
      </w:r>
    </w:p>
    <w:p w14:paraId="6F171CB1" w14:textId="6C8B6285"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2)</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Организатор турнира;</w:t>
      </w:r>
    </w:p>
    <w:p w14:paraId="64B4986D" w14:textId="581B7F0B"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3)</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 xml:space="preserve">сроки, место проведения и </w:t>
      </w:r>
      <w:r w:rsidR="00197F35" w:rsidRPr="00795500">
        <w:rPr>
          <w:rFonts w:ascii="Times New Roman" w:hAnsi="Times New Roman" w:cs="Times New Roman"/>
          <w:sz w:val="28"/>
          <w:szCs w:val="28"/>
        </w:rPr>
        <w:t>объект спорта или территория, специально подготовленная для проведения официального спортивного соревнования</w:t>
      </w:r>
      <w:r w:rsidR="00EB3240" w:rsidRPr="00795500">
        <w:rPr>
          <w:rFonts w:ascii="Times New Roman" w:hAnsi="Times New Roman" w:cs="Times New Roman"/>
          <w:sz w:val="28"/>
          <w:szCs w:val="28"/>
        </w:rPr>
        <w:t xml:space="preserve"> </w:t>
      </w:r>
      <w:r w:rsidR="00C71AF0" w:rsidRPr="00795500">
        <w:rPr>
          <w:rFonts w:ascii="Times New Roman" w:hAnsi="Times New Roman" w:cs="Times New Roman"/>
          <w:sz w:val="28"/>
          <w:szCs w:val="28"/>
        </w:rPr>
        <w:t>(название, фактический адрес, количество и покрытие кортов);</w:t>
      </w:r>
    </w:p>
    <w:p w14:paraId="7F487D9D" w14:textId="1413C441"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4)</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вид турнира;</w:t>
      </w:r>
    </w:p>
    <w:p w14:paraId="1B07DF15" w14:textId="4EA5569C"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bookmarkStart w:id="16" w:name="_Hlk36907259"/>
      <w:r w:rsidRPr="00795500">
        <w:rPr>
          <w:rFonts w:ascii="Times New Roman" w:hAnsi="Times New Roman" w:cs="Times New Roman"/>
          <w:iCs/>
          <w:sz w:val="28"/>
          <w:szCs w:val="28"/>
        </w:rPr>
        <w:t>5)</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 xml:space="preserve">спортивная дисциплина </w:t>
      </w:r>
      <w:r w:rsidR="00BB06D7" w:rsidRPr="00795500">
        <w:rPr>
          <w:rFonts w:ascii="Times New Roman" w:hAnsi="Times New Roman" w:cs="Times New Roman"/>
          <w:sz w:val="28"/>
          <w:szCs w:val="28"/>
        </w:rPr>
        <w:t xml:space="preserve">(разряд </w:t>
      </w:r>
      <w:r w:rsidR="00C71AF0" w:rsidRPr="00795500">
        <w:rPr>
          <w:rFonts w:ascii="Times New Roman" w:hAnsi="Times New Roman" w:cs="Times New Roman"/>
          <w:sz w:val="28"/>
          <w:szCs w:val="28"/>
        </w:rPr>
        <w:t>турнира</w:t>
      </w:r>
      <w:r w:rsidR="00BB06D7" w:rsidRPr="00795500">
        <w:rPr>
          <w:rFonts w:ascii="Times New Roman" w:hAnsi="Times New Roman" w:cs="Times New Roman"/>
          <w:sz w:val="28"/>
          <w:szCs w:val="28"/>
        </w:rPr>
        <w:t>)</w:t>
      </w:r>
      <w:r w:rsidR="00C71AF0" w:rsidRPr="00795500">
        <w:rPr>
          <w:rFonts w:ascii="Times New Roman" w:hAnsi="Times New Roman" w:cs="Times New Roman"/>
          <w:sz w:val="28"/>
          <w:szCs w:val="28"/>
        </w:rPr>
        <w:t>;</w:t>
      </w:r>
    </w:p>
    <w:bookmarkEnd w:id="16"/>
    <w:p w14:paraId="1805E39A" w14:textId="0653EC0C"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6)</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возрастные группы турнира и пол участников турнира;</w:t>
      </w:r>
    </w:p>
    <w:p w14:paraId="34F93C8D" w14:textId="6E229767"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7)</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количество игроков (пар, команд) ОТ в каждой возрастной группе, планируемое количество игроков ОЭ (если он предусмотрен);</w:t>
      </w:r>
    </w:p>
    <w:p w14:paraId="5894AA23" w14:textId="6530311B"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8)</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система проведения ОТ, формат проведения ДТ (если он предусмотрен);</w:t>
      </w:r>
    </w:p>
    <w:p w14:paraId="5A4FF467" w14:textId="2921CED9"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9)</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последний срок подачи заявок на участие;</w:t>
      </w:r>
    </w:p>
    <w:p w14:paraId="485FFEA4" w14:textId="1E5F882E"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10)</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условия допуска участников к турниру (</w:t>
      </w:r>
      <w:r w:rsidR="00031C3F" w:rsidRPr="00795500">
        <w:rPr>
          <w:rFonts w:ascii="Times New Roman" w:hAnsi="Times New Roman" w:cs="Times New Roman"/>
          <w:sz w:val="28"/>
          <w:szCs w:val="28"/>
        </w:rPr>
        <w:t xml:space="preserve">требующиеся для </w:t>
      </w:r>
      <w:r w:rsidR="00C71AF0" w:rsidRPr="00795500">
        <w:rPr>
          <w:rFonts w:ascii="Times New Roman" w:hAnsi="Times New Roman" w:cs="Times New Roman"/>
          <w:sz w:val="28"/>
          <w:szCs w:val="28"/>
        </w:rPr>
        <w:t xml:space="preserve">регистрации участников документы) и контакты </w:t>
      </w:r>
      <w:r w:rsidR="00AB1EC6" w:rsidRPr="00795500">
        <w:rPr>
          <w:rFonts w:ascii="Times New Roman" w:hAnsi="Times New Roman" w:cs="Times New Roman"/>
          <w:sz w:val="28"/>
          <w:szCs w:val="28"/>
        </w:rPr>
        <w:t>О</w:t>
      </w:r>
      <w:r w:rsidR="00C71AF0" w:rsidRPr="00795500">
        <w:rPr>
          <w:rFonts w:ascii="Times New Roman" w:hAnsi="Times New Roman" w:cs="Times New Roman"/>
          <w:sz w:val="28"/>
          <w:szCs w:val="28"/>
        </w:rPr>
        <w:t>рганизатор</w:t>
      </w:r>
      <w:r w:rsidR="00AB1EC6" w:rsidRPr="00795500">
        <w:rPr>
          <w:rFonts w:ascii="Times New Roman" w:hAnsi="Times New Roman" w:cs="Times New Roman"/>
          <w:sz w:val="28"/>
          <w:szCs w:val="28"/>
        </w:rPr>
        <w:t>а турнира</w:t>
      </w:r>
      <w:r w:rsidR="00C71AF0" w:rsidRPr="00795500">
        <w:rPr>
          <w:rFonts w:ascii="Times New Roman" w:hAnsi="Times New Roman" w:cs="Times New Roman"/>
          <w:sz w:val="28"/>
          <w:szCs w:val="28"/>
        </w:rPr>
        <w:t xml:space="preserve"> для подачи заявок;</w:t>
      </w:r>
    </w:p>
    <w:p w14:paraId="25B8B0A6" w14:textId="1B070CBE"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11)</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дата и время проведения регистрации участников и жеребьевки турнира;</w:t>
      </w:r>
    </w:p>
    <w:p w14:paraId="395D8654" w14:textId="2E698E37"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12)</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условия награждения победителей и призеров;</w:t>
      </w:r>
    </w:p>
    <w:p w14:paraId="53F71CEE" w14:textId="4CD0940F"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13)</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осуществление требований по оказанию медицинской помощи в ходе турнира;</w:t>
      </w:r>
    </w:p>
    <w:p w14:paraId="4A1DBD30" w14:textId="14B3A557"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14)</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осуществление требований по обеспечению безопасности участников и зрителей;</w:t>
      </w:r>
    </w:p>
    <w:p w14:paraId="71EFB566" w14:textId="054C1081" w:rsidR="00C71AF0" w:rsidRPr="00795500" w:rsidRDefault="00253DC5" w:rsidP="00253DC5">
      <w:pPr>
        <w:pStyle w:val="a3"/>
        <w:shd w:val="clear" w:color="auto" w:fill="FFFFFF"/>
        <w:tabs>
          <w:tab w:val="left" w:pos="567"/>
          <w:tab w:val="num" w:pos="900"/>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15)</w:t>
      </w:r>
      <w:r w:rsidR="00600F77" w:rsidRPr="00795500">
        <w:rPr>
          <w:rFonts w:ascii="Times New Roman" w:hAnsi="Times New Roman" w:cs="Times New Roman"/>
          <w:sz w:val="28"/>
          <w:szCs w:val="28"/>
        </w:rPr>
        <w:tab/>
      </w:r>
      <w:r w:rsidR="00C71AF0" w:rsidRPr="00795500">
        <w:rPr>
          <w:rFonts w:ascii="Times New Roman" w:hAnsi="Times New Roman" w:cs="Times New Roman"/>
          <w:sz w:val="28"/>
          <w:szCs w:val="28"/>
        </w:rPr>
        <w:t xml:space="preserve">условия финансирования турнира и </w:t>
      </w:r>
      <w:r w:rsidR="007D73FE" w:rsidRPr="00795500">
        <w:rPr>
          <w:rFonts w:ascii="Times New Roman" w:hAnsi="Times New Roman" w:cs="Times New Roman"/>
          <w:sz w:val="28"/>
          <w:szCs w:val="28"/>
        </w:rPr>
        <w:t>заявочные</w:t>
      </w:r>
      <w:r w:rsidR="00AC440C" w:rsidRPr="00795500">
        <w:rPr>
          <w:rFonts w:ascii="Times New Roman" w:hAnsi="Times New Roman" w:cs="Times New Roman"/>
          <w:sz w:val="28"/>
          <w:szCs w:val="28"/>
        </w:rPr>
        <w:t xml:space="preserve"> </w:t>
      </w:r>
      <w:r w:rsidR="00C71AF0" w:rsidRPr="00795500">
        <w:rPr>
          <w:rFonts w:ascii="Times New Roman" w:hAnsi="Times New Roman" w:cs="Times New Roman"/>
          <w:sz w:val="28"/>
          <w:szCs w:val="28"/>
        </w:rPr>
        <w:t>взносы участников (если взимаются).</w:t>
      </w:r>
    </w:p>
    <w:p w14:paraId="6A2B3792" w14:textId="61897302" w:rsidR="000D0263" w:rsidRPr="00795500" w:rsidRDefault="00957C0D" w:rsidP="00957C0D">
      <w:pPr>
        <w:pStyle w:val="a3"/>
        <w:shd w:val="clear" w:color="auto" w:fill="FFFFFF"/>
        <w:tabs>
          <w:tab w:val="left" w:pos="426"/>
          <w:tab w:val="num" w:pos="709"/>
        </w:tabs>
        <w:spacing w:line="276" w:lineRule="auto"/>
        <w:rPr>
          <w:rFonts w:ascii="Times New Roman" w:hAnsi="Times New Roman" w:cs="Times New Roman"/>
          <w:b/>
          <w:bCs/>
          <w:sz w:val="28"/>
          <w:szCs w:val="28"/>
        </w:rPr>
      </w:pPr>
      <w:r w:rsidRPr="00795500">
        <w:rPr>
          <w:rFonts w:ascii="Times New Roman" w:hAnsi="Times New Roman" w:cs="Times New Roman"/>
          <w:b/>
          <w:bCs/>
          <w:sz w:val="28"/>
          <w:szCs w:val="28"/>
        </w:rPr>
        <w:tab/>
      </w:r>
      <w:r w:rsidRPr="00795500">
        <w:rPr>
          <w:rFonts w:ascii="Times New Roman" w:hAnsi="Times New Roman" w:cs="Times New Roman"/>
          <w:b/>
          <w:bCs/>
          <w:sz w:val="28"/>
          <w:szCs w:val="28"/>
        </w:rPr>
        <w:tab/>
      </w:r>
      <w:r w:rsidR="000D0263" w:rsidRPr="00795500">
        <w:rPr>
          <w:rFonts w:ascii="Times New Roman" w:hAnsi="Times New Roman" w:cs="Times New Roman"/>
          <w:b/>
          <w:bCs/>
          <w:sz w:val="28"/>
          <w:szCs w:val="28"/>
        </w:rPr>
        <w:t xml:space="preserve">Заявочные взносы не взимаются </w:t>
      </w:r>
      <w:r w:rsidRPr="00795500">
        <w:rPr>
          <w:rFonts w:ascii="Times New Roman" w:hAnsi="Times New Roman" w:cs="Times New Roman"/>
          <w:b/>
          <w:bCs/>
          <w:sz w:val="28"/>
          <w:szCs w:val="28"/>
        </w:rPr>
        <w:t>с участников официальных спортивных соревнований</w:t>
      </w:r>
      <w:r w:rsidR="000D0263" w:rsidRPr="00795500">
        <w:rPr>
          <w:rFonts w:ascii="Times New Roman" w:hAnsi="Times New Roman" w:cs="Times New Roman"/>
          <w:b/>
          <w:bCs/>
          <w:sz w:val="28"/>
          <w:szCs w:val="28"/>
        </w:rPr>
        <w:t>, не достигших возраста 18 лет.</w:t>
      </w:r>
    </w:p>
    <w:p w14:paraId="140EF787" w14:textId="77777777" w:rsidR="00C71AF0" w:rsidRPr="00795500" w:rsidRDefault="00C71AF0" w:rsidP="00077985">
      <w:pPr>
        <w:pStyle w:val="a3"/>
        <w:shd w:val="clear" w:color="auto" w:fill="FFFFFF"/>
        <w:tabs>
          <w:tab w:val="left" w:pos="709"/>
          <w:tab w:val="num" w:pos="851"/>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t>В положении должно быть также оговорено, за чей счет возмещаются расходы иногородних игроков и спортивных судей за проезд, на питание и проживание в гостинице во время турнира. В положении о командном турнире также указывается минимальный и максимальный количественный состав участников команд.</w:t>
      </w:r>
    </w:p>
    <w:p w14:paraId="1D3AB80F" w14:textId="02CFD099" w:rsidR="00C71AF0" w:rsidRPr="00795500" w:rsidRDefault="00C71AF0" w:rsidP="00077985">
      <w:pPr>
        <w:pStyle w:val="a3"/>
        <w:shd w:val="clear" w:color="auto" w:fill="FFFFFF"/>
        <w:tabs>
          <w:tab w:val="left" w:pos="709"/>
          <w:tab w:val="num" w:pos="851"/>
        </w:tabs>
        <w:spacing w:line="276" w:lineRule="auto"/>
        <w:rPr>
          <w:rFonts w:ascii="Times New Roman" w:hAnsi="Times New Roman" w:cs="Times New Roman"/>
          <w:sz w:val="28"/>
          <w:szCs w:val="28"/>
        </w:rPr>
      </w:pPr>
      <w:r w:rsidRPr="00795500">
        <w:rPr>
          <w:rFonts w:ascii="Times New Roman" w:hAnsi="Times New Roman" w:cs="Times New Roman"/>
          <w:sz w:val="28"/>
          <w:szCs w:val="28"/>
        </w:rPr>
        <w:lastRenderedPageBreak/>
        <w:tab/>
        <w:t xml:space="preserve">ОТ может проводиться по олимпийской, круговой или смешанной системе, ОЭ проводится только по олимпийской системе. </w:t>
      </w:r>
      <w:r w:rsidR="00120395" w:rsidRPr="00795500">
        <w:rPr>
          <w:rFonts w:ascii="Times New Roman" w:hAnsi="Times New Roman" w:cs="Times New Roman"/>
          <w:sz w:val="28"/>
          <w:szCs w:val="28"/>
        </w:rPr>
        <w:t>ДТ, если предусмотрен требованиями Регламента соответствующего Тура или регламента турнира, проводится в ту же турнирную неделю, что и ОТ, по олимпийской системе.</w:t>
      </w:r>
    </w:p>
    <w:p w14:paraId="3CA21617" w14:textId="117819E9" w:rsidR="00C71AF0" w:rsidRPr="00795500" w:rsidRDefault="00C71AF0" w:rsidP="00077985">
      <w:pPr>
        <w:pStyle w:val="a3"/>
        <w:shd w:val="clear" w:color="auto" w:fill="FFFFFF"/>
        <w:tabs>
          <w:tab w:val="left" w:pos="709"/>
          <w:tab w:val="num" w:pos="851"/>
        </w:tabs>
        <w:spacing w:line="276" w:lineRule="auto"/>
        <w:rPr>
          <w:rFonts w:ascii="Times New Roman" w:hAnsi="Times New Roman" w:cs="Times New Roman"/>
          <w:b/>
          <w:bCs/>
          <w:sz w:val="28"/>
          <w:szCs w:val="28"/>
        </w:rPr>
      </w:pPr>
      <w:r w:rsidRPr="00795500">
        <w:rPr>
          <w:rFonts w:ascii="Times New Roman" w:hAnsi="Times New Roman" w:cs="Times New Roman"/>
          <w:b/>
          <w:bCs/>
          <w:sz w:val="28"/>
          <w:szCs w:val="28"/>
        </w:rPr>
        <w:tab/>
        <w:t>В случае непредвиденных обстоятельств (количество зарегистрировавшихся участников (игроков, пар, команд) менее</w:t>
      </w:r>
      <w:r w:rsidR="00120395" w:rsidRPr="00795500">
        <w:rPr>
          <w:rFonts w:ascii="Times New Roman" w:hAnsi="Times New Roman" w:cs="Times New Roman"/>
          <w:b/>
          <w:bCs/>
          <w:sz w:val="28"/>
          <w:szCs w:val="28"/>
        </w:rPr>
        <w:t xml:space="preserve"> установленного ПРАВИЛАМИ или Регламентом соответствующего Тура</w:t>
      </w:r>
      <w:r w:rsidRPr="00795500">
        <w:rPr>
          <w:rFonts w:ascii="Times New Roman" w:hAnsi="Times New Roman" w:cs="Times New Roman"/>
          <w:b/>
          <w:bCs/>
          <w:sz w:val="28"/>
          <w:szCs w:val="28"/>
        </w:rPr>
        <w:t xml:space="preserve">, отсутствие необходимого количества кортов и </w:t>
      </w:r>
      <w:r w:rsidR="00B5319E" w:rsidRPr="00795500">
        <w:rPr>
          <w:rFonts w:ascii="Times New Roman" w:hAnsi="Times New Roman" w:cs="Times New Roman"/>
          <w:b/>
          <w:bCs/>
          <w:sz w:val="28"/>
          <w:szCs w:val="28"/>
        </w:rPr>
        <w:t>тому подобное</w:t>
      </w:r>
      <w:r w:rsidRPr="00795500">
        <w:rPr>
          <w:rFonts w:ascii="Times New Roman" w:hAnsi="Times New Roman" w:cs="Times New Roman"/>
          <w:b/>
          <w:bCs/>
          <w:sz w:val="28"/>
          <w:szCs w:val="28"/>
        </w:rPr>
        <w:t xml:space="preserve">), не дающих возможности провести в соответствии с Регламентом </w:t>
      </w:r>
      <w:r w:rsidR="006C03F4" w:rsidRPr="00795500">
        <w:rPr>
          <w:rFonts w:ascii="Times New Roman" w:hAnsi="Times New Roman" w:cs="Times New Roman"/>
          <w:b/>
          <w:bCs/>
          <w:sz w:val="28"/>
          <w:szCs w:val="28"/>
        </w:rPr>
        <w:t>соответствующего Тура</w:t>
      </w:r>
      <w:r w:rsidRPr="00795500">
        <w:rPr>
          <w:rFonts w:ascii="Times New Roman" w:hAnsi="Times New Roman" w:cs="Times New Roman"/>
          <w:b/>
          <w:bCs/>
          <w:sz w:val="28"/>
          <w:szCs w:val="28"/>
        </w:rPr>
        <w:t xml:space="preserve"> тот или иной разряд турнира, либо турнир в целом, главный судья должен согласовать отмену или изменение разрядов турнира с </w:t>
      </w:r>
      <w:r w:rsidR="009666E9" w:rsidRPr="00795500">
        <w:rPr>
          <w:rFonts w:ascii="Times New Roman" w:hAnsi="Times New Roman" w:cs="Times New Roman"/>
          <w:b/>
          <w:bCs/>
          <w:sz w:val="28"/>
          <w:szCs w:val="28"/>
        </w:rPr>
        <w:t>таким Туром</w:t>
      </w:r>
      <w:r w:rsidRPr="00795500">
        <w:rPr>
          <w:rFonts w:ascii="Times New Roman" w:hAnsi="Times New Roman" w:cs="Times New Roman"/>
          <w:b/>
          <w:bCs/>
          <w:sz w:val="28"/>
          <w:szCs w:val="28"/>
        </w:rPr>
        <w:t xml:space="preserve"> до </w:t>
      </w:r>
      <w:r w:rsidR="00B04AC6" w:rsidRPr="00795500">
        <w:rPr>
          <w:rFonts w:ascii="Times New Roman" w:hAnsi="Times New Roman" w:cs="Times New Roman"/>
          <w:b/>
          <w:bCs/>
          <w:sz w:val="28"/>
          <w:szCs w:val="28"/>
        </w:rPr>
        <w:t>окончания</w:t>
      </w:r>
      <w:r w:rsidRPr="00795500">
        <w:rPr>
          <w:rFonts w:ascii="Times New Roman" w:hAnsi="Times New Roman" w:cs="Times New Roman"/>
          <w:b/>
          <w:bCs/>
          <w:sz w:val="28"/>
          <w:szCs w:val="28"/>
        </w:rPr>
        <w:t xml:space="preserve"> регистрации ОТ.</w:t>
      </w:r>
    </w:p>
    <w:p w14:paraId="5DEA35F2" w14:textId="77777777" w:rsidR="006C1FA5" w:rsidRPr="00795500" w:rsidRDefault="006C1FA5" w:rsidP="00077985">
      <w:pPr>
        <w:pStyle w:val="a3"/>
        <w:shd w:val="clear" w:color="auto" w:fill="FFFFFF"/>
        <w:tabs>
          <w:tab w:val="left" w:pos="709"/>
          <w:tab w:val="num" w:pos="851"/>
        </w:tabs>
        <w:spacing w:line="276" w:lineRule="auto"/>
        <w:rPr>
          <w:rFonts w:ascii="Times New Roman" w:hAnsi="Times New Roman" w:cs="Times New Roman"/>
          <w:b/>
          <w:bCs/>
          <w:sz w:val="28"/>
          <w:szCs w:val="28"/>
        </w:rPr>
      </w:pPr>
    </w:p>
    <w:p w14:paraId="08734CBD" w14:textId="25BC555E" w:rsidR="00C71AF0" w:rsidRPr="00795500" w:rsidRDefault="00C71AF0" w:rsidP="006C2E4A">
      <w:pPr>
        <w:numPr>
          <w:ilvl w:val="0"/>
          <w:numId w:val="1"/>
        </w:numPr>
        <w:tabs>
          <w:tab w:val="num" w:pos="426"/>
        </w:tabs>
        <w:overflowPunct/>
        <w:autoSpaceDE/>
        <w:autoSpaceDN/>
        <w:adjustRightInd/>
        <w:spacing w:line="276" w:lineRule="auto"/>
        <w:ind w:hanging="720"/>
        <w:textAlignment w:val="auto"/>
        <w:rPr>
          <w:b/>
          <w:sz w:val="28"/>
          <w:szCs w:val="28"/>
        </w:rPr>
      </w:pPr>
      <w:r w:rsidRPr="00795500">
        <w:rPr>
          <w:b/>
          <w:sz w:val="28"/>
          <w:szCs w:val="28"/>
        </w:rPr>
        <w:t>Классификация игроков</w:t>
      </w:r>
      <w:r w:rsidR="003B2C5A" w:rsidRPr="00795500">
        <w:rPr>
          <w:b/>
          <w:sz w:val="28"/>
          <w:szCs w:val="28"/>
        </w:rPr>
        <w:t>.</w:t>
      </w:r>
      <w:r w:rsidRPr="00795500">
        <w:rPr>
          <w:b/>
          <w:sz w:val="28"/>
          <w:szCs w:val="28"/>
        </w:rPr>
        <w:t xml:space="preserve"> </w:t>
      </w:r>
    </w:p>
    <w:p w14:paraId="4A53AEE0" w14:textId="77777777" w:rsidR="00C71AF0" w:rsidRPr="00795500" w:rsidRDefault="00C71AF0" w:rsidP="00077985">
      <w:pPr>
        <w:overflowPunct/>
        <w:autoSpaceDE/>
        <w:autoSpaceDN/>
        <w:adjustRightInd/>
        <w:spacing w:line="276" w:lineRule="auto"/>
        <w:textAlignment w:val="auto"/>
        <w:rPr>
          <w:b/>
          <w:sz w:val="28"/>
          <w:szCs w:val="28"/>
        </w:rPr>
      </w:pPr>
    </w:p>
    <w:p w14:paraId="07689468" w14:textId="20614642" w:rsidR="00C71AF0" w:rsidRPr="00795500" w:rsidRDefault="00C71AF0"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r>
      <w:r w:rsidRPr="00795500">
        <w:rPr>
          <w:b/>
          <w:sz w:val="28"/>
          <w:szCs w:val="28"/>
        </w:rPr>
        <w:t xml:space="preserve">Классификация игроков </w:t>
      </w:r>
      <w:r w:rsidR="00B10F43" w:rsidRPr="00795500">
        <w:rPr>
          <w:sz w:val="28"/>
          <w:szCs w:val="28"/>
        </w:rPr>
        <w:t>–</w:t>
      </w:r>
      <w:r w:rsidRPr="00795500">
        <w:rPr>
          <w:sz w:val="28"/>
          <w:szCs w:val="28"/>
        </w:rPr>
        <w:t xml:space="preserve"> упорядоченный список, распределяющий игроков в зависимости от набранных ими классификационных очков в зачетных турнирах за соответствующий период участия в турнирах</w:t>
      </w:r>
      <w:r w:rsidR="00C87C64" w:rsidRPr="00795500">
        <w:rPr>
          <w:sz w:val="28"/>
          <w:szCs w:val="28"/>
        </w:rPr>
        <w:t xml:space="preserve"> </w:t>
      </w:r>
      <w:r w:rsidR="00D27561" w:rsidRPr="00795500">
        <w:rPr>
          <w:sz w:val="28"/>
          <w:szCs w:val="28"/>
        </w:rPr>
        <w:t>соответствующего Тура</w:t>
      </w:r>
      <w:r w:rsidRPr="00795500">
        <w:rPr>
          <w:sz w:val="28"/>
          <w:szCs w:val="28"/>
        </w:rPr>
        <w:t xml:space="preserve"> и/или международных турнирах, проводимых как в </w:t>
      </w:r>
      <w:r w:rsidR="00AB2164" w:rsidRPr="00795500">
        <w:rPr>
          <w:sz w:val="28"/>
          <w:szCs w:val="28"/>
        </w:rPr>
        <w:t>Российской Федерации</w:t>
      </w:r>
      <w:r w:rsidRPr="00795500">
        <w:rPr>
          <w:sz w:val="28"/>
          <w:szCs w:val="28"/>
        </w:rPr>
        <w:t xml:space="preserve">, так и за ее пределами. </w:t>
      </w:r>
    </w:p>
    <w:p w14:paraId="521202C4" w14:textId="2DEC325A" w:rsidR="00C71AF0" w:rsidRPr="00795500" w:rsidRDefault="00C71AF0"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t>Классификация РТТ</w:t>
      </w:r>
      <w:r w:rsidR="006D6A37" w:rsidRPr="00795500">
        <w:rPr>
          <w:sz w:val="28"/>
          <w:szCs w:val="28"/>
        </w:rPr>
        <w:t>,</w:t>
      </w:r>
      <w:r w:rsidRPr="00795500">
        <w:rPr>
          <w:sz w:val="28"/>
          <w:szCs w:val="28"/>
        </w:rPr>
        <w:t xml:space="preserve"> Классификация РПТТ</w:t>
      </w:r>
      <w:r w:rsidR="006D6A37" w:rsidRPr="00795500">
        <w:rPr>
          <w:sz w:val="28"/>
          <w:szCs w:val="28"/>
        </w:rPr>
        <w:t xml:space="preserve"> и Классификация </w:t>
      </w:r>
      <w:r w:rsidR="00E73B5D" w:rsidRPr="00795500">
        <w:rPr>
          <w:sz w:val="28"/>
          <w:szCs w:val="28"/>
        </w:rPr>
        <w:t>РТП</w:t>
      </w:r>
      <w:r w:rsidRPr="00795500">
        <w:rPr>
          <w:sz w:val="28"/>
          <w:szCs w:val="28"/>
        </w:rPr>
        <w:t xml:space="preserve"> являются системами </w:t>
      </w:r>
      <w:r w:rsidR="00FF5187" w:rsidRPr="00795500">
        <w:rPr>
          <w:sz w:val="28"/>
          <w:szCs w:val="28"/>
        </w:rPr>
        <w:t xml:space="preserve">всероссийского </w:t>
      </w:r>
      <w:r w:rsidRPr="00795500">
        <w:rPr>
          <w:sz w:val="28"/>
          <w:szCs w:val="28"/>
        </w:rPr>
        <w:t xml:space="preserve">официального рейтинга </w:t>
      </w:r>
      <w:r w:rsidR="00FF5187" w:rsidRPr="00795500">
        <w:rPr>
          <w:sz w:val="28"/>
          <w:szCs w:val="28"/>
        </w:rPr>
        <w:t>спортсменов по виду спорта «теннис»</w:t>
      </w:r>
      <w:r w:rsidRPr="00795500">
        <w:rPr>
          <w:sz w:val="28"/>
          <w:szCs w:val="28"/>
        </w:rPr>
        <w:t xml:space="preserve">, утвержденными </w:t>
      </w:r>
      <w:r w:rsidR="008C711E" w:rsidRPr="00795500">
        <w:rPr>
          <w:sz w:val="28"/>
          <w:szCs w:val="28"/>
        </w:rPr>
        <w:t>ОСФ</w:t>
      </w:r>
      <w:r w:rsidRPr="00795500">
        <w:rPr>
          <w:sz w:val="28"/>
          <w:szCs w:val="28"/>
        </w:rPr>
        <w:t xml:space="preserve"> к применению в виде спорта «теннис»</w:t>
      </w:r>
      <w:r w:rsidR="00DF22B9" w:rsidRPr="00795500">
        <w:rPr>
          <w:sz w:val="28"/>
          <w:szCs w:val="28"/>
        </w:rPr>
        <w:t xml:space="preserve"> и </w:t>
      </w:r>
      <w:r w:rsidR="00ED2D50" w:rsidRPr="00795500">
        <w:rPr>
          <w:sz w:val="28"/>
          <w:szCs w:val="28"/>
        </w:rPr>
        <w:t>составляемыми</w:t>
      </w:r>
      <w:r w:rsidR="00DF22B9" w:rsidRPr="00795500">
        <w:rPr>
          <w:sz w:val="28"/>
          <w:szCs w:val="28"/>
        </w:rPr>
        <w:t xml:space="preserve"> по спортивным дисциплинам (группам спортивных дисциплин)</w:t>
      </w:r>
      <w:r w:rsidRPr="00795500">
        <w:rPr>
          <w:sz w:val="28"/>
          <w:szCs w:val="28"/>
        </w:rPr>
        <w:t>.</w:t>
      </w:r>
    </w:p>
    <w:p w14:paraId="180100C2" w14:textId="52B881DA" w:rsidR="00C71AF0" w:rsidRPr="00795500" w:rsidRDefault="00C71AF0"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t xml:space="preserve">Классификация РТТ составляется раздельно в </w:t>
      </w:r>
      <w:r w:rsidR="004D6605" w:rsidRPr="00795500">
        <w:rPr>
          <w:sz w:val="28"/>
          <w:szCs w:val="28"/>
        </w:rPr>
        <w:t>спортивных дисциплинах «</w:t>
      </w:r>
      <w:r w:rsidRPr="00795500">
        <w:rPr>
          <w:sz w:val="28"/>
          <w:szCs w:val="28"/>
        </w:rPr>
        <w:t>одиночн</w:t>
      </w:r>
      <w:r w:rsidR="004D6605" w:rsidRPr="00795500">
        <w:rPr>
          <w:sz w:val="28"/>
          <w:szCs w:val="28"/>
        </w:rPr>
        <w:t>ый разряд»</w:t>
      </w:r>
      <w:r w:rsidR="007A7DDD" w:rsidRPr="00795500">
        <w:rPr>
          <w:sz w:val="28"/>
          <w:szCs w:val="28"/>
        </w:rPr>
        <w:t xml:space="preserve"> (с учетом результатов спортивных соревнований в спортивной дисциплине «командные соревнования»)</w:t>
      </w:r>
      <w:r w:rsidRPr="00795500">
        <w:rPr>
          <w:sz w:val="28"/>
          <w:szCs w:val="28"/>
        </w:rPr>
        <w:t xml:space="preserve"> и </w:t>
      </w:r>
      <w:r w:rsidR="004D6605" w:rsidRPr="00795500">
        <w:rPr>
          <w:sz w:val="28"/>
          <w:szCs w:val="28"/>
        </w:rPr>
        <w:t>«парный разряд»</w:t>
      </w:r>
      <w:r w:rsidRPr="00795500">
        <w:rPr>
          <w:sz w:val="28"/>
          <w:szCs w:val="28"/>
        </w:rPr>
        <w:t xml:space="preserve"> (</w:t>
      </w:r>
      <w:r w:rsidR="007A7DDD" w:rsidRPr="00795500">
        <w:rPr>
          <w:sz w:val="28"/>
          <w:szCs w:val="28"/>
        </w:rPr>
        <w:t xml:space="preserve">с учетом результатов спортивных соревнований </w:t>
      </w:r>
      <w:r w:rsidR="004D6605" w:rsidRPr="00795500">
        <w:rPr>
          <w:sz w:val="28"/>
          <w:szCs w:val="28"/>
        </w:rPr>
        <w:t>в спортивной дисциплине «</w:t>
      </w:r>
      <w:r w:rsidRPr="00795500">
        <w:rPr>
          <w:sz w:val="28"/>
          <w:szCs w:val="28"/>
        </w:rPr>
        <w:t>смешанный парный</w:t>
      </w:r>
      <w:r w:rsidR="004D6605" w:rsidRPr="00795500">
        <w:rPr>
          <w:sz w:val="28"/>
          <w:szCs w:val="28"/>
        </w:rPr>
        <w:t xml:space="preserve"> разряд»</w:t>
      </w:r>
      <w:r w:rsidRPr="00795500">
        <w:rPr>
          <w:sz w:val="28"/>
          <w:szCs w:val="28"/>
        </w:rPr>
        <w:t xml:space="preserve">) для мужчин (юниоров, юношей) и женщин (юниорок, девушек), а </w:t>
      </w:r>
      <w:r w:rsidR="0029560D" w:rsidRPr="00795500">
        <w:rPr>
          <w:sz w:val="28"/>
          <w:szCs w:val="28"/>
        </w:rPr>
        <w:t xml:space="preserve">в возрастной группе «юноши и девушки (9-10 лет)» </w:t>
      </w:r>
      <w:r w:rsidRPr="00795500">
        <w:rPr>
          <w:sz w:val="28"/>
          <w:szCs w:val="28"/>
        </w:rPr>
        <w:t xml:space="preserve">только </w:t>
      </w:r>
      <w:r w:rsidR="007A7DDD" w:rsidRPr="00795500">
        <w:rPr>
          <w:sz w:val="28"/>
          <w:szCs w:val="28"/>
        </w:rPr>
        <w:t>в спортивной дисциплине «одиночный разряд» (с учетом результатов спортивных соревнований в спортивной дисциплине «командные соревнования»)</w:t>
      </w:r>
      <w:r w:rsidRPr="00795500">
        <w:rPr>
          <w:sz w:val="28"/>
          <w:szCs w:val="28"/>
        </w:rPr>
        <w:t xml:space="preserve">. </w:t>
      </w:r>
    </w:p>
    <w:p w14:paraId="7986C700" w14:textId="4FB5C103" w:rsidR="00C71AF0" w:rsidRPr="00795500" w:rsidRDefault="00C71AF0"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t>Классификация РПТТ составляется раздельно в</w:t>
      </w:r>
      <w:r w:rsidR="004D6605" w:rsidRPr="00795500">
        <w:rPr>
          <w:sz w:val="28"/>
          <w:szCs w:val="28"/>
        </w:rPr>
        <w:t xml:space="preserve"> спортивных дисциплинах «пляжный теннис </w:t>
      </w:r>
      <w:r w:rsidR="00BB0E42" w:rsidRPr="00795500">
        <w:rPr>
          <w:sz w:val="28"/>
          <w:szCs w:val="28"/>
        </w:rPr>
        <w:t>-</w:t>
      </w:r>
      <w:r w:rsidR="004D6605" w:rsidRPr="00795500">
        <w:rPr>
          <w:sz w:val="28"/>
          <w:szCs w:val="28"/>
        </w:rPr>
        <w:t xml:space="preserve"> парный разряд» </w:t>
      </w:r>
      <w:r w:rsidR="009E20D1" w:rsidRPr="00795500">
        <w:rPr>
          <w:sz w:val="28"/>
          <w:szCs w:val="28"/>
        </w:rPr>
        <w:t xml:space="preserve">(с учетом результатов спортивных соревнований в спортивной дисциплине «пляжный теннис - командные соревнования») </w:t>
      </w:r>
      <w:r w:rsidR="004D6605" w:rsidRPr="00795500">
        <w:rPr>
          <w:sz w:val="28"/>
          <w:szCs w:val="28"/>
        </w:rPr>
        <w:t xml:space="preserve">и «пляжный теннис </w:t>
      </w:r>
      <w:r w:rsidR="00957C0D" w:rsidRPr="00795500">
        <w:rPr>
          <w:sz w:val="28"/>
          <w:szCs w:val="28"/>
        </w:rPr>
        <w:t>-</w:t>
      </w:r>
      <w:r w:rsidR="004D6605" w:rsidRPr="00795500">
        <w:rPr>
          <w:sz w:val="28"/>
          <w:szCs w:val="28"/>
        </w:rPr>
        <w:t xml:space="preserve"> смешанный парный разряд» </w:t>
      </w:r>
      <w:r w:rsidRPr="00795500">
        <w:rPr>
          <w:sz w:val="28"/>
          <w:szCs w:val="28"/>
        </w:rPr>
        <w:lastRenderedPageBreak/>
        <w:t xml:space="preserve">для мужчин и женщин, и только в </w:t>
      </w:r>
      <w:r w:rsidR="004D6605" w:rsidRPr="00795500">
        <w:rPr>
          <w:sz w:val="28"/>
          <w:szCs w:val="28"/>
        </w:rPr>
        <w:t xml:space="preserve">спортивной дисциплине «пляжный теннис </w:t>
      </w:r>
      <w:r w:rsidR="00957C0D" w:rsidRPr="00795500">
        <w:rPr>
          <w:sz w:val="28"/>
          <w:szCs w:val="28"/>
        </w:rPr>
        <w:t>-</w:t>
      </w:r>
      <w:r w:rsidR="004D6605" w:rsidRPr="00795500">
        <w:rPr>
          <w:sz w:val="28"/>
          <w:szCs w:val="28"/>
        </w:rPr>
        <w:t xml:space="preserve"> парный разряд»</w:t>
      </w:r>
      <w:r w:rsidRPr="00795500">
        <w:rPr>
          <w:sz w:val="28"/>
          <w:szCs w:val="28"/>
        </w:rPr>
        <w:t xml:space="preserve"> </w:t>
      </w:r>
      <w:r w:rsidR="004D6605" w:rsidRPr="00795500">
        <w:rPr>
          <w:sz w:val="28"/>
          <w:szCs w:val="28"/>
        </w:rPr>
        <w:t>(</w:t>
      </w:r>
      <w:r w:rsidR="007A7DDD" w:rsidRPr="00795500">
        <w:rPr>
          <w:sz w:val="28"/>
          <w:szCs w:val="28"/>
        </w:rPr>
        <w:t>с учетом результатов спортивных соревнований</w:t>
      </w:r>
      <w:r w:rsidR="004D6605" w:rsidRPr="00795500">
        <w:rPr>
          <w:sz w:val="28"/>
          <w:szCs w:val="28"/>
        </w:rPr>
        <w:t xml:space="preserve"> в спортивн</w:t>
      </w:r>
      <w:r w:rsidR="007A7DDD" w:rsidRPr="00795500">
        <w:rPr>
          <w:sz w:val="28"/>
          <w:szCs w:val="28"/>
        </w:rPr>
        <w:t>ых</w:t>
      </w:r>
      <w:r w:rsidR="004D6605" w:rsidRPr="00795500">
        <w:rPr>
          <w:sz w:val="28"/>
          <w:szCs w:val="28"/>
        </w:rPr>
        <w:t xml:space="preserve"> дисциплин</w:t>
      </w:r>
      <w:r w:rsidR="007A7DDD" w:rsidRPr="00795500">
        <w:rPr>
          <w:sz w:val="28"/>
          <w:szCs w:val="28"/>
        </w:rPr>
        <w:t>ах</w:t>
      </w:r>
      <w:r w:rsidR="004D6605" w:rsidRPr="00795500">
        <w:rPr>
          <w:sz w:val="28"/>
          <w:szCs w:val="28"/>
        </w:rPr>
        <w:t xml:space="preserve"> «пляжный теннис </w:t>
      </w:r>
      <w:r w:rsidR="00957C0D" w:rsidRPr="00795500">
        <w:rPr>
          <w:sz w:val="28"/>
          <w:szCs w:val="28"/>
        </w:rPr>
        <w:t>-</w:t>
      </w:r>
      <w:r w:rsidR="004D6605" w:rsidRPr="00795500">
        <w:rPr>
          <w:sz w:val="28"/>
          <w:szCs w:val="28"/>
        </w:rPr>
        <w:t xml:space="preserve"> смешанный парный разряд»</w:t>
      </w:r>
      <w:r w:rsidR="007A7DDD" w:rsidRPr="00795500">
        <w:rPr>
          <w:sz w:val="28"/>
          <w:szCs w:val="28"/>
        </w:rPr>
        <w:t xml:space="preserve"> и «пляжный теннис </w:t>
      </w:r>
      <w:r w:rsidR="00957C0D" w:rsidRPr="00795500">
        <w:rPr>
          <w:sz w:val="28"/>
          <w:szCs w:val="28"/>
        </w:rPr>
        <w:t>-</w:t>
      </w:r>
      <w:r w:rsidR="007A7DDD" w:rsidRPr="00795500">
        <w:rPr>
          <w:sz w:val="28"/>
          <w:szCs w:val="28"/>
        </w:rPr>
        <w:t xml:space="preserve"> командные соревнования»</w:t>
      </w:r>
      <w:r w:rsidR="004D6605" w:rsidRPr="00795500">
        <w:rPr>
          <w:sz w:val="28"/>
          <w:szCs w:val="28"/>
        </w:rPr>
        <w:t>)</w:t>
      </w:r>
      <w:r w:rsidRPr="00795500">
        <w:rPr>
          <w:sz w:val="28"/>
          <w:szCs w:val="28"/>
        </w:rPr>
        <w:t xml:space="preserve"> для юниоров (юношей) и юниорок (девушек)</w:t>
      </w:r>
      <w:r w:rsidR="001961D8" w:rsidRPr="00795500">
        <w:rPr>
          <w:sz w:val="28"/>
          <w:szCs w:val="28"/>
        </w:rPr>
        <w:t xml:space="preserve"> всех возрастных групп, кроме</w:t>
      </w:r>
      <w:r w:rsidRPr="00795500">
        <w:rPr>
          <w:sz w:val="28"/>
          <w:szCs w:val="28"/>
        </w:rPr>
        <w:t xml:space="preserve"> возрастной групп</w:t>
      </w:r>
      <w:r w:rsidR="001961D8" w:rsidRPr="00795500">
        <w:rPr>
          <w:sz w:val="28"/>
          <w:szCs w:val="28"/>
        </w:rPr>
        <w:t>ы</w:t>
      </w:r>
      <w:r w:rsidRPr="00795500">
        <w:rPr>
          <w:sz w:val="28"/>
          <w:szCs w:val="28"/>
        </w:rPr>
        <w:t xml:space="preserve"> </w:t>
      </w:r>
      <w:r w:rsidR="00D5001F" w:rsidRPr="00795500">
        <w:rPr>
          <w:sz w:val="28"/>
          <w:szCs w:val="28"/>
        </w:rPr>
        <w:t>«</w:t>
      </w:r>
      <w:r w:rsidRPr="00795500">
        <w:rPr>
          <w:sz w:val="28"/>
          <w:szCs w:val="28"/>
        </w:rPr>
        <w:t>юнош</w:t>
      </w:r>
      <w:r w:rsidR="00D5001F" w:rsidRPr="00795500">
        <w:rPr>
          <w:sz w:val="28"/>
          <w:szCs w:val="28"/>
        </w:rPr>
        <w:t>и и девуш</w:t>
      </w:r>
      <w:r w:rsidRPr="00795500">
        <w:rPr>
          <w:sz w:val="28"/>
          <w:szCs w:val="28"/>
        </w:rPr>
        <w:t>к</w:t>
      </w:r>
      <w:r w:rsidR="00D5001F" w:rsidRPr="00795500">
        <w:rPr>
          <w:sz w:val="28"/>
          <w:szCs w:val="28"/>
        </w:rPr>
        <w:t>и</w:t>
      </w:r>
      <w:r w:rsidRPr="00795500">
        <w:rPr>
          <w:sz w:val="28"/>
          <w:szCs w:val="28"/>
        </w:rPr>
        <w:t xml:space="preserve"> </w:t>
      </w:r>
      <w:r w:rsidR="00D5001F" w:rsidRPr="00795500">
        <w:rPr>
          <w:sz w:val="28"/>
          <w:szCs w:val="28"/>
        </w:rPr>
        <w:t>(</w:t>
      </w:r>
      <w:r w:rsidR="0061237B" w:rsidRPr="00795500">
        <w:rPr>
          <w:sz w:val="28"/>
          <w:szCs w:val="28"/>
        </w:rPr>
        <w:t xml:space="preserve">9-10 </w:t>
      </w:r>
      <w:r w:rsidRPr="00795500">
        <w:rPr>
          <w:sz w:val="28"/>
          <w:szCs w:val="28"/>
        </w:rPr>
        <w:t>лет</w:t>
      </w:r>
      <w:r w:rsidR="00D5001F" w:rsidRPr="00795500">
        <w:rPr>
          <w:sz w:val="28"/>
          <w:szCs w:val="28"/>
        </w:rPr>
        <w:t>)»</w:t>
      </w:r>
      <w:r w:rsidR="001961D8" w:rsidRPr="00795500">
        <w:rPr>
          <w:sz w:val="28"/>
          <w:szCs w:val="28"/>
        </w:rPr>
        <w:t>, где</w:t>
      </w:r>
      <w:r w:rsidR="007A7DDD" w:rsidRPr="00795500">
        <w:rPr>
          <w:sz w:val="28"/>
          <w:szCs w:val="28"/>
        </w:rPr>
        <w:t xml:space="preserve"> Классификация РПТТ не составляется</w:t>
      </w:r>
      <w:r w:rsidRPr="00795500">
        <w:rPr>
          <w:sz w:val="28"/>
          <w:szCs w:val="28"/>
        </w:rPr>
        <w:t>.</w:t>
      </w:r>
    </w:p>
    <w:p w14:paraId="5C0D93AB" w14:textId="59D20AEF" w:rsidR="00D5198F" w:rsidRPr="00795500" w:rsidRDefault="00D5198F" w:rsidP="00D5198F">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t xml:space="preserve">Классификация </w:t>
      </w:r>
      <w:r w:rsidR="00E73B5D" w:rsidRPr="00795500">
        <w:rPr>
          <w:sz w:val="28"/>
          <w:szCs w:val="28"/>
        </w:rPr>
        <w:t>РТП</w:t>
      </w:r>
      <w:r w:rsidRPr="00795500">
        <w:rPr>
          <w:sz w:val="28"/>
          <w:szCs w:val="28"/>
        </w:rPr>
        <w:t xml:space="preserve"> составляется раздельно в спортивных дисциплинах «малый теннис (пиклбол) </w:t>
      </w:r>
      <w:r w:rsidR="00957C0D" w:rsidRPr="00795500">
        <w:rPr>
          <w:sz w:val="28"/>
          <w:szCs w:val="28"/>
        </w:rPr>
        <w:t>-</w:t>
      </w:r>
      <w:r w:rsidRPr="00795500">
        <w:rPr>
          <w:sz w:val="28"/>
          <w:szCs w:val="28"/>
        </w:rPr>
        <w:t xml:space="preserve"> одиночный разряд» (с учетом результатов спортивных соревнований в спортивной дисциплине «малый теннис (пиклбол) </w:t>
      </w:r>
      <w:r w:rsidR="00957C0D" w:rsidRPr="00795500">
        <w:rPr>
          <w:sz w:val="28"/>
          <w:szCs w:val="28"/>
        </w:rPr>
        <w:t>-</w:t>
      </w:r>
      <w:r w:rsidRPr="00795500">
        <w:rPr>
          <w:sz w:val="28"/>
          <w:szCs w:val="28"/>
        </w:rPr>
        <w:t xml:space="preserve"> командные соревнования») и «малый теннис (пиклбол) </w:t>
      </w:r>
      <w:r w:rsidR="00957C0D" w:rsidRPr="00795500">
        <w:rPr>
          <w:sz w:val="28"/>
          <w:szCs w:val="28"/>
        </w:rPr>
        <w:t>-</w:t>
      </w:r>
      <w:r w:rsidRPr="00795500">
        <w:rPr>
          <w:sz w:val="28"/>
          <w:szCs w:val="28"/>
        </w:rPr>
        <w:t xml:space="preserve"> парный разряд» (с учетом результатов спортивных соревнований в спортивной дисциплине «малый теннис (пиклбол) </w:t>
      </w:r>
      <w:r w:rsidR="00957C0D" w:rsidRPr="00795500">
        <w:rPr>
          <w:sz w:val="28"/>
          <w:szCs w:val="28"/>
        </w:rPr>
        <w:t>-</w:t>
      </w:r>
      <w:r w:rsidRPr="00795500">
        <w:rPr>
          <w:sz w:val="28"/>
          <w:szCs w:val="28"/>
        </w:rPr>
        <w:t xml:space="preserve"> парный разряд </w:t>
      </w:r>
      <w:r w:rsidR="00957C0D" w:rsidRPr="00795500">
        <w:rPr>
          <w:sz w:val="28"/>
          <w:szCs w:val="28"/>
        </w:rPr>
        <w:t>-</w:t>
      </w:r>
      <w:r w:rsidRPr="00795500">
        <w:rPr>
          <w:sz w:val="28"/>
          <w:szCs w:val="28"/>
        </w:rPr>
        <w:t xml:space="preserve"> смешанный») для мужчин (юниоров, юношей) и женщин (юниорок, девушек), а в возрастной группе «юноши и девушки (9-10 лет)» только в спортивной дисциплине «малый теннис (пиклбол) </w:t>
      </w:r>
      <w:r w:rsidR="00957C0D" w:rsidRPr="00795500">
        <w:rPr>
          <w:sz w:val="28"/>
          <w:szCs w:val="28"/>
        </w:rPr>
        <w:t>-</w:t>
      </w:r>
      <w:r w:rsidRPr="00795500">
        <w:rPr>
          <w:sz w:val="28"/>
          <w:szCs w:val="28"/>
        </w:rPr>
        <w:t xml:space="preserve"> одиночный разряд» (с учетом результатов спортивных соревнований в спортивной дисциплине «малый теннис (пиклбол) </w:t>
      </w:r>
      <w:r w:rsidR="00957C0D" w:rsidRPr="00795500">
        <w:rPr>
          <w:sz w:val="28"/>
          <w:szCs w:val="28"/>
        </w:rPr>
        <w:t>-</w:t>
      </w:r>
      <w:r w:rsidRPr="00795500">
        <w:rPr>
          <w:sz w:val="28"/>
          <w:szCs w:val="28"/>
        </w:rPr>
        <w:t xml:space="preserve"> командные соревнования»). </w:t>
      </w:r>
    </w:p>
    <w:p w14:paraId="428D3181" w14:textId="77777777" w:rsidR="00C71AF0" w:rsidRPr="00795500" w:rsidRDefault="00C71AF0" w:rsidP="00077985">
      <w:pPr>
        <w:shd w:val="clear" w:color="auto" w:fill="FFFFFF"/>
        <w:tabs>
          <w:tab w:val="left" w:pos="709"/>
          <w:tab w:val="num" w:pos="780"/>
          <w:tab w:val="left" w:pos="993"/>
        </w:tabs>
        <w:overflowPunct/>
        <w:autoSpaceDE/>
        <w:autoSpaceDN/>
        <w:adjustRightInd/>
        <w:spacing w:line="276" w:lineRule="auto"/>
        <w:jc w:val="both"/>
        <w:textAlignment w:val="auto"/>
        <w:rPr>
          <w:sz w:val="28"/>
          <w:szCs w:val="28"/>
        </w:rPr>
      </w:pPr>
      <w:r w:rsidRPr="00795500">
        <w:rPr>
          <w:sz w:val="28"/>
          <w:szCs w:val="28"/>
        </w:rPr>
        <w:tab/>
        <w:t>Количество начисляемых классификационных очков игроку за участие в определенном турнире зависит от:</w:t>
      </w:r>
    </w:p>
    <w:p w14:paraId="3DB0E7EC" w14:textId="6E3CA517" w:rsidR="00C71AF0" w:rsidRPr="00795500" w:rsidRDefault="00253DC5" w:rsidP="00253DC5">
      <w:pPr>
        <w:shd w:val="clear" w:color="auto" w:fill="FFFFFF"/>
        <w:tabs>
          <w:tab w:val="left" w:pos="0"/>
          <w:tab w:val="left" w:pos="567"/>
          <w:tab w:val="left" w:pos="709"/>
          <w:tab w:val="left" w:pos="993"/>
        </w:tabs>
        <w:overflowPunct/>
        <w:autoSpaceDE/>
        <w:autoSpaceDN/>
        <w:adjustRightInd/>
        <w:spacing w:line="276" w:lineRule="auto"/>
        <w:jc w:val="both"/>
        <w:textAlignment w:val="auto"/>
        <w:rPr>
          <w:sz w:val="28"/>
          <w:szCs w:val="28"/>
        </w:rPr>
      </w:pPr>
      <w:r w:rsidRPr="00795500">
        <w:rPr>
          <w:iCs/>
          <w:sz w:val="28"/>
          <w:szCs w:val="28"/>
        </w:rPr>
        <w:t>1)</w:t>
      </w:r>
      <w:r w:rsidR="00DD1830" w:rsidRPr="00795500">
        <w:rPr>
          <w:sz w:val="28"/>
          <w:szCs w:val="28"/>
        </w:rPr>
        <w:t xml:space="preserve"> </w:t>
      </w:r>
      <w:r w:rsidR="00CE57D4" w:rsidRPr="00795500">
        <w:rPr>
          <w:sz w:val="28"/>
          <w:szCs w:val="28"/>
        </w:rPr>
        <w:tab/>
      </w:r>
      <w:r w:rsidR="00C71AF0" w:rsidRPr="00795500">
        <w:rPr>
          <w:sz w:val="28"/>
          <w:szCs w:val="28"/>
        </w:rPr>
        <w:t xml:space="preserve">категории турнира; </w:t>
      </w:r>
    </w:p>
    <w:p w14:paraId="46BE1C34" w14:textId="3E914A09" w:rsidR="00C71AF0" w:rsidRPr="00795500" w:rsidRDefault="00253DC5" w:rsidP="00253DC5">
      <w:pPr>
        <w:shd w:val="clear" w:color="auto" w:fill="FFFFFF"/>
        <w:tabs>
          <w:tab w:val="left" w:pos="0"/>
          <w:tab w:val="left" w:pos="567"/>
          <w:tab w:val="left" w:pos="709"/>
          <w:tab w:val="left" w:pos="993"/>
        </w:tabs>
        <w:overflowPunct/>
        <w:autoSpaceDE/>
        <w:autoSpaceDN/>
        <w:adjustRightInd/>
        <w:spacing w:line="276" w:lineRule="auto"/>
        <w:jc w:val="both"/>
        <w:textAlignment w:val="auto"/>
        <w:rPr>
          <w:sz w:val="28"/>
          <w:szCs w:val="28"/>
        </w:rPr>
      </w:pPr>
      <w:r w:rsidRPr="00795500">
        <w:rPr>
          <w:iCs/>
          <w:sz w:val="28"/>
          <w:szCs w:val="28"/>
        </w:rPr>
        <w:t>2)</w:t>
      </w:r>
      <w:r w:rsidR="00DD1830" w:rsidRPr="00795500">
        <w:rPr>
          <w:sz w:val="28"/>
          <w:szCs w:val="28"/>
        </w:rPr>
        <w:t xml:space="preserve"> </w:t>
      </w:r>
      <w:r w:rsidR="00CE57D4" w:rsidRPr="00795500">
        <w:rPr>
          <w:sz w:val="28"/>
          <w:szCs w:val="28"/>
        </w:rPr>
        <w:tab/>
      </w:r>
      <w:r w:rsidR="00C71AF0" w:rsidRPr="00795500">
        <w:rPr>
          <w:sz w:val="28"/>
          <w:szCs w:val="28"/>
        </w:rPr>
        <w:t xml:space="preserve">системы проведения турнира; </w:t>
      </w:r>
    </w:p>
    <w:p w14:paraId="064CDE12" w14:textId="6A993942" w:rsidR="00C71AF0" w:rsidRPr="00795500" w:rsidRDefault="00253DC5" w:rsidP="00253DC5">
      <w:pPr>
        <w:shd w:val="clear" w:color="auto" w:fill="FFFFFF"/>
        <w:tabs>
          <w:tab w:val="left" w:pos="0"/>
          <w:tab w:val="left" w:pos="567"/>
          <w:tab w:val="left" w:pos="709"/>
          <w:tab w:val="left" w:pos="993"/>
        </w:tabs>
        <w:overflowPunct/>
        <w:autoSpaceDE/>
        <w:autoSpaceDN/>
        <w:adjustRightInd/>
        <w:spacing w:line="276" w:lineRule="auto"/>
        <w:jc w:val="both"/>
        <w:textAlignment w:val="auto"/>
        <w:rPr>
          <w:sz w:val="28"/>
          <w:szCs w:val="28"/>
        </w:rPr>
      </w:pPr>
      <w:r w:rsidRPr="00795500">
        <w:rPr>
          <w:iCs/>
          <w:sz w:val="28"/>
          <w:szCs w:val="28"/>
        </w:rPr>
        <w:t>3)</w:t>
      </w:r>
      <w:r w:rsidR="00DD1830" w:rsidRPr="00795500">
        <w:rPr>
          <w:sz w:val="28"/>
          <w:szCs w:val="28"/>
        </w:rPr>
        <w:t xml:space="preserve"> </w:t>
      </w:r>
      <w:r w:rsidR="00CE57D4" w:rsidRPr="00795500">
        <w:rPr>
          <w:sz w:val="28"/>
          <w:szCs w:val="28"/>
        </w:rPr>
        <w:tab/>
      </w:r>
      <w:r w:rsidR="00C71AF0" w:rsidRPr="00795500">
        <w:rPr>
          <w:sz w:val="28"/>
          <w:szCs w:val="28"/>
        </w:rPr>
        <w:t xml:space="preserve">возрастной группы турнира; </w:t>
      </w:r>
    </w:p>
    <w:p w14:paraId="4DF01096" w14:textId="780795F8" w:rsidR="00C71AF0" w:rsidRPr="00795500" w:rsidRDefault="00253DC5" w:rsidP="00253DC5">
      <w:pPr>
        <w:shd w:val="clear" w:color="auto" w:fill="FFFFFF"/>
        <w:tabs>
          <w:tab w:val="left" w:pos="0"/>
          <w:tab w:val="left" w:pos="567"/>
          <w:tab w:val="left" w:pos="709"/>
          <w:tab w:val="left" w:pos="993"/>
        </w:tabs>
        <w:overflowPunct/>
        <w:autoSpaceDE/>
        <w:autoSpaceDN/>
        <w:adjustRightInd/>
        <w:spacing w:line="276" w:lineRule="auto"/>
        <w:jc w:val="both"/>
        <w:textAlignment w:val="auto"/>
        <w:rPr>
          <w:sz w:val="28"/>
          <w:szCs w:val="28"/>
        </w:rPr>
      </w:pPr>
      <w:r w:rsidRPr="00795500">
        <w:rPr>
          <w:iCs/>
          <w:sz w:val="28"/>
          <w:szCs w:val="28"/>
        </w:rPr>
        <w:t>4)</w:t>
      </w:r>
      <w:r w:rsidR="00DD1830" w:rsidRPr="00795500">
        <w:rPr>
          <w:sz w:val="28"/>
          <w:szCs w:val="28"/>
        </w:rPr>
        <w:t xml:space="preserve"> </w:t>
      </w:r>
      <w:r w:rsidR="00CE57D4" w:rsidRPr="00795500">
        <w:rPr>
          <w:sz w:val="28"/>
          <w:szCs w:val="28"/>
        </w:rPr>
        <w:tab/>
      </w:r>
      <w:r w:rsidR="00C71AF0" w:rsidRPr="00795500">
        <w:rPr>
          <w:sz w:val="28"/>
          <w:szCs w:val="28"/>
        </w:rPr>
        <w:t xml:space="preserve">количества игроков, принявших участие в турнире; </w:t>
      </w:r>
    </w:p>
    <w:p w14:paraId="0DB91F3D" w14:textId="6583584A" w:rsidR="00C71AF0" w:rsidRPr="00795500" w:rsidRDefault="00253DC5" w:rsidP="00253DC5">
      <w:pPr>
        <w:shd w:val="clear" w:color="auto" w:fill="FFFFFF"/>
        <w:tabs>
          <w:tab w:val="left" w:pos="0"/>
          <w:tab w:val="left" w:pos="567"/>
          <w:tab w:val="left" w:pos="709"/>
          <w:tab w:val="left" w:pos="993"/>
        </w:tabs>
        <w:overflowPunct/>
        <w:autoSpaceDE/>
        <w:autoSpaceDN/>
        <w:adjustRightInd/>
        <w:spacing w:line="276" w:lineRule="auto"/>
        <w:jc w:val="both"/>
        <w:textAlignment w:val="auto"/>
        <w:rPr>
          <w:sz w:val="28"/>
          <w:szCs w:val="28"/>
        </w:rPr>
      </w:pPr>
      <w:r w:rsidRPr="00795500">
        <w:rPr>
          <w:iCs/>
          <w:sz w:val="28"/>
          <w:szCs w:val="28"/>
        </w:rPr>
        <w:t>5)</w:t>
      </w:r>
      <w:r w:rsidR="00DD1830" w:rsidRPr="00795500">
        <w:rPr>
          <w:sz w:val="28"/>
          <w:szCs w:val="28"/>
        </w:rPr>
        <w:t xml:space="preserve"> </w:t>
      </w:r>
      <w:r w:rsidR="00CE57D4" w:rsidRPr="00795500">
        <w:rPr>
          <w:sz w:val="28"/>
          <w:szCs w:val="28"/>
        </w:rPr>
        <w:tab/>
      </w:r>
      <w:r w:rsidR="00C71AF0" w:rsidRPr="00795500">
        <w:rPr>
          <w:sz w:val="28"/>
          <w:szCs w:val="28"/>
        </w:rPr>
        <w:t xml:space="preserve">занятого игроком места в турнире. </w:t>
      </w:r>
    </w:p>
    <w:p w14:paraId="11F02B59" w14:textId="77777777" w:rsidR="00C71AF0" w:rsidRPr="00795500" w:rsidRDefault="00C71AF0" w:rsidP="00077985">
      <w:pPr>
        <w:shd w:val="clear" w:color="auto" w:fill="FFFFFF"/>
        <w:tabs>
          <w:tab w:val="left" w:pos="0"/>
          <w:tab w:val="left" w:pos="426"/>
          <w:tab w:val="left" w:pos="709"/>
          <w:tab w:val="left" w:pos="993"/>
        </w:tabs>
        <w:overflowPunct/>
        <w:autoSpaceDE/>
        <w:autoSpaceDN/>
        <w:adjustRightInd/>
        <w:spacing w:line="276" w:lineRule="auto"/>
        <w:jc w:val="both"/>
        <w:textAlignment w:val="auto"/>
        <w:rPr>
          <w:sz w:val="28"/>
          <w:szCs w:val="28"/>
        </w:rPr>
      </w:pPr>
      <w:r w:rsidRPr="00795500">
        <w:rPr>
          <w:sz w:val="28"/>
          <w:szCs w:val="28"/>
        </w:rPr>
        <w:tab/>
      </w:r>
      <w:r w:rsidR="00CE57D4" w:rsidRPr="00795500">
        <w:rPr>
          <w:sz w:val="28"/>
          <w:szCs w:val="28"/>
        </w:rPr>
        <w:tab/>
      </w:r>
      <w:r w:rsidRPr="00795500">
        <w:rPr>
          <w:sz w:val="28"/>
          <w:szCs w:val="28"/>
        </w:rPr>
        <w:t xml:space="preserve">Классификация игроков используется для: </w:t>
      </w:r>
    </w:p>
    <w:p w14:paraId="45BBB40C" w14:textId="53A1065D" w:rsidR="00C71AF0" w:rsidRPr="00795500" w:rsidRDefault="00253DC5" w:rsidP="00253DC5">
      <w:pPr>
        <w:shd w:val="clear" w:color="auto" w:fill="FFFFFF"/>
        <w:tabs>
          <w:tab w:val="left" w:pos="0"/>
          <w:tab w:val="left" w:pos="567"/>
          <w:tab w:val="left" w:pos="709"/>
        </w:tabs>
        <w:overflowPunct/>
        <w:autoSpaceDE/>
        <w:autoSpaceDN/>
        <w:adjustRightInd/>
        <w:spacing w:line="276" w:lineRule="auto"/>
        <w:jc w:val="both"/>
        <w:textAlignment w:val="auto"/>
        <w:rPr>
          <w:sz w:val="28"/>
          <w:szCs w:val="28"/>
        </w:rPr>
      </w:pPr>
      <w:r w:rsidRPr="00795500">
        <w:rPr>
          <w:iCs/>
          <w:sz w:val="28"/>
          <w:szCs w:val="28"/>
        </w:rPr>
        <w:t>1)</w:t>
      </w:r>
      <w:r w:rsidR="00DD1830" w:rsidRPr="00795500">
        <w:rPr>
          <w:sz w:val="28"/>
          <w:szCs w:val="28"/>
        </w:rPr>
        <w:t xml:space="preserve"> </w:t>
      </w:r>
      <w:r w:rsidR="00CE57D4" w:rsidRPr="00795500">
        <w:rPr>
          <w:sz w:val="28"/>
          <w:szCs w:val="28"/>
        </w:rPr>
        <w:tab/>
      </w:r>
      <w:r w:rsidR="00C71AF0" w:rsidRPr="00795500">
        <w:rPr>
          <w:sz w:val="28"/>
          <w:szCs w:val="28"/>
        </w:rPr>
        <w:t>определения состава участников личных и командных турниров;</w:t>
      </w:r>
    </w:p>
    <w:p w14:paraId="4CF70B79" w14:textId="5C051E2E" w:rsidR="008C70B2" w:rsidRPr="00795500" w:rsidRDefault="00253DC5" w:rsidP="00253DC5">
      <w:pPr>
        <w:shd w:val="clear" w:color="auto" w:fill="FFFFFF"/>
        <w:tabs>
          <w:tab w:val="left" w:pos="0"/>
          <w:tab w:val="left" w:pos="567"/>
          <w:tab w:val="left" w:pos="709"/>
        </w:tabs>
        <w:overflowPunct/>
        <w:autoSpaceDE/>
        <w:autoSpaceDN/>
        <w:adjustRightInd/>
        <w:spacing w:line="276" w:lineRule="auto"/>
        <w:jc w:val="both"/>
        <w:textAlignment w:val="auto"/>
        <w:rPr>
          <w:sz w:val="28"/>
          <w:szCs w:val="28"/>
        </w:rPr>
      </w:pPr>
      <w:r w:rsidRPr="00795500">
        <w:rPr>
          <w:iCs/>
          <w:sz w:val="28"/>
          <w:szCs w:val="28"/>
        </w:rPr>
        <w:t>2)</w:t>
      </w:r>
      <w:r w:rsidR="00DD1830" w:rsidRPr="00795500">
        <w:rPr>
          <w:sz w:val="28"/>
          <w:szCs w:val="28"/>
        </w:rPr>
        <w:t xml:space="preserve"> </w:t>
      </w:r>
      <w:r w:rsidR="00CE57D4" w:rsidRPr="00795500">
        <w:rPr>
          <w:sz w:val="28"/>
          <w:szCs w:val="28"/>
        </w:rPr>
        <w:tab/>
      </w:r>
      <w:r w:rsidR="00C71AF0" w:rsidRPr="00795500">
        <w:rPr>
          <w:sz w:val="28"/>
          <w:szCs w:val="28"/>
        </w:rPr>
        <w:t>расстановки сильнейших участников («сеяных» игроков) в таблице турнира</w:t>
      </w:r>
      <w:r w:rsidR="008C70B2" w:rsidRPr="00795500">
        <w:rPr>
          <w:sz w:val="28"/>
          <w:szCs w:val="28"/>
        </w:rPr>
        <w:t>.</w:t>
      </w:r>
    </w:p>
    <w:p w14:paraId="3C7FF600" w14:textId="3415D43F" w:rsidR="00C71AF0" w:rsidRPr="00795500" w:rsidRDefault="00C71AF0"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r>
      <w:r w:rsidR="00425D89" w:rsidRPr="00795500">
        <w:rPr>
          <w:sz w:val="28"/>
          <w:szCs w:val="28"/>
        </w:rPr>
        <w:t>Общие п</w:t>
      </w:r>
      <w:r w:rsidRPr="00795500">
        <w:rPr>
          <w:sz w:val="28"/>
          <w:szCs w:val="28"/>
        </w:rPr>
        <w:t>ринципы составления Классификаци</w:t>
      </w:r>
      <w:r w:rsidR="00425D89" w:rsidRPr="00795500">
        <w:rPr>
          <w:sz w:val="28"/>
          <w:szCs w:val="28"/>
        </w:rPr>
        <w:t>й</w:t>
      </w:r>
      <w:r w:rsidRPr="00795500">
        <w:rPr>
          <w:sz w:val="28"/>
          <w:szCs w:val="28"/>
        </w:rPr>
        <w:t xml:space="preserve"> игроков </w:t>
      </w:r>
      <w:r w:rsidR="00425D89" w:rsidRPr="00795500">
        <w:rPr>
          <w:sz w:val="28"/>
          <w:szCs w:val="28"/>
        </w:rPr>
        <w:t>Всероссийских Туров утверждаются ОСФ, и конкретизируются</w:t>
      </w:r>
      <w:r w:rsidRPr="00795500">
        <w:rPr>
          <w:sz w:val="28"/>
          <w:szCs w:val="28"/>
        </w:rPr>
        <w:t xml:space="preserve"> в Положени</w:t>
      </w:r>
      <w:r w:rsidR="009A18F9" w:rsidRPr="00795500">
        <w:rPr>
          <w:sz w:val="28"/>
          <w:szCs w:val="28"/>
        </w:rPr>
        <w:t>ях</w:t>
      </w:r>
      <w:r w:rsidRPr="00795500">
        <w:rPr>
          <w:sz w:val="28"/>
          <w:szCs w:val="28"/>
        </w:rPr>
        <w:t xml:space="preserve"> о </w:t>
      </w:r>
      <w:r w:rsidR="009A18F9" w:rsidRPr="00795500">
        <w:rPr>
          <w:sz w:val="28"/>
          <w:szCs w:val="28"/>
        </w:rPr>
        <w:t xml:space="preserve">таких </w:t>
      </w:r>
      <w:r w:rsidRPr="00795500">
        <w:rPr>
          <w:sz w:val="28"/>
          <w:szCs w:val="28"/>
        </w:rPr>
        <w:t>Классификаци</w:t>
      </w:r>
      <w:r w:rsidR="009A18F9" w:rsidRPr="00795500">
        <w:rPr>
          <w:sz w:val="28"/>
          <w:szCs w:val="28"/>
        </w:rPr>
        <w:t>ях</w:t>
      </w:r>
      <w:r w:rsidR="008F5143" w:rsidRPr="00795500">
        <w:rPr>
          <w:sz w:val="28"/>
          <w:szCs w:val="28"/>
        </w:rPr>
        <w:t>, опубликован</w:t>
      </w:r>
      <w:r w:rsidR="00425D89" w:rsidRPr="00795500">
        <w:rPr>
          <w:sz w:val="28"/>
          <w:szCs w:val="28"/>
        </w:rPr>
        <w:t>н</w:t>
      </w:r>
      <w:r w:rsidR="008F5143" w:rsidRPr="00795500">
        <w:rPr>
          <w:sz w:val="28"/>
          <w:szCs w:val="28"/>
        </w:rPr>
        <w:t>ы</w:t>
      </w:r>
      <w:r w:rsidR="00425D89" w:rsidRPr="00795500">
        <w:rPr>
          <w:sz w:val="28"/>
          <w:szCs w:val="28"/>
        </w:rPr>
        <w:t>х</w:t>
      </w:r>
      <w:r w:rsidRPr="00795500">
        <w:rPr>
          <w:sz w:val="28"/>
          <w:szCs w:val="28"/>
        </w:rPr>
        <w:t xml:space="preserve"> в Регламенте</w:t>
      </w:r>
      <w:r w:rsidR="006C03F4" w:rsidRPr="00795500">
        <w:rPr>
          <w:sz w:val="28"/>
          <w:szCs w:val="28"/>
        </w:rPr>
        <w:t xml:space="preserve"> соответствующего Тура</w:t>
      </w:r>
      <w:r w:rsidRPr="00795500">
        <w:rPr>
          <w:sz w:val="28"/>
          <w:szCs w:val="28"/>
        </w:rPr>
        <w:t>.</w:t>
      </w:r>
    </w:p>
    <w:p w14:paraId="140D3E10" w14:textId="77777777" w:rsidR="00BE26FB" w:rsidRPr="00795500" w:rsidRDefault="00BE26FB"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p>
    <w:p w14:paraId="5B129A0B" w14:textId="4523CAD8" w:rsidR="001172FC" w:rsidRPr="00795500" w:rsidRDefault="005F3A82" w:rsidP="006C2E4A">
      <w:pPr>
        <w:numPr>
          <w:ilvl w:val="0"/>
          <w:numId w:val="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Медицинское обеспечение турниров</w:t>
      </w:r>
      <w:r w:rsidR="002418A8" w:rsidRPr="00795500">
        <w:rPr>
          <w:b/>
          <w:sz w:val="28"/>
          <w:szCs w:val="28"/>
        </w:rPr>
        <w:t xml:space="preserve"> и страхование участников</w:t>
      </w:r>
      <w:r w:rsidR="003B2C5A" w:rsidRPr="00795500">
        <w:rPr>
          <w:b/>
          <w:sz w:val="28"/>
          <w:szCs w:val="28"/>
        </w:rPr>
        <w:t>.</w:t>
      </w:r>
    </w:p>
    <w:p w14:paraId="73AC749B" w14:textId="77777777" w:rsidR="001172FC" w:rsidRPr="00795500" w:rsidRDefault="001172FC" w:rsidP="00077985">
      <w:pPr>
        <w:pStyle w:val="11"/>
        <w:tabs>
          <w:tab w:val="left" w:pos="426"/>
          <w:tab w:val="num" w:pos="709"/>
        </w:tabs>
        <w:spacing w:line="276" w:lineRule="auto"/>
        <w:jc w:val="both"/>
        <w:rPr>
          <w:rFonts w:ascii="Times New Roman" w:hAnsi="Times New Roman"/>
          <w:b/>
          <w:sz w:val="28"/>
          <w:szCs w:val="28"/>
        </w:rPr>
      </w:pPr>
    </w:p>
    <w:p w14:paraId="3A024BA1" w14:textId="77777777" w:rsidR="00D55702" w:rsidRPr="00795500" w:rsidRDefault="001172FC" w:rsidP="00077985">
      <w:pPr>
        <w:shd w:val="clear" w:color="auto" w:fill="FFFFFF"/>
        <w:tabs>
          <w:tab w:val="left" w:pos="426"/>
          <w:tab w:val="num" w:pos="709"/>
        </w:tabs>
        <w:spacing w:line="276" w:lineRule="auto"/>
        <w:jc w:val="both"/>
        <w:rPr>
          <w:sz w:val="28"/>
          <w:szCs w:val="28"/>
        </w:rPr>
      </w:pPr>
      <w:r w:rsidRPr="00795500">
        <w:rPr>
          <w:sz w:val="28"/>
          <w:szCs w:val="28"/>
        </w:rPr>
        <w:tab/>
      </w:r>
      <w:r w:rsidRPr="00795500">
        <w:rPr>
          <w:sz w:val="28"/>
          <w:szCs w:val="28"/>
        </w:rPr>
        <w:tab/>
      </w:r>
      <w:r w:rsidR="00D55702" w:rsidRPr="00795500">
        <w:rPr>
          <w:sz w:val="28"/>
          <w:szCs w:val="28"/>
        </w:rPr>
        <w:t xml:space="preserve">Оказание скорой медицинской помощи при проведении турниров осуществляется в соответствии с </w:t>
      </w:r>
      <w:r w:rsidR="00423D89" w:rsidRPr="00795500">
        <w:rPr>
          <w:sz w:val="28"/>
          <w:szCs w:val="28"/>
        </w:rPr>
        <w:t xml:space="preserve">приказом Министерства здравоохранения Российской Федерации от 23.10.2020 № </w:t>
      </w:r>
      <w:r w:rsidR="00467C30" w:rsidRPr="00795500">
        <w:rPr>
          <w:sz w:val="28"/>
          <w:szCs w:val="28"/>
        </w:rPr>
        <w:t xml:space="preserve">1144н </w:t>
      </w:r>
      <w:r w:rsidR="004D30BB" w:rsidRPr="00795500">
        <w:rPr>
          <w:color w:val="000000"/>
          <w:sz w:val="28"/>
          <w:szCs w:val="28"/>
        </w:rPr>
        <w:t xml:space="preserve">«Об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w:t>
      </w:r>
      <w:r w:rsidR="004D30BB" w:rsidRPr="00795500">
        <w:rPr>
          <w:color w:val="000000"/>
          <w:sz w:val="28"/>
          <w:szCs w:val="28"/>
        </w:rPr>
        <w:lastRenderedPageBreak/>
        <w:t>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r w:rsidR="00EF79E3" w:rsidRPr="00795500">
        <w:rPr>
          <w:color w:val="000000"/>
          <w:sz w:val="28"/>
          <w:szCs w:val="28"/>
        </w:rPr>
        <w:t>.</w:t>
      </w:r>
    </w:p>
    <w:p w14:paraId="10F6A33B" w14:textId="599305E4" w:rsidR="001172FC" w:rsidRPr="00795500" w:rsidRDefault="001172FC" w:rsidP="00077985">
      <w:pPr>
        <w:pStyle w:val="11"/>
        <w:shd w:val="clear" w:color="auto" w:fill="FFFFFF"/>
        <w:tabs>
          <w:tab w:val="left" w:pos="426"/>
          <w:tab w:val="left" w:pos="540"/>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 xml:space="preserve">Страхование </w:t>
      </w:r>
      <w:r w:rsidR="002418A8" w:rsidRPr="00795500">
        <w:rPr>
          <w:rFonts w:ascii="Times New Roman" w:hAnsi="Times New Roman"/>
          <w:sz w:val="28"/>
          <w:szCs w:val="28"/>
        </w:rPr>
        <w:t xml:space="preserve">жизни и здоровья участников турниров от несчастных случаев </w:t>
      </w:r>
      <w:r w:rsidRPr="00795500">
        <w:rPr>
          <w:rFonts w:ascii="Times New Roman" w:hAnsi="Times New Roman"/>
          <w:sz w:val="28"/>
          <w:szCs w:val="28"/>
        </w:rPr>
        <w:t xml:space="preserve">может производиться как за счет бюджетных, так и внебюджетных средств, в том числе из личных средств участников, в соответствии с действующим законодательством Российской Федерации и субъектов Российской Федерации. </w:t>
      </w:r>
    </w:p>
    <w:p w14:paraId="60E0CF05" w14:textId="77777777" w:rsidR="00423D89" w:rsidRPr="00795500" w:rsidRDefault="00423D89" w:rsidP="00077985">
      <w:pPr>
        <w:pStyle w:val="11"/>
        <w:shd w:val="clear" w:color="auto" w:fill="FFFFFF"/>
        <w:tabs>
          <w:tab w:val="left" w:pos="426"/>
          <w:tab w:val="left" w:pos="540"/>
          <w:tab w:val="num" w:pos="709"/>
        </w:tabs>
        <w:spacing w:line="276" w:lineRule="auto"/>
        <w:jc w:val="both"/>
        <w:rPr>
          <w:rFonts w:ascii="Times New Roman" w:hAnsi="Times New Roman"/>
          <w:sz w:val="28"/>
          <w:szCs w:val="28"/>
        </w:rPr>
      </w:pPr>
    </w:p>
    <w:p w14:paraId="2B72E2B0" w14:textId="09299631" w:rsidR="001172FC" w:rsidRPr="00795500" w:rsidRDefault="001172FC" w:rsidP="006C2E4A">
      <w:pPr>
        <w:numPr>
          <w:ilvl w:val="0"/>
          <w:numId w:val="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Антидопинг</w:t>
      </w:r>
      <w:r w:rsidR="005F3A82" w:rsidRPr="00795500">
        <w:rPr>
          <w:b/>
          <w:sz w:val="28"/>
          <w:szCs w:val="28"/>
        </w:rPr>
        <w:t>овое обеспечение турниров</w:t>
      </w:r>
      <w:r w:rsidR="003B2C5A" w:rsidRPr="00795500">
        <w:rPr>
          <w:b/>
          <w:sz w:val="28"/>
          <w:szCs w:val="28"/>
        </w:rPr>
        <w:t>.</w:t>
      </w:r>
    </w:p>
    <w:p w14:paraId="716F34AE" w14:textId="77777777" w:rsidR="00AC7DFA" w:rsidRPr="00795500" w:rsidRDefault="00AC7DFA" w:rsidP="00AC7DFA">
      <w:pPr>
        <w:tabs>
          <w:tab w:val="left" w:pos="426"/>
        </w:tabs>
        <w:overflowPunct/>
        <w:autoSpaceDE/>
        <w:autoSpaceDN/>
        <w:adjustRightInd/>
        <w:spacing w:line="276" w:lineRule="auto"/>
        <w:textAlignment w:val="auto"/>
        <w:rPr>
          <w:b/>
          <w:sz w:val="28"/>
          <w:szCs w:val="28"/>
        </w:rPr>
      </w:pPr>
    </w:p>
    <w:p w14:paraId="5244E0A2" w14:textId="77777777" w:rsidR="00AC7DFA" w:rsidRPr="00795500" w:rsidRDefault="00AC7DFA" w:rsidP="00AC7DFA">
      <w:pPr>
        <w:shd w:val="clear" w:color="auto" w:fill="FFFFFF"/>
        <w:tabs>
          <w:tab w:val="left" w:pos="540"/>
          <w:tab w:val="left" w:pos="709"/>
        </w:tabs>
        <w:spacing w:line="276" w:lineRule="auto"/>
        <w:jc w:val="both"/>
        <w:rPr>
          <w:sz w:val="28"/>
          <w:szCs w:val="28"/>
        </w:rPr>
      </w:pPr>
      <w:r w:rsidRPr="00795500">
        <w:rPr>
          <w:sz w:val="28"/>
          <w:szCs w:val="28"/>
        </w:rPr>
        <w:tab/>
      </w:r>
      <w:r w:rsidRPr="00795500">
        <w:rPr>
          <w:sz w:val="28"/>
          <w:szCs w:val="28"/>
        </w:rPr>
        <w:tab/>
        <w:t>В отношении каждого игрока, персонала игрока (включая любого тренера, инструктора, менеджера, агента, персонала команды, официального лица, медицинского, парамедицинского персонала, и других лиц работающих с игроком, оказывающих ему медицинскую помощь или помогающих игроку при подготовке и в участии в спортивных соревнованиях), родителя, законного представителя игрока, участвующего в соревнованиях соответствующего Тура, применяются все положения Всемирного антидопингового Кодекса, Общероссийских антидопинговых правил.</w:t>
      </w:r>
    </w:p>
    <w:p w14:paraId="376A9692" w14:textId="77777777" w:rsidR="00AC7DFA" w:rsidRPr="00795500" w:rsidRDefault="00AC7DFA" w:rsidP="00AC7DFA">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t xml:space="preserve">Антидопинговое обеспечение в Российской Федерации осуществляется в соответствии с Общероссийскими антидопинговыми правилами, утвержденными Минспортом России. </w:t>
      </w:r>
    </w:p>
    <w:p w14:paraId="0F1F3236" w14:textId="7E219B16" w:rsidR="00AC7DFA" w:rsidRPr="00795500" w:rsidRDefault="00AC7DFA" w:rsidP="00AC7DFA">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t xml:space="preserve">Все вопросы, касающиеся борьбы с применением допинга в теннисе, должны регламентироваться Антидопинговыми правилами </w:t>
      </w:r>
      <w:r w:rsidR="003A1CE1" w:rsidRPr="00795500">
        <w:rPr>
          <w:bCs/>
          <w:sz w:val="28"/>
          <w:szCs w:val="28"/>
        </w:rPr>
        <w:t>МФТ</w:t>
      </w:r>
      <w:r w:rsidR="00873863" w:rsidRPr="00795500">
        <w:rPr>
          <w:bCs/>
          <w:sz w:val="28"/>
          <w:szCs w:val="28"/>
        </w:rPr>
        <w:t xml:space="preserve"> и МФП (для малого тенниса (пиклбола))</w:t>
      </w:r>
      <w:r w:rsidRPr="00795500">
        <w:rPr>
          <w:sz w:val="28"/>
          <w:szCs w:val="28"/>
        </w:rPr>
        <w:t xml:space="preserve"> и процедурами, базирующимися на основных принципах Всемирного Антидопингового Кодекса, разработанного Всемирным Антидопинговым Агентством (ВАДА), и разработанными в соответствии с ними Общероссийскими антидопинговыми правилами, утвержденными Министерством спорта Российской Федерации, а также на основании документов, выпускаемых Российским Антидопинговым Агентством.</w:t>
      </w:r>
    </w:p>
    <w:p w14:paraId="3AD60CEC" w14:textId="77777777" w:rsidR="00AC7DFA" w:rsidRPr="00795500" w:rsidRDefault="00AC7DFA" w:rsidP="00AC7DFA">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t xml:space="preserve">Все лица (в том числе спортсмены, тренеры, руководители команд, врачи), участвующие в соревнованиях, проводимых под эгидой </w:t>
      </w:r>
      <w:r w:rsidR="008C711E" w:rsidRPr="00795500">
        <w:rPr>
          <w:sz w:val="28"/>
          <w:szCs w:val="28"/>
        </w:rPr>
        <w:t>ОСФ</w:t>
      </w:r>
      <w:r w:rsidRPr="00795500">
        <w:rPr>
          <w:sz w:val="28"/>
          <w:szCs w:val="28"/>
        </w:rPr>
        <w:t xml:space="preserve">, должны быть полностью осведомлены относительно процедурных правил и </w:t>
      </w:r>
      <w:r w:rsidRPr="00795500">
        <w:rPr>
          <w:sz w:val="28"/>
          <w:szCs w:val="28"/>
        </w:rPr>
        <w:lastRenderedPageBreak/>
        <w:t>требований антидопингового контроля, изложенных в документах, выпускаемых Российским Антидопинговым Агентством.</w:t>
      </w:r>
    </w:p>
    <w:p w14:paraId="40BA8244" w14:textId="77777777" w:rsidR="00AC7DFA" w:rsidRPr="00795500" w:rsidRDefault="00AC7DFA" w:rsidP="00AC7DFA">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t>Употребление любых запрещенных лекарственных веществ, которые могут повлиять на выступление спортсмена, при отсутствии разрешения на их терапевтическое использование, сознательно либо иначе, категорически запрещено. Если подобное употребление имело место, спортсмен отстраняется от участия в соревнованиях, и это может привести к последующей дисквалификации.</w:t>
      </w:r>
    </w:p>
    <w:p w14:paraId="54B1C1B1" w14:textId="77777777" w:rsidR="009C1A30" w:rsidRPr="00795500" w:rsidRDefault="009C1A30" w:rsidP="00AC7DFA">
      <w:pPr>
        <w:tabs>
          <w:tab w:val="left" w:pos="426"/>
        </w:tabs>
        <w:overflowPunct/>
        <w:autoSpaceDE/>
        <w:autoSpaceDN/>
        <w:adjustRightInd/>
        <w:spacing w:line="276" w:lineRule="auto"/>
        <w:textAlignment w:val="auto"/>
        <w:rPr>
          <w:b/>
          <w:sz w:val="28"/>
          <w:szCs w:val="28"/>
        </w:rPr>
      </w:pPr>
    </w:p>
    <w:p w14:paraId="5F69658C" w14:textId="1B73817D" w:rsidR="00AC7DFA" w:rsidRPr="00795500" w:rsidRDefault="00AC7DFA" w:rsidP="006C2E4A">
      <w:pPr>
        <w:numPr>
          <w:ilvl w:val="0"/>
          <w:numId w:val="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Противоправное влияние на результаты официальных спортивных соревнований</w:t>
      </w:r>
      <w:r w:rsidR="003B2C5A" w:rsidRPr="00795500">
        <w:rPr>
          <w:b/>
          <w:sz w:val="28"/>
          <w:szCs w:val="28"/>
        </w:rPr>
        <w:t>.</w:t>
      </w:r>
    </w:p>
    <w:p w14:paraId="696996A1" w14:textId="77777777" w:rsidR="006C03F4" w:rsidRPr="00795500" w:rsidRDefault="006C03F4" w:rsidP="00077985">
      <w:pPr>
        <w:tabs>
          <w:tab w:val="left" w:pos="426"/>
        </w:tabs>
        <w:overflowPunct/>
        <w:autoSpaceDE/>
        <w:autoSpaceDN/>
        <w:adjustRightInd/>
        <w:spacing w:line="276" w:lineRule="auto"/>
        <w:textAlignment w:val="auto"/>
        <w:rPr>
          <w:b/>
          <w:sz w:val="28"/>
          <w:szCs w:val="28"/>
        </w:rPr>
      </w:pPr>
    </w:p>
    <w:p w14:paraId="12C4987A" w14:textId="77777777" w:rsidR="0097483E" w:rsidRPr="00795500" w:rsidRDefault="0097483E" w:rsidP="009E18B6">
      <w:pPr>
        <w:pStyle w:val="ConsPlusNormal"/>
        <w:tabs>
          <w:tab w:val="left" w:pos="0"/>
          <w:tab w:val="left" w:pos="1276"/>
        </w:tabs>
        <w:spacing w:line="276" w:lineRule="auto"/>
        <w:ind w:firstLine="709"/>
        <w:jc w:val="both"/>
        <w:rPr>
          <w:rFonts w:ascii="Times New Roman" w:hAnsi="Times New Roman" w:cs="Times New Roman"/>
          <w:sz w:val="28"/>
          <w:szCs w:val="28"/>
          <w:lang w:eastAsia="ru-RU"/>
        </w:rPr>
      </w:pPr>
      <w:r w:rsidRPr="00795500">
        <w:rPr>
          <w:rFonts w:ascii="Times New Roman" w:hAnsi="Times New Roman" w:cs="Times New Roman"/>
          <w:sz w:val="28"/>
          <w:szCs w:val="28"/>
          <w:lang w:eastAsia="ru-RU"/>
        </w:rPr>
        <w:t xml:space="preserve">Всем организаторам, участникам и зрителям запрещено оказывать противоправное влияние на результаты </w:t>
      </w:r>
      <w:r w:rsidR="00300DC6" w:rsidRPr="00795500">
        <w:rPr>
          <w:rFonts w:ascii="Times New Roman" w:hAnsi="Times New Roman" w:cs="Times New Roman"/>
          <w:sz w:val="28"/>
          <w:szCs w:val="28"/>
          <w:lang w:eastAsia="ru-RU"/>
        </w:rPr>
        <w:t xml:space="preserve">официальных спортивных </w:t>
      </w:r>
      <w:r w:rsidRPr="00795500">
        <w:rPr>
          <w:rFonts w:ascii="Times New Roman" w:hAnsi="Times New Roman" w:cs="Times New Roman"/>
          <w:sz w:val="28"/>
          <w:szCs w:val="28"/>
          <w:lang w:eastAsia="ru-RU"/>
        </w:rPr>
        <w:t>соревнований</w:t>
      </w:r>
      <w:r w:rsidR="00300DC6" w:rsidRPr="00795500">
        <w:t xml:space="preserve"> </w:t>
      </w:r>
      <w:r w:rsidR="00300DC6" w:rsidRPr="00795500">
        <w:rPr>
          <w:rFonts w:ascii="Times New Roman" w:hAnsi="Times New Roman" w:cs="Times New Roman"/>
          <w:sz w:val="28"/>
          <w:szCs w:val="28"/>
          <w:lang w:eastAsia="ru-RU"/>
        </w:rPr>
        <w:t>(</w:t>
      </w:r>
      <w:r w:rsidR="009E18B6" w:rsidRPr="00795500">
        <w:rPr>
          <w:rFonts w:ascii="Times New Roman" w:hAnsi="Times New Roman" w:cs="Times New Roman"/>
          <w:sz w:val="28"/>
          <w:szCs w:val="28"/>
          <w:lang w:eastAsia="ru-RU"/>
        </w:rPr>
        <w:t xml:space="preserve">манипулирование </w:t>
      </w:r>
      <w:r w:rsidR="00300DC6" w:rsidRPr="00795500">
        <w:rPr>
          <w:rFonts w:ascii="Times New Roman" w:hAnsi="Times New Roman" w:cs="Times New Roman"/>
          <w:sz w:val="28"/>
          <w:szCs w:val="28"/>
          <w:lang w:eastAsia="ru-RU"/>
        </w:rPr>
        <w:t>официальными спортивными соревнованиями)</w:t>
      </w:r>
      <w:r w:rsidRPr="00795500">
        <w:rPr>
          <w:rFonts w:ascii="Times New Roman" w:hAnsi="Times New Roman" w:cs="Times New Roman"/>
          <w:sz w:val="28"/>
          <w:szCs w:val="28"/>
          <w:lang w:eastAsia="ru-RU"/>
        </w:rPr>
        <w:t>.</w:t>
      </w:r>
    </w:p>
    <w:p w14:paraId="1B1A28B6" w14:textId="77777777" w:rsidR="0097483E" w:rsidRPr="00795500" w:rsidRDefault="0097483E" w:rsidP="009E18B6">
      <w:pPr>
        <w:pStyle w:val="ConsPlusNormal"/>
        <w:tabs>
          <w:tab w:val="left" w:pos="0"/>
          <w:tab w:val="left" w:pos="1276"/>
        </w:tabs>
        <w:spacing w:line="276" w:lineRule="auto"/>
        <w:ind w:firstLine="709"/>
        <w:jc w:val="both"/>
        <w:rPr>
          <w:sz w:val="28"/>
          <w:szCs w:val="28"/>
        </w:rPr>
      </w:pPr>
      <w:r w:rsidRPr="00795500">
        <w:rPr>
          <w:rFonts w:ascii="Times New Roman" w:hAnsi="Times New Roman" w:cs="Times New Roman"/>
          <w:sz w:val="28"/>
          <w:szCs w:val="28"/>
          <w:lang w:eastAsia="ru-RU"/>
        </w:rPr>
        <w:t>Запрещено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04 декабря 2007 г. № 329-ФЗ «О физической культуре и спорте в Российской Федерации»</w:t>
      </w:r>
      <w:r w:rsidR="00F239BD" w:rsidRPr="00795500">
        <w:rPr>
          <w:rFonts w:ascii="Times New Roman" w:hAnsi="Times New Roman" w:cs="Times New Roman"/>
          <w:sz w:val="28"/>
          <w:szCs w:val="28"/>
          <w:lang w:eastAsia="ru-RU"/>
        </w:rPr>
        <w:t xml:space="preserve"> (далее – Федеральный закон № 329-ФЗ)</w:t>
      </w:r>
      <w:r w:rsidRPr="00795500">
        <w:rPr>
          <w:rFonts w:ascii="Times New Roman" w:hAnsi="Times New Roman" w:cs="Times New Roman"/>
          <w:sz w:val="28"/>
          <w:szCs w:val="28"/>
          <w:lang w:eastAsia="ru-RU"/>
        </w:rPr>
        <w:t>.</w:t>
      </w:r>
    </w:p>
    <w:p w14:paraId="55987DEC" w14:textId="77777777" w:rsidR="0097483E" w:rsidRPr="00795500" w:rsidRDefault="0097483E" w:rsidP="009E18B6">
      <w:pPr>
        <w:pStyle w:val="ConsPlusNormal"/>
        <w:tabs>
          <w:tab w:val="left" w:pos="0"/>
          <w:tab w:val="left" w:pos="1276"/>
        </w:tabs>
        <w:spacing w:line="276" w:lineRule="auto"/>
        <w:ind w:firstLine="709"/>
        <w:jc w:val="both"/>
        <w:rPr>
          <w:rFonts w:ascii="Times New Roman" w:hAnsi="Times New Roman" w:cs="Times New Roman"/>
          <w:sz w:val="28"/>
          <w:szCs w:val="28"/>
          <w:lang w:eastAsia="ru-RU"/>
        </w:rPr>
      </w:pPr>
      <w:r w:rsidRPr="00795500">
        <w:rPr>
          <w:rFonts w:ascii="Times New Roman" w:hAnsi="Times New Roman" w:cs="Times New Roman"/>
          <w:sz w:val="28"/>
          <w:szCs w:val="28"/>
          <w:lang w:eastAsia="ru-RU"/>
        </w:rPr>
        <w:t xml:space="preserve">В случае установленных </w:t>
      </w:r>
      <w:bookmarkStart w:id="17" w:name="_Hlk142638709"/>
      <w:r w:rsidRPr="00795500">
        <w:rPr>
          <w:rFonts w:ascii="Times New Roman" w:hAnsi="Times New Roman" w:cs="Times New Roman"/>
          <w:sz w:val="28"/>
          <w:szCs w:val="28"/>
          <w:lang w:eastAsia="ru-RU"/>
        </w:rPr>
        <w:t xml:space="preserve">фактов противоправного влияния на результаты </w:t>
      </w:r>
      <w:r w:rsidR="008058CA" w:rsidRPr="00795500">
        <w:rPr>
          <w:rFonts w:ascii="Times New Roman" w:hAnsi="Times New Roman" w:cs="Times New Roman"/>
          <w:sz w:val="28"/>
          <w:szCs w:val="28"/>
          <w:lang w:eastAsia="ru-RU"/>
        </w:rPr>
        <w:t xml:space="preserve">официальных </w:t>
      </w:r>
      <w:r w:rsidR="00181452" w:rsidRPr="00795500">
        <w:rPr>
          <w:rFonts w:ascii="Times New Roman" w:hAnsi="Times New Roman" w:cs="Times New Roman"/>
          <w:sz w:val="28"/>
          <w:szCs w:val="28"/>
          <w:lang w:eastAsia="ru-RU"/>
        </w:rPr>
        <w:t xml:space="preserve">спортивных </w:t>
      </w:r>
      <w:r w:rsidRPr="00795500">
        <w:rPr>
          <w:rFonts w:ascii="Times New Roman" w:hAnsi="Times New Roman" w:cs="Times New Roman"/>
          <w:sz w:val="28"/>
          <w:szCs w:val="28"/>
          <w:lang w:eastAsia="ru-RU"/>
        </w:rPr>
        <w:t xml:space="preserve">соревнований со стороны любых официальных лиц (спортсменов, тренеров, судей, представителей команд) дело передается на рассмотрение </w:t>
      </w:r>
      <w:r w:rsidR="00484615" w:rsidRPr="00795500">
        <w:rPr>
          <w:rFonts w:ascii="Times New Roman" w:hAnsi="Times New Roman" w:cs="Times New Roman"/>
          <w:sz w:val="28"/>
          <w:szCs w:val="28"/>
          <w:lang w:eastAsia="ru-RU"/>
        </w:rPr>
        <w:t>Дисциплинарно</w:t>
      </w:r>
      <w:r w:rsidR="0024395B" w:rsidRPr="00795500">
        <w:rPr>
          <w:rFonts w:ascii="Times New Roman" w:hAnsi="Times New Roman" w:cs="Times New Roman"/>
          <w:sz w:val="28"/>
          <w:szCs w:val="28"/>
          <w:lang w:eastAsia="ru-RU"/>
        </w:rPr>
        <w:t>го</w:t>
      </w:r>
      <w:r w:rsidR="00484615" w:rsidRPr="00795500">
        <w:rPr>
          <w:rFonts w:ascii="Times New Roman" w:hAnsi="Times New Roman" w:cs="Times New Roman"/>
          <w:sz w:val="28"/>
          <w:szCs w:val="28"/>
          <w:lang w:eastAsia="ru-RU"/>
        </w:rPr>
        <w:t xml:space="preserve"> </w:t>
      </w:r>
      <w:r w:rsidR="0024395B" w:rsidRPr="00795500">
        <w:rPr>
          <w:rFonts w:ascii="Times New Roman" w:hAnsi="Times New Roman" w:cs="Times New Roman"/>
          <w:sz w:val="28"/>
          <w:szCs w:val="28"/>
          <w:lang w:eastAsia="ru-RU"/>
        </w:rPr>
        <w:t xml:space="preserve">комитета КС </w:t>
      </w:r>
      <w:r w:rsidR="008C711E" w:rsidRPr="00795500">
        <w:rPr>
          <w:rFonts w:ascii="Times New Roman" w:hAnsi="Times New Roman" w:cs="Times New Roman"/>
          <w:sz w:val="28"/>
          <w:szCs w:val="28"/>
          <w:lang w:eastAsia="ru-RU"/>
        </w:rPr>
        <w:t>ОСФ</w:t>
      </w:r>
      <w:r w:rsidRPr="00795500">
        <w:rPr>
          <w:rFonts w:ascii="Times New Roman" w:hAnsi="Times New Roman" w:cs="Times New Roman"/>
          <w:sz w:val="28"/>
          <w:szCs w:val="28"/>
          <w:lang w:eastAsia="ru-RU"/>
        </w:rPr>
        <w:t xml:space="preserve">, в соответствии с решением </w:t>
      </w:r>
      <w:r w:rsidR="0024395B" w:rsidRPr="00795500">
        <w:rPr>
          <w:rFonts w:ascii="Times New Roman" w:hAnsi="Times New Roman" w:cs="Times New Roman"/>
          <w:sz w:val="28"/>
          <w:szCs w:val="28"/>
          <w:lang w:eastAsia="ru-RU"/>
        </w:rPr>
        <w:t xml:space="preserve">которого </w:t>
      </w:r>
      <w:r w:rsidRPr="00795500">
        <w:rPr>
          <w:rFonts w:ascii="Times New Roman" w:hAnsi="Times New Roman" w:cs="Times New Roman"/>
          <w:sz w:val="28"/>
          <w:szCs w:val="28"/>
          <w:lang w:eastAsia="ru-RU"/>
        </w:rPr>
        <w:t>к виновным могут быть применены спортивные санкции, включая дисквалификацию</w:t>
      </w:r>
      <w:bookmarkEnd w:id="17"/>
      <w:r w:rsidRPr="00795500">
        <w:rPr>
          <w:rFonts w:ascii="Times New Roman" w:hAnsi="Times New Roman" w:cs="Times New Roman"/>
          <w:sz w:val="28"/>
          <w:szCs w:val="28"/>
          <w:lang w:eastAsia="ru-RU"/>
        </w:rPr>
        <w:t>.</w:t>
      </w:r>
    </w:p>
    <w:p w14:paraId="310D1B9D" w14:textId="77777777" w:rsidR="006E7A61" w:rsidRPr="00795500" w:rsidRDefault="006E7A61" w:rsidP="009E18B6">
      <w:pPr>
        <w:pStyle w:val="ConsPlusNormal"/>
        <w:tabs>
          <w:tab w:val="left" w:pos="0"/>
          <w:tab w:val="left" w:pos="1276"/>
        </w:tabs>
        <w:spacing w:line="276" w:lineRule="auto"/>
        <w:ind w:firstLine="709"/>
        <w:jc w:val="both"/>
        <w:rPr>
          <w:sz w:val="28"/>
          <w:szCs w:val="28"/>
        </w:rPr>
      </w:pPr>
    </w:p>
    <w:p w14:paraId="56239C3A" w14:textId="393B47EA" w:rsidR="00966542" w:rsidRPr="00795500" w:rsidRDefault="00966542" w:rsidP="003B2C5A">
      <w:pPr>
        <w:tabs>
          <w:tab w:val="left" w:pos="567"/>
        </w:tabs>
        <w:spacing w:line="276" w:lineRule="auto"/>
        <w:jc w:val="center"/>
        <w:outlineLvl w:val="0"/>
        <w:rPr>
          <w:b/>
          <w:sz w:val="28"/>
          <w:szCs w:val="28"/>
        </w:rPr>
      </w:pPr>
      <w:r w:rsidRPr="00795500">
        <w:rPr>
          <w:b/>
          <w:sz w:val="28"/>
          <w:szCs w:val="28"/>
          <w:lang w:val="en-US"/>
        </w:rPr>
        <w:t>V</w:t>
      </w:r>
      <w:r w:rsidR="00D03E60" w:rsidRPr="00795500">
        <w:rPr>
          <w:b/>
          <w:sz w:val="28"/>
          <w:szCs w:val="28"/>
          <w:lang w:val="en-US"/>
        </w:rPr>
        <w:t>I</w:t>
      </w:r>
      <w:r w:rsidRPr="00795500">
        <w:rPr>
          <w:b/>
          <w:sz w:val="28"/>
          <w:szCs w:val="28"/>
        </w:rPr>
        <w:t xml:space="preserve">. </w:t>
      </w:r>
      <w:r w:rsidRPr="00795500">
        <w:rPr>
          <w:b/>
          <w:sz w:val="28"/>
          <w:szCs w:val="28"/>
        </w:rPr>
        <w:tab/>
        <w:t>ОРГАНИЗАТОР</w:t>
      </w:r>
      <w:r w:rsidR="00DF134B" w:rsidRPr="00795500">
        <w:rPr>
          <w:b/>
          <w:sz w:val="28"/>
          <w:szCs w:val="28"/>
        </w:rPr>
        <w:t>Ы</w:t>
      </w:r>
      <w:r w:rsidRPr="00795500">
        <w:rPr>
          <w:b/>
          <w:sz w:val="28"/>
          <w:szCs w:val="28"/>
        </w:rPr>
        <w:t xml:space="preserve"> ТУРНИР</w:t>
      </w:r>
      <w:r w:rsidR="00DF134B" w:rsidRPr="00795500">
        <w:rPr>
          <w:b/>
          <w:sz w:val="28"/>
          <w:szCs w:val="28"/>
        </w:rPr>
        <w:t>ОВ</w:t>
      </w:r>
    </w:p>
    <w:p w14:paraId="2F2D4094" w14:textId="77777777" w:rsidR="00966542" w:rsidRPr="00795500" w:rsidRDefault="00966542" w:rsidP="00077985">
      <w:pPr>
        <w:tabs>
          <w:tab w:val="left" w:pos="709"/>
        </w:tabs>
        <w:spacing w:line="276" w:lineRule="auto"/>
        <w:jc w:val="both"/>
        <w:outlineLvl w:val="0"/>
        <w:rPr>
          <w:b/>
          <w:sz w:val="28"/>
          <w:szCs w:val="28"/>
        </w:rPr>
      </w:pPr>
    </w:p>
    <w:p w14:paraId="761329A1" w14:textId="56407AAF" w:rsidR="00FF3F00" w:rsidRPr="00795500" w:rsidRDefault="00B36267" w:rsidP="00B36267">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t xml:space="preserve">Организаторами международных соревнований, проводимых на территории Российской Федерации, чемпионатов, кубков (включая этапы) и первенств России, всероссийских и межрегиональных соревнований, </w:t>
      </w:r>
      <w:r w:rsidR="004222AA" w:rsidRPr="00795500">
        <w:rPr>
          <w:sz w:val="28"/>
          <w:szCs w:val="28"/>
        </w:rPr>
        <w:t xml:space="preserve">международных и всероссийских физкультурных мероприятий, </w:t>
      </w:r>
      <w:r w:rsidRPr="00795500">
        <w:rPr>
          <w:sz w:val="28"/>
          <w:szCs w:val="28"/>
        </w:rPr>
        <w:t xml:space="preserve">включенных в ЕКП, являются Минспорт России и </w:t>
      </w:r>
      <w:r w:rsidR="008C711E" w:rsidRPr="00795500">
        <w:rPr>
          <w:sz w:val="28"/>
          <w:szCs w:val="28"/>
        </w:rPr>
        <w:t>ОСФ</w:t>
      </w:r>
      <w:r w:rsidR="00FF3F00" w:rsidRPr="00795500">
        <w:rPr>
          <w:sz w:val="28"/>
          <w:szCs w:val="28"/>
        </w:rPr>
        <w:t xml:space="preserve">, которые </w:t>
      </w:r>
      <w:r w:rsidR="00B375ED" w:rsidRPr="00795500">
        <w:rPr>
          <w:sz w:val="28"/>
          <w:szCs w:val="28"/>
        </w:rPr>
        <w:t>в положении о перечисленных спортивных соревнованиях</w:t>
      </w:r>
      <w:r w:rsidR="00135D25" w:rsidRPr="00795500">
        <w:rPr>
          <w:sz w:val="28"/>
          <w:szCs w:val="28"/>
        </w:rPr>
        <w:t xml:space="preserve"> (физкультурных мероприятиях)</w:t>
      </w:r>
      <w:r w:rsidR="00B375ED" w:rsidRPr="00795500">
        <w:rPr>
          <w:sz w:val="28"/>
          <w:szCs w:val="28"/>
        </w:rPr>
        <w:t xml:space="preserve"> </w:t>
      </w:r>
      <w:r w:rsidR="00FF3F00" w:rsidRPr="00795500">
        <w:rPr>
          <w:sz w:val="28"/>
          <w:szCs w:val="28"/>
        </w:rPr>
        <w:t>определяют условия</w:t>
      </w:r>
      <w:r w:rsidR="00B375ED" w:rsidRPr="00795500">
        <w:rPr>
          <w:sz w:val="28"/>
          <w:szCs w:val="28"/>
        </w:rPr>
        <w:t xml:space="preserve"> их</w:t>
      </w:r>
      <w:r w:rsidR="00FF3F00" w:rsidRPr="00795500">
        <w:rPr>
          <w:sz w:val="28"/>
          <w:szCs w:val="28"/>
        </w:rPr>
        <w:t xml:space="preserve"> проведения</w:t>
      </w:r>
      <w:r w:rsidRPr="00795500">
        <w:rPr>
          <w:sz w:val="28"/>
          <w:szCs w:val="28"/>
        </w:rPr>
        <w:t>.</w:t>
      </w:r>
      <w:r w:rsidR="00B375ED" w:rsidRPr="00795500">
        <w:rPr>
          <w:sz w:val="28"/>
          <w:szCs w:val="28"/>
        </w:rPr>
        <w:t xml:space="preserve"> </w:t>
      </w:r>
      <w:r w:rsidR="00FF3F00" w:rsidRPr="00795500">
        <w:rPr>
          <w:sz w:val="28"/>
          <w:szCs w:val="28"/>
        </w:rPr>
        <w:t>Распределение иных прав и обязанностей</w:t>
      </w:r>
      <w:r w:rsidR="00B375ED" w:rsidRPr="00795500">
        <w:rPr>
          <w:sz w:val="28"/>
          <w:szCs w:val="28"/>
        </w:rPr>
        <w:t xml:space="preserve"> </w:t>
      </w:r>
      <w:r w:rsidR="00FF3F00" w:rsidRPr="00795500">
        <w:rPr>
          <w:sz w:val="28"/>
          <w:szCs w:val="28"/>
        </w:rPr>
        <w:t>осуществляется</w:t>
      </w:r>
      <w:r w:rsidR="00B375ED" w:rsidRPr="00795500">
        <w:rPr>
          <w:sz w:val="28"/>
          <w:szCs w:val="28"/>
        </w:rPr>
        <w:t xml:space="preserve"> в регламенте </w:t>
      </w:r>
      <w:r w:rsidR="00A126FE" w:rsidRPr="00795500">
        <w:rPr>
          <w:sz w:val="28"/>
          <w:szCs w:val="28"/>
        </w:rPr>
        <w:t>соответствующего</w:t>
      </w:r>
      <w:r w:rsidR="00B375ED" w:rsidRPr="00795500">
        <w:rPr>
          <w:sz w:val="28"/>
          <w:szCs w:val="28"/>
        </w:rPr>
        <w:t xml:space="preserve"> Тура или в </w:t>
      </w:r>
      <w:r w:rsidR="00B375ED" w:rsidRPr="00795500">
        <w:rPr>
          <w:sz w:val="28"/>
          <w:szCs w:val="28"/>
        </w:rPr>
        <w:lastRenderedPageBreak/>
        <w:t>регламенте турнира, либо в договоре</w:t>
      </w:r>
      <w:r w:rsidR="00FF3F00" w:rsidRPr="00795500">
        <w:rPr>
          <w:sz w:val="28"/>
          <w:szCs w:val="28"/>
        </w:rPr>
        <w:t xml:space="preserve"> между </w:t>
      </w:r>
      <w:r w:rsidR="008C711E" w:rsidRPr="00795500">
        <w:rPr>
          <w:sz w:val="28"/>
          <w:szCs w:val="28"/>
        </w:rPr>
        <w:t>ОСФ</w:t>
      </w:r>
      <w:r w:rsidR="00FF3F00" w:rsidRPr="00795500">
        <w:rPr>
          <w:sz w:val="28"/>
          <w:szCs w:val="28"/>
        </w:rPr>
        <w:t xml:space="preserve"> </w:t>
      </w:r>
      <w:r w:rsidR="00B375ED" w:rsidRPr="00795500">
        <w:rPr>
          <w:sz w:val="28"/>
          <w:szCs w:val="28"/>
        </w:rPr>
        <w:t>и</w:t>
      </w:r>
      <w:r w:rsidR="00FF3F00" w:rsidRPr="00795500">
        <w:rPr>
          <w:sz w:val="28"/>
          <w:szCs w:val="28"/>
        </w:rPr>
        <w:t xml:space="preserve"> </w:t>
      </w:r>
      <w:r w:rsidR="00B375ED" w:rsidRPr="00795500">
        <w:rPr>
          <w:sz w:val="28"/>
          <w:szCs w:val="28"/>
        </w:rPr>
        <w:t>непосредственным организатором отдельного турнира (Организатором турнира)</w:t>
      </w:r>
      <w:r w:rsidR="00FF3F00" w:rsidRPr="00795500">
        <w:rPr>
          <w:sz w:val="28"/>
          <w:szCs w:val="28"/>
        </w:rPr>
        <w:t xml:space="preserve">. </w:t>
      </w:r>
    </w:p>
    <w:p w14:paraId="58310AB6" w14:textId="02EDC83F" w:rsidR="00F73E3A" w:rsidRPr="00795500" w:rsidRDefault="00B36267" w:rsidP="00B36267">
      <w:pPr>
        <w:pStyle w:val="a3"/>
        <w:shd w:val="clear" w:color="auto" w:fill="FFFFFF"/>
        <w:tabs>
          <w:tab w:val="num" w:pos="426"/>
          <w:tab w:val="left" w:pos="567"/>
          <w:tab w:val="left" w:pos="709"/>
        </w:tabs>
        <w:spacing w:line="276" w:lineRule="auto"/>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Организаторами чемпионатов, кубков, первенств</w:t>
      </w:r>
      <w:r w:rsidR="00135D25" w:rsidRPr="00795500">
        <w:rPr>
          <w:rFonts w:ascii="Times New Roman" w:hAnsi="Times New Roman"/>
          <w:sz w:val="28"/>
          <w:szCs w:val="28"/>
        </w:rPr>
        <w:t>,</w:t>
      </w:r>
      <w:r w:rsidRPr="00795500">
        <w:rPr>
          <w:rFonts w:ascii="Times New Roman" w:hAnsi="Times New Roman"/>
          <w:sz w:val="28"/>
          <w:szCs w:val="28"/>
        </w:rPr>
        <w:t xml:space="preserve"> других официальных спортивных соревнований </w:t>
      </w:r>
      <w:r w:rsidR="00135D25" w:rsidRPr="00795500">
        <w:rPr>
          <w:rFonts w:ascii="Times New Roman" w:hAnsi="Times New Roman"/>
          <w:sz w:val="28"/>
          <w:szCs w:val="28"/>
        </w:rPr>
        <w:t xml:space="preserve">и физкультурных мероприятий </w:t>
      </w:r>
      <w:r w:rsidRPr="00795500">
        <w:rPr>
          <w:rFonts w:ascii="Times New Roman" w:hAnsi="Times New Roman"/>
          <w:sz w:val="28"/>
          <w:szCs w:val="28"/>
        </w:rPr>
        <w:t xml:space="preserve">субъекта Российской Федерации являются соответствующие региональные </w:t>
      </w:r>
      <w:r w:rsidR="00221827" w:rsidRPr="00795500">
        <w:rPr>
          <w:rFonts w:ascii="Times New Roman" w:hAnsi="Times New Roman"/>
          <w:sz w:val="28"/>
          <w:szCs w:val="28"/>
        </w:rPr>
        <w:t xml:space="preserve">органы исполнительной власти в области физической культуры и спорта и региональные </w:t>
      </w:r>
      <w:r w:rsidRPr="00795500">
        <w:rPr>
          <w:rFonts w:ascii="Times New Roman" w:hAnsi="Times New Roman"/>
          <w:sz w:val="28"/>
          <w:szCs w:val="28"/>
        </w:rPr>
        <w:t xml:space="preserve">спортивные федерации. </w:t>
      </w:r>
    </w:p>
    <w:p w14:paraId="6C74C075" w14:textId="7C86BB34" w:rsidR="00B36267" w:rsidRPr="00795500" w:rsidRDefault="00F73E3A" w:rsidP="00B36267">
      <w:pPr>
        <w:pStyle w:val="a3"/>
        <w:shd w:val="clear" w:color="auto" w:fill="FFFFFF"/>
        <w:tabs>
          <w:tab w:val="num" w:pos="426"/>
          <w:tab w:val="left" w:pos="567"/>
          <w:tab w:val="left" w:pos="709"/>
        </w:tabs>
        <w:spacing w:line="276" w:lineRule="auto"/>
        <w:rPr>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r>
      <w:r w:rsidR="00B36267" w:rsidRPr="00795500">
        <w:rPr>
          <w:rFonts w:ascii="Times New Roman" w:hAnsi="Times New Roman"/>
          <w:sz w:val="28"/>
          <w:szCs w:val="28"/>
        </w:rPr>
        <w:t>Остальные турниры</w:t>
      </w:r>
      <w:r w:rsidR="00A77EE9" w:rsidRPr="00795500">
        <w:rPr>
          <w:rFonts w:ascii="Times New Roman" w:hAnsi="Times New Roman"/>
          <w:sz w:val="28"/>
          <w:szCs w:val="28"/>
        </w:rPr>
        <w:t xml:space="preserve"> </w:t>
      </w:r>
      <w:r w:rsidR="00B36267" w:rsidRPr="00795500">
        <w:rPr>
          <w:rFonts w:ascii="Times New Roman" w:hAnsi="Times New Roman"/>
          <w:sz w:val="28"/>
          <w:szCs w:val="28"/>
        </w:rPr>
        <w:t xml:space="preserve">проводятся </w:t>
      </w:r>
      <w:r w:rsidR="00B375ED" w:rsidRPr="00795500">
        <w:rPr>
          <w:rFonts w:ascii="Times New Roman" w:hAnsi="Times New Roman"/>
          <w:sz w:val="28"/>
          <w:szCs w:val="28"/>
        </w:rPr>
        <w:t xml:space="preserve">по инициативе организаторов таких </w:t>
      </w:r>
      <w:r w:rsidR="00B36267" w:rsidRPr="00795500">
        <w:rPr>
          <w:rFonts w:ascii="Times New Roman" w:hAnsi="Times New Roman"/>
          <w:sz w:val="28"/>
          <w:szCs w:val="28"/>
        </w:rPr>
        <w:t>турниров.</w:t>
      </w:r>
      <w:r w:rsidR="00A77EE9" w:rsidRPr="00795500">
        <w:rPr>
          <w:rFonts w:ascii="Times New Roman" w:hAnsi="Times New Roman"/>
          <w:sz w:val="28"/>
          <w:szCs w:val="28"/>
        </w:rPr>
        <w:t xml:space="preserve"> Чемпионаты, первенства, другие официальные спортивные соревнования </w:t>
      </w:r>
      <w:r w:rsidR="00135D25" w:rsidRPr="00795500">
        <w:rPr>
          <w:rFonts w:ascii="Times New Roman" w:hAnsi="Times New Roman"/>
          <w:sz w:val="28"/>
          <w:szCs w:val="28"/>
        </w:rPr>
        <w:t xml:space="preserve">и физкультурные мероприятия </w:t>
      </w:r>
      <w:r w:rsidR="00A77EE9" w:rsidRPr="00795500">
        <w:rPr>
          <w:rFonts w:ascii="Times New Roman" w:hAnsi="Times New Roman"/>
          <w:sz w:val="28"/>
          <w:szCs w:val="28"/>
        </w:rPr>
        <w:t>муниципальных образований проводятся организаторами турниров в порядке, установленном органами исполнительной власти соответствующих муниципальных образований.</w:t>
      </w:r>
    </w:p>
    <w:p w14:paraId="56082843" w14:textId="77777777" w:rsidR="00B36267" w:rsidRPr="00795500" w:rsidRDefault="00B36267" w:rsidP="00077985">
      <w:pPr>
        <w:tabs>
          <w:tab w:val="left" w:pos="709"/>
        </w:tabs>
        <w:spacing w:line="276" w:lineRule="auto"/>
        <w:jc w:val="both"/>
        <w:outlineLvl w:val="0"/>
        <w:rPr>
          <w:b/>
          <w:sz w:val="28"/>
          <w:szCs w:val="28"/>
        </w:rPr>
      </w:pPr>
    </w:p>
    <w:p w14:paraId="11FD7194" w14:textId="2325D1E9" w:rsidR="00753A0C" w:rsidRPr="00795500" w:rsidRDefault="00753A0C" w:rsidP="003F04BE">
      <w:pPr>
        <w:pStyle w:val="af1"/>
        <w:numPr>
          <w:ilvl w:val="0"/>
          <w:numId w:val="23"/>
        </w:numPr>
        <w:shd w:val="clear" w:color="auto" w:fill="FFFFFF"/>
        <w:tabs>
          <w:tab w:val="left" w:pos="426"/>
        </w:tabs>
        <w:overflowPunct/>
        <w:autoSpaceDE/>
        <w:autoSpaceDN/>
        <w:adjustRightInd/>
        <w:spacing w:line="276" w:lineRule="auto"/>
        <w:ind w:left="0" w:firstLine="0"/>
        <w:jc w:val="both"/>
        <w:textAlignment w:val="auto"/>
        <w:rPr>
          <w:b/>
          <w:sz w:val="28"/>
          <w:szCs w:val="28"/>
        </w:rPr>
      </w:pPr>
      <w:r w:rsidRPr="00795500">
        <w:rPr>
          <w:b/>
          <w:sz w:val="28"/>
          <w:szCs w:val="28"/>
        </w:rPr>
        <w:t>Права и обязанности Организатора турнира</w:t>
      </w:r>
      <w:r w:rsidR="0006307B" w:rsidRPr="00795500">
        <w:rPr>
          <w:b/>
          <w:sz w:val="28"/>
          <w:szCs w:val="28"/>
        </w:rPr>
        <w:t>.</w:t>
      </w:r>
    </w:p>
    <w:p w14:paraId="42FAE912" w14:textId="77777777" w:rsidR="00672FF9" w:rsidRPr="00795500" w:rsidRDefault="00672FF9" w:rsidP="00077985">
      <w:pPr>
        <w:pStyle w:val="af1"/>
        <w:shd w:val="clear" w:color="auto" w:fill="FFFFFF"/>
        <w:tabs>
          <w:tab w:val="left" w:pos="426"/>
        </w:tabs>
        <w:overflowPunct/>
        <w:autoSpaceDE/>
        <w:autoSpaceDN/>
        <w:adjustRightInd/>
        <w:spacing w:line="276" w:lineRule="auto"/>
        <w:ind w:left="0"/>
        <w:jc w:val="both"/>
        <w:textAlignment w:val="auto"/>
        <w:rPr>
          <w:b/>
          <w:sz w:val="28"/>
          <w:szCs w:val="28"/>
        </w:rPr>
      </w:pPr>
    </w:p>
    <w:p w14:paraId="2ECC3B1F" w14:textId="77777777" w:rsidR="00753A0C" w:rsidRPr="00795500" w:rsidRDefault="005F0D04" w:rsidP="00077985">
      <w:pPr>
        <w:shd w:val="clear" w:color="auto" w:fill="FFFFFF"/>
        <w:tabs>
          <w:tab w:val="left" w:pos="709"/>
        </w:tabs>
        <w:overflowPunct/>
        <w:autoSpaceDE/>
        <w:autoSpaceDN/>
        <w:adjustRightInd/>
        <w:spacing w:line="276" w:lineRule="auto"/>
        <w:jc w:val="both"/>
        <w:textAlignment w:val="auto"/>
        <w:rPr>
          <w:b/>
          <w:sz w:val="28"/>
          <w:szCs w:val="28"/>
        </w:rPr>
      </w:pPr>
      <w:r w:rsidRPr="00795500">
        <w:rPr>
          <w:sz w:val="28"/>
          <w:szCs w:val="28"/>
        </w:rPr>
        <w:tab/>
      </w:r>
      <w:r w:rsidR="00753A0C" w:rsidRPr="00795500">
        <w:rPr>
          <w:sz w:val="28"/>
          <w:szCs w:val="28"/>
        </w:rPr>
        <w:t xml:space="preserve">Организатор турнира в рамках осуществления деятельности по подготовке и проведению турниров </w:t>
      </w:r>
      <w:r w:rsidR="00753A0C" w:rsidRPr="00795500">
        <w:rPr>
          <w:b/>
          <w:sz w:val="28"/>
          <w:szCs w:val="28"/>
        </w:rPr>
        <w:t>имеет право:</w:t>
      </w:r>
    </w:p>
    <w:p w14:paraId="6C04D718" w14:textId="72D42624"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1)</w:t>
      </w:r>
      <w:r w:rsidR="00CE57D4" w:rsidRPr="00795500">
        <w:rPr>
          <w:iCs/>
          <w:sz w:val="28"/>
          <w:szCs w:val="28"/>
        </w:rPr>
        <w:tab/>
      </w:r>
      <w:r w:rsidR="00753A0C" w:rsidRPr="00795500">
        <w:rPr>
          <w:sz w:val="28"/>
          <w:szCs w:val="28"/>
        </w:rPr>
        <w:t>подавать заявки на проведение турниров</w:t>
      </w:r>
      <w:r w:rsidR="005F0D04" w:rsidRPr="00795500">
        <w:rPr>
          <w:sz w:val="28"/>
          <w:szCs w:val="28"/>
        </w:rPr>
        <w:t xml:space="preserve"> в</w:t>
      </w:r>
      <w:r w:rsidR="00753A0C" w:rsidRPr="00795500">
        <w:rPr>
          <w:sz w:val="28"/>
          <w:szCs w:val="28"/>
        </w:rPr>
        <w:t xml:space="preserve"> </w:t>
      </w:r>
      <w:r w:rsidR="00FF7378" w:rsidRPr="00795500">
        <w:rPr>
          <w:sz w:val="28"/>
          <w:szCs w:val="28"/>
        </w:rPr>
        <w:t>соответствующий Тур</w:t>
      </w:r>
      <w:r w:rsidR="00753A0C" w:rsidRPr="00795500">
        <w:rPr>
          <w:sz w:val="28"/>
          <w:szCs w:val="28"/>
        </w:rPr>
        <w:t xml:space="preserve"> в установленные Регламентом </w:t>
      </w:r>
      <w:r w:rsidR="00672FF9" w:rsidRPr="00795500">
        <w:rPr>
          <w:sz w:val="28"/>
          <w:szCs w:val="28"/>
        </w:rPr>
        <w:t xml:space="preserve">соответствующего Тура </w:t>
      </w:r>
      <w:r w:rsidR="00753A0C" w:rsidRPr="00795500">
        <w:rPr>
          <w:sz w:val="28"/>
          <w:szCs w:val="28"/>
        </w:rPr>
        <w:t xml:space="preserve">сроки, которые рассматриваются </w:t>
      </w:r>
      <w:r w:rsidR="00FF7378" w:rsidRPr="00795500">
        <w:rPr>
          <w:sz w:val="28"/>
          <w:szCs w:val="28"/>
        </w:rPr>
        <w:t>Туром</w:t>
      </w:r>
      <w:r w:rsidR="005F0D04" w:rsidRPr="00795500">
        <w:rPr>
          <w:sz w:val="28"/>
          <w:szCs w:val="28"/>
        </w:rPr>
        <w:t xml:space="preserve"> </w:t>
      </w:r>
      <w:r w:rsidR="00753A0C" w:rsidRPr="00795500">
        <w:rPr>
          <w:sz w:val="28"/>
          <w:szCs w:val="28"/>
        </w:rPr>
        <w:t xml:space="preserve">на соответствие Регламенту и требованиям, предъявляемым к турниру заявленной категории, при этом </w:t>
      </w:r>
      <w:r w:rsidR="00FF7378" w:rsidRPr="00795500">
        <w:rPr>
          <w:sz w:val="28"/>
          <w:szCs w:val="28"/>
        </w:rPr>
        <w:t>Тур</w:t>
      </w:r>
      <w:r w:rsidR="00753A0C" w:rsidRPr="00795500">
        <w:rPr>
          <w:sz w:val="28"/>
          <w:szCs w:val="28"/>
        </w:rPr>
        <w:t xml:space="preserve"> оставляет за собой право </w:t>
      </w:r>
      <w:bookmarkStart w:id="18" w:name="_Hlk37672534"/>
      <w:r w:rsidR="004A6204" w:rsidRPr="00795500">
        <w:rPr>
          <w:sz w:val="28"/>
          <w:szCs w:val="28"/>
        </w:rPr>
        <w:t>включить или не включить заявленный</w:t>
      </w:r>
      <w:r w:rsidR="00753A0C" w:rsidRPr="00795500">
        <w:rPr>
          <w:sz w:val="28"/>
          <w:szCs w:val="28"/>
        </w:rPr>
        <w:t xml:space="preserve"> Организатор</w:t>
      </w:r>
      <w:r w:rsidR="004A6204" w:rsidRPr="00795500">
        <w:rPr>
          <w:sz w:val="28"/>
          <w:szCs w:val="28"/>
        </w:rPr>
        <w:t>ом</w:t>
      </w:r>
      <w:r w:rsidR="00753A0C" w:rsidRPr="00795500">
        <w:rPr>
          <w:sz w:val="28"/>
          <w:szCs w:val="28"/>
        </w:rPr>
        <w:t xml:space="preserve"> турнир</w:t>
      </w:r>
      <w:r w:rsidR="004A6204" w:rsidRPr="00795500">
        <w:rPr>
          <w:sz w:val="28"/>
          <w:szCs w:val="28"/>
        </w:rPr>
        <w:t xml:space="preserve"> в Календарь </w:t>
      </w:r>
      <w:bookmarkEnd w:id="18"/>
      <w:r w:rsidR="00672FF9" w:rsidRPr="00795500">
        <w:rPr>
          <w:sz w:val="28"/>
          <w:szCs w:val="28"/>
        </w:rPr>
        <w:t>соответствующего Тура</w:t>
      </w:r>
      <w:r w:rsidR="00753A0C" w:rsidRPr="00795500">
        <w:rPr>
          <w:sz w:val="28"/>
          <w:szCs w:val="28"/>
        </w:rPr>
        <w:t>;</w:t>
      </w:r>
    </w:p>
    <w:p w14:paraId="10BCB4D3" w14:textId="2C0FF74A"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2)</w:t>
      </w:r>
      <w:r w:rsidR="00CE57D4" w:rsidRPr="00795500">
        <w:rPr>
          <w:iCs/>
          <w:sz w:val="28"/>
          <w:szCs w:val="28"/>
        </w:rPr>
        <w:tab/>
      </w:r>
      <w:r w:rsidR="00753A0C" w:rsidRPr="00795500">
        <w:rPr>
          <w:sz w:val="28"/>
          <w:szCs w:val="28"/>
        </w:rPr>
        <w:t xml:space="preserve">после включения заявленного турнира в Календарь </w:t>
      </w:r>
      <w:r w:rsidR="00672FF9" w:rsidRPr="00795500">
        <w:rPr>
          <w:sz w:val="28"/>
          <w:szCs w:val="28"/>
        </w:rPr>
        <w:t xml:space="preserve">соответствующего Тура </w:t>
      </w:r>
      <w:r w:rsidR="00753A0C" w:rsidRPr="00795500">
        <w:rPr>
          <w:sz w:val="28"/>
          <w:szCs w:val="28"/>
        </w:rPr>
        <w:t xml:space="preserve">изменять сроки проведения, возрастные группы, количество участников турнира в установленные Регламентом </w:t>
      </w:r>
      <w:r w:rsidR="00672FF9" w:rsidRPr="00795500">
        <w:rPr>
          <w:sz w:val="28"/>
          <w:szCs w:val="28"/>
        </w:rPr>
        <w:t xml:space="preserve">соответствующего Тура </w:t>
      </w:r>
      <w:r w:rsidR="00753A0C" w:rsidRPr="00795500">
        <w:rPr>
          <w:sz w:val="28"/>
          <w:szCs w:val="28"/>
        </w:rPr>
        <w:t xml:space="preserve">сроки с согласия </w:t>
      </w:r>
      <w:r w:rsidR="00FF7378" w:rsidRPr="00795500">
        <w:rPr>
          <w:sz w:val="28"/>
          <w:szCs w:val="28"/>
        </w:rPr>
        <w:t>Тура</w:t>
      </w:r>
      <w:r w:rsidR="00753A0C" w:rsidRPr="00795500">
        <w:rPr>
          <w:sz w:val="28"/>
          <w:szCs w:val="28"/>
        </w:rPr>
        <w:t>;</w:t>
      </w:r>
    </w:p>
    <w:p w14:paraId="3271B4EE" w14:textId="5E006387"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3)</w:t>
      </w:r>
      <w:r w:rsidR="00CE57D4" w:rsidRPr="00795500">
        <w:rPr>
          <w:iCs/>
          <w:sz w:val="28"/>
          <w:szCs w:val="28"/>
        </w:rPr>
        <w:tab/>
      </w:r>
      <w:r w:rsidR="00753A0C" w:rsidRPr="00795500">
        <w:rPr>
          <w:sz w:val="28"/>
          <w:szCs w:val="28"/>
        </w:rPr>
        <w:t>распределять по своему усмотрению «Свободные Карты»</w:t>
      </w:r>
      <w:r w:rsidR="00B375ED" w:rsidRPr="00795500">
        <w:rPr>
          <w:sz w:val="28"/>
          <w:szCs w:val="28"/>
        </w:rPr>
        <w:t xml:space="preserve"> (при наличии)</w:t>
      </w:r>
      <w:r w:rsidR="00753A0C" w:rsidRPr="00795500">
        <w:rPr>
          <w:sz w:val="28"/>
          <w:szCs w:val="28"/>
        </w:rPr>
        <w:t xml:space="preserve"> в рамках квоты, установленной </w:t>
      </w:r>
      <w:r w:rsidR="00672FF9" w:rsidRPr="00795500">
        <w:rPr>
          <w:sz w:val="28"/>
          <w:szCs w:val="28"/>
        </w:rPr>
        <w:t>Регламентом соответствующего Тура</w:t>
      </w:r>
      <w:r w:rsidR="00403252" w:rsidRPr="00795500">
        <w:rPr>
          <w:sz w:val="28"/>
          <w:szCs w:val="28"/>
        </w:rPr>
        <w:t>;</w:t>
      </w:r>
    </w:p>
    <w:p w14:paraId="4F36E3BB" w14:textId="64F05151" w:rsidR="00403252"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4)</w:t>
      </w:r>
      <w:r w:rsidR="00403252" w:rsidRPr="00795500">
        <w:rPr>
          <w:sz w:val="28"/>
          <w:szCs w:val="28"/>
        </w:rPr>
        <w:tab/>
        <w:t>проводить турнир в соответствии с настоящими ПРАВИЛАМИ без включения турнира в какой-либо Тур.</w:t>
      </w:r>
    </w:p>
    <w:p w14:paraId="07CB4B8A" w14:textId="77777777" w:rsidR="00753A0C" w:rsidRPr="00795500" w:rsidRDefault="00753A0C" w:rsidP="00077985">
      <w:pPr>
        <w:shd w:val="clear" w:color="auto" w:fill="FFFFFF"/>
        <w:tabs>
          <w:tab w:val="left" w:pos="540"/>
        </w:tabs>
        <w:overflowPunct/>
        <w:autoSpaceDE/>
        <w:autoSpaceDN/>
        <w:adjustRightInd/>
        <w:spacing w:line="276" w:lineRule="auto"/>
        <w:jc w:val="both"/>
        <w:textAlignment w:val="auto"/>
        <w:rPr>
          <w:sz w:val="28"/>
          <w:szCs w:val="28"/>
        </w:rPr>
      </w:pPr>
    </w:p>
    <w:p w14:paraId="1D1D8F01" w14:textId="7B9BD588" w:rsidR="00753A0C" w:rsidRPr="00795500" w:rsidRDefault="00753A0C" w:rsidP="00077985">
      <w:pPr>
        <w:shd w:val="clear" w:color="auto" w:fill="FFFFFF"/>
        <w:tabs>
          <w:tab w:val="left" w:pos="709"/>
        </w:tabs>
        <w:overflowPunct/>
        <w:autoSpaceDE/>
        <w:autoSpaceDN/>
        <w:adjustRightInd/>
        <w:spacing w:line="276" w:lineRule="auto"/>
        <w:jc w:val="both"/>
        <w:textAlignment w:val="auto"/>
        <w:rPr>
          <w:b/>
          <w:sz w:val="28"/>
          <w:szCs w:val="28"/>
        </w:rPr>
      </w:pPr>
      <w:r w:rsidRPr="00795500">
        <w:rPr>
          <w:sz w:val="28"/>
          <w:szCs w:val="28"/>
        </w:rPr>
        <w:tab/>
        <w:t xml:space="preserve">Организатор </w:t>
      </w:r>
      <w:r w:rsidR="005F0D04" w:rsidRPr="00795500">
        <w:rPr>
          <w:sz w:val="28"/>
          <w:szCs w:val="28"/>
        </w:rPr>
        <w:t>турнира</w:t>
      </w:r>
      <w:r w:rsidRPr="00795500">
        <w:rPr>
          <w:sz w:val="28"/>
          <w:szCs w:val="28"/>
        </w:rPr>
        <w:t xml:space="preserve"> в рамках осуществления деятельности по подготовке и проведению турниров </w:t>
      </w:r>
      <w:r w:rsidR="000C5F33" w:rsidRPr="00795500">
        <w:rPr>
          <w:sz w:val="28"/>
          <w:szCs w:val="28"/>
        </w:rPr>
        <w:t>Всероссийских Туров</w:t>
      </w:r>
      <w:r w:rsidRPr="00795500">
        <w:rPr>
          <w:sz w:val="28"/>
          <w:szCs w:val="28"/>
        </w:rPr>
        <w:t xml:space="preserve"> </w:t>
      </w:r>
      <w:r w:rsidRPr="00795500">
        <w:rPr>
          <w:b/>
          <w:sz w:val="28"/>
          <w:szCs w:val="28"/>
        </w:rPr>
        <w:t>обязан:</w:t>
      </w:r>
    </w:p>
    <w:p w14:paraId="1203D0BD" w14:textId="6EC4A94E"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1)</w:t>
      </w:r>
      <w:r w:rsidR="00CE57D4" w:rsidRPr="00795500">
        <w:rPr>
          <w:iCs/>
          <w:sz w:val="28"/>
          <w:szCs w:val="28"/>
        </w:rPr>
        <w:tab/>
      </w:r>
      <w:r w:rsidR="00753A0C" w:rsidRPr="00795500">
        <w:rPr>
          <w:sz w:val="28"/>
          <w:szCs w:val="28"/>
        </w:rPr>
        <w:t xml:space="preserve">вместе с заявкой на проведение турнира направить </w:t>
      </w:r>
      <w:r w:rsidR="00753A0C" w:rsidRPr="00795500">
        <w:rPr>
          <w:sz w:val="28"/>
          <w:szCs w:val="28"/>
          <w:u w:val="single"/>
        </w:rPr>
        <w:t>в установленные сроки</w:t>
      </w:r>
      <w:r w:rsidR="00753A0C" w:rsidRPr="00795500">
        <w:rPr>
          <w:sz w:val="28"/>
          <w:szCs w:val="28"/>
        </w:rPr>
        <w:t xml:space="preserve"> в </w:t>
      </w:r>
      <w:r w:rsidR="000C5F33" w:rsidRPr="00795500">
        <w:rPr>
          <w:sz w:val="28"/>
          <w:szCs w:val="28"/>
        </w:rPr>
        <w:t>соответствующий Тур</w:t>
      </w:r>
      <w:r w:rsidR="00FF7378" w:rsidRPr="00795500">
        <w:rPr>
          <w:sz w:val="28"/>
          <w:szCs w:val="28"/>
        </w:rPr>
        <w:t xml:space="preserve"> </w:t>
      </w:r>
      <w:r w:rsidR="00753A0C" w:rsidRPr="00795500">
        <w:rPr>
          <w:sz w:val="28"/>
          <w:szCs w:val="28"/>
        </w:rPr>
        <w:t xml:space="preserve">утвержденное </w:t>
      </w:r>
      <w:r w:rsidR="00BD62B6" w:rsidRPr="00795500">
        <w:rPr>
          <w:sz w:val="28"/>
          <w:szCs w:val="28"/>
        </w:rPr>
        <w:t>п</w:t>
      </w:r>
      <w:r w:rsidR="00753A0C" w:rsidRPr="00795500">
        <w:rPr>
          <w:sz w:val="28"/>
          <w:szCs w:val="28"/>
        </w:rPr>
        <w:t>оложение</w:t>
      </w:r>
      <w:r w:rsidR="00BD62B6" w:rsidRPr="00795500">
        <w:rPr>
          <w:sz w:val="28"/>
          <w:szCs w:val="28"/>
        </w:rPr>
        <w:t xml:space="preserve"> о </w:t>
      </w:r>
      <w:r w:rsidR="00484615" w:rsidRPr="00795500">
        <w:rPr>
          <w:sz w:val="28"/>
          <w:szCs w:val="28"/>
        </w:rPr>
        <w:t>турнире</w:t>
      </w:r>
      <w:r w:rsidR="00753A0C" w:rsidRPr="00795500">
        <w:rPr>
          <w:sz w:val="28"/>
          <w:szCs w:val="28"/>
        </w:rPr>
        <w:t>, составленное в соответствии с Типовым положением о проведении турнира</w:t>
      </w:r>
      <w:r w:rsidR="005F0D04" w:rsidRPr="00795500">
        <w:rPr>
          <w:sz w:val="28"/>
          <w:szCs w:val="28"/>
        </w:rPr>
        <w:t>,</w:t>
      </w:r>
      <w:r w:rsidR="00753A0C" w:rsidRPr="00795500">
        <w:rPr>
          <w:sz w:val="28"/>
          <w:szCs w:val="28"/>
        </w:rPr>
        <w:t xml:space="preserve"> либо в соответствии с требованиями государственных и муниципальных органов исполнительной власти в области физической культуры и спорта;</w:t>
      </w:r>
    </w:p>
    <w:p w14:paraId="376B9F0E" w14:textId="45812439"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lastRenderedPageBreak/>
        <w:t>2)</w:t>
      </w:r>
      <w:r w:rsidR="00CE57D4" w:rsidRPr="00795500">
        <w:rPr>
          <w:iCs/>
          <w:sz w:val="28"/>
          <w:szCs w:val="28"/>
        </w:rPr>
        <w:tab/>
      </w:r>
      <w:r w:rsidR="00753A0C" w:rsidRPr="00795500">
        <w:rPr>
          <w:color w:val="000000"/>
          <w:sz w:val="28"/>
          <w:szCs w:val="28"/>
        </w:rPr>
        <w:t xml:space="preserve">указать в заявке на проведение турнира кандидатуру главного судьи, имеющего допуск к </w:t>
      </w:r>
      <w:r w:rsidR="002C104D" w:rsidRPr="00795500">
        <w:rPr>
          <w:color w:val="000000"/>
          <w:sz w:val="28"/>
          <w:szCs w:val="28"/>
        </w:rPr>
        <w:t>судейству</w:t>
      </w:r>
      <w:r w:rsidR="00753A0C" w:rsidRPr="00795500">
        <w:rPr>
          <w:color w:val="000000"/>
          <w:sz w:val="28"/>
          <w:szCs w:val="28"/>
        </w:rPr>
        <w:t xml:space="preserve"> турниров </w:t>
      </w:r>
      <w:r w:rsidR="000C5F33" w:rsidRPr="00795500">
        <w:rPr>
          <w:sz w:val="28"/>
          <w:szCs w:val="28"/>
        </w:rPr>
        <w:t xml:space="preserve">Всероссийских Туров </w:t>
      </w:r>
      <w:r w:rsidR="00784178" w:rsidRPr="00795500">
        <w:rPr>
          <w:color w:val="000000"/>
          <w:sz w:val="28"/>
          <w:szCs w:val="28"/>
        </w:rPr>
        <w:t>соответствующего статуса</w:t>
      </w:r>
      <w:r w:rsidR="00753A0C" w:rsidRPr="00795500">
        <w:rPr>
          <w:color w:val="000000"/>
          <w:sz w:val="28"/>
          <w:szCs w:val="28"/>
        </w:rPr>
        <w:t xml:space="preserve"> в </w:t>
      </w:r>
      <w:r w:rsidR="00446311" w:rsidRPr="00795500">
        <w:rPr>
          <w:color w:val="000000"/>
          <w:sz w:val="28"/>
          <w:szCs w:val="28"/>
        </w:rPr>
        <w:t>статусе</w:t>
      </w:r>
      <w:r w:rsidR="00753A0C" w:rsidRPr="00795500">
        <w:rPr>
          <w:color w:val="000000"/>
          <w:sz w:val="28"/>
          <w:szCs w:val="28"/>
        </w:rPr>
        <w:t xml:space="preserve"> главного судьи, с которым Организатор </w:t>
      </w:r>
      <w:r w:rsidR="00672FF9" w:rsidRPr="00795500">
        <w:rPr>
          <w:color w:val="000000"/>
          <w:sz w:val="28"/>
          <w:szCs w:val="28"/>
        </w:rPr>
        <w:t xml:space="preserve">турнира </w:t>
      </w:r>
      <w:r w:rsidR="00753A0C" w:rsidRPr="00795500">
        <w:rPr>
          <w:color w:val="000000"/>
          <w:sz w:val="28"/>
          <w:szCs w:val="28"/>
        </w:rPr>
        <w:t>имеет предварительную договоренность</w:t>
      </w:r>
      <w:r w:rsidR="00A51505" w:rsidRPr="00795500">
        <w:rPr>
          <w:color w:val="000000"/>
          <w:sz w:val="28"/>
          <w:szCs w:val="28"/>
        </w:rPr>
        <w:t xml:space="preserve">, или назначенного </w:t>
      </w:r>
      <w:r w:rsidR="0068149F" w:rsidRPr="00795500">
        <w:rPr>
          <w:color w:val="000000"/>
          <w:sz w:val="28"/>
          <w:szCs w:val="28"/>
        </w:rPr>
        <w:t>КС</w:t>
      </w:r>
      <w:r w:rsidR="00A51505" w:rsidRPr="00795500">
        <w:rPr>
          <w:color w:val="000000"/>
          <w:sz w:val="28"/>
          <w:szCs w:val="28"/>
        </w:rPr>
        <w:t xml:space="preserve"> ОСФ (для турниров, включенных в ЕКП)</w:t>
      </w:r>
      <w:r w:rsidR="00753A0C" w:rsidRPr="00795500">
        <w:rPr>
          <w:color w:val="000000"/>
          <w:sz w:val="28"/>
          <w:szCs w:val="28"/>
        </w:rPr>
        <w:t>;</w:t>
      </w:r>
    </w:p>
    <w:p w14:paraId="36C19EFF" w14:textId="05D97238"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3)</w:t>
      </w:r>
      <w:r w:rsidR="00CE57D4" w:rsidRPr="00795500">
        <w:rPr>
          <w:iCs/>
          <w:sz w:val="28"/>
          <w:szCs w:val="28"/>
        </w:rPr>
        <w:tab/>
      </w:r>
      <w:r w:rsidR="00753A0C" w:rsidRPr="00795500">
        <w:rPr>
          <w:sz w:val="28"/>
          <w:szCs w:val="28"/>
        </w:rPr>
        <w:t xml:space="preserve">организовать проведение турнира в заявленные сроки </w:t>
      </w:r>
      <w:r w:rsidR="00753A0C" w:rsidRPr="00795500">
        <w:rPr>
          <w:color w:val="000000"/>
          <w:sz w:val="28"/>
          <w:szCs w:val="28"/>
        </w:rPr>
        <w:t>в строгом соответствии</w:t>
      </w:r>
      <w:r w:rsidR="00753A0C" w:rsidRPr="00795500">
        <w:rPr>
          <w:sz w:val="28"/>
          <w:szCs w:val="28"/>
        </w:rPr>
        <w:t xml:space="preserve"> утвержденному положению о данном турнире, ПРАВИЛАМ, </w:t>
      </w:r>
      <w:r w:rsidR="00672FF9" w:rsidRPr="00795500">
        <w:rPr>
          <w:sz w:val="28"/>
          <w:szCs w:val="28"/>
        </w:rPr>
        <w:t>Регламенту соответствующего Тура</w:t>
      </w:r>
      <w:r w:rsidR="00753A0C" w:rsidRPr="00795500">
        <w:rPr>
          <w:sz w:val="28"/>
          <w:szCs w:val="28"/>
        </w:rPr>
        <w:t xml:space="preserve"> и требованиям, предъявляемым к проведению турнира объявленной категории;</w:t>
      </w:r>
    </w:p>
    <w:p w14:paraId="3CFD7E58" w14:textId="025ADD41" w:rsidR="009A10C8"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4)</w:t>
      </w:r>
      <w:r w:rsidR="009A10C8" w:rsidRPr="00795500">
        <w:rPr>
          <w:iCs/>
          <w:sz w:val="28"/>
          <w:szCs w:val="28"/>
        </w:rPr>
        <w:tab/>
      </w:r>
      <w:r w:rsidR="009A10C8" w:rsidRPr="00795500">
        <w:rPr>
          <w:sz w:val="28"/>
          <w:szCs w:val="28"/>
        </w:rPr>
        <w:t>предоставить для проведения турнира необходимое количество соревновательных и тренировочных кортов, а также выделить на объекте спорта зоны и/или помещения для разминки участников;</w:t>
      </w:r>
    </w:p>
    <w:p w14:paraId="63E4CA69" w14:textId="4DEFE4E3" w:rsidR="00A44003"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5)</w:t>
      </w:r>
      <w:r w:rsidR="00A44003" w:rsidRPr="00795500">
        <w:rPr>
          <w:iCs/>
          <w:sz w:val="28"/>
          <w:szCs w:val="28"/>
        </w:rPr>
        <w:t xml:space="preserve"> </w:t>
      </w:r>
      <w:r w:rsidR="00A44003" w:rsidRPr="00795500">
        <w:rPr>
          <w:iCs/>
          <w:sz w:val="28"/>
          <w:szCs w:val="28"/>
        </w:rPr>
        <w:tab/>
      </w:r>
      <w:r w:rsidR="00A44003" w:rsidRPr="00795500">
        <w:rPr>
          <w:sz w:val="28"/>
          <w:szCs w:val="28"/>
        </w:rPr>
        <w:t>при проведении турнира, в том числе при приеме заявочных взносов за участие в турнире, соблюдать законодательство Российской Федерации;</w:t>
      </w:r>
    </w:p>
    <w:p w14:paraId="5B36132E" w14:textId="4E704183"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6)</w:t>
      </w:r>
      <w:r w:rsidR="00CE57D4" w:rsidRPr="00795500">
        <w:rPr>
          <w:iCs/>
          <w:sz w:val="28"/>
          <w:szCs w:val="28"/>
        </w:rPr>
        <w:tab/>
      </w:r>
      <w:r w:rsidR="00753A0C" w:rsidRPr="00795500">
        <w:rPr>
          <w:sz w:val="28"/>
          <w:szCs w:val="28"/>
        </w:rPr>
        <w:t xml:space="preserve">назначить для связи и непосредственной работы с </w:t>
      </w:r>
      <w:r w:rsidR="000C5F33" w:rsidRPr="00795500">
        <w:rPr>
          <w:sz w:val="28"/>
          <w:szCs w:val="28"/>
        </w:rPr>
        <w:t xml:space="preserve">соответствующим Туром </w:t>
      </w:r>
      <w:r w:rsidR="00753A0C" w:rsidRPr="00795500">
        <w:rPr>
          <w:sz w:val="28"/>
          <w:szCs w:val="28"/>
        </w:rPr>
        <w:t xml:space="preserve">по подготовке и проведению турнира </w:t>
      </w:r>
      <w:r w:rsidR="00753A0C" w:rsidRPr="00795500">
        <w:rPr>
          <w:sz w:val="28"/>
          <w:szCs w:val="28"/>
          <w:u w:val="single"/>
        </w:rPr>
        <w:t>директора турнира (ответственный за организацию и проведение турниров)</w:t>
      </w:r>
      <w:r w:rsidR="00753A0C" w:rsidRPr="00795500">
        <w:rPr>
          <w:sz w:val="28"/>
          <w:szCs w:val="28"/>
        </w:rPr>
        <w:t>, наделенного всеми необходимыми полномочиями, который оперативно решает все вопросы организации и проведения турнира;</w:t>
      </w:r>
    </w:p>
    <w:p w14:paraId="448AC146" w14:textId="4271A924"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7)</w:t>
      </w:r>
      <w:r w:rsidR="00CE57D4" w:rsidRPr="00795500">
        <w:rPr>
          <w:iCs/>
          <w:sz w:val="28"/>
          <w:szCs w:val="28"/>
        </w:rPr>
        <w:tab/>
      </w:r>
      <w:r w:rsidR="00753A0C" w:rsidRPr="00795500">
        <w:rPr>
          <w:sz w:val="28"/>
          <w:szCs w:val="28"/>
        </w:rPr>
        <w:t>после согласования с главным судьей условий работы судейской коллегии турнира утвердить смету турнира, которая обязательна для исполнения во время проведения турнира директором турнира и главным судьей;</w:t>
      </w:r>
    </w:p>
    <w:p w14:paraId="1A25740C" w14:textId="51E9C9DE" w:rsidR="00753A0C"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8)</w:t>
      </w:r>
      <w:r w:rsidR="00CE57D4" w:rsidRPr="00795500">
        <w:rPr>
          <w:iCs/>
          <w:sz w:val="28"/>
          <w:szCs w:val="28"/>
        </w:rPr>
        <w:tab/>
      </w:r>
      <w:r w:rsidR="000C6243" w:rsidRPr="00795500">
        <w:rPr>
          <w:sz w:val="28"/>
          <w:szCs w:val="28"/>
        </w:rPr>
        <w:t>проконтролировать</w:t>
      </w:r>
      <w:r w:rsidR="00753A0C" w:rsidRPr="00795500">
        <w:rPr>
          <w:sz w:val="28"/>
          <w:szCs w:val="28"/>
        </w:rPr>
        <w:t xml:space="preserve"> отправку в </w:t>
      </w:r>
      <w:r w:rsidR="000C5F33" w:rsidRPr="00795500">
        <w:rPr>
          <w:sz w:val="28"/>
          <w:szCs w:val="28"/>
        </w:rPr>
        <w:t xml:space="preserve">соответствующий Тур </w:t>
      </w:r>
      <w:r w:rsidR="00753A0C" w:rsidRPr="00795500">
        <w:rPr>
          <w:sz w:val="28"/>
          <w:szCs w:val="28"/>
        </w:rPr>
        <w:t xml:space="preserve">отчета о проведенном турнире в установленные </w:t>
      </w:r>
      <w:r w:rsidR="00672FF9" w:rsidRPr="00795500">
        <w:rPr>
          <w:sz w:val="28"/>
          <w:szCs w:val="28"/>
        </w:rPr>
        <w:t xml:space="preserve">Регламентом соответствующего Тура </w:t>
      </w:r>
      <w:r w:rsidR="00753A0C" w:rsidRPr="00795500">
        <w:rPr>
          <w:sz w:val="28"/>
          <w:szCs w:val="28"/>
        </w:rPr>
        <w:t>сроки.</w:t>
      </w:r>
    </w:p>
    <w:p w14:paraId="51BB8A60" w14:textId="77777777" w:rsidR="00083EBE" w:rsidRPr="00795500" w:rsidRDefault="00772C08" w:rsidP="00371686">
      <w:pPr>
        <w:shd w:val="clear" w:color="auto" w:fill="FFFFFF"/>
        <w:tabs>
          <w:tab w:val="left" w:pos="709"/>
        </w:tabs>
        <w:overflowPunct/>
        <w:autoSpaceDE/>
        <w:autoSpaceDN/>
        <w:adjustRightInd/>
        <w:spacing w:line="276" w:lineRule="auto"/>
        <w:jc w:val="both"/>
        <w:textAlignment w:val="auto"/>
        <w:rPr>
          <w:b/>
          <w:sz w:val="28"/>
          <w:szCs w:val="28"/>
        </w:rPr>
      </w:pPr>
      <w:r w:rsidRPr="00795500">
        <w:rPr>
          <w:sz w:val="28"/>
          <w:szCs w:val="28"/>
        </w:rPr>
        <w:tab/>
      </w:r>
      <w:r w:rsidR="008532B8" w:rsidRPr="00795500">
        <w:rPr>
          <w:sz w:val="28"/>
          <w:szCs w:val="28"/>
        </w:rPr>
        <w:t>О</w:t>
      </w:r>
      <w:r w:rsidRPr="00795500">
        <w:rPr>
          <w:sz w:val="28"/>
          <w:szCs w:val="28"/>
        </w:rPr>
        <w:t>бязанности Организатора турниров других Туров устанавливаются соответствующими Турами в своих регламентах или в регламентах турниров.</w:t>
      </w:r>
      <w:r w:rsidRPr="00795500">
        <w:rPr>
          <w:sz w:val="28"/>
          <w:szCs w:val="28"/>
        </w:rPr>
        <w:tab/>
      </w:r>
    </w:p>
    <w:p w14:paraId="22B87857" w14:textId="7CF28BDE" w:rsidR="00083EBE" w:rsidRPr="00795500" w:rsidRDefault="00083EBE" w:rsidP="003F04BE">
      <w:pPr>
        <w:pStyle w:val="af1"/>
        <w:numPr>
          <w:ilvl w:val="0"/>
          <w:numId w:val="23"/>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Обеспечение безопасности участников и зрителей</w:t>
      </w:r>
      <w:r w:rsidR="0006307B" w:rsidRPr="00795500">
        <w:rPr>
          <w:b/>
          <w:sz w:val="28"/>
          <w:szCs w:val="28"/>
        </w:rPr>
        <w:t>.</w:t>
      </w:r>
    </w:p>
    <w:p w14:paraId="19ED77ED" w14:textId="77777777" w:rsidR="00083EBE" w:rsidRPr="00795500" w:rsidRDefault="00083EBE" w:rsidP="00077985">
      <w:pPr>
        <w:shd w:val="clear" w:color="auto" w:fill="FFFFFF"/>
        <w:overflowPunct/>
        <w:autoSpaceDE/>
        <w:autoSpaceDN/>
        <w:adjustRightInd/>
        <w:spacing w:line="276" w:lineRule="auto"/>
        <w:ind w:left="720"/>
        <w:textAlignment w:val="auto"/>
        <w:rPr>
          <w:b/>
          <w:sz w:val="28"/>
          <w:szCs w:val="28"/>
        </w:rPr>
      </w:pPr>
    </w:p>
    <w:p w14:paraId="461E7C2A" w14:textId="25B08ABC" w:rsidR="00083EBE" w:rsidRPr="00795500" w:rsidRDefault="00083EBE" w:rsidP="00957C0D">
      <w:pPr>
        <w:tabs>
          <w:tab w:val="left" w:pos="709"/>
        </w:tabs>
        <w:overflowPunct/>
        <w:autoSpaceDE/>
        <w:autoSpaceDN/>
        <w:adjustRightInd/>
        <w:spacing w:line="276" w:lineRule="auto"/>
        <w:contextualSpacing/>
        <w:jc w:val="both"/>
        <w:textAlignment w:val="auto"/>
        <w:rPr>
          <w:sz w:val="28"/>
          <w:szCs w:val="28"/>
        </w:rPr>
      </w:pPr>
      <w:r w:rsidRPr="00795500">
        <w:rPr>
          <w:sz w:val="28"/>
          <w:szCs w:val="28"/>
        </w:rPr>
        <w:tab/>
      </w:r>
      <w:r w:rsidR="00957C0D" w:rsidRPr="00795500">
        <w:rPr>
          <w:sz w:val="28"/>
          <w:szCs w:val="28"/>
        </w:rPr>
        <w:t>Официальные спортивные соревнования проводятся на объектах спорта, включенных во Всероссийский реестр объектов спорта, в соответствии с частью 4 статьи 37.1 Федерального закона от 04.12.2007 № 329-ФЗ «О физической культуре и спорте в Российской Федерации», а также на территориях, специально подготовленных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14:paraId="1A8E3286" w14:textId="77777777" w:rsidR="00083EBE" w:rsidRPr="00795500" w:rsidRDefault="00083EBE" w:rsidP="00371686">
      <w:pPr>
        <w:tabs>
          <w:tab w:val="left" w:pos="709"/>
        </w:tabs>
        <w:overflowPunct/>
        <w:autoSpaceDE/>
        <w:autoSpaceDN/>
        <w:adjustRightInd/>
        <w:spacing w:line="276" w:lineRule="auto"/>
        <w:contextualSpacing/>
        <w:jc w:val="both"/>
        <w:textAlignment w:val="auto"/>
        <w:rPr>
          <w:sz w:val="28"/>
          <w:szCs w:val="28"/>
        </w:rPr>
      </w:pPr>
      <w:r w:rsidRPr="00795500">
        <w:rPr>
          <w:sz w:val="28"/>
          <w:szCs w:val="28"/>
        </w:rPr>
        <w:lastRenderedPageBreak/>
        <w:tab/>
        <w:t xml:space="preserve">Обеспечение мер общественного порядка и общественной безопасности при проведении турниров осуществляется за счет средств Организаторов </w:t>
      </w:r>
      <w:r w:rsidR="004C50CB" w:rsidRPr="00795500">
        <w:rPr>
          <w:sz w:val="28"/>
          <w:szCs w:val="28"/>
        </w:rPr>
        <w:t xml:space="preserve">турниров </w:t>
      </w:r>
      <w:r w:rsidRPr="00795500">
        <w:rPr>
          <w:sz w:val="28"/>
          <w:szCs w:val="28"/>
        </w:rPr>
        <w:t xml:space="preserve">и (или) собственников, пользователей объектов спорта в соответствии с положениями о турнирах и (или) договорами, заключенными Организаторами </w:t>
      </w:r>
      <w:r w:rsidR="004C50CB" w:rsidRPr="00795500">
        <w:rPr>
          <w:sz w:val="28"/>
          <w:szCs w:val="28"/>
        </w:rPr>
        <w:t xml:space="preserve">турниров </w:t>
      </w:r>
      <w:r w:rsidRPr="00795500">
        <w:rPr>
          <w:sz w:val="28"/>
          <w:szCs w:val="28"/>
        </w:rPr>
        <w:t xml:space="preserve">и собственниками, пользователями объектов спорта, в соответствии с Федеральным законом </w:t>
      </w:r>
      <w:r w:rsidR="00096A5F" w:rsidRPr="00795500">
        <w:rPr>
          <w:sz w:val="28"/>
          <w:szCs w:val="28"/>
        </w:rPr>
        <w:t xml:space="preserve">№ 329–ФЗ </w:t>
      </w:r>
      <w:r w:rsidRPr="00795500">
        <w:rPr>
          <w:sz w:val="28"/>
          <w:szCs w:val="28"/>
        </w:rPr>
        <w:t>и требованиями Правил обеспечения безопасности при проведении официальных спортивных соревнований, утвержденных постановлением Правительства Российской Федерации</w:t>
      </w:r>
      <w:r w:rsidR="008D72F3" w:rsidRPr="00795500">
        <w:rPr>
          <w:sz w:val="28"/>
          <w:szCs w:val="28"/>
        </w:rPr>
        <w:t>.</w:t>
      </w:r>
      <w:r w:rsidRPr="00795500">
        <w:rPr>
          <w:sz w:val="28"/>
          <w:szCs w:val="28"/>
        </w:rPr>
        <w:t xml:space="preserve"> </w:t>
      </w:r>
    </w:p>
    <w:p w14:paraId="5C34FB4C" w14:textId="77777777" w:rsidR="00083EBE" w:rsidRPr="00795500" w:rsidRDefault="00083EBE" w:rsidP="00371686">
      <w:pPr>
        <w:shd w:val="clear" w:color="auto" w:fill="FFFFFF"/>
        <w:tabs>
          <w:tab w:val="left" w:pos="567"/>
        </w:tabs>
        <w:overflowPunct/>
        <w:autoSpaceDE/>
        <w:autoSpaceDN/>
        <w:adjustRightInd/>
        <w:spacing w:line="276" w:lineRule="auto"/>
        <w:contextualSpacing/>
        <w:jc w:val="both"/>
        <w:textAlignment w:val="auto"/>
        <w:rPr>
          <w:sz w:val="28"/>
          <w:szCs w:val="28"/>
        </w:rPr>
      </w:pPr>
      <w:r w:rsidRPr="00795500">
        <w:rPr>
          <w:sz w:val="28"/>
          <w:szCs w:val="28"/>
        </w:rPr>
        <w:tab/>
      </w:r>
      <w:r w:rsidR="00371686" w:rsidRPr="00795500">
        <w:rPr>
          <w:sz w:val="28"/>
          <w:szCs w:val="28"/>
        </w:rPr>
        <w:tab/>
      </w:r>
      <w:r w:rsidRPr="00795500">
        <w:rPr>
          <w:sz w:val="28"/>
          <w:szCs w:val="28"/>
        </w:rPr>
        <w:t>Ответственность за нарушение правил обеспечения безопасности при проведении турниров несут Организаторы</w:t>
      </w:r>
      <w:r w:rsidR="004C50CB" w:rsidRPr="00795500">
        <w:rPr>
          <w:sz w:val="28"/>
          <w:szCs w:val="28"/>
        </w:rPr>
        <w:t xml:space="preserve"> турниров</w:t>
      </w:r>
      <w:r w:rsidRPr="00795500">
        <w:rPr>
          <w:sz w:val="28"/>
          <w:szCs w:val="28"/>
        </w:rPr>
        <w:t>, собственники, пользователи объектов спорта в соответствии с законодательством Российской Федерации.</w:t>
      </w:r>
    </w:p>
    <w:p w14:paraId="77996A6C" w14:textId="77777777" w:rsidR="00BC301A" w:rsidRPr="00795500" w:rsidRDefault="00BC301A" w:rsidP="00077985">
      <w:pPr>
        <w:shd w:val="clear" w:color="auto" w:fill="FFFFFF"/>
        <w:tabs>
          <w:tab w:val="left" w:pos="567"/>
        </w:tabs>
        <w:overflowPunct/>
        <w:autoSpaceDE/>
        <w:autoSpaceDN/>
        <w:adjustRightInd/>
        <w:spacing w:line="276" w:lineRule="auto"/>
        <w:contextualSpacing/>
        <w:jc w:val="both"/>
        <w:textAlignment w:val="auto"/>
        <w:rPr>
          <w:sz w:val="28"/>
          <w:szCs w:val="28"/>
        </w:rPr>
      </w:pPr>
    </w:p>
    <w:p w14:paraId="5394ACF1" w14:textId="75E627E9" w:rsidR="00AA20F9" w:rsidRPr="00795500" w:rsidRDefault="00AA20F9" w:rsidP="0006307B">
      <w:pPr>
        <w:tabs>
          <w:tab w:val="left" w:pos="709"/>
        </w:tabs>
        <w:spacing w:line="276" w:lineRule="auto"/>
        <w:jc w:val="center"/>
        <w:outlineLvl w:val="0"/>
        <w:rPr>
          <w:b/>
          <w:sz w:val="28"/>
          <w:szCs w:val="28"/>
        </w:rPr>
      </w:pPr>
      <w:r w:rsidRPr="00795500">
        <w:rPr>
          <w:b/>
          <w:sz w:val="28"/>
          <w:szCs w:val="28"/>
          <w:lang w:val="en-US"/>
        </w:rPr>
        <w:t>V</w:t>
      </w:r>
      <w:r w:rsidR="00E73F22" w:rsidRPr="00795500">
        <w:rPr>
          <w:b/>
          <w:sz w:val="28"/>
          <w:szCs w:val="28"/>
          <w:lang w:val="en-US"/>
        </w:rPr>
        <w:t>I</w:t>
      </w:r>
      <w:r w:rsidR="00D03E60" w:rsidRPr="00795500">
        <w:rPr>
          <w:b/>
          <w:sz w:val="28"/>
          <w:szCs w:val="28"/>
          <w:lang w:val="en-US"/>
        </w:rPr>
        <w:t>I</w:t>
      </w:r>
      <w:r w:rsidRPr="00795500">
        <w:rPr>
          <w:b/>
          <w:sz w:val="28"/>
          <w:szCs w:val="28"/>
        </w:rPr>
        <w:t xml:space="preserve">. </w:t>
      </w:r>
      <w:r w:rsidRPr="00795500">
        <w:rPr>
          <w:b/>
          <w:sz w:val="28"/>
          <w:szCs w:val="28"/>
        </w:rPr>
        <w:tab/>
        <w:t>УЧАСТНИК</w:t>
      </w:r>
      <w:r w:rsidR="00DF134B" w:rsidRPr="00795500">
        <w:rPr>
          <w:b/>
          <w:sz w:val="28"/>
          <w:szCs w:val="28"/>
        </w:rPr>
        <w:t>И</w:t>
      </w:r>
      <w:r w:rsidR="001F637F" w:rsidRPr="00795500">
        <w:rPr>
          <w:b/>
          <w:sz w:val="28"/>
          <w:szCs w:val="28"/>
        </w:rPr>
        <w:t xml:space="preserve"> ТУРНИРОВ</w:t>
      </w:r>
      <w:r w:rsidR="009305DB" w:rsidRPr="00795500">
        <w:rPr>
          <w:b/>
          <w:sz w:val="28"/>
          <w:szCs w:val="28"/>
        </w:rPr>
        <w:t>, ПРЕДСТАВИТЕЛ</w:t>
      </w:r>
      <w:r w:rsidR="00DF134B" w:rsidRPr="00795500">
        <w:rPr>
          <w:b/>
          <w:sz w:val="28"/>
          <w:szCs w:val="28"/>
        </w:rPr>
        <w:t>И</w:t>
      </w:r>
      <w:r w:rsidR="009305DB" w:rsidRPr="00795500">
        <w:rPr>
          <w:b/>
          <w:sz w:val="28"/>
          <w:szCs w:val="28"/>
        </w:rPr>
        <w:t xml:space="preserve"> И ТРЕНЕР</w:t>
      </w:r>
      <w:r w:rsidR="00DF134B" w:rsidRPr="00795500">
        <w:rPr>
          <w:b/>
          <w:sz w:val="28"/>
          <w:szCs w:val="28"/>
        </w:rPr>
        <w:t>Ы</w:t>
      </w:r>
    </w:p>
    <w:p w14:paraId="09BB6F33" w14:textId="77777777" w:rsidR="00BC1BE9" w:rsidRPr="00795500" w:rsidRDefault="00BC1BE9" w:rsidP="00077985">
      <w:pPr>
        <w:pStyle w:val="a3"/>
        <w:tabs>
          <w:tab w:val="left" w:pos="540"/>
          <w:tab w:val="left" w:pos="709"/>
        </w:tabs>
        <w:spacing w:line="276" w:lineRule="auto"/>
        <w:rPr>
          <w:rFonts w:ascii="Times New Roman" w:hAnsi="Times New Roman" w:cs="Times New Roman"/>
          <w:iCs/>
          <w:sz w:val="28"/>
          <w:szCs w:val="28"/>
        </w:rPr>
      </w:pPr>
    </w:p>
    <w:p w14:paraId="76A59C3D" w14:textId="7FECB4A3" w:rsidR="002B3695" w:rsidRPr="00795500" w:rsidRDefault="002B3695" w:rsidP="003F04BE">
      <w:pPr>
        <w:pStyle w:val="af1"/>
        <w:numPr>
          <w:ilvl w:val="0"/>
          <w:numId w:val="22"/>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Права и обязанности игрока</w:t>
      </w:r>
      <w:r w:rsidR="0006307B" w:rsidRPr="00795500">
        <w:rPr>
          <w:b/>
          <w:sz w:val="28"/>
          <w:szCs w:val="28"/>
        </w:rPr>
        <w:t>.</w:t>
      </w:r>
      <w:r w:rsidRPr="00795500">
        <w:rPr>
          <w:b/>
          <w:sz w:val="28"/>
          <w:szCs w:val="28"/>
        </w:rPr>
        <w:t xml:space="preserve"> </w:t>
      </w:r>
    </w:p>
    <w:p w14:paraId="4A67D083" w14:textId="77777777" w:rsidR="004C50CB" w:rsidRPr="00795500" w:rsidRDefault="002B3695" w:rsidP="0007798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p>
    <w:p w14:paraId="0BB71147" w14:textId="77777777" w:rsidR="00371686" w:rsidRPr="00795500" w:rsidRDefault="004C50CB" w:rsidP="0007798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00371686" w:rsidRPr="00795500">
        <w:rPr>
          <w:sz w:val="28"/>
          <w:szCs w:val="28"/>
        </w:rPr>
        <w:t>Посредством подачи заявки на свой первый турнир, игрок (для несовершеннолетних игроков – законный представитель) подтверждает, что игрок в дальнейшем обязуется соблюдать ПРАВИЛА, регламент соответствующего Тура</w:t>
      </w:r>
      <w:r w:rsidR="008A57A3" w:rsidRPr="00795500">
        <w:rPr>
          <w:sz w:val="28"/>
          <w:szCs w:val="28"/>
        </w:rPr>
        <w:t xml:space="preserve"> (при включении турнира в Тур)</w:t>
      </w:r>
      <w:r w:rsidR="00371686" w:rsidRPr="00795500">
        <w:rPr>
          <w:sz w:val="28"/>
          <w:szCs w:val="28"/>
        </w:rPr>
        <w:t xml:space="preserve"> и антидопинговые правила</w:t>
      </w:r>
      <w:r w:rsidR="008C7ACB" w:rsidRPr="00795500">
        <w:rPr>
          <w:sz w:val="28"/>
          <w:szCs w:val="28"/>
        </w:rPr>
        <w:t xml:space="preserve">, давать необходимые ответы (пояснения, объяснения) главному судье турнира по вопросам участия в турнире, участвовать в разбирательствах в случае нарушения игроком (или </w:t>
      </w:r>
      <w:r w:rsidR="004B7837" w:rsidRPr="00795500">
        <w:rPr>
          <w:sz w:val="28"/>
          <w:szCs w:val="28"/>
        </w:rPr>
        <w:t xml:space="preserve">по нарушениям </w:t>
      </w:r>
      <w:r w:rsidR="008C7ACB" w:rsidRPr="00795500">
        <w:rPr>
          <w:sz w:val="28"/>
          <w:szCs w:val="28"/>
        </w:rPr>
        <w:t>в его присутствии) установленных указанными документами требований</w:t>
      </w:r>
      <w:r w:rsidR="00371686" w:rsidRPr="00795500">
        <w:rPr>
          <w:sz w:val="28"/>
          <w:szCs w:val="28"/>
        </w:rPr>
        <w:t>.</w:t>
      </w:r>
      <w:r w:rsidR="00E65B30" w:rsidRPr="00795500">
        <w:rPr>
          <w:sz w:val="28"/>
          <w:szCs w:val="28"/>
        </w:rPr>
        <w:t xml:space="preserve"> </w:t>
      </w:r>
    </w:p>
    <w:p w14:paraId="091E828D" w14:textId="77777777" w:rsidR="008C7ACB" w:rsidRPr="00795500" w:rsidRDefault="008C7ACB" w:rsidP="00077985">
      <w:pPr>
        <w:tabs>
          <w:tab w:val="left" w:pos="540"/>
          <w:tab w:val="left" w:pos="709"/>
        </w:tabs>
        <w:overflowPunct/>
        <w:autoSpaceDE/>
        <w:autoSpaceDN/>
        <w:adjustRightInd/>
        <w:spacing w:line="276" w:lineRule="auto"/>
        <w:jc w:val="both"/>
        <w:textAlignment w:val="auto"/>
        <w:rPr>
          <w:sz w:val="28"/>
          <w:szCs w:val="28"/>
        </w:rPr>
      </w:pPr>
    </w:p>
    <w:p w14:paraId="7282FFB6" w14:textId="77777777" w:rsidR="002B3695" w:rsidRPr="00795500" w:rsidRDefault="00371686" w:rsidP="00077985">
      <w:pPr>
        <w:tabs>
          <w:tab w:val="left" w:pos="540"/>
          <w:tab w:val="left" w:pos="709"/>
        </w:tabs>
        <w:overflowPunct/>
        <w:autoSpaceDE/>
        <w:autoSpaceDN/>
        <w:adjustRightInd/>
        <w:spacing w:line="276" w:lineRule="auto"/>
        <w:jc w:val="both"/>
        <w:textAlignment w:val="auto"/>
        <w:rPr>
          <w:b/>
          <w:sz w:val="28"/>
          <w:szCs w:val="28"/>
        </w:rPr>
      </w:pPr>
      <w:r w:rsidRPr="00795500">
        <w:rPr>
          <w:sz w:val="28"/>
          <w:szCs w:val="28"/>
        </w:rPr>
        <w:tab/>
      </w:r>
      <w:r w:rsidRPr="00795500">
        <w:rPr>
          <w:sz w:val="28"/>
          <w:szCs w:val="28"/>
        </w:rPr>
        <w:tab/>
      </w:r>
      <w:r w:rsidR="00F81146" w:rsidRPr="00795500">
        <w:rPr>
          <w:sz w:val="28"/>
          <w:szCs w:val="28"/>
        </w:rPr>
        <w:t>Участник турнира (далее – и</w:t>
      </w:r>
      <w:r w:rsidR="002B3695" w:rsidRPr="00795500">
        <w:rPr>
          <w:sz w:val="28"/>
          <w:szCs w:val="28"/>
        </w:rPr>
        <w:t>грок</w:t>
      </w:r>
      <w:r w:rsidR="00F81146" w:rsidRPr="00795500">
        <w:rPr>
          <w:sz w:val="28"/>
          <w:szCs w:val="28"/>
        </w:rPr>
        <w:t>)</w:t>
      </w:r>
      <w:r w:rsidR="002B3695" w:rsidRPr="00795500">
        <w:rPr>
          <w:sz w:val="28"/>
          <w:szCs w:val="28"/>
        </w:rPr>
        <w:t xml:space="preserve"> </w:t>
      </w:r>
      <w:r w:rsidR="002B3695" w:rsidRPr="00795500">
        <w:rPr>
          <w:b/>
          <w:sz w:val="28"/>
          <w:szCs w:val="28"/>
        </w:rPr>
        <w:t>имеет право:</w:t>
      </w:r>
    </w:p>
    <w:p w14:paraId="2698D491" w14:textId="77777777" w:rsidR="001D5998" w:rsidRPr="00795500" w:rsidRDefault="001D5998" w:rsidP="00077985">
      <w:pPr>
        <w:tabs>
          <w:tab w:val="left" w:pos="709"/>
        </w:tabs>
        <w:overflowPunct/>
        <w:autoSpaceDE/>
        <w:autoSpaceDN/>
        <w:adjustRightInd/>
        <w:spacing w:line="276" w:lineRule="auto"/>
        <w:jc w:val="both"/>
        <w:textAlignment w:val="auto"/>
        <w:rPr>
          <w:b/>
          <w:sz w:val="28"/>
          <w:szCs w:val="28"/>
          <w:u w:val="single"/>
        </w:rPr>
      </w:pPr>
    </w:p>
    <w:p w14:paraId="64287448" w14:textId="77777777" w:rsidR="002B3695" w:rsidRPr="00795500" w:rsidRDefault="002B3695" w:rsidP="00077985">
      <w:pPr>
        <w:tabs>
          <w:tab w:val="left" w:pos="709"/>
        </w:tabs>
        <w:overflowPunct/>
        <w:autoSpaceDE/>
        <w:autoSpaceDN/>
        <w:adjustRightInd/>
        <w:spacing w:line="276" w:lineRule="auto"/>
        <w:jc w:val="both"/>
        <w:textAlignment w:val="auto"/>
        <w:rPr>
          <w:b/>
          <w:sz w:val="28"/>
          <w:szCs w:val="28"/>
          <w:u w:val="single"/>
        </w:rPr>
      </w:pPr>
      <w:r w:rsidRPr="00795500">
        <w:rPr>
          <w:b/>
          <w:sz w:val="28"/>
          <w:szCs w:val="28"/>
          <w:u w:val="single"/>
        </w:rPr>
        <w:t>ДО НАЧАЛА ТУРНИРА</w:t>
      </w:r>
      <w:r w:rsidR="004C0EF5" w:rsidRPr="00795500">
        <w:rPr>
          <w:b/>
          <w:sz w:val="28"/>
          <w:szCs w:val="28"/>
          <w:u w:val="single"/>
        </w:rPr>
        <w:t xml:space="preserve"> </w:t>
      </w:r>
    </w:p>
    <w:p w14:paraId="7F01E5D0" w14:textId="4D379266"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2B3695" w:rsidRPr="00795500">
        <w:rPr>
          <w:sz w:val="28"/>
          <w:szCs w:val="28"/>
        </w:rPr>
        <w:t xml:space="preserve">подавать заявки на турниры в соответствии с ограничениями </w:t>
      </w:r>
      <w:r w:rsidR="00895944" w:rsidRPr="00795500">
        <w:rPr>
          <w:sz w:val="28"/>
          <w:szCs w:val="28"/>
        </w:rPr>
        <w:t>Регламента</w:t>
      </w:r>
      <w:r w:rsidR="004C50CB" w:rsidRPr="00795500">
        <w:rPr>
          <w:sz w:val="28"/>
          <w:szCs w:val="28"/>
        </w:rPr>
        <w:t xml:space="preserve"> соответствующего Тура</w:t>
      </w:r>
      <w:r w:rsidR="00701192" w:rsidRPr="00795500">
        <w:rPr>
          <w:sz w:val="28"/>
          <w:szCs w:val="28"/>
        </w:rPr>
        <w:t xml:space="preserve"> или регламента турнира</w:t>
      </w:r>
      <w:r w:rsidR="002B3695" w:rsidRPr="00795500">
        <w:rPr>
          <w:sz w:val="28"/>
          <w:szCs w:val="28"/>
        </w:rPr>
        <w:t xml:space="preserve">, </w:t>
      </w:r>
      <w:r w:rsidR="00364993" w:rsidRPr="00795500">
        <w:rPr>
          <w:sz w:val="28"/>
          <w:szCs w:val="28"/>
        </w:rPr>
        <w:t>и получать информацию</w:t>
      </w:r>
      <w:r w:rsidR="008A7E9D" w:rsidRPr="00795500">
        <w:rPr>
          <w:sz w:val="28"/>
          <w:szCs w:val="28"/>
        </w:rPr>
        <w:t xml:space="preserve"> на официальном сайте </w:t>
      </w:r>
      <w:r w:rsidR="008C711E" w:rsidRPr="00795500">
        <w:rPr>
          <w:sz w:val="28"/>
          <w:szCs w:val="28"/>
        </w:rPr>
        <w:t>ОСФ</w:t>
      </w:r>
      <w:r w:rsidR="008A7E9D" w:rsidRPr="00795500">
        <w:rPr>
          <w:sz w:val="28"/>
          <w:szCs w:val="28"/>
        </w:rPr>
        <w:t xml:space="preserve"> </w:t>
      </w:r>
      <w:r w:rsidR="00FF7378" w:rsidRPr="00795500">
        <w:rPr>
          <w:sz w:val="28"/>
          <w:szCs w:val="28"/>
        </w:rPr>
        <w:t xml:space="preserve">или официальном сайте соответствующего Тура </w:t>
      </w:r>
      <w:r w:rsidR="00364993" w:rsidRPr="00795500">
        <w:rPr>
          <w:sz w:val="28"/>
          <w:szCs w:val="28"/>
        </w:rPr>
        <w:t>по</w:t>
      </w:r>
      <w:r w:rsidR="00184138" w:rsidRPr="00795500">
        <w:rPr>
          <w:sz w:val="28"/>
          <w:szCs w:val="28"/>
        </w:rPr>
        <w:t xml:space="preserve"> заявкам </w:t>
      </w:r>
      <w:r w:rsidR="00364993" w:rsidRPr="00795500">
        <w:rPr>
          <w:sz w:val="28"/>
          <w:szCs w:val="28"/>
        </w:rPr>
        <w:t>игрок</w:t>
      </w:r>
      <w:r w:rsidR="00184138" w:rsidRPr="00795500">
        <w:rPr>
          <w:sz w:val="28"/>
          <w:szCs w:val="28"/>
        </w:rPr>
        <w:t>ов</w:t>
      </w:r>
      <w:r w:rsidR="009B09FE" w:rsidRPr="00795500">
        <w:rPr>
          <w:sz w:val="28"/>
          <w:szCs w:val="28"/>
        </w:rPr>
        <w:t xml:space="preserve"> (пар)</w:t>
      </w:r>
      <w:r w:rsidR="00094E94" w:rsidRPr="00795500">
        <w:rPr>
          <w:sz w:val="28"/>
          <w:szCs w:val="28"/>
        </w:rPr>
        <w:t xml:space="preserve"> на турниры</w:t>
      </w:r>
      <w:r w:rsidR="00FB3DB6" w:rsidRPr="00795500">
        <w:rPr>
          <w:sz w:val="28"/>
          <w:szCs w:val="28"/>
        </w:rPr>
        <w:t>,</w:t>
      </w:r>
      <w:r w:rsidR="00364993" w:rsidRPr="00795500">
        <w:rPr>
          <w:sz w:val="28"/>
          <w:szCs w:val="28"/>
        </w:rPr>
        <w:t xml:space="preserve"> </w:t>
      </w:r>
      <w:r w:rsidR="002B3695" w:rsidRPr="00795500">
        <w:rPr>
          <w:sz w:val="28"/>
          <w:szCs w:val="28"/>
        </w:rPr>
        <w:t xml:space="preserve">спискам игроков </w:t>
      </w:r>
      <w:r w:rsidR="009B09FE" w:rsidRPr="00795500">
        <w:rPr>
          <w:sz w:val="28"/>
          <w:szCs w:val="28"/>
        </w:rPr>
        <w:t xml:space="preserve">(пар) </w:t>
      </w:r>
      <w:r w:rsidR="002B3695" w:rsidRPr="00795500">
        <w:rPr>
          <w:sz w:val="28"/>
          <w:szCs w:val="28"/>
        </w:rPr>
        <w:t>ОЭ, ОТ и ожидаю</w:t>
      </w:r>
      <w:r w:rsidR="00364993" w:rsidRPr="00795500">
        <w:rPr>
          <w:sz w:val="28"/>
          <w:szCs w:val="28"/>
        </w:rPr>
        <w:t>щих игроков</w:t>
      </w:r>
      <w:r w:rsidR="009B09FE" w:rsidRPr="00795500">
        <w:rPr>
          <w:sz w:val="28"/>
          <w:szCs w:val="28"/>
        </w:rPr>
        <w:t xml:space="preserve"> (пар)</w:t>
      </w:r>
      <w:r w:rsidR="002B3695" w:rsidRPr="00795500">
        <w:rPr>
          <w:sz w:val="28"/>
          <w:szCs w:val="28"/>
        </w:rPr>
        <w:t>;</w:t>
      </w:r>
    </w:p>
    <w:p w14:paraId="06DA5FD7" w14:textId="38445582" w:rsidR="00102CC3"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2)</w:t>
      </w:r>
      <w:r w:rsidR="00B32463" w:rsidRPr="00795500">
        <w:rPr>
          <w:iCs/>
          <w:sz w:val="28"/>
          <w:szCs w:val="28"/>
        </w:rPr>
        <w:tab/>
      </w:r>
      <w:r w:rsidR="00102CC3" w:rsidRPr="00795500">
        <w:rPr>
          <w:sz w:val="28"/>
          <w:szCs w:val="28"/>
        </w:rPr>
        <w:t>обратиться в</w:t>
      </w:r>
      <w:r w:rsidR="00C9672E" w:rsidRPr="00795500">
        <w:rPr>
          <w:sz w:val="28"/>
          <w:szCs w:val="28"/>
        </w:rPr>
        <w:t xml:space="preserve"> </w:t>
      </w:r>
      <w:r w:rsidR="008C711E" w:rsidRPr="00795500">
        <w:rPr>
          <w:sz w:val="28"/>
          <w:szCs w:val="28"/>
        </w:rPr>
        <w:t>ОСФ</w:t>
      </w:r>
      <w:r w:rsidR="00C9672E" w:rsidRPr="00795500">
        <w:rPr>
          <w:sz w:val="28"/>
          <w:szCs w:val="28"/>
        </w:rPr>
        <w:t>,</w:t>
      </w:r>
      <w:r w:rsidR="00102CC3" w:rsidRPr="00795500">
        <w:rPr>
          <w:sz w:val="28"/>
          <w:szCs w:val="28"/>
        </w:rPr>
        <w:t xml:space="preserve"> </w:t>
      </w:r>
      <w:r w:rsidR="00C9672E" w:rsidRPr="00795500">
        <w:rPr>
          <w:sz w:val="28"/>
          <w:szCs w:val="28"/>
        </w:rPr>
        <w:t>соответствующий Тур</w:t>
      </w:r>
      <w:r w:rsidR="00E57799" w:rsidRPr="00795500">
        <w:rPr>
          <w:sz w:val="28"/>
          <w:szCs w:val="28"/>
        </w:rPr>
        <w:t xml:space="preserve"> или к Организатору</w:t>
      </w:r>
      <w:r w:rsidR="00102CC3" w:rsidRPr="00795500">
        <w:rPr>
          <w:sz w:val="28"/>
          <w:szCs w:val="28"/>
        </w:rPr>
        <w:t xml:space="preserve"> турнира с заявлением о получении «Свободной карты» в ОЭ или ОТ;</w:t>
      </w:r>
    </w:p>
    <w:p w14:paraId="029B7794" w14:textId="54E1FF4E"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3)</w:t>
      </w:r>
      <w:r w:rsidR="00B32463" w:rsidRPr="00795500">
        <w:rPr>
          <w:iCs/>
          <w:sz w:val="28"/>
          <w:szCs w:val="28"/>
        </w:rPr>
        <w:tab/>
      </w:r>
      <w:r w:rsidR="002B3695" w:rsidRPr="00795500">
        <w:rPr>
          <w:sz w:val="28"/>
          <w:szCs w:val="28"/>
        </w:rPr>
        <w:t>отка</w:t>
      </w:r>
      <w:r w:rsidR="00D407EB" w:rsidRPr="00795500">
        <w:rPr>
          <w:sz w:val="28"/>
          <w:szCs w:val="28"/>
        </w:rPr>
        <w:t>заться от участия в турнире</w:t>
      </w:r>
      <w:r w:rsidR="004C0EF5" w:rsidRPr="00795500">
        <w:rPr>
          <w:sz w:val="28"/>
          <w:szCs w:val="28"/>
        </w:rPr>
        <w:t>;</w:t>
      </w:r>
    </w:p>
    <w:p w14:paraId="21470C49" w14:textId="675CB3B7" w:rsidR="004C0EF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lastRenderedPageBreak/>
        <w:t>4)</w:t>
      </w:r>
      <w:r w:rsidR="004C0EF5" w:rsidRPr="00795500">
        <w:rPr>
          <w:iCs/>
          <w:sz w:val="28"/>
          <w:szCs w:val="28"/>
        </w:rPr>
        <w:tab/>
      </w:r>
      <w:r w:rsidR="004C0EF5" w:rsidRPr="00795500">
        <w:rPr>
          <w:sz w:val="28"/>
          <w:szCs w:val="28"/>
        </w:rPr>
        <w:t>зарегистрироваться для участия в турнире без подачи предварительной заявки на турнир или в случае решения участвовать в турнире после подачи отказа от участия в турнире</w:t>
      </w:r>
      <w:r w:rsidR="008B3B6D" w:rsidRPr="00795500">
        <w:rPr>
          <w:sz w:val="28"/>
          <w:szCs w:val="28"/>
        </w:rPr>
        <w:t>, если такая регистрация предусмотрена правилами регистрации соответствующего Тура</w:t>
      </w:r>
      <w:r w:rsidR="004C0EF5" w:rsidRPr="00795500">
        <w:rPr>
          <w:sz w:val="28"/>
          <w:szCs w:val="28"/>
        </w:rPr>
        <w:t>.</w:t>
      </w:r>
    </w:p>
    <w:p w14:paraId="7E2F7BD7" w14:textId="77777777" w:rsidR="00B4660A" w:rsidRPr="00795500" w:rsidRDefault="00B4660A" w:rsidP="00B4660A">
      <w:pPr>
        <w:tabs>
          <w:tab w:val="left" w:pos="709"/>
        </w:tabs>
        <w:overflowPunct/>
        <w:autoSpaceDE/>
        <w:autoSpaceDN/>
        <w:adjustRightInd/>
        <w:spacing w:line="276" w:lineRule="auto"/>
        <w:jc w:val="both"/>
        <w:textAlignment w:val="auto"/>
        <w:rPr>
          <w:bCs/>
          <w:sz w:val="28"/>
          <w:szCs w:val="28"/>
          <w:u w:val="single"/>
        </w:rPr>
      </w:pPr>
      <w:r w:rsidRPr="00795500">
        <w:rPr>
          <w:b/>
          <w:sz w:val="28"/>
          <w:szCs w:val="28"/>
        </w:rPr>
        <w:tab/>
      </w:r>
      <w:r w:rsidRPr="00795500">
        <w:rPr>
          <w:b/>
          <w:sz w:val="28"/>
          <w:szCs w:val="28"/>
          <w:u w:val="single"/>
        </w:rPr>
        <w:t>За несовершеннолетнего игрока действия до начала турнира совершает законный представитель.</w:t>
      </w:r>
    </w:p>
    <w:p w14:paraId="7EAEF5EA" w14:textId="77777777" w:rsidR="00E37E95" w:rsidRPr="00795500" w:rsidRDefault="00E37E95" w:rsidP="00077985">
      <w:pPr>
        <w:tabs>
          <w:tab w:val="left" w:pos="709"/>
        </w:tabs>
        <w:overflowPunct/>
        <w:autoSpaceDE/>
        <w:autoSpaceDN/>
        <w:adjustRightInd/>
        <w:spacing w:line="276" w:lineRule="auto"/>
        <w:jc w:val="both"/>
        <w:textAlignment w:val="auto"/>
        <w:rPr>
          <w:sz w:val="28"/>
          <w:szCs w:val="28"/>
        </w:rPr>
      </w:pPr>
    </w:p>
    <w:p w14:paraId="191D1A4E" w14:textId="77777777" w:rsidR="002B3695" w:rsidRPr="00795500" w:rsidRDefault="002B3695" w:rsidP="00077985">
      <w:pPr>
        <w:tabs>
          <w:tab w:val="left" w:pos="709"/>
        </w:tabs>
        <w:overflowPunct/>
        <w:autoSpaceDE/>
        <w:autoSpaceDN/>
        <w:adjustRightInd/>
        <w:spacing w:line="276" w:lineRule="auto"/>
        <w:jc w:val="both"/>
        <w:textAlignment w:val="auto"/>
        <w:rPr>
          <w:b/>
          <w:sz w:val="28"/>
          <w:szCs w:val="28"/>
          <w:u w:val="single"/>
        </w:rPr>
      </w:pPr>
      <w:r w:rsidRPr="00795500">
        <w:rPr>
          <w:b/>
          <w:sz w:val="28"/>
          <w:szCs w:val="28"/>
          <w:u w:val="single"/>
        </w:rPr>
        <w:t>В ХОДЕ ТУРНИРА</w:t>
      </w:r>
    </w:p>
    <w:p w14:paraId="0C86E566" w14:textId="23E41A29"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2B3695" w:rsidRPr="00795500">
        <w:rPr>
          <w:sz w:val="28"/>
          <w:szCs w:val="28"/>
          <w:u w:val="single"/>
        </w:rPr>
        <w:t>бесплатно (не менее 30 минут в день, 4 человека на корте) пользоваться кортами для тренировки</w:t>
      </w:r>
      <w:r w:rsidR="002B3695" w:rsidRPr="00795500">
        <w:rPr>
          <w:sz w:val="28"/>
          <w:szCs w:val="28"/>
        </w:rPr>
        <w:t xml:space="preserve"> в установленное директором турнира по согласованию с главным судьей время во всех турнирах, и </w:t>
      </w:r>
      <w:r w:rsidR="002B3695" w:rsidRPr="00795500">
        <w:rPr>
          <w:sz w:val="28"/>
          <w:szCs w:val="28"/>
          <w:u w:val="single"/>
        </w:rPr>
        <w:t>мячами (не обязательно новыми</w:t>
      </w:r>
      <w:r w:rsidR="004C0EF5" w:rsidRPr="00795500">
        <w:rPr>
          <w:u w:val="single"/>
        </w:rPr>
        <w:t xml:space="preserve">, </w:t>
      </w:r>
      <w:r w:rsidR="004C0EF5" w:rsidRPr="00795500">
        <w:rPr>
          <w:sz w:val="28"/>
          <w:szCs w:val="28"/>
          <w:u w:val="single"/>
        </w:rPr>
        <w:t>допускается выдача под залог</w:t>
      </w:r>
      <w:r w:rsidR="002B3695" w:rsidRPr="00795500">
        <w:rPr>
          <w:sz w:val="28"/>
          <w:szCs w:val="28"/>
          <w:u w:val="single"/>
        </w:rPr>
        <w:t>)</w:t>
      </w:r>
      <w:r w:rsidR="002B3695" w:rsidRPr="00795500">
        <w:rPr>
          <w:sz w:val="28"/>
          <w:szCs w:val="28"/>
        </w:rPr>
        <w:t xml:space="preserve"> </w:t>
      </w:r>
      <w:r w:rsidR="00B10F43" w:rsidRPr="00795500">
        <w:rPr>
          <w:sz w:val="28"/>
          <w:szCs w:val="28"/>
        </w:rPr>
        <w:t>–</w:t>
      </w:r>
      <w:r w:rsidR="002B3695" w:rsidRPr="00795500">
        <w:rPr>
          <w:sz w:val="28"/>
          <w:szCs w:val="28"/>
        </w:rPr>
        <w:t xml:space="preserve"> </w:t>
      </w:r>
      <w:r w:rsidR="00A55F52" w:rsidRPr="00795500">
        <w:rPr>
          <w:sz w:val="28"/>
          <w:szCs w:val="28"/>
        </w:rPr>
        <w:t xml:space="preserve">в </w:t>
      </w:r>
      <w:r w:rsidR="000B09F5" w:rsidRPr="00795500">
        <w:rPr>
          <w:sz w:val="28"/>
          <w:szCs w:val="28"/>
        </w:rPr>
        <w:t xml:space="preserve">отдельных </w:t>
      </w:r>
      <w:r w:rsidR="00A55F52" w:rsidRPr="00795500">
        <w:rPr>
          <w:sz w:val="28"/>
          <w:szCs w:val="28"/>
        </w:rPr>
        <w:t xml:space="preserve">категориях турниров, определенных Регламентом </w:t>
      </w:r>
      <w:r w:rsidR="004C50CB" w:rsidRPr="00795500">
        <w:rPr>
          <w:sz w:val="28"/>
          <w:szCs w:val="28"/>
        </w:rPr>
        <w:t>соответствующего Тура</w:t>
      </w:r>
      <w:r w:rsidR="00A55F52" w:rsidRPr="00795500">
        <w:rPr>
          <w:sz w:val="28"/>
          <w:szCs w:val="28"/>
        </w:rPr>
        <w:t xml:space="preserve">; </w:t>
      </w:r>
    </w:p>
    <w:p w14:paraId="2E1B4356" w14:textId="4A2BECE0" w:rsidR="000F7B8E"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2)</w:t>
      </w:r>
      <w:r w:rsidR="000F7B8E" w:rsidRPr="00795500">
        <w:rPr>
          <w:iCs/>
          <w:sz w:val="28"/>
          <w:szCs w:val="28"/>
        </w:rPr>
        <w:tab/>
      </w:r>
      <w:r w:rsidR="000F7B8E" w:rsidRPr="00795500">
        <w:rPr>
          <w:sz w:val="28"/>
          <w:szCs w:val="28"/>
          <w:u w:val="single"/>
        </w:rPr>
        <w:t>бесплатно</w:t>
      </w:r>
      <w:r w:rsidR="000F7B8E" w:rsidRPr="00795500">
        <w:rPr>
          <w:sz w:val="28"/>
          <w:szCs w:val="28"/>
        </w:rPr>
        <w:t xml:space="preserve"> пользоваться </w:t>
      </w:r>
      <w:r w:rsidR="009A10C8" w:rsidRPr="00795500">
        <w:rPr>
          <w:sz w:val="28"/>
          <w:szCs w:val="28"/>
        </w:rPr>
        <w:t xml:space="preserve">на объекте спорта </w:t>
      </w:r>
      <w:r w:rsidR="001A08C7" w:rsidRPr="00795500">
        <w:rPr>
          <w:sz w:val="28"/>
          <w:szCs w:val="28"/>
        </w:rPr>
        <w:t xml:space="preserve">перед матчами и после матчей </w:t>
      </w:r>
      <w:r w:rsidR="000F7B8E" w:rsidRPr="00795500">
        <w:rPr>
          <w:sz w:val="28"/>
          <w:szCs w:val="28"/>
        </w:rPr>
        <w:t>зонами и</w:t>
      </w:r>
      <w:r w:rsidR="009A10C8" w:rsidRPr="00795500">
        <w:rPr>
          <w:sz w:val="28"/>
          <w:szCs w:val="28"/>
        </w:rPr>
        <w:t>/или</w:t>
      </w:r>
      <w:r w:rsidR="000F7B8E" w:rsidRPr="00795500">
        <w:rPr>
          <w:sz w:val="28"/>
          <w:szCs w:val="28"/>
        </w:rPr>
        <w:t xml:space="preserve"> помещениями</w:t>
      </w:r>
      <w:r w:rsidR="001A08C7" w:rsidRPr="00795500">
        <w:rPr>
          <w:sz w:val="28"/>
          <w:szCs w:val="28"/>
        </w:rPr>
        <w:t>, выделенными</w:t>
      </w:r>
      <w:r w:rsidR="000F7B8E" w:rsidRPr="00795500">
        <w:rPr>
          <w:sz w:val="28"/>
          <w:szCs w:val="28"/>
        </w:rPr>
        <w:t xml:space="preserve"> </w:t>
      </w:r>
      <w:r w:rsidR="001A08C7" w:rsidRPr="00795500">
        <w:rPr>
          <w:sz w:val="28"/>
          <w:szCs w:val="28"/>
        </w:rPr>
        <w:t>для разминки</w:t>
      </w:r>
      <w:r w:rsidR="000F7B8E" w:rsidRPr="00795500">
        <w:rPr>
          <w:sz w:val="28"/>
          <w:szCs w:val="28"/>
        </w:rPr>
        <w:t>;</w:t>
      </w:r>
    </w:p>
    <w:p w14:paraId="66F30671" w14:textId="2F19904F" w:rsidR="00D64532"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3)</w:t>
      </w:r>
      <w:r w:rsidR="00B32463" w:rsidRPr="00795500">
        <w:rPr>
          <w:iCs/>
          <w:sz w:val="28"/>
          <w:szCs w:val="28"/>
        </w:rPr>
        <w:tab/>
      </w:r>
      <w:r w:rsidR="00D64532" w:rsidRPr="00795500">
        <w:rPr>
          <w:sz w:val="28"/>
          <w:szCs w:val="28"/>
        </w:rPr>
        <w:t xml:space="preserve">записаться </w:t>
      </w:r>
      <w:r w:rsidR="0030414A" w:rsidRPr="00795500">
        <w:rPr>
          <w:sz w:val="28"/>
          <w:szCs w:val="28"/>
        </w:rPr>
        <w:t xml:space="preserve">лично (до </w:t>
      </w:r>
      <w:r w:rsidR="007D73FE" w:rsidRPr="00795500">
        <w:rPr>
          <w:sz w:val="28"/>
          <w:szCs w:val="28"/>
        </w:rPr>
        <w:t>достижения возраста</w:t>
      </w:r>
      <w:r w:rsidR="00AF7B12" w:rsidRPr="00795500">
        <w:rPr>
          <w:sz w:val="28"/>
          <w:szCs w:val="28"/>
        </w:rPr>
        <w:t xml:space="preserve"> </w:t>
      </w:r>
      <w:r w:rsidR="0061237B" w:rsidRPr="00795500">
        <w:rPr>
          <w:sz w:val="28"/>
          <w:szCs w:val="28"/>
        </w:rPr>
        <w:t>1</w:t>
      </w:r>
      <w:r w:rsidR="001A6A2C" w:rsidRPr="00795500">
        <w:rPr>
          <w:sz w:val="28"/>
          <w:szCs w:val="28"/>
        </w:rPr>
        <w:t>8</w:t>
      </w:r>
      <w:r w:rsidR="007D73FE" w:rsidRPr="00795500">
        <w:rPr>
          <w:sz w:val="28"/>
          <w:szCs w:val="28"/>
        </w:rPr>
        <w:t xml:space="preserve"> </w:t>
      </w:r>
      <w:r w:rsidR="0061237B" w:rsidRPr="00795500">
        <w:rPr>
          <w:sz w:val="28"/>
          <w:szCs w:val="28"/>
        </w:rPr>
        <w:t xml:space="preserve">лет </w:t>
      </w:r>
      <w:r w:rsidR="0030414A" w:rsidRPr="00795500">
        <w:rPr>
          <w:sz w:val="28"/>
          <w:szCs w:val="28"/>
        </w:rPr>
        <w:t xml:space="preserve">– лично или через представителя игрока на турнире) </w:t>
      </w:r>
      <w:r w:rsidR="008B3B6D" w:rsidRPr="00795500">
        <w:rPr>
          <w:sz w:val="28"/>
          <w:szCs w:val="28"/>
        </w:rPr>
        <w:t xml:space="preserve">или иным способом, </w:t>
      </w:r>
      <w:r w:rsidR="001A321E" w:rsidRPr="00795500">
        <w:rPr>
          <w:sz w:val="28"/>
          <w:szCs w:val="28"/>
        </w:rPr>
        <w:t>определенным</w:t>
      </w:r>
      <w:r w:rsidR="008B3B6D" w:rsidRPr="00795500">
        <w:rPr>
          <w:sz w:val="28"/>
          <w:szCs w:val="28"/>
        </w:rPr>
        <w:t xml:space="preserve"> регламентом соотв</w:t>
      </w:r>
      <w:r w:rsidR="000C5F33" w:rsidRPr="00795500">
        <w:rPr>
          <w:sz w:val="28"/>
          <w:szCs w:val="28"/>
        </w:rPr>
        <w:t>е</w:t>
      </w:r>
      <w:r w:rsidR="008B3B6D" w:rsidRPr="00795500">
        <w:rPr>
          <w:sz w:val="28"/>
          <w:szCs w:val="28"/>
        </w:rPr>
        <w:t xml:space="preserve">тствующего Тура, </w:t>
      </w:r>
      <w:r w:rsidR="001A6A2C" w:rsidRPr="00795500">
        <w:rPr>
          <w:sz w:val="28"/>
          <w:szCs w:val="28"/>
        </w:rPr>
        <w:t xml:space="preserve">в установленное время соответствующей записи </w:t>
      </w:r>
      <w:r w:rsidR="00D64532" w:rsidRPr="00795500">
        <w:rPr>
          <w:sz w:val="28"/>
          <w:szCs w:val="28"/>
        </w:rPr>
        <w:t>в качестве ожидающего игрока на ОЭ или ОТ (если ОЭ не проводился);</w:t>
      </w:r>
    </w:p>
    <w:p w14:paraId="144B12D7" w14:textId="04E1D56F"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4)</w:t>
      </w:r>
      <w:r w:rsidR="00B32463" w:rsidRPr="00795500">
        <w:rPr>
          <w:iCs/>
          <w:sz w:val="28"/>
          <w:szCs w:val="28"/>
        </w:rPr>
        <w:tab/>
      </w:r>
      <w:r w:rsidR="002B3695" w:rsidRPr="00795500">
        <w:rPr>
          <w:sz w:val="28"/>
          <w:szCs w:val="28"/>
        </w:rPr>
        <w:t xml:space="preserve">записаться </w:t>
      </w:r>
      <w:r w:rsidR="0030414A" w:rsidRPr="00795500">
        <w:rPr>
          <w:sz w:val="28"/>
          <w:szCs w:val="28"/>
        </w:rPr>
        <w:t>лично (</w:t>
      </w:r>
      <w:r w:rsidR="00AF7B12" w:rsidRPr="00795500">
        <w:rPr>
          <w:sz w:val="28"/>
          <w:szCs w:val="28"/>
        </w:rPr>
        <w:t xml:space="preserve">до достижения возраста </w:t>
      </w:r>
      <w:r w:rsidR="001A6A2C" w:rsidRPr="00795500">
        <w:rPr>
          <w:sz w:val="28"/>
          <w:szCs w:val="28"/>
        </w:rPr>
        <w:t>18</w:t>
      </w:r>
      <w:r w:rsidR="00AF7B12" w:rsidRPr="00795500">
        <w:rPr>
          <w:sz w:val="28"/>
          <w:szCs w:val="28"/>
        </w:rPr>
        <w:t xml:space="preserve"> лет </w:t>
      </w:r>
      <w:r w:rsidR="0030414A" w:rsidRPr="00795500">
        <w:rPr>
          <w:sz w:val="28"/>
          <w:szCs w:val="28"/>
        </w:rPr>
        <w:t xml:space="preserve">– лично или через представителя игрока на турнире) </w:t>
      </w:r>
      <w:r w:rsidR="0062547E" w:rsidRPr="00795500">
        <w:rPr>
          <w:sz w:val="28"/>
          <w:szCs w:val="28"/>
        </w:rPr>
        <w:t xml:space="preserve">или иным способом, </w:t>
      </w:r>
      <w:r w:rsidR="001A321E" w:rsidRPr="00795500">
        <w:rPr>
          <w:sz w:val="28"/>
          <w:szCs w:val="28"/>
        </w:rPr>
        <w:t>определенным</w:t>
      </w:r>
      <w:r w:rsidR="0062547E" w:rsidRPr="00795500">
        <w:rPr>
          <w:sz w:val="28"/>
          <w:szCs w:val="28"/>
        </w:rPr>
        <w:t xml:space="preserve"> регламентом соотв</w:t>
      </w:r>
      <w:r w:rsidR="000C5F33" w:rsidRPr="00795500">
        <w:rPr>
          <w:sz w:val="28"/>
          <w:szCs w:val="28"/>
        </w:rPr>
        <w:t>е</w:t>
      </w:r>
      <w:r w:rsidR="0062547E" w:rsidRPr="00795500">
        <w:rPr>
          <w:sz w:val="28"/>
          <w:szCs w:val="28"/>
        </w:rPr>
        <w:t xml:space="preserve">тствующего Тура, </w:t>
      </w:r>
      <w:r w:rsidR="001A6A2C" w:rsidRPr="00795500">
        <w:rPr>
          <w:sz w:val="28"/>
          <w:szCs w:val="28"/>
        </w:rPr>
        <w:t xml:space="preserve">в установленное время соответствующей записи </w:t>
      </w:r>
      <w:r w:rsidR="002B3695" w:rsidRPr="00795500">
        <w:rPr>
          <w:sz w:val="28"/>
          <w:szCs w:val="28"/>
        </w:rPr>
        <w:t>в качестве дополнительного игрока на ОТ турнира в случае проигрыша в финале или на более ранней стадии в ОЭ;</w:t>
      </w:r>
    </w:p>
    <w:p w14:paraId="1F1E8A44" w14:textId="53A32F36" w:rsidR="00D64532"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5)</w:t>
      </w:r>
      <w:r w:rsidR="00B32463" w:rsidRPr="00795500">
        <w:rPr>
          <w:iCs/>
          <w:sz w:val="28"/>
          <w:szCs w:val="28"/>
        </w:rPr>
        <w:tab/>
      </w:r>
      <w:r w:rsidR="00D64532" w:rsidRPr="00795500">
        <w:rPr>
          <w:sz w:val="28"/>
          <w:szCs w:val="28"/>
        </w:rPr>
        <w:t xml:space="preserve">записаться </w:t>
      </w:r>
      <w:r w:rsidR="0030414A" w:rsidRPr="00795500">
        <w:rPr>
          <w:sz w:val="28"/>
          <w:szCs w:val="28"/>
        </w:rPr>
        <w:t>лично (</w:t>
      </w:r>
      <w:r w:rsidR="00AF7B12" w:rsidRPr="00795500">
        <w:rPr>
          <w:sz w:val="28"/>
          <w:szCs w:val="28"/>
        </w:rPr>
        <w:t xml:space="preserve">до достижения возраста </w:t>
      </w:r>
      <w:r w:rsidR="001A6A2C" w:rsidRPr="00795500">
        <w:rPr>
          <w:sz w:val="28"/>
          <w:szCs w:val="28"/>
        </w:rPr>
        <w:t>18</w:t>
      </w:r>
      <w:r w:rsidR="00AF7B12" w:rsidRPr="00795500">
        <w:rPr>
          <w:sz w:val="28"/>
          <w:szCs w:val="28"/>
        </w:rPr>
        <w:t xml:space="preserve"> лет </w:t>
      </w:r>
      <w:r w:rsidR="0030414A" w:rsidRPr="00795500">
        <w:rPr>
          <w:sz w:val="28"/>
          <w:szCs w:val="28"/>
        </w:rPr>
        <w:t>– лично или через представителя игрока на турнире)</w:t>
      </w:r>
      <w:r w:rsidR="004C0EF5" w:rsidRPr="00795500">
        <w:t xml:space="preserve"> </w:t>
      </w:r>
      <w:r w:rsidR="0062547E" w:rsidRPr="00795500">
        <w:rPr>
          <w:sz w:val="28"/>
          <w:szCs w:val="28"/>
        </w:rPr>
        <w:t xml:space="preserve">или иным способом, </w:t>
      </w:r>
      <w:r w:rsidR="001A321E" w:rsidRPr="00795500">
        <w:rPr>
          <w:sz w:val="28"/>
          <w:szCs w:val="28"/>
        </w:rPr>
        <w:t>определенным</w:t>
      </w:r>
      <w:r w:rsidR="0062547E" w:rsidRPr="00795500">
        <w:rPr>
          <w:sz w:val="28"/>
          <w:szCs w:val="28"/>
        </w:rPr>
        <w:t xml:space="preserve"> регламентом соотв</w:t>
      </w:r>
      <w:r w:rsidR="000C5F33" w:rsidRPr="00795500">
        <w:rPr>
          <w:sz w:val="28"/>
          <w:szCs w:val="28"/>
        </w:rPr>
        <w:t>е</w:t>
      </w:r>
      <w:r w:rsidR="0062547E" w:rsidRPr="00795500">
        <w:rPr>
          <w:sz w:val="28"/>
          <w:szCs w:val="28"/>
        </w:rPr>
        <w:t>тствующего Тура</w:t>
      </w:r>
      <w:r w:rsidR="004C0EF5" w:rsidRPr="00795500">
        <w:rPr>
          <w:sz w:val="28"/>
          <w:szCs w:val="28"/>
        </w:rPr>
        <w:t xml:space="preserve">, </w:t>
      </w:r>
      <w:r w:rsidR="001A6A2C" w:rsidRPr="00795500">
        <w:rPr>
          <w:sz w:val="28"/>
          <w:szCs w:val="28"/>
        </w:rPr>
        <w:t xml:space="preserve">в установленное время соответствующей записи </w:t>
      </w:r>
      <w:r w:rsidR="00D64532" w:rsidRPr="00795500">
        <w:rPr>
          <w:sz w:val="28"/>
          <w:szCs w:val="28"/>
        </w:rPr>
        <w:t>для участия в ДТ (если предусмотрен положением о турнире) и принять в нем участие;</w:t>
      </w:r>
    </w:p>
    <w:p w14:paraId="71AB031B" w14:textId="6FE674A7" w:rsidR="008D690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6)</w:t>
      </w:r>
      <w:r w:rsidR="00B32463" w:rsidRPr="00795500">
        <w:rPr>
          <w:iCs/>
          <w:sz w:val="28"/>
          <w:szCs w:val="28"/>
        </w:rPr>
        <w:tab/>
      </w:r>
      <w:r w:rsidR="008D6905" w:rsidRPr="00795500">
        <w:rPr>
          <w:sz w:val="28"/>
          <w:szCs w:val="28"/>
        </w:rPr>
        <w:t xml:space="preserve">записаться </w:t>
      </w:r>
      <w:r w:rsidR="0030414A" w:rsidRPr="00795500">
        <w:rPr>
          <w:sz w:val="28"/>
          <w:szCs w:val="28"/>
        </w:rPr>
        <w:t>лично (</w:t>
      </w:r>
      <w:r w:rsidR="00AF7B12" w:rsidRPr="00795500">
        <w:rPr>
          <w:sz w:val="28"/>
          <w:szCs w:val="28"/>
        </w:rPr>
        <w:t xml:space="preserve">до достижения возраста </w:t>
      </w:r>
      <w:r w:rsidR="001A6A2C" w:rsidRPr="00795500">
        <w:rPr>
          <w:sz w:val="28"/>
          <w:szCs w:val="28"/>
        </w:rPr>
        <w:t>18</w:t>
      </w:r>
      <w:r w:rsidR="00AF7B12" w:rsidRPr="00795500">
        <w:rPr>
          <w:sz w:val="28"/>
          <w:szCs w:val="28"/>
        </w:rPr>
        <w:t xml:space="preserve"> лет </w:t>
      </w:r>
      <w:r w:rsidR="0030414A" w:rsidRPr="00795500">
        <w:rPr>
          <w:sz w:val="28"/>
          <w:szCs w:val="28"/>
        </w:rPr>
        <w:t>– лично или через представителя игрока на турнире) или через партнера</w:t>
      </w:r>
      <w:r w:rsidR="0062547E" w:rsidRPr="00795500">
        <w:rPr>
          <w:sz w:val="28"/>
          <w:szCs w:val="28"/>
        </w:rPr>
        <w:t>,</w:t>
      </w:r>
      <w:r w:rsidR="0030414A" w:rsidRPr="00795500">
        <w:rPr>
          <w:sz w:val="28"/>
          <w:szCs w:val="28"/>
        </w:rPr>
        <w:t xml:space="preserve"> </w:t>
      </w:r>
      <w:r w:rsidR="0062547E" w:rsidRPr="00795500">
        <w:rPr>
          <w:sz w:val="28"/>
          <w:szCs w:val="28"/>
        </w:rPr>
        <w:t xml:space="preserve">или иным способом, </w:t>
      </w:r>
      <w:r w:rsidR="001A321E" w:rsidRPr="00795500">
        <w:rPr>
          <w:sz w:val="28"/>
          <w:szCs w:val="28"/>
        </w:rPr>
        <w:t>определенным</w:t>
      </w:r>
      <w:r w:rsidR="0062547E" w:rsidRPr="00795500">
        <w:rPr>
          <w:sz w:val="28"/>
          <w:szCs w:val="28"/>
        </w:rPr>
        <w:t xml:space="preserve"> регламентом соотв</w:t>
      </w:r>
      <w:r w:rsidR="000C5F33" w:rsidRPr="00795500">
        <w:rPr>
          <w:sz w:val="28"/>
          <w:szCs w:val="28"/>
        </w:rPr>
        <w:t>е</w:t>
      </w:r>
      <w:r w:rsidR="0062547E" w:rsidRPr="00795500">
        <w:rPr>
          <w:sz w:val="28"/>
          <w:szCs w:val="28"/>
        </w:rPr>
        <w:t xml:space="preserve">тствующего Тура, </w:t>
      </w:r>
      <w:r w:rsidR="001A6A2C" w:rsidRPr="00795500">
        <w:rPr>
          <w:sz w:val="28"/>
          <w:szCs w:val="28"/>
        </w:rPr>
        <w:t>в установленное время соответствующей записи</w:t>
      </w:r>
      <w:r w:rsidR="00204E2C" w:rsidRPr="00795500">
        <w:rPr>
          <w:sz w:val="28"/>
          <w:szCs w:val="28"/>
        </w:rPr>
        <w:t xml:space="preserve"> </w:t>
      </w:r>
      <w:r w:rsidR="008D6905" w:rsidRPr="00795500">
        <w:rPr>
          <w:sz w:val="28"/>
          <w:szCs w:val="28"/>
        </w:rPr>
        <w:t>в качестве ожидающей пары на ОТ в парном или смешанном парном разряде;</w:t>
      </w:r>
    </w:p>
    <w:p w14:paraId="31B7678D" w14:textId="17455C94" w:rsidR="006C00BE" w:rsidRPr="00DA4174" w:rsidRDefault="00D903A6" w:rsidP="00181E25">
      <w:pPr>
        <w:tabs>
          <w:tab w:val="left" w:pos="567"/>
        </w:tabs>
        <w:overflowPunct/>
        <w:autoSpaceDE/>
        <w:autoSpaceDN/>
        <w:adjustRightInd/>
        <w:spacing w:line="276" w:lineRule="auto"/>
        <w:jc w:val="both"/>
        <w:textAlignment w:val="auto"/>
        <w:rPr>
          <w:sz w:val="28"/>
          <w:szCs w:val="28"/>
        </w:rPr>
      </w:pPr>
      <w:r w:rsidRPr="00795500">
        <w:rPr>
          <w:iCs/>
          <w:sz w:val="28"/>
          <w:szCs w:val="28"/>
        </w:rPr>
        <w:t>7)</w:t>
      </w:r>
      <w:r w:rsidR="00B32463" w:rsidRPr="00795500">
        <w:rPr>
          <w:iCs/>
          <w:sz w:val="28"/>
          <w:szCs w:val="28"/>
        </w:rPr>
        <w:tab/>
      </w:r>
      <w:r w:rsidR="00D54BFB" w:rsidRPr="00795500">
        <w:rPr>
          <w:sz w:val="28"/>
          <w:szCs w:val="28"/>
        </w:rPr>
        <w:t xml:space="preserve">обжаловать </w:t>
      </w:r>
      <w:r w:rsidR="002F6D34" w:rsidRPr="00795500">
        <w:rPr>
          <w:sz w:val="28"/>
          <w:szCs w:val="28"/>
        </w:rPr>
        <w:t xml:space="preserve">в день нарушения </w:t>
      </w:r>
      <w:r w:rsidR="00FB3DB6" w:rsidRPr="00795500">
        <w:rPr>
          <w:sz w:val="28"/>
          <w:szCs w:val="28"/>
        </w:rPr>
        <w:t xml:space="preserve">у главного судьи </w:t>
      </w:r>
      <w:r w:rsidR="00EB473C" w:rsidRPr="00795500">
        <w:rPr>
          <w:sz w:val="28"/>
          <w:szCs w:val="28"/>
        </w:rPr>
        <w:t xml:space="preserve">решения или действия </w:t>
      </w:r>
      <w:r w:rsidR="00D54BFB" w:rsidRPr="00795500">
        <w:rPr>
          <w:sz w:val="28"/>
          <w:szCs w:val="28"/>
        </w:rPr>
        <w:t>наруш</w:t>
      </w:r>
      <w:r w:rsidR="00EB473C" w:rsidRPr="00795500">
        <w:rPr>
          <w:sz w:val="28"/>
          <w:szCs w:val="28"/>
        </w:rPr>
        <w:t>ающие</w:t>
      </w:r>
      <w:r w:rsidR="00D54BFB" w:rsidRPr="00795500">
        <w:rPr>
          <w:sz w:val="28"/>
          <w:szCs w:val="28"/>
        </w:rPr>
        <w:t xml:space="preserve"> </w:t>
      </w:r>
      <w:r w:rsidR="00DC2AEE" w:rsidRPr="00795500">
        <w:rPr>
          <w:sz w:val="28"/>
          <w:szCs w:val="28"/>
        </w:rPr>
        <w:t>ПРАВИЛА</w:t>
      </w:r>
      <w:r w:rsidR="00D54BFB" w:rsidRPr="00795500">
        <w:rPr>
          <w:sz w:val="28"/>
          <w:szCs w:val="28"/>
        </w:rPr>
        <w:t xml:space="preserve">, </w:t>
      </w:r>
      <w:r w:rsidR="00AA20F9" w:rsidRPr="00795500">
        <w:rPr>
          <w:sz w:val="28"/>
          <w:szCs w:val="28"/>
        </w:rPr>
        <w:t>Регламент</w:t>
      </w:r>
      <w:r w:rsidR="004C50CB" w:rsidRPr="00795500">
        <w:rPr>
          <w:sz w:val="28"/>
          <w:szCs w:val="28"/>
        </w:rPr>
        <w:t xml:space="preserve"> соответствующего Тура</w:t>
      </w:r>
      <w:r w:rsidR="00AA20F9" w:rsidRPr="00795500">
        <w:rPr>
          <w:sz w:val="28"/>
          <w:szCs w:val="28"/>
        </w:rPr>
        <w:t xml:space="preserve"> </w:t>
      </w:r>
      <w:r w:rsidR="00D54BFB" w:rsidRPr="00795500">
        <w:rPr>
          <w:sz w:val="28"/>
          <w:szCs w:val="28"/>
        </w:rPr>
        <w:t>и</w:t>
      </w:r>
      <w:r w:rsidR="0030414A" w:rsidRPr="00795500">
        <w:rPr>
          <w:sz w:val="28"/>
          <w:szCs w:val="28"/>
        </w:rPr>
        <w:t>ли</w:t>
      </w:r>
      <w:r w:rsidR="00D54BFB" w:rsidRPr="00795500">
        <w:rPr>
          <w:sz w:val="28"/>
          <w:szCs w:val="28"/>
        </w:rPr>
        <w:t xml:space="preserve"> положени</w:t>
      </w:r>
      <w:r w:rsidR="0030414A" w:rsidRPr="00795500">
        <w:rPr>
          <w:sz w:val="28"/>
          <w:szCs w:val="28"/>
        </w:rPr>
        <w:t>е</w:t>
      </w:r>
      <w:r w:rsidR="00D54BFB" w:rsidRPr="00795500">
        <w:rPr>
          <w:sz w:val="28"/>
          <w:szCs w:val="28"/>
        </w:rPr>
        <w:t xml:space="preserve"> о турнире, допущенные </w:t>
      </w:r>
      <w:r w:rsidR="00243C2C" w:rsidRPr="00795500">
        <w:rPr>
          <w:sz w:val="28"/>
          <w:szCs w:val="28"/>
        </w:rPr>
        <w:t xml:space="preserve">в отношении него </w:t>
      </w:r>
      <w:r w:rsidR="00FB3DB6" w:rsidRPr="00795500">
        <w:rPr>
          <w:sz w:val="28"/>
          <w:szCs w:val="28"/>
        </w:rPr>
        <w:t>судьями турнира</w:t>
      </w:r>
      <w:r w:rsidR="00597317" w:rsidRPr="00795500">
        <w:rPr>
          <w:sz w:val="28"/>
          <w:szCs w:val="28"/>
        </w:rPr>
        <w:t>.</w:t>
      </w:r>
    </w:p>
    <w:p w14:paraId="2446CBB3" w14:textId="77777777" w:rsidR="00F47D42" w:rsidRPr="00DA4174" w:rsidRDefault="00F47D42" w:rsidP="00181E25">
      <w:pPr>
        <w:tabs>
          <w:tab w:val="left" w:pos="567"/>
        </w:tabs>
        <w:overflowPunct/>
        <w:autoSpaceDE/>
        <w:autoSpaceDN/>
        <w:adjustRightInd/>
        <w:spacing w:line="276" w:lineRule="auto"/>
        <w:jc w:val="both"/>
        <w:textAlignment w:val="auto"/>
        <w:rPr>
          <w:sz w:val="28"/>
          <w:szCs w:val="28"/>
        </w:rPr>
      </w:pPr>
    </w:p>
    <w:p w14:paraId="640C520E" w14:textId="77777777" w:rsidR="002B3695" w:rsidRPr="00795500" w:rsidRDefault="002B3695" w:rsidP="00077985">
      <w:pPr>
        <w:tabs>
          <w:tab w:val="left" w:pos="709"/>
        </w:tabs>
        <w:overflowPunct/>
        <w:autoSpaceDE/>
        <w:autoSpaceDN/>
        <w:adjustRightInd/>
        <w:spacing w:line="276" w:lineRule="auto"/>
        <w:jc w:val="both"/>
        <w:textAlignment w:val="auto"/>
        <w:rPr>
          <w:b/>
          <w:sz w:val="28"/>
          <w:szCs w:val="28"/>
          <w:u w:val="single"/>
        </w:rPr>
      </w:pPr>
      <w:r w:rsidRPr="00795500">
        <w:rPr>
          <w:b/>
          <w:sz w:val="28"/>
          <w:szCs w:val="28"/>
          <w:u w:val="single"/>
        </w:rPr>
        <w:lastRenderedPageBreak/>
        <w:t>В ХОДЕ МАТЧА</w:t>
      </w:r>
    </w:p>
    <w:p w14:paraId="47B4C804" w14:textId="1F490F3F"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2B3695" w:rsidRPr="00795500">
        <w:rPr>
          <w:sz w:val="28"/>
          <w:szCs w:val="28"/>
        </w:rPr>
        <w:t>обращаться к судье на вышке за разъяснениями;</w:t>
      </w:r>
    </w:p>
    <w:p w14:paraId="7D6A0EA0" w14:textId="292F3FDC"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2)</w:t>
      </w:r>
      <w:r w:rsidR="00B32463" w:rsidRPr="00795500">
        <w:rPr>
          <w:iCs/>
          <w:sz w:val="28"/>
          <w:szCs w:val="28"/>
        </w:rPr>
        <w:tab/>
      </w:r>
      <w:r w:rsidR="002B3695" w:rsidRPr="00795500">
        <w:rPr>
          <w:sz w:val="28"/>
          <w:szCs w:val="28"/>
        </w:rPr>
        <w:t>просить вызова главного судьи (или лица, его замещающего) в случае неверного применения или толкования судьей на вышке</w:t>
      </w:r>
      <w:r w:rsidR="00C76C21" w:rsidRPr="00795500">
        <w:rPr>
          <w:sz w:val="28"/>
          <w:szCs w:val="28"/>
        </w:rPr>
        <w:t xml:space="preserve"> </w:t>
      </w:r>
      <w:bookmarkStart w:id="19" w:name="_Hlk130043633"/>
      <w:r w:rsidR="00C76C21" w:rsidRPr="00795500">
        <w:rPr>
          <w:sz w:val="28"/>
          <w:szCs w:val="28"/>
        </w:rPr>
        <w:t>(судьей-наблюдателем)</w:t>
      </w:r>
      <w:r w:rsidR="002B3695" w:rsidRPr="00795500">
        <w:rPr>
          <w:sz w:val="28"/>
          <w:szCs w:val="28"/>
        </w:rPr>
        <w:t xml:space="preserve"> </w:t>
      </w:r>
      <w:bookmarkEnd w:id="19"/>
      <w:r w:rsidR="00DC2AEE" w:rsidRPr="00795500">
        <w:rPr>
          <w:sz w:val="28"/>
          <w:szCs w:val="28"/>
        </w:rPr>
        <w:t>ПРАВИЛ</w:t>
      </w:r>
      <w:r w:rsidR="002B3695" w:rsidRPr="00795500">
        <w:rPr>
          <w:sz w:val="28"/>
          <w:szCs w:val="28"/>
        </w:rPr>
        <w:t>, не начиная при этом розыгрыша следующего очка;</w:t>
      </w:r>
    </w:p>
    <w:p w14:paraId="68C013C6" w14:textId="76AFC978" w:rsidR="001A6A2C"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3)</w:t>
      </w:r>
      <w:r w:rsidR="001A6A2C" w:rsidRPr="00795500">
        <w:rPr>
          <w:iCs/>
          <w:sz w:val="28"/>
          <w:szCs w:val="28"/>
        </w:rPr>
        <w:tab/>
      </w:r>
      <w:r w:rsidR="001A6A2C" w:rsidRPr="00795500">
        <w:rPr>
          <w:sz w:val="28"/>
          <w:szCs w:val="28"/>
        </w:rPr>
        <w:t xml:space="preserve">просить вызова главного судьи (или лица, его замещающего) в случае ненадлежащего исполнения судьей на вышке (судьей-наблюдателем) своих </w:t>
      </w:r>
      <w:r w:rsidR="00446311" w:rsidRPr="00795500">
        <w:rPr>
          <w:sz w:val="28"/>
          <w:szCs w:val="28"/>
        </w:rPr>
        <w:t xml:space="preserve">судейских </w:t>
      </w:r>
      <w:r w:rsidR="001A6A2C" w:rsidRPr="00795500">
        <w:rPr>
          <w:sz w:val="28"/>
          <w:szCs w:val="28"/>
        </w:rPr>
        <w:t xml:space="preserve">обязанностей, </w:t>
      </w:r>
      <w:r w:rsidR="00C42055" w:rsidRPr="00795500">
        <w:rPr>
          <w:sz w:val="28"/>
          <w:szCs w:val="28"/>
        </w:rPr>
        <w:t xml:space="preserve">в том числе </w:t>
      </w:r>
      <w:r w:rsidR="001A6A2C" w:rsidRPr="00795500">
        <w:rPr>
          <w:sz w:val="28"/>
          <w:szCs w:val="28"/>
        </w:rPr>
        <w:t>по</w:t>
      </w:r>
      <w:r w:rsidR="00F16283" w:rsidRPr="00795500">
        <w:rPr>
          <w:sz w:val="28"/>
          <w:szCs w:val="28"/>
        </w:rPr>
        <w:t xml:space="preserve"> вопросам, касающимся</w:t>
      </w:r>
      <w:r w:rsidR="001A6A2C" w:rsidRPr="00795500">
        <w:rPr>
          <w:sz w:val="28"/>
          <w:szCs w:val="28"/>
        </w:rPr>
        <w:t xml:space="preserve"> </w:t>
      </w:r>
      <w:r w:rsidR="00C42055" w:rsidRPr="00795500">
        <w:rPr>
          <w:sz w:val="28"/>
          <w:szCs w:val="28"/>
        </w:rPr>
        <w:t xml:space="preserve">фактически </w:t>
      </w:r>
      <w:r w:rsidR="00F16283" w:rsidRPr="00795500">
        <w:rPr>
          <w:sz w:val="28"/>
          <w:szCs w:val="28"/>
        </w:rPr>
        <w:t xml:space="preserve">случившегося </w:t>
      </w:r>
      <w:r w:rsidR="00C42055" w:rsidRPr="00795500">
        <w:rPr>
          <w:sz w:val="28"/>
          <w:szCs w:val="28"/>
        </w:rPr>
        <w:t>на корте</w:t>
      </w:r>
      <w:r w:rsidR="00D04B4C" w:rsidRPr="00795500">
        <w:rPr>
          <w:sz w:val="28"/>
          <w:szCs w:val="28"/>
        </w:rPr>
        <w:t xml:space="preserve">, </w:t>
      </w:r>
      <w:r w:rsidR="001A6A2C" w:rsidRPr="00795500">
        <w:rPr>
          <w:sz w:val="28"/>
          <w:szCs w:val="28"/>
        </w:rPr>
        <w:t>не прерывая игры</w:t>
      </w:r>
      <w:r w:rsidR="00C42055" w:rsidRPr="00795500">
        <w:rPr>
          <w:sz w:val="28"/>
          <w:szCs w:val="28"/>
        </w:rPr>
        <w:t xml:space="preserve"> до его прихода</w:t>
      </w:r>
      <w:r w:rsidR="001A6A2C" w:rsidRPr="00795500">
        <w:rPr>
          <w:sz w:val="28"/>
          <w:szCs w:val="28"/>
        </w:rPr>
        <w:t>;</w:t>
      </w:r>
    </w:p>
    <w:p w14:paraId="2BC37251" w14:textId="7AF8403F" w:rsidR="002B3695"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4)</w:t>
      </w:r>
      <w:r w:rsidR="00B32463" w:rsidRPr="00795500">
        <w:rPr>
          <w:iCs/>
          <w:sz w:val="28"/>
          <w:szCs w:val="28"/>
        </w:rPr>
        <w:tab/>
      </w:r>
      <w:r w:rsidR="002B3695" w:rsidRPr="00795500">
        <w:rPr>
          <w:sz w:val="28"/>
          <w:szCs w:val="28"/>
        </w:rPr>
        <w:t>просить вызова главного судьи (или лица, его замещающего) в случае возникновения неблагоприятных условий для проведения матча, не прерывая при этом игры до его прихода;</w:t>
      </w:r>
    </w:p>
    <w:p w14:paraId="040549AC" w14:textId="54DDE27E" w:rsidR="008D690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5)</w:t>
      </w:r>
      <w:r w:rsidR="00B32463" w:rsidRPr="00795500">
        <w:rPr>
          <w:iCs/>
          <w:sz w:val="28"/>
          <w:szCs w:val="28"/>
        </w:rPr>
        <w:tab/>
      </w:r>
      <w:r w:rsidR="008D6905" w:rsidRPr="00795500">
        <w:rPr>
          <w:sz w:val="28"/>
          <w:szCs w:val="28"/>
        </w:rPr>
        <w:t xml:space="preserve">вызвать на корт </w:t>
      </w:r>
      <w:r w:rsidR="00B10F43" w:rsidRPr="00795500">
        <w:rPr>
          <w:sz w:val="28"/>
          <w:szCs w:val="28"/>
        </w:rPr>
        <w:t xml:space="preserve">судью-наблюдателя </w:t>
      </w:r>
      <w:r w:rsidR="008D6905" w:rsidRPr="00795500">
        <w:rPr>
          <w:sz w:val="28"/>
          <w:szCs w:val="28"/>
        </w:rPr>
        <w:t>(при проведении матча без судьи на вышке) в случае спорной ситуации, не начиная при этом розыгрыша следующего очка;</w:t>
      </w:r>
    </w:p>
    <w:p w14:paraId="59E80075" w14:textId="1C0C7F8F" w:rsidR="008D690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6)</w:t>
      </w:r>
      <w:r w:rsidR="00B32463" w:rsidRPr="00795500">
        <w:rPr>
          <w:iCs/>
          <w:sz w:val="28"/>
          <w:szCs w:val="28"/>
        </w:rPr>
        <w:tab/>
      </w:r>
      <w:r w:rsidR="008D6905" w:rsidRPr="00795500">
        <w:rPr>
          <w:sz w:val="28"/>
          <w:szCs w:val="28"/>
        </w:rPr>
        <w:t>просить замены пришедших в негодность мячей;</w:t>
      </w:r>
    </w:p>
    <w:p w14:paraId="34667274" w14:textId="4BD06A57" w:rsidR="008D690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7</w:t>
      </w:r>
      <w:r w:rsidR="00253DC5" w:rsidRPr="00795500">
        <w:rPr>
          <w:iCs/>
          <w:sz w:val="28"/>
          <w:szCs w:val="28"/>
        </w:rPr>
        <w:t>)</w:t>
      </w:r>
      <w:r w:rsidR="00B32463" w:rsidRPr="00795500">
        <w:rPr>
          <w:iCs/>
          <w:sz w:val="28"/>
          <w:szCs w:val="28"/>
        </w:rPr>
        <w:tab/>
      </w:r>
      <w:r w:rsidR="008D6905" w:rsidRPr="00795500">
        <w:rPr>
          <w:sz w:val="28"/>
          <w:szCs w:val="28"/>
        </w:rPr>
        <w:t xml:space="preserve">получать советы и указания </w:t>
      </w:r>
      <w:r w:rsidR="008D6905" w:rsidRPr="00795500">
        <w:rPr>
          <w:sz w:val="28"/>
          <w:szCs w:val="28"/>
          <w:u w:val="single"/>
        </w:rPr>
        <w:t>только</w:t>
      </w:r>
      <w:r w:rsidR="008D6905" w:rsidRPr="00795500">
        <w:rPr>
          <w:sz w:val="28"/>
          <w:szCs w:val="28"/>
        </w:rPr>
        <w:t xml:space="preserve"> в матче командного турнира от капитана команды во время перерыва при смене игроками сторон</w:t>
      </w:r>
      <w:r w:rsidR="00E65FFF" w:rsidRPr="00795500">
        <w:rPr>
          <w:sz w:val="28"/>
          <w:szCs w:val="28"/>
        </w:rPr>
        <w:t xml:space="preserve"> (в малом теннисе (пиклболе) – </w:t>
      </w:r>
      <w:r w:rsidR="00C26479" w:rsidRPr="00795500">
        <w:rPr>
          <w:sz w:val="28"/>
          <w:szCs w:val="28"/>
        </w:rPr>
        <w:t xml:space="preserve">в любых турнирах </w:t>
      </w:r>
      <w:r w:rsidR="00E65FFF" w:rsidRPr="00795500">
        <w:rPr>
          <w:sz w:val="28"/>
          <w:szCs w:val="28"/>
        </w:rPr>
        <w:t>в рамках любого разрешенного перерыва)</w:t>
      </w:r>
      <w:r w:rsidR="008D6905" w:rsidRPr="00795500">
        <w:rPr>
          <w:sz w:val="28"/>
          <w:szCs w:val="28"/>
        </w:rPr>
        <w:t>;</w:t>
      </w:r>
    </w:p>
    <w:p w14:paraId="59419FD6" w14:textId="12192DCC" w:rsidR="002B3695" w:rsidRPr="00795500" w:rsidRDefault="00D903A6" w:rsidP="003F2AF1">
      <w:pPr>
        <w:tabs>
          <w:tab w:val="left" w:pos="567"/>
        </w:tabs>
        <w:overflowPunct/>
        <w:autoSpaceDE/>
        <w:autoSpaceDN/>
        <w:adjustRightInd/>
        <w:spacing w:line="276" w:lineRule="auto"/>
        <w:jc w:val="both"/>
        <w:textAlignment w:val="auto"/>
        <w:rPr>
          <w:sz w:val="28"/>
          <w:szCs w:val="28"/>
          <w:u w:val="single"/>
        </w:rPr>
      </w:pPr>
      <w:r w:rsidRPr="00795500">
        <w:rPr>
          <w:iCs/>
          <w:sz w:val="28"/>
          <w:szCs w:val="28"/>
        </w:rPr>
        <w:t>8)</w:t>
      </w:r>
      <w:r w:rsidR="00B32463" w:rsidRPr="00795500">
        <w:rPr>
          <w:iCs/>
          <w:sz w:val="28"/>
          <w:szCs w:val="28"/>
        </w:rPr>
        <w:tab/>
      </w:r>
      <w:r w:rsidR="00D64532" w:rsidRPr="00795500">
        <w:rPr>
          <w:sz w:val="28"/>
          <w:szCs w:val="28"/>
        </w:rPr>
        <w:t xml:space="preserve">просить </w:t>
      </w:r>
      <w:r w:rsidR="002B3695" w:rsidRPr="00795500">
        <w:rPr>
          <w:sz w:val="28"/>
          <w:szCs w:val="28"/>
        </w:rPr>
        <w:t xml:space="preserve">перерыв после окончания сета для посещения туалета </w:t>
      </w:r>
      <w:r w:rsidR="00D47B2F" w:rsidRPr="00795500">
        <w:rPr>
          <w:sz w:val="28"/>
          <w:szCs w:val="28"/>
        </w:rPr>
        <w:t>(</w:t>
      </w:r>
      <w:r w:rsidR="002B3695" w:rsidRPr="00795500">
        <w:rPr>
          <w:sz w:val="28"/>
          <w:szCs w:val="28"/>
        </w:rPr>
        <w:t>смены одежды</w:t>
      </w:r>
      <w:r w:rsidR="00D47B2F" w:rsidRPr="00795500">
        <w:rPr>
          <w:sz w:val="28"/>
          <w:szCs w:val="28"/>
        </w:rPr>
        <w:t>)</w:t>
      </w:r>
      <w:r w:rsidR="00102CC3" w:rsidRPr="00795500">
        <w:rPr>
          <w:sz w:val="28"/>
          <w:szCs w:val="28"/>
        </w:rPr>
        <w:t xml:space="preserve"> </w:t>
      </w:r>
      <w:r w:rsidR="00D658C9" w:rsidRPr="00795500">
        <w:rPr>
          <w:sz w:val="28"/>
          <w:szCs w:val="28"/>
        </w:rPr>
        <w:t>и</w:t>
      </w:r>
      <w:r w:rsidR="00EA3AF1" w:rsidRPr="00795500">
        <w:rPr>
          <w:sz w:val="28"/>
          <w:szCs w:val="28"/>
        </w:rPr>
        <w:t xml:space="preserve"> покинуть корт с разрешения судьи на вышке для туалета</w:t>
      </w:r>
      <w:r w:rsidR="00D47B2F" w:rsidRPr="00795500">
        <w:rPr>
          <w:sz w:val="28"/>
          <w:szCs w:val="28"/>
        </w:rPr>
        <w:t xml:space="preserve"> (смены одежды)</w:t>
      </w:r>
      <w:r w:rsidR="00EA3AF1" w:rsidRPr="00795500">
        <w:rPr>
          <w:sz w:val="28"/>
          <w:szCs w:val="28"/>
        </w:rPr>
        <w:t xml:space="preserve"> </w:t>
      </w:r>
      <w:r w:rsidR="00D658C9" w:rsidRPr="00795500">
        <w:rPr>
          <w:sz w:val="28"/>
          <w:szCs w:val="28"/>
        </w:rPr>
        <w:t>или покинуть корт с разрешения судьи на вышке для туалета в отсутствие разрешенных перерывов</w:t>
      </w:r>
      <w:r w:rsidR="002B3695" w:rsidRPr="00795500">
        <w:rPr>
          <w:sz w:val="28"/>
          <w:szCs w:val="28"/>
        </w:rPr>
        <w:t>;</w:t>
      </w:r>
    </w:p>
    <w:p w14:paraId="459DAA76" w14:textId="59850A0D" w:rsidR="002B3695" w:rsidRPr="00795500" w:rsidRDefault="00D903A6" w:rsidP="003F2AF1">
      <w:pPr>
        <w:tabs>
          <w:tab w:val="left" w:pos="567"/>
        </w:tabs>
        <w:overflowPunct/>
        <w:autoSpaceDE/>
        <w:autoSpaceDN/>
        <w:adjustRightInd/>
        <w:spacing w:line="276" w:lineRule="auto"/>
        <w:jc w:val="both"/>
        <w:textAlignment w:val="auto"/>
        <w:rPr>
          <w:sz w:val="28"/>
          <w:szCs w:val="28"/>
          <w:u w:val="single"/>
        </w:rPr>
      </w:pPr>
      <w:r w:rsidRPr="00795500">
        <w:rPr>
          <w:iCs/>
          <w:sz w:val="28"/>
          <w:szCs w:val="28"/>
        </w:rPr>
        <w:t>9)</w:t>
      </w:r>
      <w:r w:rsidR="00B32463" w:rsidRPr="00795500">
        <w:rPr>
          <w:iCs/>
          <w:sz w:val="28"/>
          <w:szCs w:val="28"/>
        </w:rPr>
        <w:tab/>
      </w:r>
      <w:r w:rsidR="002B3695" w:rsidRPr="00795500">
        <w:rPr>
          <w:sz w:val="28"/>
          <w:szCs w:val="28"/>
        </w:rPr>
        <w:t xml:space="preserve">просить </w:t>
      </w:r>
      <w:r w:rsidR="002B3695" w:rsidRPr="00795500">
        <w:rPr>
          <w:sz w:val="28"/>
          <w:szCs w:val="28"/>
          <w:u w:val="single"/>
        </w:rPr>
        <w:t>в любое время в течение матча</w:t>
      </w:r>
      <w:r w:rsidR="002B3695" w:rsidRPr="00795500">
        <w:rPr>
          <w:sz w:val="28"/>
          <w:szCs w:val="28"/>
        </w:rPr>
        <w:t xml:space="preserve"> вызова </w:t>
      </w:r>
      <w:r w:rsidR="00FF6B4C" w:rsidRPr="00795500">
        <w:rPr>
          <w:sz w:val="28"/>
          <w:szCs w:val="28"/>
        </w:rPr>
        <w:t xml:space="preserve">главного </w:t>
      </w:r>
      <w:r w:rsidR="002B3695" w:rsidRPr="00795500">
        <w:rPr>
          <w:sz w:val="28"/>
          <w:szCs w:val="28"/>
        </w:rPr>
        <w:t>врача турнира для оказания медицинской помощи (лечения последствий полученной игроком травмы), при этом, если травма или недомогание игрока не требуют экстренной медицинской помощи, то продолжить игру до смены сторон</w:t>
      </w:r>
      <w:r w:rsidR="00E65FFF" w:rsidRPr="00795500">
        <w:rPr>
          <w:sz w:val="28"/>
          <w:szCs w:val="28"/>
        </w:rPr>
        <w:t xml:space="preserve"> корта</w:t>
      </w:r>
      <w:r w:rsidR="002B3695" w:rsidRPr="00795500">
        <w:rPr>
          <w:sz w:val="28"/>
          <w:szCs w:val="28"/>
        </w:rPr>
        <w:t>;</w:t>
      </w:r>
    </w:p>
    <w:p w14:paraId="4CA142EA" w14:textId="207D6B09" w:rsidR="00EF736A"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10)</w:t>
      </w:r>
      <w:r w:rsidR="00B32463" w:rsidRPr="00795500">
        <w:rPr>
          <w:iCs/>
          <w:sz w:val="28"/>
          <w:szCs w:val="28"/>
        </w:rPr>
        <w:tab/>
      </w:r>
      <w:r w:rsidR="00EF736A" w:rsidRPr="00795500">
        <w:rPr>
          <w:sz w:val="28"/>
          <w:szCs w:val="28"/>
        </w:rPr>
        <w:t>общаться с партнером по паре во время розыгрыша очка, не создавая при этом умышленной помехи соперникам; в то же время в матче одиночного разряда любой произвольный громкий возглас игрока во время нахождения мяча в игре может быть расценен судьей на вышке (судьей</w:t>
      </w:r>
      <w:r w:rsidR="00B10F43" w:rsidRPr="00795500">
        <w:rPr>
          <w:sz w:val="28"/>
          <w:szCs w:val="28"/>
        </w:rPr>
        <w:t>-</w:t>
      </w:r>
      <w:r w:rsidR="00EF736A" w:rsidRPr="00795500">
        <w:rPr>
          <w:sz w:val="28"/>
          <w:szCs w:val="28"/>
        </w:rPr>
        <w:t xml:space="preserve">наблюдателем) </w:t>
      </w:r>
      <w:r w:rsidR="00F24B6A" w:rsidRPr="00795500">
        <w:rPr>
          <w:sz w:val="28"/>
          <w:szCs w:val="28"/>
        </w:rPr>
        <w:t>как умышленная помеха сопернику.</w:t>
      </w:r>
    </w:p>
    <w:p w14:paraId="3D7533B5" w14:textId="77777777" w:rsidR="009C1A30" w:rsidRPr="00795500" w:rsidRDefault="009C1A30" w:rsidP="00077985">
      <w:pPr>
        <w:tabs>
          <w:tab w:val="left" w:pos="426"/>
        </w:tabs>
        <w:overflowPunct/>
        <w:autoSpaceDE/>
        <w:autoSpaceDN/>
        <w:adjustRightInd/>
        <w:spacing w:line="276" w:lineRule="auto"/>
        <w:jc w:val="both"/>
        <w:textAlignment w:val="auto"/>
        <w:rPr>
          <w:sz w:val="28"/>
          <w:szCs w:val="28"/>
          <w:u w:val="single"/>
        </w:rPr>
      </w:pPr>
    </w:p>
    <w:p w14:paraId="0FDF840D" w14:textId="77777777" w:rsidR="002B3695" w:rsidRPr="00795500" w:rsidRDefault="002B3695" w:rsidP="00077985">
      <w:pPr>
        <w:tabs>
          <w:tab w:val="left" w:pos="709"/>
        </w:tabs>
        <w:overflowPunct/>
        <w:autoSpaceDE/>
        <w:autoSpaceDN/>
        <w:adjustRightInd/>
        <w:spacing w:line="276" w:lineRule="auto"/>
        <w:jc w:val="both"/>
        <w:textAlignment w:val="auto"/>
        <w:rPr>
          <w:b/>
          <w:sz w:val="28"/>
          <w:szCs w:val="28"/>
          <w:u w:val="single"/>
        </w:rPr>
      </w:pPr>
      <w:r w:rsidRPr="00795500">
        <w:rPr>
          <w:b/>
          <w:sz w:val="28"/>
          <w:szCs w:val="28"/>
          <w:u w:val="single"/>
        </w:rPr>
        <w:t>ПОСЛЕ МАТЧА</w:t>
      </w:r>
    </w:p>
    <w:p w14:paraId="0CD9A118" w14:textId="17FC39D8"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1)</w:t>
      </w:r>
      <w:r w:rsidR="00B32463" w:rsidRPr="00795500">
        <w:rPr>
          <w:rFonts w:ascii="Times New Roman" w:hAnsi="Times New Roman"/>
          <w:iCs/>
          <w:sz w:val="28"/>
          <w:szCs w:val="28"/>
        </w:rPr>
        <w:tab/>
      </w:r>
      <w:r w:rsidR="002B3695" w:rsidRPr="00795500">
        <w:rPr>
          <w:rFonts w:ascii="Times New Roman" w:hAnsi="Times New Roman"/>
          <w:sz w:val="28"/>
          <w:szCs w:val="28"/>
        </w:rPr>
        <w:t>на перерывы между матчами;</w:t>
      </w:r>
    </w:p>
    <w:p w14:paraId="1405DC4E" w14:textId="6DAFE883" w:rsidR="00A246A5" w:rsidRPr="00795500" w:rsidRDefault="00D903A6" w:rsidP="003F2AF1">
      <w:pPr>
        <w:pStyle w:val="22"/>
        <w:shd w:val="clear" w:color="auto" w:fill="FFFFFF"/>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2)</w:t>
      </w:r>
      <w:r w:rsidR="00B32463" w:rsidRPr="00795500">
        <w:rPr>
          <w:rFonts w:ascii="Times New Roman" w:hAnsi="Times New Roman"/>
          <w:iCs/>
          <w:sz w:val="28"/>
          <w:szCs w:val="28"/>
        </w:rPr>
        <w:tab/>
      </w:r>
      <w:r w:rsidR="002B3695" w:rsidRPr="00795500">
        <w:rPr>
          <w:rFonts w:ascii="Times New Roman" w:hAnsi="Times New Roman"/>
          <w:sz w:val="28"/>
          <w:szCs w:val="28"/>
        </w:rPr>
        <w:t xml:space="preserve">подать главному судье </w:t>
      </w:r>
      <w:r w:rsidR="004D18B8" w:rsidRPr="00795500">
        <w:rPr>
          <w:rFonts w:ascii="Times New Roman" w:hAnsi="Times New Roman"/>
          <w:sz w:val="28"/>
          <w:szCs w:val="28"/>
        </w:rPr>
        <w:t xml:space="preserve">не позднее 2 (двух) часов с момента начала матчей следующего </w:t>
      </w:r>
      <w:r w:rsidR="004F140F" w:rsidRPr="00795500">
        <w:rPr>
          <w:rFonts w:ascii="Times New Roman" w:hAnsi="Times New Roman"/>
          <w:sz w:val="28"/>
          <w:szCs w:val="28"/>
        </w:rPr>
        <w:t>игрового</w:t>
      </w:r>
      <w:r w:rsidR="004D18B8" w:rsidRPr="00795500">
        <w:rPr>
          <w:rFonts w:ascii="Times New Roman" w:hAnsi="Times New Roman"/>
          <w:sz w:val="28"/>
          <w:szCs w:val="28"/>
        </w:rPr>
        <w:t xml:space="preserve"> дня (в последний день турнира – не позднее 1 </w:t>
      </w:r>
      <w:r w:rsidR="004D18B8" w:rsidRPr="00795500">
        <w:rPr>
          <w:rFonts w:ascii="Times New Roman" w:hAnsi="Times New Roman"/>
          <w:sz w:val="28"/>
          <w:szCs w:val="28"/>
        </w:rPr>
        <w:lastRenderedPageBreak/>
        <w:t xml:space="preserve">(одного) часа после окончания последнего матча) </w:t>
      </w:r>
      <w:r w:rsidR="002B3695" w:rsidRPr="00795500">
        <w:rPr>
          <w:rFonts w:ascii="Times New Roman" w:hAnsi="Times New Roman"/>
          <w:sz w:val="28"/>
          <w:szCs w:val="28"/>
        </w:rPr>
        <w:t>письменный протест</w:t>
      </w:r>
      <w:r w:rsidR="004D18B8" w:rsidRPr="00795500">
        <w:rPr>
          <w:rFonts w:ascii="Times New Roman" w:hAnsi="Times New Roman"/>
          <w:sz w:val="28"/>
          <w:szCs w:val="28"/>
        </w:rPr>
        <w:t xml:space="preserve"> </w:t>
      </w:r>
      <w:r w:rsidR="002B3695" w:rsidRPr="00795500">
        <w:rPr>
          <w:rFonts w:ascii="Times New Roman" w:hAnsi="Times New Roman"/>
          <w:sz w:val="28"/>
          <w:szCs w:val="28"/>
        </w:rPr>
        <w:t xml:space="preserve">на неправомерные действия </w:t>
      </w:r>
      <w:r w:rsidR="00243C2C" w:rsidRPr="00795500">
        <w:rPr>
          <w:rFonts w:ascii="Times New Roman" w:hAnsi="Times New Roman"/>
          <w:sz w:val="28"/>
          <w:szCs w:val="28"/>
        </w:rPr>
        <w:t xml:space="preserve">в отношении него членов </w:t>
      </w:r>
      <w:r w:rsidR="002B3695" w:rsidRPr="00795500">
        <w:rPr>
          <w:rFonts w:ascii="Times New Roman" w:hAnsi="Times New Roman"/>
          <w:sz w:val="28"/>
          <w:szCs w:val="28"/>
        </w:rPr>
        <w:t>судейско</w:t>
      </w:r>
      <w:r w:rsidR="007172CD" w:rsidRPr="00795500">
        <w:rPr>
          <w:rFonts w:ascii="Times New Roman" w:hAnsi="Times New Roman"/>
          <w:sz w:val="28"/>
          <w:szCs w:val="28"/>
        </w:rPr>
        <w:t>й</w:t>
      </w:r>
      <w:r w:rsidR="002B3695" w:rsidRPr="00795500">
        <w:rPr>
          <w:rFonts w:ascii="Times New Roman" w:hAnsi="Times New Roman"/>
          <w:sz w:val="28"/>
          <w:szCs w:val="28"/>
        </w:rPr>
        <w:t xml:space="preserve"> </w:t>
      </w:r>
      <w:r w:rsidR="007172CD" w:rsidRPr="00795500">
        <w:rPr>
          <w:rFonts w:ascii="Times New Roman" w:hAnsi="Times New Roman"/>
          <w:sz w:val="28"/>
          <w:szCs w:val="28"/>
        </w:rPr>
        <w:t>коллегии</w:t>
      </w:r>
      <w:r w:rsidR="002B3695" w:rsidRPr="00795500">
        <w:rPr>
          <w:rFonts w:ascii="Times New Roman" w:hAnsi="Times New Roman"/>
          <w:sz w:val="28"/>
          <w:szCs w:val="28"/>
        </w:rPr>
        <w:t xml:space="preserve"> турнира (сам или через </w:t>
      </w:r>
      <w:r w:rsidR="0030414A" w:rsidRPr="00795500">
        <w:rPr>
          <w:rFonts w:ascii="Times New Roman" w:hAnsi="Times New Roman"/>
          <w:sz w:val="28"/>
          <w:szCs w:val="28"/>
        </w:rPr>
        <w:t xml:space="preserve">представителя игрока </w:t>
      </w:r>
      <w:r w:rsidR="004D18B8" w:rsidRPr="00795500">
        <w:rPr>
          <w:rFonts w:ascii="Times New Roman" w:hAnsi="Times New Roman"/>
          <w:sz w:val="28"/>
          <w:szCs w:val="28"/>
        </w:rPr>
        <w:t>на турнире</w:t>
      </w:r>
      <w:r w:rsidR="002B3695" w:rsidRPr="00795500">
        <w:rPr>
          <w:rFonts w:ascii="Times New Roman" w:hAnsi="Times New Roman"/>
          <w:sz w:val="28"/>
          <w:szCs w:val="28"/>
        </w:rPr>
        <w:t xml:space="preserve">), оставить у себя копию протеста с отметкой главного судьи о </w:t>
      </w:r>
      <w:r w:rsidR="000F3B91" w:rsidRPr="00795500">
        <w:rPr>
          <w:rFonts w:ascii="Times New Roman" w:hAnsi="Times New Roman"/>
          <w:sz w:val="28"/>
          <w:szCs w:val="28"/>
        </w:rPr>
        <w:t>получении</w:t>
      </w:r>
      <w:r w:rsidR="002B3695" w:rsidRPr="00795500">
        <w:rPr>
          <w:rFonts w:ascii="Times New Roman" w:hAnsi="Times New Roman"/>
          <w:sz w:val="28"/>
          <w:szCs w:val="28"/>
        </w:rPr>
        <w:t xml:space="preserve"> с указанием даты и времени, получить ответ на протест также в письменной форме </w:t>
      </w:r>
      <w:r w:rsidR="00243C2C" w:rsidRPr="00795500">
        <w:rPr>
          <w:rFonts w:ascii="Times New Roman" w:hAnsi="Times New Roman"/>
          <w:sz w:val="28"/>
          <w:szCs w:val="28"/>
        </w:rPr>
        <w:t>от</w:t>
      </w:r>
      <w:r w:rsidR="002B3695" w:rsidRPr="00795500">
        <w:rPr>
          <w:rFonts w:ascii="Times New Roman" w:hAnsi="Times New Roman"/>
          <w:sz w:val="28"/>
          <w:szCs w:val="28"/>
        </w:rPr>
        <w:t xml:space="preserve"> главного судьи (в командном турнире протест подается только представителем или капитаном команды) в течение этого же дня, за исключением случаев, когда протест подан по окончании </w:t>
      </w:r>
      <w:r w:rsidR="004A72C9" w:rsidRPr="00795500">
        <w:rPr>
          <w:rFonts w:ascii="Times New Roman" w:hAnsi="Times New Roman"/>
          <w:sz w:val="28"/>
          <w:szCs w:val="28"/>
        </w:rPr>
        <w:t>игрового</w:t>
      </w:r>
      <w:r w:rsidR="002B3695" w:rsidRPr="00795500">
        <w:rPr>
          <w:rFonts w:ascii="Times New Roman" w:hAnsi="Times New Roman"/>
          <w:sz w:val="28"/>
          <w:szCs w:val="28"/>
        </w:rPr>
        <w:t xml:space="preserve"> дня – в таком случае ответ главного судьи на протест должен быть оформлен </w:t>
      </w:r>
      <w:r w:rsidR="00A246A5" w:rsidRPr="00795500">
        <w:rPr>
          <w:rFonts w:ascii="Times New Roman" w:hAnsi="Times New Roman"/>
          <w:sz w:val="28"/>
          <w:szCs w:val="28"/>
        </w:rPr>
        <w:t xml:space="preserve">до окончания следующего </w:t>
      </w:r>
      <w:r w:rsidR="004A72C9" w:rsidRPr="00795500">
        <w:rPr>
          <w:rFonts w:ascii="Times New Roman" w:hAnsi="Times New Roman"/>
          <w:sz w:val="28"/>
          <w:szCs w:val="28"/>
        </w:rPr>
        <w:t>игрового</w:t>
      </w:r>
      <w:r w:rsidR="00A246A5" w:rsidRPr="00795500">
        <w:rPr>
          <w:rFonts w:ascii="Times New Roman" w:hAnsi="Times New Roman"/>
          <w:sz w:val="28"/>
          <w:szCs w:val="28"/>
        </w:rPr>
        <w:t xml:space="preserve"> дня;</w:t>
      </w:r>
    </w:p>
    <w:p w14:paraId="3FE153DC" w14:textId="29CCC354"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3)</w:t>
      </w:r>
      <w:r w:rsidR="00B32463" w:rsidRPr="00795500">
        <w:rPr>
          <w:rFonts w:ascii="Times New Roman" w:hAnsi="Times New Roman"/>
          <w:iCs/>
          <w:sz w:val="28"/>
          <w:szCs w:val="28"/>
        </w:rPr>
        <w:tab/>
      </w:r>
      <w:r w:rsidR="002B3695" w:rsidRPr="00795500">
        <w:rPr>
          <w:rFonts w:ascii="Times New Roman" w:hAnsi="Times New Roman"/>
          <w:sz w:val="28"/>
          <w:szCs w:val="28"/>
        </w:rPr>
        <w:t xml:space="preserve">с разрешения </w:t>
      </w:r>
      <w:r w:rsidR="00FF6B4C" w:rsidRPr="00795500">
        <w:rPr>
          <w:rFonts w:ascii="Times New Roman" w:hAnsi="Times New Roman"/>
          <w:sz w:val="28"/>
          <w:szCs w:val="28"/>
        </w:rPr>
        <w:t xml:space="preserve">главного </w:t>
      </w:r>
      <w:r w:rsidR="002B3695" w:rsidRPr="00795500">
        <w:rPr>
          <w:rFonts w:ascii="Times New Roman" w:hAnsi="Times New Roman"/>
          <w:sz w:val="28"/>
          <w:szCs w:val="28"/>
        </w:rPr>
        <w:t xml:space="preserve">врача </w:t>
      </w:r>
      <w:r w:rsidR="006C00BE" w:rsidRPr="00795500">
        <w:rPr>
          <w:rFonts w:ascii="Times New Roman" w:hAnsi="Times New Roman"/>
          <w:sz w:val="28"/>
          <w:szCs w:val="28"/>
        </w:rPr>
        <w:t xml:space="preserve">турнира </w:t>
      </w:r>
      <w:r w:rsidR="002B3695" w:rsidRPr="00795500">
        <w:rPr>
          <w:rFonts w:ascii="Times New Roman" w:hAnsi="Times New Roman"/>
          <w:sz w:val="28"/>
          <w:szCs w:val="28"/>
        </w:rPr>
        <w:t xml:space="preserve">и главного судьи продолжить играть в том же и/или других </w:t>
      </w:r>
      <w:r w:rsidR="00120C8B" w:rsidRPr="00795500">
        <w:rPr>
          <w:rFonts w:ascii="Times New Roman" w:hAnsi="Times New Roman"/>
          <w:sz w:val="28"/>
          <w:szCs w:val="28"/>
        </w:rPr>
        <w:t>турнирах, объединенных одним названием и проводимых в одну неделю одним Организатором</w:t>
      </w:r>
      <w:r w:rsidR="004C50CB" w:rsidRPr="00795500">
        <w:rPr>
          <w:rFonts w:ascii="Times New Roman" w:hAnsi="Times New Roman"/>
          <w:sz w:val="28"/>
          <w:szCs w:val="28"/>
        </w:rPr>
        <w:t xml:space="preserve"> турнира</w:t>
      </w:r>
      <w:r w:rsidR="00120C8B" w:rsidRPr="00795500">
        <w:rPr>
          <w:rFonts w:ascii="Times New Roman" w:hAnsi="Times New Roman"/>
          <w:sz w:val="28"/>
          <w:szCs w:val="28"/>
        </w:rPr>
        <w:t xml:space="preserve"> </w:t>
      </w:r>
      <w:r w:rsidR="002B3695" w:rsidRPr="00795500">
        <w:rPr>
          <w:rFonts w:ascii="Times New Roman" w:hAnsi="Times New Roman"/>
          <w:sz w:val="28"/>
          <w:szCs w:val="28"/>
        </w:rPr>
        <w:t>(в одиночном</w:t>
      </w:r>
      <w:r w:rsidR="000F3B91" w:rsidRPr="00795500">
        <w:rPr>
          <w:rFonts w:ascii="Times New Roman" w:hAnsi="Times New Roman"/>
          <w:sz w:val="28"/>
          <w:szCs w:val="28"/>
        </w:rPr>
        <w:t>,</w:t>
      </w:r>
      <w:r w:rsidR="002B3695" w:rsidRPr="00795500">
        <w:rPr>
          <w:rFonts w:ascii="Times New Roman" w:hAnsi="Times New Roman"/>
          <w:sz w:val="28"/>
          <w:szCs w:val="28"/>
        </w:rPr>
        <w:t xml:space="preserve"> парном или смешанном парном разрядах) в тот же или на следующий день после поражения, засчитанного ему в связи с невозможностью закончить матч </w:t>
      </w:r>
      <w:r w:rsidR="00A30A93" w:rsidRPr="00795500">
        <w:rPr>
          <w:rFonts w:ascii="Times New Roman" w:hAnsi="Times New Roman"/>
          <w:sz w:val="28"/>
          <w:szCs w:val="28"/>
        </w:rPr>
        <w:t xml:space="preserve">из-за </w:t>
      </w:r>
      <w:r w:rsidR="002B3695" w:rsidRPr="00795500">
        <w:rPr>
          <w:rFonts w:ascii="Times New Roman" w:hAnsi="Times New Roman"/>
          <w:sz w:val="28"/>
          <w:szCs w:val="28"/>
        </w:rPr>
        <w:t>ухудшения физического состояния (травмы, утомления, судороги).</w:t>
      </w:r>
    </w:p>
    <w:p w14:paraId="425AE940" w14:textId="77777777" w:rsidR="00A55B38" w:rsidRPr="00795500" w:rsidRDefault="00A55B38" w:rsidP="00077985">
      <w:pPr>
        <w:tabs>
          <w:tab w:val="left" w:pos="709"/>
        </w:tabs>
        <w:overflowPunct/>
        <w:autoSpaceDE/>
        <w:autoSpaceDN/>
        <w:adjustRightInd/>
        <w:spacing w:line="276" w:lineRule="auto"/>
        <w:jc w:val="both"/>
        <w:textAlignment w:val="auto"/>
        <w:rPr>
          <w:b/>
          <w:sz w:val="28"/>
          <w:szCs w:val="28"/>
          <w:u w:val="single"/>
        </w:rPr>
      </w:pPr>
    </w:p>
    <w:p w14:paraId="34B31D48" w14:textId="77777777" w:rsidR="002B3695" w:rsidRPr="00795500" w:rsidRDefault="002B3695" w:rsidP="00077985">
      <w:pPr>
        <w:tabs>
          <w:tab w:val="left" w:pos="709"/>
        </w:tabs>
        <w:overflowPunct/>
        <w:autoSpaceDE/>
        <w:autoSpaceDN/>
        <w:adjustRightInd/>
        <w:spacing w:line="276" w:lineRule="auto"/>
        <w:jc w:val="both"/>
        <w:textAlignment w:val="auto"/>
        <w:rPr>
          <w:b/>
          <w:sz w:val="28"/>
          <w:szCs w:val="28"/>
          <w:u w:val="single"/>
        </w:rPr>
      </w:pPr>
      <w:r w:rsidRPr="00795500">
        <w:rPr>
          <w:b/>
          <w:sz w:val="28"/>
          <w:szCs w:val="28"/>
          <w:u w:val="single"/>
        </w:rPr>
        <w:t>ПОСЛЕ ОКОНЧАНИЯ ТУРНИРА</w:t>
      </w:r>
    </w:p>
    <w:p w14:paraId="5677359C" w14:textId="3F9FE0A8" w:rsidR="000F3B91"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4B2596" w:rsidRPr="00795500">
        <w:rPr>
          <w:sz w:val="28"/>
          <w:szCs w:val="28"/>
        </w:rPr>
        <w:t>получить по запросу по электронной почте в сканированном виде подписанные главным судьей: копию положения о турнире, турнирную таблицу и алфавитный список игроков в тех разрядах, в которых игрок принимал участие, справку о составе судейской коллегии по установленной форме, справку о количестве субъектов Российской Федерации, принявших участив в межрегиональных или всероссийских соревнованиях, по установленной форме (все документы должны быть заверены печатью Организатора)</w:t>
      </w:r>
      <w:r w:rsidR="00A93C64" w:rsidRPr="00795500">
        <w:rPr>
          <w:sz w:val="28"/>
          <w:szCs w:val="28"/>
        </w:rPr>
        <w:t>;</w:t>
      </w:r>
    </w:p>
    <w:p w14:paraId="36509570" w14:textId="1046C7B5" w:rsidR="000F3B91"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2)</w:t>
      </w:r>
      <w:r w:rsidR="00B32463" w:rsidRPr="00795500">
        <w:rPr>
          <w:iCs/>
          <w:sz w:val="28"/>
          <w:szCs w:val="28"/>
        </w:rPr>
        <w:tab/>
      </w:r>
      <w:r w:rsidR="000F3B91" w:rsidRPr="00795500">
        <w:rPr>
          <w:sz w:val="28"/>
          <w:szCs w:val="28"/>
        </w:rPr>
        <w:t xml:space="preserve">получить от главного судьи </w:t>
      </w:r>
      <w:r w:rsidR="00A246A5" w:rsidRPr="00795500">
        <w:rPr>
          <w:sz w:val="28"/>
          <w:szCs w:val="28"/>
        </w:rPr>
        <w:t xml:space="preserve">(по запросу представителя </w:t>
      </w:r>
      <w:r w:rsidR="00A3713E" w:rsidRPr="00795500">
        <w:rPr>
          <w:sz w:val="28"/>
          <w:szCs w:val="28"/>
        </w:rPr>
        <w:t xml:space="preserve">игрока </w:t>
      </w:r>
      <w:r w:rsidR="00A246A5" w:rsidRPr="00795500">
        <w:rPr>
          <w:sz w:val="28"/>
          <w:szCs w:val="28"/>
        </w:rPr>
        <w:t xml:space="preserve">или самостоятельно) </w:t>
      </w:r>
      <w:r w:rsidR="000F3B91" w:rsidRPr="00795500">
        <w:rPr>
          <w:sz w:val="28"/>
          <w:szCs w:val="28"/>
        </w:rPr>
        <w:t xml:space="preserve">справку о </w:t>
      </w:r>
      <w:r w:rsidR="00F81146" w:rsidRPr="00795500">
        <w:rPr>
          <w:sz w:val="28"/>
          <w:szCs w:val="28"/>
        </w:rPr>
        <w:t xml:space="preserve">примененных к игроку </w:t>
      </w:r>
      <w:r w:rsidR="00FA37E5" w:rsidRPr="00795500">
        <w:rPr>
          <w:sz w:val="28"/>
          <w:szCs w:val="28"/>
        </w:rPr>
        <w:t>спортивных санкциях в виде</w:t>
      </w:r>
      <w:r w:rsidR="000F3B91" w:rsidRPr="00795500">
        <w:rPr>
          <w:sz w:val="28"/>
          <w:szCs w:val="28"/>
        </w:rPr>
        <w:t xml:space="preserve"> штрафных очков за нарушение Кодекса игрока</w:t>
      </w:r>
      <w:r w:rsidR="00C9672E" w:rsidRPr="00795500">
        <w:rPr>
          <w:sz w:val="28"/>
          <w:szCs w:val="28"/>
        </w:rPr>
        <w:t xml:space="preserve"> соответствующего Тура</w:t>
      </w:r>
      <w:r w:rsidR="000F3B91" w:rsidRPr="00795500">
        <w:rPr>
          <w:sz w:val="28"/>
          <w:szCs w:val="28"/>
        </w:rPr>
        <w:t>;</w:t>
      </w:r>
    </w:p>
    <w:p w14:paraId="4C81B584" w14:textId="4397E057"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3)</w:t>
      </w:r>
      <w:r w:rsidR="00B32463" w:rsidRPr="00795500">
        <w:rPr>
          <w:rFonts w:ascii="Times New Roman" w:hAnsi="Times New Roman"/>
          <w:iCs/>
          <w:sz w:val="28"/>
          <w:szCs w:val="28"/>
        </w:rPr>
        <w:tab/>
      </w:r>
      <w:r w:rsidR="00FB3DB6" w:rsidRPr="00795500">
        <w:rPr>
          <w:rFonts w:ascii="Times New Roman" w:hAnsi="Times New Roman"/>
          <w:sz w:val="28"/>
          <w:szCs w:val="28"/>
        </w:rPr>
        <w:t xml:space="preserve">обжаловать </w:t>
      </w:r>
      <w:r w:rsidR="004D18B8" w:rsidRPr="00795500">
        <w:rPr>
          <w:rFonts w:ascii="Times New Roman" w:hAnsi="Times New Roman"/>
          <w:sz w:val="28"/>
          <w:szCs w:val="28"/>
        </w:rPr>
        <w:t xml:space="preserve">в Дисциплинарный комитет Коллегии спортивных судей </w:t>
      </w:r>
      <w:r w:rsidR="008C711E" w:rsidRPr="00795500">
        <w:rPr>
          <w:rFonts w:ascii="Times New Roman" w:hAnsi="Times New Roman"/>
          <w:sz w:val="28"/>
          <w:szCs w:val="28"/>
        </w:rPr>
        <w:t>ОСФ</w:t>
      </w:r>
      <w:r w:rsidR="004D18B8" w:rsidRPr="00795500">
        <w:rPr>
          <w:rFonts w:ascii="Times New Roman" w:hAnsi="Times New Roman"/>
          <w:sz w:val="28"/>
          <w:szCs w:val="28"/>
        </w:rPr>
        <w:t xml:space="preserve"> в течение 7 (семи) календарных дней после дня окончания турнира, </w:t>
      </w:r>
      <w:r w:rsidR="00EB473C" w:rsidRPr="00795500">
        <w:rPr>
          <w:rFonts w:ascii="Times New Roman" w:hAnsi="Times New Roman"/>
          <w:sz w:val="28"/>
          <w:szCs w:val="28"/>
        </w:rPr>
        <w:t xml:space="preserve">решения и действия, повлекшие </w:t>
      </w:r>
      <w:r w:rsidR="00FB3DB6" w:rsidRPr="00795500">
        <w:rPr>
          <w:rFonts w:ascii="Times New Roman" w:hAnsi="Times New Roman"/>
          <w:sz w:val="28"/>
          <w:szCs w:val="28"/>
        </w:rPr>
        <w:t xml:space="preserve">нарушения </w:t>
      </w:r>
      <w:r w:rsidR="00545784" w:rsidRPr="00795500">
        <w:rPr>
          <w:rFonts w:ascii="Times New Roman" w:hAnsi="Times New Roman"/>
          <w:sz w:val="28"/>
          <w:szCs w:val="28"/>
        </w:rPr>
        <w:t>ПРАВИЛ</w:t>
      </w:r>
      <w:r w:rsidR="00FB3DB6" w:rsidRPr="00795500">
        <w:rPr>
          <w:rFonts w:ascii="Times New Roman" w:hAnsi="Times New Roman"/>
          <w:sz w:val="28"/>
          <w:szCs w:val="28"/>
        </w:rPr>
        <w:t>, Регламента</w:t>
      </w:r>
      <w:r w:rsidR="003814B6" w:rsidRPr="00795500">
        <w:rPr>
          <w:rFonts w:ascii="Times New Roman" w:hAnsi="Times New Roman"/>
          <w:sz w:val="28"/>
          <w:szCs w:val="28"/>
        </w:rPr>
        <w:t xml:space="preserve"> соответствующего Тура</w:t>
      </w:r>
      <w:r w:rsidR="00FB3DB6" w:rsidRPr="00795500">
        <w:rPr>
          <w:rFonts w:ascii="Times New Roman" w:hAnsi="Times New Roman"/>
          <w:sz w:val="28"/>
          <w:szCs w:val="28"/>
        </w:rPr>
        <w:t xml:space="preserve"> и</w:t>
      </w:r>
      <w:r w:rsidR="004D18B8" w:rsidRPr="00795500">
        <w:rPr>
          <w:rFonts w:ascii="Times New Roman" w:hAnsi="Times New Roman"/>
          <w:sz w:val="28"/>
          <w:szCs w:val="28"/>
        </w:rPr>
        <w:t>ли</w:t>
      </w:r>
      <w:r w:rsidR="00FB3DB6" w:rsidRPr="00795500">
        <w:rPr>
          <w:rFonts w:ascii="Times New Roman" w:hAnsi="Times New Roman"/>
          <w:sz w:val="28"/>
          <w:szCs w:val="28"/>
        </w:rPr>
        <w:t xml:space="preserve"> положения о турнире, допущенные </w:t>
      </w:r>
      <w:r w:rsidR="00243C2C" w:rsidRPr="00795500">
        <w:rPr>
          <w:rFonts w:ascii="Times New Roman" w:hAnsi="Times New Roman"/>
          <w:sz w:val="28"/>
          <w:szCs w:val="28"/>
        </w:rPr>
        <w:t xml:space="preserve">в отношении него </w:t>
      </w:r>
      <w:r w:rsidR="00FB3DB6" w:rsidRPr="00795500">
        <w:rPr>
          <w:rFonts w:ascii="Times New Roman" w:hAnsi="Times New Roman"/>
          <w:sz w:val="28"/>
          <w:szCs w:val="28"/>
        </w:rPr>
        <w:t>главным судьей</w:t>
      </w:r>
      <w:r w:rsidR="00060E56" w:rsidRPr="00795500">
        <w:rPr>
          <w:rFonts w:ascii="Times New Roman" w:hAnsi="Times New Roman"/>
          <w:sz w:val="28"/>
          <w:szCs w:val="28"/>
        </w:rPr>
        <w:t xml:space="preserve">; </w:t>
      </w:r>
    </w:p>
    <w:p w14:paraId="271D5BE7" w14:textId="17D7B70A"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4)</w:t>
      </w:r>
      <w:r w:rsidR="00B32463" w:rsidRPr="00795500">
        <w:rPr>
          <w:rFonts w:ascii="Times New Roman" w:hAnsi="Times New Roman"/>
          <w:iCs/>
          <w:sz w:val="28"/>
          <w:szCs w:val="28"/>
        </w:rPr>
        <w:tab/>
      </w:r>
      <w:r w:rsidR="002B3695" w:rsidRPr="00795500">
        <w:rPr>
          <w:rFonts w:ascii="Times New Roman" w:hAnsi="Times New Roman"/>
          <w:sz w:val="28"/>
          <w:szCs w:val="28"/>
        </w:rPr>
        <w:t xml:space="preserve">обжаловать </w:t>
      </w:r>
      <w:r w:rsidR="00060E56" w:rsidRPr="00795500">
        <w:rPr>
          <w:rFonts w:ascii="Times New Roman" w:hAnsi="Times New Roman"/>
          <w:sz w:val="28"/>
          <w:szCs w:val="28"/>
        </w:rPr>
        <w:t xml:space="preserve">в Дисциплинарный комитет КС </w:t>
      </w:r>
      <w:r w:rsidR="008C711E" w:rsidRPr="00795500">
        <w:rPr>
          <w:rFonts w:ascii="Times New Roman" w:hAnsi="Times New Roman"/>
          <w:sz w:val="28"/>
          <w:szCs w:val="28"/>
        </w:rPr>
        <w:t>ОСФ</w:t>
      </w:r>
      <w:r w:rsidR="00060E56" w:rsidRPr="00795500">
        <w:rPr>
          <w:rFonts w:ascii="Times New Roman" w:hAnsi="Times New Roman"/>
          <w:sz w:val="28"/>
          <w:szCs w:val="28"/>
        </w:rPr>
        <w:t xml:space="preserve"> в течение 5 (пяти) календарных дней после дня отправки уведомления о начислении штрафных очков </w:t>
      </w:r>
      <w:r w:rsidR="008D0791" w:rsidRPr="00795500">
        <w:rPr>
          <w:rFonts w:ascii="Times New Roman" w:hAnsi="Times New Roman"/>
          <w:sz w:val="28"/>
          <w:szCs w:val="28"/>
        </w:rPr>
        <w:t xml:space="preserve">информационной системой соответствующего Тура </w:t>
      </w:r>
      <w:r w:rsidR="00060E56" w:rsidRPr="00795500">
        <w:rPr>
          <w:rFonts w:ascii="Times New Roman" w:hAnsi="Times New Roman"/>
          <w:sz w:val="28"/>
          <w:szCs w:val="28"/>
        </w:rPr>
        <w:t xml:space="preserve">игроку на его электронную почту, зарегистрированную в </w:t>
      </w:r>
      <w:r w:rsidR="008D0791" w:rsidRPr="00795500">
        <w:rPr>
          <w:rFonts w:ascii="Times New Roman" w:hAnsi="Times New Roman"/>
          <w:sz w:val="28"/>
          <w:szCs w:val="28"/>
        </w:rPr>
        <w:t>такой информационной системе</w:t>
      </w:r>
      <w:r w:rsidR="00060E56" w:rsidRPr="00795500">
        <w:rPr>
          <w:rFonts w:ascii="Times New Roman" w:hAnsi="Times New Roman"/>
          <w:sz w:val="28"/>
          <w:szCs w:val="28"/>
        </w:rPr>
        <w:t>,</w:t>
      </w:r>
      <w:r w:rsidR="00060E56" w:rsidRPr="00795500">
        <w:rPr>
          <w:sz w:val="28"/>
          <w:szCs w:val="28"/>
        </w:rPr>
        <w:t xml:space="preserve"> </w:t>
      </w:r>
      <w:r w:rsidR="00F81146" w:rsidRPr="00795500">
        <w:rPr>
          <w:rFonts w:ascii="Times New Roman" w:hAnsi="Times New Roman"/>
          <w:sz w:val="28"/>
          <w:szCs w:val="28"/>
        </w:rPr>
        <w:t xml:space="preserve">примененную </w:t>
      </w:r>
      <w:r w:rsidR="00243C2C" w:rsidRPr="00795500">
        <w:rPr>
          <w:rFonts w:ascii="Times New Roman" w:hAnsi="Times New Roman"/>
          <w:sz w:val="28"/>
          <w:szCs w:val="28"/>
        </w:rPr>
        <w:t xml:space="preserve">к нему </w:t>
      </w:r>
      <w:r w:rsidR="00060E56" w:rsidRPr="00795500">
        <w:rPr>
          <w:rFonts w:ascii="Times New Roman" w:hAnsi="Times New Roman"/>
          <w:sz w:val="28"/>
          <w:szCs w:val="28"/>
        </w:rPr>
        <w:t xml:space="preserve">главным </w:t>
      </w:r>
      <w:r w:rsidR="008D1399" w:rsidRPr="00795500">
        <w:rPr>
          <w:rFonts w:ascii="Times New Roman" w:hAnsi="Times New Roman"/>
          <w:sz w:val="28"/>
          <w:szCs w:val="28"/>
        </w:rPr>
        <w:t xml:space="preserve">судьей в соответствии с Кодексом игрока </w:t>
      </w:r>
      <w:r w:rsidR="008D1399" w:rsidRPr="00795500">
        <w:rPr>
          <w:rFonts w:ascii="Times New Roman" w:hAnsi="Times New Roman"/>
          <w:sz w:val="28"/>
          <w:szCs w:val="28"/>
        </w:rPr>
        <w:lastRenderedPageBreak/>
        <w:t>спортивную санкцию в виде</w:t>
      </w:r>
      <w:r w:rsidR="00060E56" w:rsidRPr="00795500">
        <w:rPr>
          <w:rFonts w:ascii="Times New Roman" w:hAnsi="Times New Roman"/>
          <w:sz w:val="28"/>
          <w:szCs w:val="28"/>
        </w:rPr>
        <w:t xml:space="preserve"> штрафны</w:t>
      </w:r>
      <w:r w:rsidR="008D1399" w:rsidRPr="00795500">
        <w:rPr>
          <w:rFonts w:ascii="Times New Roman" w:hAnsi="Times New Roman"/>
          <w:sz w:val="28"/>
          <w:szCs w:val="28"/>
        </w:rPr>
        <w:t>х</w:t>
      </w:r>
      <w:r w:rsidR="00060E56" w:rsidRPr="00795500">
        <w:rPr>
          <w:rFonts w:ascii="Times New Roman" w:hAnsi="Times New Roman"/>
          <w:sz w:val="28"/>
          <w:szCs w:val="28"/>
        </w:rPr>
        <w:t xml:space="preserve"> очк</w:t>
      </w:r>
      <w:r w:rsidR="008D1399" w:rsidRPr="00795500">
        <w:rPr>
          <w:rFonts w:ascii="Times New Roman" w:hAnsi="Times New Roman"/>
          <w:sz w:val="28"/>
          <w:szCs w:val="28"/>
        </w:rPr>
        <w:t>ов</w:t>
      </w:r>
      <w:r w:rsidR="00060E56" w:rsidRPr="00795500">
        <w:rPr>
          <w:rFonts w:ascii="Times New Roman" w:hAnsi="Times New Roman"/>
          <w:sz w:val="28"/>
          <w:szCs w:val="28"/>
        </w:rPr>
        <w:t xml:space="preserve">, либо </w:t>
      </w:r>
      <w:r w:rsidR="00F81146" w:rsidRPr="00795500">
        <w:rPr>
          <w:rFonts w:ascii="Times New Roman" w:hAnsi="Times New Roman"/>
          <w:sz w:val="28"/>
          <w:szCs w:val="28"/>
        </w:rPr>
        <w:t xml:space="preserve">примененную </w:t>
      </w:r>
      <w:r w:rsidR="00243C2C" w:rsidRPr="00795500">
        <w:rPr>
          <w:rFonts w:ascii="Times New Roman" w:hAnsi="Times New Roman"/>
          <w:sz w:val="28"/>
          <w:szCs w:val="28"/>
        </w:rPr>
        <w:t xml:space="preserve">к нему </w:t>
      </w:r>
      <w:r w:rsidR="008D0791" w:rsidRPr="00795500">
        <w:rPr>
          <w:rFonts w:ascii="Times New Roman" w:hAnsi="Times New Roman"/>
          <w:sz w:val="28"/>
          <w:szCs w:val="28"/>
        </w:rPr>
        <w:t xml:space="preserve">информационной системой соответствующего Тура </w:t>
      </w:r>
      <w:r w:rsidR="00060E56" w:rsidRPr="00795500">
        <w:rPr>
          <w:rFonts w:ascii="Times New Roman" w:hAnsi="Times New Roman"/>
          <w:sz w:val="28"/>
          <w:szCs w:val="28"/>
        </w:rPr>
        <w:t xml:space="preserve">в соответствии с Кодексом игрока </w:t>
      </w:r>
      <w:r w:rsidR="008D1399" w:rsidRPr="00795500">
        <w:rPr>
          <w:rFonts w:ascii="Times New Roman" w:hAnsi="Times New Roman"/>
          <w:sz w:val="28"/>
          <w:szCs w:val="28"/>
        </w:rPr>
        <w:t xml:space="preserve">спортивную санкцию в виде штрафных очков </w:t>
      </w:r>
      <w:r w:rsidR="00060E56" w:rsidRPr="00795500">
        <w:rPr>
          <w:rFonts w:ascii="Times New Roman" w:hAnsi="Times New Roman"/>
          <w:sz w:val="28"/>
          <w:szCs w:val="28"/>
        </w:rPr>
        <w:t>за поздний отказ от участия в турнире или неявку на турнир</w:t>
      </w:r>
      <w:r w:rsidR="008D0791" w:rsidRPr="00795500">
        <w:rPr>
          <w:rFonts w:ascii="Times New Roman" w:hAnsi="Times New Roman"/>
          <w:sz w:val="28"/>
          <w:szCs w:val="28"/>
        </w:rPr>
        <w:t xml:space="preserve"> (если применяется)</w:t>
      </w:r>
      <w:r w:rsidR="002B3695" w:rsidRPr="00795500">
        <w:rPr>
          <w:rFonts w:ascii="Times New Roman" w:hAnsi="Times New Roman"/>
          <w:sz w:val="28"/>
          <w:szCs w:val="28"/>
        </w:rPr>
        <w:t>;</w:t>
      </w:r>
    </w:p>
    <w:p w14:paraId="2C5B6351" w14:textId="14B5D219"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5)</w:t>
      </w:r>
      <w:r w:rsidR="00B32463" w:rsidRPr="00795500">
        <w:rPr>
          <w:rFonts w:ascii="Times New Roman" w:hAnsi="Times New Roman"/>
          <w:iCs/>
          <w:sz w:val="28"/>
          <w:szCs w:val="28"/>
        </w:rPr>
        <w:tab/>
      </w:r>
      <w:r w:rsidR="002B3695" w:rsidRPr="00795500">
        <w:rPr>
          <w:rFonts w:ascii="Times New Roman" w:hAnsi="Times New Roman"/>
          <w:sz w:val="28"/>
          <w:szCs w:val="28"/>
        </w:rPr>
        <w:t xml:space="preserve">обжаловать в </w:t>
      </w:r>
      <w:r w:rsidR="00C9672E" w:rsidRPr="00795500">
        <w:rPr>
          <w:rFonts w:ascii="Times New Roman" w:hAnsi="Times New Roman"/>
          <w:sz w:val="28"/>
          <w:szCs w:val="28"/>
        </w:rPr>
        <w:t>соответствующем Туре</w:t>
      </w:r>
      <w:r w:rsidR="002B3695" w:rsidRPr="00795500">
        <w:rPr>
          <w:rFonts w:ascii="Times New Roman" w:hAnsi="Times New Roman"/>
          <w:sz w:val="28"/>
          <w:szCs w:val="28"/>
        </w:rPr>
        <w:t xml:space="preserve"> нарушения </w:t>
      </w:r>
      <w:r w:rsidR="00895944" w:rsidRPr="00795500">
        <w:rPr>
          <w:rFonts w:ascii="Times New Roman" w:hAnsi="Times New Roman"/>
          <w:sz w:val="28"/>
          <w:szCs w:val="28"/>
        </w:rPr>
        <w:t xml:space="preserve">Регламента </w:t>
      </w:r>
      <w:r w:rsidR="003814B6" w:rsidRPr="00795500">
        <w:rPr>
          <w:rFonts w:ascii="Times New Roman" w:hAnsi="Times New Roman"/>
          <w:sz w:val="28"/>
          <w:szCs w:val="28"/>
        </w:rPr>
        <w:t xml:space="preserve">соответствующего Тура </w:t>
      </w:r>
      <w:r w:rsidR="002B3695" w:rsidRPr="00795500">
        <w:rPr>
          <w:rFonts w:ascii="Times New Roman" w:hAnsi="Times New Roman"/>
          <w:sz w:val="28"/>
          <w:szCs w:val="28"/>
        </w:rPr>
        <w:t xml:space="preserve">и положения о турнире, допущенные </w:t>
      </w:r>
      <w:r w:rsidR="00243C2C" w:rsidRPr="00795500">
        <w:rPr>
          <w:rFonts w:ascii="Times New Roman" w:hAnsi="Times New Roman"/>
          <w:sz w:val="28"/>
          <w:szCs w:val="28"/>
        </w:rPr>
        <w:t xml:space="preserve">в отношении него </w:t>
      </w:r>
      <w:r w:rsidR="003814B6" w:rsidRPr="00795500">
        <w:rPr>
          <w:rFonts w:ascii="Times New Roman" w:hAnsi="Times New Roman"/>
          <w:sz w:val="28"/>
          <w:szCs w:val="28"/>
        </w:rPr>
        <w:t>О</w:t>
      </w:r>
      <w:r w:rsidR="002B3695" w:rsidRPr="00795500">
        <w:rPr>
          <w:rFonts w:ascii="Times New Roman" w:hAnsi="Times New Roman"/>
          <w:sz w:val="28"/>
          <w:szCs w:val="28"/>
        </w:rPr>
        <w:t xml:space="preserve">рганизатором турнира, в течение </w:t>
      </w:r>
      <w:r w:rsidR="00566906" w:rsidRPr="00795500">
        <w:rPr>
          <w:rFonts w:ascii="Times New Roman" w:hAnsi="Times New Roman"/>
          <w:sz w:val="28"/>
          <w:szCs w:val="28"/>
        </w:rPr>
        <w:t>10 дней после окончания турнира.</w:t>
      </w:r>
    </w:p>
    <w:p w14:paraId="50D2EEE9" w14:textId="79BEECEF" w:rsidR="00314CD9" w:rsidRPr="00795500" w:rsidRDefault="002B3695" w:rsidP="00077985">
      <w:pPr>
        <w:pStyle w:val="22"/>
        <w:tabs>
          <w:tab w:val="left" w:pos="709"/>
          <w:tab w:val="left" w:pos="1985"/>
        </w:tabs>
        <w:spacing w:line="276" w:lineRule="auto"/>
        <w:ind w:firstLine="0"/>
        <w:rPr>
          <w:rFonts w:ascii="Times New Roman" w:hAnsi="Times New Roman"/>
          <w:sz w:val="28"/>
          <w:szCs w:val="28"/>
        </w:rPr>
      </w:pPr>
      <w:r w:rsidRPr="00795500">
        <w:rPr>
          <w:rFonts w:ascii="Times New Roman" w:hAnsi="Times New Roman"/>
          <w:sz w:val="28"/>
          <w:szCs w:val="28"/>
        </w:rPr>
        <w:tab/>
      </w:r>
    </w:p>
    <w:p w14:paraId="47243D7B" w14:textId="77777777" w:rsidR="002B3695" w:rsidRPr="00795500" w:rsidRDefault="0004109E" w:rsidP="00077985">
      <w:pPr>
        <w:pStyle w:val="22"/>
        <w:tabs>
          <w:tab w:val="left" w:pos="709"/>
          <w:tab w:val="left" w:pos="1985"/>
        </w:tabs>
        <w:spacing w:line="276" w:lineRule="auto"/>
        <w:ind w:firstLine="0"/>
        <w:rPr>
          <w:rFonts w:ascii="Times New Roman" w:hAnsi="Times New Roman"/>
          <w:b/>
          <w:sz w:val="28"/>
          <w:szCs w:val="28"/>
        </w:rPr>
      </w:pPr>
      <w:r w:rsidRPr="00795500">
        <w:rPr>
          <w:rFonts w:ascii="Times New Roman" w:hAnsi="Times New Roman"/>
          <w:sz w:val="28"/>
          <w:szCs w:val="28"/>
        </w:rPr>
        <w:tab/>
      </w:r>
      <w:r w:rsidR="002B3695" w:rsidRPr="00795500">
        <w:rPr>
          <w:rFonts w:ascii="Times New Roman" w:hAnsi="Times New Roman"/>
          <w:sz w:val="28"/>
          <w:szCs w:val="28"/>
        </w:rPr>
        <w:t>Игрок</w:t>
      </w:r>
      <w:r w:rsidR="00943CF2" w:rsidRPr="00795500">
        <w:rPr>
          <w:rFonts w:ascii="Times New Roman" w:hAnsi="Times New Roman"/>
          <w:sz w:val="28"/>
          <w:szCs w:val="28"/>
        </w:rPr>
        <w:t xml:space="preserve"> </w:t>
      </w:r>
      <w:r w:rsidR="002B3695" w:rsidRPr="00795500">
        <w:rPr>
          <w:rFonts w:ascii="Times New Roman" w:hAnsi="Times New Roman"/>
          <w:b/>
          <w:sz w:val="28"/>
          <w:szCs w:val="28"/>
        </w:rPr>
        <w:t>обязан:</w:t>
      </w:r>
    </w:p>
    <w:p w14:paraId="5457738B" w14:textId="77777777" w:rsidR="00FA7E4C" w:rsidRPr="00795500" w:rsidRDefault="00FA7E4C" w:rsidP="00077985">
      <w:pPr>
        <w:tabs>
          <w:tab w:val="left" w:pos="709"/>
        </w:tabs>
        <w:overflowPunct/>
        <w:autoSpaceDE/>
        <w:autoSpaceDN/>
        <w:adjustRightInd/>
        <w:spacing w:line="276" w:lineRule="auto"/>
        <w:jc w:val="both"/>
        <w:textAlignment w:val="auto"/>
        <w:rPr>
          <w:b/>
          <w:sz w:val="28"/>
          <w:szCs w:val="28"/>
          <w:u w:val="single"/>
        </w:rPr>
      </w:pPr>
    </w:p>
    <w:p w14:paraId="39F88FDC" w14:textId="77777777" w:rsidR="00122549" w:rsidRPr="00795500" w:rsidRDefault="002B3695" w:rsidP="00077985">
      <w:pPr>
        <w:tabs>
          <w:tab w:val="left" w:pos="709"/>
        </w:tabs>
        <w:overflowPunct/>
        <w:autoSpaceDE/>
        <w:autoSpaceDN/>
        <w:adjustRightInd/>
        <w:spacing w:line="276" w:lineRule="auto"/>
        <w:jc w:val="both"/>
        <w:textAlignment w:val="auto"/>
        <w:rPr>
          <w:bCs/>
          <w:sz w:val="28"/>
          <w:szCs w:val="28"/>
          <w:u w:val="single"/>
        </w:rPr>
      </w:pPr>
      <w:r w:rsidRPr="00795500">
        <w:rPr>
          <w:b/>
          <w:sz w:val="28"/>
          <w:szCs w:val="28"/>
          <w:u w:val="single"/>
        </w:rPr>
        <w:t>ДО НАЧАЛА ТУРНИРА</w:t>
      </w:r>
      <w:r w:rsidR="004C0EF5" w:rsidRPr="00795500">
        <w:rPr>
          <w:b/>
          <w:sz w:val="28"/>
          <w:szCs w:val="28"/>
          <w:u w:val="single"/>
        </w:rPr>
        <w:t xml:space="preserve"> </w:t>
      </w:r>
    </w:p>
    <w:p w14:paraId="7BDCA5F3" w14:textId="569E8945" w:rsidR="0012366E"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12366E" w:rsidRPr="00795500">
        <w:rPr>
          <w:sz w:val="28"/>
          <w:szCs w:val="28"/>
        </w:rPr>
        <w:t>произвести</w:t>
      </w:r>
      <w:r w:rsidR="00A246A5" w:rsidRPr="00795500">
        <w:rPr>
          <w:sz w:val="28"/>
          <w:szCs w:val="28"/>
        </w:rPr>
        <w:t xml:space="preserve"> регистрацию </w:t>
      </w:r>
      <w:r w:rsidR="00A446F0" w:rsidRPr="00795500">
        <w:rPr>
          <w:sz w:val="28"/>
          <w:szCs w:val="28"/>
        </w:rPr>
        <w:t xml:space="preserve">для участия в </w:t>
      </w:r>
      <w:r w:rsidR="00A246A5" w:rsidRPr="00795500">
        <w:rPr>
          <w:sz w:val="28"/>
          <w:szCs w:val="28"/>
        </w:rPr>
        <w:t>турнир</w:t>
      </w:r>
      <w:r w:rsidR="00A446F0" w:rsidRPr="00795500">
        <w:rPr>
          <w:sz w:val="28"/>
          <w:szCs w:val="28"/>
        </w:rPr>
        <w:t>е</w:t>
      </w:r>
      <w:r w:rsidR="00A246A5" w:rsidRPr="00795500">
        <w:rPr>
          <w:sz w:val="28"/>
          <w:szCs w:val="28"/>
        </w:rPr>
        <w:t xml:space="preserve"> в указанный день и время, </w:t>
      </w:r>
      <w:r w:rsidR="0012366E" w:rsidRPr="00795500">
        <w:rPr>
          <w:sz w:val="28"/>
          <w:szCs w:val="28"/>
        </w:rPr>
        <w:t>в соответствии с правилами регистрации соответствующего Тура.</w:t>
      </w:r>
    </w:p>
    <w:p w14:paraId="611B9E0F" w14:textId="77777777" w:rsidR="00B4660A" w:rsidRPr="00795500" w:rsidRDefault="00B4660A" w:rsidP="00B4660A">
      <w:pPr>
        <w:tabs>
          <w:tab w:val="left" w:pos="709"/>
        </w:tabs>
        <w:overflowPunct/>
        <w:autoSpaceDE/>
        <w:autoSpaceDN/>
        <w:adjustRightInd/>
        <w:spacing w:line="276" w:lineRule="auto"/>
        <w:jc w:val="both"/>
        <w:textAlignment w:val="auto"/>
        <w:rPr>
          <w:b/>
          <w:sz w:val="28"/>
          <w:szCs w:val="28"/>
          <w:u w:val="single"/>
        </w:rPr>
      </w:pPr>
      <w:r w:rsidRPr="00795500">
        <w:rPr>
          <w:b/>
          <w:sz w:val="28"/>
          <w:szCs w:val="28"/>
        </w:rPr>
        <w:tab/>
      </w:r>
      <w:r w:rsidRPr="00795500">
        <w:rPr>
          <w:b/>
          <w:sz w:val="28"/>
          <w:szCs w:val="28"/>
          <w:u w:val="single"/>
        </w:rPr>
        <w:t>За несовершеннолетнего игрока действия до начала турнира совершает законный представитель.</w:t>
      </w:r>
    </w:p>
    <w:p w14:paraId="582DD514" w14:textId="77777777" w:rsidR="007C704E" w:rsidRPr="00795500" w:rsidRDefault="007C704E" w:rsidP="00B4660A">
      <w:pPr>
        <w:tabs>
          <w:tab w:val="left" w:pos="709"/>
        </w:tabs>
        <w:overflowPunct/>
        <w:autoSpaceDE/>
        <w:autoSpaceDN/>
        <w:adjustRightInd/>
        <w:spacing w:line="276" w:lineRule="auto"/>
        <w:jc w:val="both"/>
        <w:textAlignment w:val="auto"/>
        <w:rPr>
          <w:bCs/>
          <w:sz w:val="28"/>
          <w:szCs w:val="28"/>
          <w:u w:val="single"/>
        </w:rPr>
      </w:pPr>
    </w:p>
    <w:p w14:paraId="326E023F" w14:textId="77777777" w:rsidR="002B3695" w:rsidRPr="00795500" w:rsidRDefault="002B3695" w:rsidP="00077985">
      <w:pPr>
        <w:tabs>
          <w:tab w:val="left" w:pos="709"/>
        </w:tabs>
        <w:overflowPunct/>
        <w:autoSpaceDE/>
        <w:autoSpaceDN/>
        <w:adjustRightInd/>
        <w:spacing w:line="276" w:lineRule="auto"/>
        <w:jc w:val="both"/>
        <w:textAlignment w:val="auto"/>
        <w:rPr>
          <w:b/>
          <w:sz w:val="28"/>
          <w:szCs w:val="28"/>
          <w:u w:val="single"/>
        </w:rPr>
      </w:pPr>
      <w:r w:rsidRPr="00795500">
        <w:rPr>
          <w:b/>
          <w:sz w:val="28"/>
          <w:szCs w:val="28"/>
          <w:u w:val="single"/>
        </w:rPr>
        <w:t>В ХОДЕ ТУРНИРА</w:t>
      </w:r>
    </w:p>
    <w:p w14:paraId="4158E841" w14:textId="165B2C9F"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1)</w:t>
      </w:r>
      <w:r w:rsidR="00B32463" w:rsidRPr="00795500">
        <w:rPr>
          <w:rFonts w:ascii="Times New Roman" w:hAnsi="Times New Roman"/>
          <w:iCs/>
          <w:sz w:val="28"/>
          <w:szCs w:val="28"/>
        </w:rPr>
        <w:tab/>
      </w:r>
      <w:r w:rsidR="002B3695" w:rsidRPr="00795500">
        <w:rPr>
          <w:rFonts w:ascii="Times New Roman" w:hAnsi="Times New Roman"/>
          <w:sz w:val="28"/>
          <w:szCs w:val="28"/>
        </w:rPr>
        <w:t>быть готовым к проведению матча согласно расписанию матчей турнира;</w:t>
      </w:r>
    </w:p>
    <w:p w14:paraId="0AD2D664" w14:textId="2A63F0E3"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2)</w:t>
      </w:r>
      <w:r w:rsidR="00B32463" w:rsidRPr="00795500">
        <w:rPr>
          <w:rFonts w:ascii="Times New Roman" w:hAnsi="Times New Roman"/>
          <w:iCs/>
          <w:sz w:val="28"/>
          <w:szCs w:val="28"/>
        </w:rPr>
        <w:tab/>
      </w:r>
      <w:r w:rsidR="002B3695" w:rsidRPr="00795500">
        <w:rPr>
          <w:rFonts w:ascii="Times New Roman" w:hAnsi="Times New Roman"/>
          <w:sz w:val="28"/>
          <w:szCs w:val="28"/>
        </w:rPr>
        <w:t xml:space="preserve">знать и выполнять </w:t>
      </w:r>
      <w:r w:rsidR="00545784" w:rsidRPr="00795500">
        <w:rPr>
          <w:rFonts w:ascii="Times New Roman" w:hAnsi="Times New Roman"/>
          <w:sz w:val="28"/>
          <w:szCs w:val="28"/>
        </w:rPr>
        <w:t>ПРАВИЛА</w:t>
      </w:r>
      <w:r w:rsidR="002B3695" w:rsidRPr="00795500">
        <w:rPr>
          <w:rFonts w:ascii="Times New Roman" w:hAnsi="Times New Roman"/>
          <w:sz w:val="28"/>
          <w:szCs w:val="28"/>
        </w:rPr>
        <w:t xml:space="preserve">, Регламент </w:t>
      </w:r>
      <w:r w:rsidR="003814B6" w:rsidRPr="00795500">
        <w:rPr>
          <w:rFonts w:ascii="Times New Roman" w:hAnsi="Times New Roman"/>
          <w:sz w:val="28"/>
          <w:szCs w:val="28"/>
        </w:rPr>
        <w:t>соответствующего Тура</w:t>
      </w:r>
      <w:r w:rsidR="006D2DED" w:rsidRPr="00795500">
        <w:rPr>
          <w:rFonts w:ascii="Times New Roman" w:hAnsi="Times New Roman"/>
          <w:sz w:val="28"/>
          <w:szCs w:val="28"/>
        </w:rPr>
        <w:t>,</w:t>
      </w:r>
      <w:r w:rsidR="0098758F" w:rsidRPr="00795500">
        <w:rPr>
          <w:rFonts w:ascii="Times New Roman" w:hAnsi="Times New Roman"/>
          <w:sz w:val="28"/>
          <w:szCs w:val="28"/>
        </w:rPr>
        <w:t xml:space="preserve"> </w:t>
      </w:r>
      <w:r w:rsidR="002B3695" w:rsidRPr="00795500">
        <w:rPr>
          <w:rFonts w:ascii="Times New Roman" w:hAnsi="Times New Roman"/>
          <w:sz w:val="28"/>
          <w:szCs w:val="28"/>
        </w:rPr>
        <w:t>положение о турнире</w:t>
      </w:r>
      <w:r w:rsidR="006D2DED" w:rsidRPr="00795500">
        <w:rPr>
          <w:rFonts w:ascii="Times New Roman" w:hAnsi="Times New Roman"/>
          <w:sz w:val="28"/>
          <w:szCs w:val="28"/>
        </w:rPr>
        <w:t xml:space="preserve"> и Общероссийские антидопинговые правила в действующей редакции</w:t>
      </w:r>
      <w:r w:rsidR="002B3695" w:rsidRPr="00795500">
        <w:rPr>
          <w:rFonts w:ascii="Times New Roman" w:hAnsi="Times New Roman"/>
          <w:sz w:val="28"/>
          <w:szCs w:val="28"/>
        </w:rPr>
        <w:t>;</w:t>
      </w:r>
    </w:p>
    <w:p w14:paraId="55776676" w14:textId="4AEAA2F2" w:rsidR="002B3695" w:rsidRPr="00795500" w:rsidRDefault="00D903A6" w:rsidP="003F2AF1">
      <w:pPr>
        <w:pStyle w:val="22"/>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3)</w:t>
      </w:r>
      <w:r w:rsidR="00B32463" w:rsidRPr="00795500">
        <w:rPr>
          <w:rFonts w:ascii="Times New Roman" w:hAnsi="Times New Roman"/>
          <w:iCs/>
          <w:sz w:val="28"/>
          <w:szCs w:val="28"/>
        </w:rPr>
        <w:tab/>
      </w:r>
      <w:r w:rsidR="002B3695" w:rsidRPr="00795500">
        <w:rPr>
          <w:rFonts w:ascii="Times New Roman" w:hAnsi="Times New Roman"/>
          <w:sz w:val="28"/>
          <w:szCs w:val="28"/>
        </w:rPr>
        <w:t>соблюдать Кодекс игрока на корте во время тренировки и вне корта (в месте проведения турнира, официальной гостинице и других местах, взаимосвязанных с турниром)</w:t>
      </w:r>
      <w:r w:rsidR="003814B6" w:rsidRPr="00795500">
        <w:rPr>
          <w:rFonts w:ascii="Times New Roman" w:hAnsi="Times New Roman"/>
          <w:sz w:val="28"/>
          <w:szCs w:val="28"/>
        </w:rPr>
        <w:t>.</w:t>
      </w:r>
    </w:p>
    <w:p w14:paraId="60A2962E" w14:textId="77777777" w:rsidR="00077985" w:rsidRPr="00795500" w:rsidRDefault="00077985" w:rsidP="00077985">
      <w:pPr>
        <w:pStyle w:val="22"/>
        <w:tabs>
          <w:tab w:val="left" w:pos="426"/>
          <w:tab w:val="left" w:pos="1985"/>
        </w:tabs>
        <w:spacing w:line="276" w:lineRule="auto"/>
        <w:ind w:firstLine="0"/>
        <w:rPr>
          <w:rFonts w:ascii="Times New Roman" w:hAnsi="Times New Roman"/>
          <w:sz w:val="28"/>
          <w:szCs w:val="28"/>
        </w:rPr>
      </w:pPr>
    </w:p>
    <w:p w14:paraId="58685054" w14:textId="77777777" w:rsidR="00122549" w:rsidRPr="00795500" w:rsidRDefault="002B3695" w:rsidP="00077985">
      <w:pPr>
        <w:tabs>
          <w:tab w:val="left" w:pos="709"/>
        </w:tabs>
        <w:overflowPunct/>
        <w:autoSpaceDE/>
        <w:autoSpaceDN/>
        <w:adjustRightInd/>
        <w:spacing w:line="276" w:lineRule="auto"/>
        <w:jc w:val="both"/>
        <w:textAlignment w:val="auto"/>
        <w:rPr>
          <w:b/>
          <w:caps/>
          <w:sz w:val="28"/>
          <w:szCs w:val="28"/>
          <w:u w:val="single"/>
        </w:rPr>
      </w:pPr>
      <w:r w:rsidRPr="00795500">
        <w:rPr>
          <w:b/>
          <w:caps/>
          <w:sz w:val="28"/>
          <w:szCs w:val="28"/>
          <w:u w:val="single"/>
        </w:rPr>
        <w:t>в ходе матча</w:t>
      </w:r>
    </w:p>
    <w:p w14:paraId="34DE9CC1" w14:textId="7635C839" w:rsidR="002B3695" w:rsidRPr="00795500" w:rsidRDefault="00D903A6" w:rsidP="003F2AF1">
      <w:pPr>
        <w:tabs>
          <w:tab w:val="left" w:pos="567"/>
        </w:tabs>
        <w:overflowPunct/>
        <w:autoSpaceDE/>
        <w:autoSpaceDN/>
        <w:adjustRightInd/>
        <w:spacing w:line="276" w:lineRule="auto"/>
        <w:jc w:val="both"/>
        <w:textAlignment w:val="auto"/>
        <w:rPr>
          <w:b/>
          <w:caps/>
          <w:sz w:val="28"/>
          <w:szCs w:val="28"/>
          <w:u w:val="single"/>
        </w:rPr>
      </w:pPr>
      <w:r w:rsidRPr="00795500">
        <w:rPr>
          <w:iCs/>
          <w:sz w:val="28"/>
          <w:szCs w:val="28"/>
        </w:rPr>
        <w:t>1)</w:t>
      </w:r>
      <w:r w:rsidR="00B32463" w:rsidRPr="00795500">
        <w:rPr>
          <w:iCs/>
          <w:sz w:val="28"/>
          <w:szCs w:val="28"/>
        </w:rPr>
        <w:tab/>
      </w:r>
      <w:r w:rsidR="002B3695" w:rsidRPr="00795500">
        <w:rPr>
          <w:sz w:val="28"/>
          <w:szCs w:val="28"/>
        </w:rPr>
        <w:t>знать и строго соблюдать правила судейства в матчах, проводимых без судьи на вышке;</w:t>
      </w:r>
    </w:p>
    <w:p w14:paraId="5B3063B7" w14:textId="4F84BCD5" w:rsidR="009B3564" w:rsidRPr="00795500" w:rsidRDefault="00D903A6" w:rsidP="003F2AF1">
      <w:pPr>
        <w:tabs>
          <w:tab w:val="left" w:pos="567"/>
        </w:tabs>
        <w:overflowPunct/>
        <w:autoSpaceDE/>
        <w:autoSpaceDN/>
        <w:adjustRightInd/>
        <w:spacing w:line="276" w:lineRule="auto"/>
        <w:jc w:val="both"/>
        <w:textAlignment w:val="auto"/>
        <w:rPr>
          <w:sz w:val="28"/>
          <w:szCs w:val="28"/>
        </w:rPr>
      </w:pPr>
      <w:r w:rsidRPr="00795500">
        <w:rPr>
          <w:iCs/>
          <w:sz w:val="28"/>
          <w:szCs w:val="28"/>
        </w:rPr>
        <w:t>2)</w:t>
      </w:r>
      <w:r w:rsidR="00B32463" w:rsidRPr="00795500">
        <w:rPr>
          <w:iCs/>
          <w:sz w:val="28"/>
          <w:szCs w:val="28"/>
        </w:rPr>
        <w:tab/>
      </w:r>
      <w:r w:rsidR="002B3695" w:rsidRPr="00795500">
        <w:rPr>
          <w:sz w:val="28"/>
          <w:szCs w:val="28"/>
        </w:rPr>
        <w:t>соблюдать Кодекс игрока</w:t>
      </w:r>
      <w:r w:rsidR="006D2DED" w:rsidRPr="00795500">
        <w:rPr>
          <w:sz w:val="28"/>
          <w:szCs w:val="28"/>
        </w:rPr>
        <w:t>;</w:t>
      </w:r>
    </w:p>
    <w:p w14:paraId="42E537F8" w14:textId="261D90E8" w:rsidR="006D2DED" w:rsidRPr="00795500" w:rsidRDefault="00D903A6" w:rsidP="003F2AF1">
      <w:pPr>
        <w:tabs>
          <w:tab w:val="left" w:pos="567"/>
        </w:tabs>
        <w:overflowPunct/>
        <w:autoSpaceDE/>
        <w:autoSpaceDN/>
        <w:adjustRightInd/>
        <w:spacing w:line="276" w:lineRule="auto"/>
        <w:jc w:val="both"/>
        <w:textAlignment w:val="auto"/>
        <w:rPr>
          <w:b/>
          <w:caps/>
          <w:sz w:val="28"/>
          <w:szCs w:val="28"/>
          <w:u w:val="single"/>
        </w:rPr>
      </w:pPr>
      <w:r w:rsidRPr="00795500">
        <w:rPr>
          <w:iCs/>
          <w:sz w:val="28"/>
          <w:szCs w:val="28"/>
        </w:rPr>
        <w:t>3)</w:t>
      </w:r>
      <w:r w:rsidR="006D2DED" w:rsidRPr="00795500">
        <w:rPr>
          <w:iCs/>
          <w:sz w:val="28"/>
          <w:szCs w:val="28"/>
        </w:rPr>
        <w:tab/>
        <w:t xml:space="preserve">знать и </w:t>
      </w:r>
      <w:r w:rsidR="006D2DED" w:rsidRPr="00795500">
        <w:rPr>
          <w:sz w:val="28"/>
          <w:szCs w:val="28"/>
        </w:rPr>
        <w:t>соблюдать Общероссийские антидопинговые правила в действующей редакции.</w:t>
      </w:r>
    </w:p>
    <w:p w14:paraId="6A6E47E2" w14:textId="77777777" w:rsidR="004C7A87" w:rsidRPr="00795500" w:rsidRDefault="004C7A87" w:rsidP="00077985">
      <w:pPr>
        <w:tabs>
          <w:tab w:val="left" w:pos="709"/>
        </w:tabs>
        <w:overflowPunct/>
        <w:autoSpaceDE/>
        <w:autoSpaceDN/>
        <w:adjustRightInd/>
        <w:spacing w:line="276" w:lineRule="auto"/>
        <w:jc w:val="both"/>
        <w:textAlignment w:val="auto"/>
        <w:rPr>
          <w:b/>
          <w:caps/>
          <w:sz w:val="28"/>
          <w:szCs w:val="28"/>
          <w:u w:val="single"/>
        </w:rPr>
      </w:pPr>
    </w:p>
    <w:p w14:paraId="23C8923A" w14:textId="77777777" w:rsidR="002B3695" w:rsidRPr="00795500" w:rsidRDefault="002B3695" w:rsidP="00077985">
      <w:pPr>
        <w:tabs>
          <w:tab w:val="left" w:pos="709"/>
        </w:tabs>
        <w:overflowPunct/>
        <w:autoSpaceDE/>
        <w:autoSpaceDN/>
        <w:adjustRightInd/>
        <w:spacing w:line="276" w:lineRule="auto"/>
        <w:jc w:val="both"/>
        <w:textAlignment w:val="auto"/>
        <w:rPr>
          <w:b/>
          <w:caps/>
          <w:sz w:val="28"/>
          <w:szCs w:val="28"/>
          <w:u w:val="single"/>
        </w:rPr>
      </w:pPr>
      <w:r w:rsidRPr="00795500">
        <w:rPr>
          <w:b/>
          <w:caps/>
          <w:sz w:val="28"/>
          <w:szCs w:val="28"/>
          <w:u w:val="single"/>
        </w:rPr>
        <w:t>после матча</w:t>
      </w:r>
    </w:p>
    <w:p w14:paraId="609E8ED7" w14:textId="696EB8D9" w:rsidR="00A246A5" w:rsidRPr="00795500" w:rsidRDefault="00D903A6" w:rsidP="003F2AF1">
      <w:pPr>
        <w:pStyle w:val="22"/>
        <w:shd w:val="clear" w:color="auto" w:fill="FFFFFF"/>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1)</w:t>
      </w:r>
      <w:r w:rsidR="00B32463" w:rsidRPr="00795500">
        <w:rPr>
          <w:rFonts w:ascii="Times New Roman" w:hAnsi="Times New Roman"/>
          <w:iCs/>
          <w:sz w:val="28"/>
          <w:szCs w:val="28"/>
        </w:rPr>
        <w:tab/>
      </w:r>
      <w:r w:rsidR="00A246A5" w:rsidRPr="00795500">
        <w:rPr>
          <w:rFonts w:ascii="Times New Roman" w:hAnsi="Times New Roman"/>
          <w:sz w:val="28"/>
          <w:szCs w:val="28"/>
        </w:rPr>
        <w:t>сообщить результат матча старшему судье (судье</w:t>
      </w:r>
      <w:r w:rsidR="00B10F43" w:rsidRPr="00795500">
        <w:rPr>
          <w:rFonts w:ascii="Times New Roman" w:hAnsi="Times New Roman"/>
          <w:sz w:val="28"/>
          <w:szCs w:val="28"/>
        </w:rPr>
        <w:t>-</w:t>
      </w:r>
      <w:r w:rsidR="00A246A5" w:rsidRPr="00795500">
        <w:rPr>
          <w:rFonts w:ascii="Times New Roman" w:hAnsi="Times New Roman"/>
          <w:sz w:val="28"/>
          <w:szCs w:val="28"/>
        </w:rPr>
        <w:t>наблюдателю, члену ГС</w:t>
      </w:r>
      <w:r w:rsidR="006C00BE" w:rsidRPr="00795500">
        <w:rPr>
          <w:rFonts w:ascii="Times New Roman" w:hAnsi="Times New Roman"/>
          <w:sz w:val="28"/>
          <w:szCs w:val="28"/>
        </w:rPr>
        <w:t>К</w:t>
      </w:r>
      <w:r w:rsidR="00A246A5" w:rsidRPr="00795500">
        <w:rPr>
          <w:rFonts w:ascii="Times New Roman" w:hAnsi="Times New Roman"/>
          <w:sz w:val="28"/>
          <w:szCs w:val="28"/>
        </w:rPr>
        <w:t>) турнира (при проведении матча без судьи на вышке) и сдать ему мячи с матча;</w:t>
      </w:r>
    </w:p>
    <w:p w14:paraId="3DDAAACB" w14:textId="0EF68619" w:rsidR="00A246A5" w:rsidRPr="00795500" w:rsidRDefault="00D903A6" w:rsidP="003F2AF1">
      <w:pPr>
        <w:pStyle w:val="22"/>
        <w:shd w:val="clear" w:color="auto" w:fill="FFFFFF"/>
        <w:tabs>
          <w:tab w:val="left" w:pos="567"/>
          <w:tab w:val="left" w:pos="1985"/>
        </w:tabs>
        <w:spacing w:line="276" w:lineRule="auto"/>
        <w:ind w:firstLine="0"/>
        <w:rPr>
          <w:rFonts w:ascii="Times New Roman" w:hAnsi="Times New Roman"/>
          <w:sz w:val="28"/>
          <w:szCs w:val="28"/>
        </w:rPr>
      </w:pPr>
      <w:r w:rsidRPr="00795500">
        <w:rPr>
          <w:rFonts w:ascii="Times New Roman" w:hAnsi="Times New Roman"/>
          <w:iCs/>
          <w:sz w:val="28"/>
          <w:szCs w:val="28"/>
        </w:rPr>
        <w:t>2)</w:t>
      </w:r>
      <w:r w:rsidR="00B32463" w:rsidRPr="00795500">
        <w:rPr>
          <w:rFonts w:ascii="Times New Roman" w:hAnsi="Times New Roman"/>
          <w:iCs/>
          <w:sz w:val="28"/>
          <w:szCs w:val="28"/>
        </w:rPr>
        <w:tab/>
      </w:r>
      <w:r w:rsidR="00A246A5" w:rsidRPr="00795500">
        <w:rPr>
          <w:rFonts w:ascii="Times New Roman" w:hAnsi="Times New Roman"/>
          <w:sz w:val="28"/>
          <w:szCs w:val="28"/>
        </w:rPr>
        <w:t>самостоятельно узнать расписание своего следующего матча на турнире из официальных источников размещения информации о турнире</w:t>
      </w:r>
      <w:r w:rsidR="006D2DED" w:rsidRPr="00795500">
        <w:rPr>
          <w:rFonts w:ascii="Times New Roman" w:hAnsi="Times New Roman"/>
          <w:sz w:val="28"/>
          <w:szCs w:val="28"/>
        </w:rPr>
        <w:t>;</w:t>
      </w:r>
    </w:p>
    <w:p w14:paraId="5725557B" w14:textId="4372C3E4" w:rsidR="006D2DED" w:rsidRPr="00795500" w:rsidRDefault="00D903A6" w:rsidP="003F2AF1">
      <w:pPr>
        <w:tabs>
          <w:tab w:val="left" w:pos="567"/>
        </w:tabs>
        <w:overflowPunct/>
        <w:autoSpaceDE/>
        <w:autoSpaceDN/>
        <w:adjustRightInd/>
        <w:spacing w:line="276" w:lineRule="auto"/>
        <w:jc w:val="both"/>
        <w:textAlignment w:val="auto"/>
        <w:rPr>
          <w:b/>
          <w:caps/>
          <w:sz w:val="28"/>
          <w:szCs w:val="28"/>
          <w:u w:val="single"/>
        </w:rPr>
      </w:pPr>
      <w:r w:rsidRPr="00795500">
        <w:rPr>
          <w:iCs/>
          <w:sz w:val="28"/>
          <w:szCs w:val="28"/>
        </w:rPr>
        <w:lastRenderedPageBreak/>
        <w:t>3)</w:t>
      </w:r>
      <w:r w:rsidR="006D2DED" w:rsidRPr="00795500">
        <w:rPr>
          <w:iCs/>
          <w:sz w:val="28"/>
          <w:szCs w:val="28"/>
        </w:rPr>
        <w:tab/>
        <w:t xml:space="preserve">знать и </w:t>
      </w:r>
      <w:r w:rsidR="006D2DED" w:rsidRPr="00795500">
        <w:rPr>
          <w:sz w:val="28"/>
          <w:szCs w:val="28"/>
        </w:rPr>
        <w:t>соблюдать Общероссийские антидопинговые правила в действующей редакции.</w:t>
      </w:r>
    </w:p>
    <w:p w14:paraId="3A81CBBA" w14:textId="60027F41" w:rsidR="000F3B91" w:rsidRPr="00795500" w:rsidRDefault="009A18F9" w:rsidP="00077985">
      <w:pPr>
        <w:tabs>
          <w:tab w:val="left" w:pos="709"/>
        </w:tabs>
        <w:overflowPunct/>
        <w:autoSpaceDE/>
        <w:autoSpaceDN/>
        <w:adjustRightInd/>
        <w:spacing w:line="276" w:lineRule="auto"/>
        <w:jc w:val="both"/>
        <w:textAlignment w:val="auto"/>
        <w:rPr>
          <w:b/>
          <w:sz w:val="28"/>
          <w:szCs w:val="28"/>
        </w:rPr>
      </w:pPr>
      <w:r w:rsidRPr="00795500">
        <w:rPr>
          <w:b/>
          <w:sz w:val="28"/>
          <w:szCs w:val="28"/>
        </w:rPr>
        <w:tab/>
      </w:r>
      <w:r w:rsidR="000F3B91" w:rsidRPr="00795500">
        <w:rPr>
          <w:b/>
          <w:sz w:val="28"/>
          <w:szCs w:val="28"/>
        </w:rPr>
        <w:t xml:space="preserve">Игрок не имеет права покидать корт без разрешения судьи на вышке или </w:t>
      </w:r>
      <w:r w:rsidR="00B10F43" w:rsidRPr="00795500">
        <w:rPr>
          <w:b/>
          <w:sz w:val="28"/>
          <w:szCs w:val="28"/>
        </w:rPr>
        <w:t>судьи-наблюдателя</w:t>
      </w:r>
      <w:r w:rsidR="000F3B91" w:rsidRPr="00795500">
        <w:rPr>
          <w:b/>
          <w:sz w:val="28"/>
          <w:szCs w:val="28"/>
        </w:rPr>
        <w:t xml:space="preserve"> (при прове</w:t>
      </w:r>
      <w:r w:rsidR="00ED1910" w:rsidRPr="00795500">
        <w:rPr>
          <w:b/>
          <w:sz w:val="28"/>
          <w:szCs w:val="28"/>
        </w:rPr>
        <w:t>дении матча без судьи на вышке), а также</w:t>
      </w:r>
      <w:r w:rsidR="000F3B91" w:rsidRPr="00795500">
        <w:rPr>
          <w:b/>
          <w:sz w:val="28"/>
          <w:szCs w:val="28"/>
        </w:rPr>
        <w:t xml:space="preserve"> пользоваться какими</w:t>
      </w:r>
      <w:r w:rsidR="000E61E5" w:rsidRPr="00795500">
        <w:rPr>
          <w:b/>
          <w:sz w:val="28"/>
          <w:szCs w:val="28"/>
        </w:rPr>
        <w:t>-</w:t>
      </w:r>
      <w:r w:rsidR="000F3B91" w:rsidRPr="00795500">
        <w:rPr>
          <w:b/>
          <w:sz w:val="28"/>
          <w:szCs w:val="28"/>
        </w:rPr>
        <w:t>либо электронными устройствами (</w:t>
      </w:r>
      <w:r w:rsidR="000F3B91" w:rsidRPr="00795500">
        <w:rPr>
          <w:b/>
          <w:sz w:val="28"/>
          <w:szCs w:val="28"/>
          <w:lang w:val="en-US"/>
        </w:rPr>
        <w:t>CD</w:t>
      </w:r>
      <w:r w:rsidR="00B10F43" w:rsidRPr="00795500">
        <w:rPr>
          <w:b/>
          <w:sz w:val="28"/>
          <w:szCs w:val="28"/>
        </w:rPr>
        <w:t>–</w:t>
      </w:r>
      <w:r w:rsidR="000F3B91" w:rsidRPr="00795500">
        <w:rPr>
          <w:b/>
          <w:sz w:val="28"/>
          <w:szCs w:val="28"/>
        </w:rPr>
        <w:t>плейерами</w:t>
      </w:r>
      <w:r w:rsidR="00ED1910" w:rsidRPr="00795500">
        <w:rPr>
          <w:b/>
          <w:sz w:val="28"/>
          <w:szCs w:val="28"/>
        </w:rPr>
        <w:t xml:space="preserve">, мобильными телефонами и </w:t>
      </w:r>
      <w:r w:rsidR="00E46D83" w:rsidRPr="00795500">
        <w:rPr>
          <w:b/>
          <w:sz w:val="28"/>
          <w:szCs w:val="28"/>
        </w:rPr>
        <w:t>тому подобными</w:t>
      </w:r>
      <w:r w:rsidR="00ED1910" w:rsidRPr="00795500">
        <w:rPr>
          <w:b/>
          <w:sz w:val="28"/>
          <w:szCs w:val="28"/>
        </w:rPr>
        <w:t>) в ходе матча</w:t>
      </w:r>
      <w:r w:rsidR="00693731" w:rsidRPr="00795500">
        <w:rPr>
          <w:b/>
          <w:sz w:val="28"/>
          <w:szCs w:val="28"/>
        </w:rPr>
        <w:t>, если иное не установлено Регламентом соответствующего Тура</w:t>
      </w:r>
      <w:r w:rsidR="00ED1910" w:rsidRPr="00795500">
        <w:rPr>
          <w:b/>
          <w:sz w:val="28"/>
          <w:szCs w:val="28"/>
        </w:rPr>
        <w:t>.</w:t>
      </w:r>
    </w:p>
    <w:p w14:paraId="341B6CCA" w14:textId="77777777" w:rsidR="00C03F5A" w:rsidRPr="00795500" w:rsidRDefault="00C03F5A" w:rsidP="00077985">
      <w:pPr>
        <w:tabs>
          <w:tab w:val="left" w:pos="709"/>
        </w:tabs>
        <w:overflowPunct/>
        <w:autoSpaceDE/>
        <w:autoSpaceDN/>
        <w:adjustRightInd/>
        <w:spacing w:line="276" w:lineRule="auto"/>
        <w:jc w:val="both"/>
        <w:textAlignment w:val="auto"/>
        <w:rPr>
          <w:b/>
          <w:sz w:val="28"/>
          <w:szCs w:val="28"/>
        </w:rPr>
      </w:pPr>
    </w:p>
    <w:p w14:paraId="3C89C14A" w14:textId="36DACE1F" w:rsidR="002B3695" w:rsidRPr="00795500" w:rsidRDefault="00287965" w:rsidP="003F04BE">
      <w:pPr>
        <w:numPr>
          <w:ilvl w:val="0"/>
          <w:numId w:val="22"/>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Официальны</w:t>
      </w:r>
      <w:r w:rsidR="00744117" w:rsidRPr="00795500">
        <w:rPr>
          <w:b/>
          <w:sz w:val="28"/>
          <w:szCs w:val="28"/>
        </w:rPr>
        <w:t>й</w:t>
      </w:r>
      <w:r w:rsidRPr="00795500">
        <w:rPr>
          <w:b/>
          <w:sz w:val="28"/>
          <w:szCs w:val="28"/>
        </w:rPr>
        <w:t xml:space="preserve"> п</w:t>
      </w:r>
      <w:r w:rsidR="002B3695" w:rsidRPr="00795500">
        <w:rPr>
          <w:b/>
          <w:sz w:val="28"/>
          <w:szCs w:val="28"/>
        </w:rPr>
        <w:t>редставител</w:t>
      </w:r>
      <w:r w:rsidR="00744117" w:rsidRPr="00795500">
        <w:rPr>
          <w:b/>
          <w:sz w:val="28"/>
          <w:szCs w:val="28"/>
        </w:rPr>
        <w:t>ь</w:t>
      </w:r>
      <w:r w:rsidR="002B3695" w:rsidRPr="00795500">
        <w:rPr>
          <w:b/>
          <w:sz w:val="28"/>
          <w:szCs w:val="28"/>
        </w:rPr>
        <w:t xml:space="preserve"> игрока</w:t>
      </w:r>
      <w:r w:rsidR="00D62802" w:rsidRPr="00795500">
        <w:rPr>
          <w:b/>
          <w:sz w:val="28"/>
          <w:szCs w:val="28"/>
        </w:rPr>
        <w:t xml:space="preserve"> на турнире</w:t>
      </w:r>
      <w:r w:rsidR="0006307B" w:rsidRPr="00795500">
        <w:rPr>
          <w:b/>
          <w:sz w:val="28"/>
          <w:szCs w:val="28"/>
        </w:rPr>
        <w:t>.</w:t>
      </w:r>
      <w:r w:rsidR="002B3695" w:rsidRPr="00795500">
        <w:rPr>
          <w:b/>
          <w:sz w:val="28"/>
          <w:szCs w:val="28"/>
        </w:rPr>
        <w:t xml:space="preserve"> </w:t>
      </w:r>
    </w:p>
    <w:p w14:paraId="0BC9167E" w14:textId="77777777" w:rsidR="002B3695" w:rsidRPr="00795500" w:rsidRDefault="002B3695" w:rsidP="00077985">
      <w:pPr>
        <w:tabs>
          <w:tab w:val="left" w:pos="426"/>
          <w:tab w:val="num" w:pos="709"/>
        </w:tabs>
        <w:overflowPunct/>
        <w:autoSpaceDE/>
        <w:autoSpaceDN/>
        <w:adjustRightInd/>
        <w:spacing w:line="276" w:lineRule="auto"/>
        <w:textAlignment w:val="auto"/>
        <w:rPr>
          <w:sz w:val="28"/>
          <w:szCs w:val="28"/>
        </w:rPr>
      </w:pPr>
    </w:p>
    <w:p w14:paraId="3C7094C0" w14:textId="77777777" w:rsidR="008C4F77" w:rsidRPr="00795500" w:rsidRDefault="008C4F77" w:rsidP="008C4F77">
      <w:pPr>
        <w:tabs>
          <w:tab w:val="left" w:pos="426"/>
          <w:tab w:val="num" w:pos="709"/>
        </w:tabs>
        <w:overflowPunct/>
        <w:autoSpaceDE/>
        <w:autoSpaceDN/>
        <w:adjustRightInd/>
        <w:spacing w:line="276" w:lineRule="auto"/>
        <w:jc w:val="both"/>
        <w:textAlignment w:val="auto"/>
        <w:rPr>
          <w:sz w:val="28"/>
          <w:szCs w:val="28"/>
          <w:u w:val="single"/>
        </w:rPr>
      </w:pPr>
      <w:r w:rsidRPr="00795500">
        <w:rPr>
          <w:sz w:val="28"/>
          <w:szCs w:val="28"/>
        </w:rPr>
        <w:tab/>
      </w:r>
      <w:r w:rsidRPr="00795500">
        <w:rPr>
          <w:sz w:val="28"/>
          <w:szCs w:val="28"/>
        </w:rPr>
        <w:tab/>
      </w:r>
      <w:r w:rsidRPr="00795500">
        <w:rPr>
          <w:b/>
          <w:bCs/>
          <w:sz w:val="28"/>
          <w:szCs w:val="28"/>
        </w:rPr>
        <w:t>Официальный представитель игрока на турнире</w:t>
      </w:r>
      <w:r w:rsidRPr="00795500">
        <w:rPr>
          <w:sz w:val="28"/>
          <w:szCs w:val="28"/>
        </w:rPr>
        <w:t xml:space="preserve"> (далее – Представитель игрока) –</w:t>
      </w:r>
      <w:r w:rsidR="00122E62" w:rsidRPr="00795500">
        <w:rPr>
          <w:sz w:val="28"/>
          <w:szCs w:val="28"/>
        </w:rPr>
        <w:t xml:space="preserve"> </w:t>
      </w:r>
      <w:bookmarkStart w:id="20" w:name="_Hlk153358103"/>
      <w:r w:rsidR="0014080B" w:rsidRPr="00795500">
        <w:rPr>
          <w:sz w:val="28"/>
          <w:szCs w:val="28"/>
        </w:rPr>
        <w:t>законны</w:t>
      </w:r>
      <w:r w:rsidR="00122E62" w:rsidRPr="00795500">
        <w:rPr>
          <w:sz w:val="28"/>
          <w:szCs w:val="28"/>
        </w:rPr>
        <w:t>й</w:t>
      </w:r>
      <w:r w:rsidR="0014080B" w:rsidRPr="00795500">
        <w:rPr>
          <w:sz w:val="28"/>
          <w:szCs w:val="28"/>
        </w:rPr>
        <w:t xml:space="preserve"> </w:t>
      </w:r>
      <w:r w:rsidR="00122E62" w:rsidRPr="00795500">
        <w:rPr>
          <w:sz w:val="28"/>
          <w:szCs w:val="28"/>
        </w:rPr>
        <w:t>представитель несовершеннолетнего игрока или зарегистрированное совершеннолетним игроком или законным представителем несовершеннолетнего игрока</w:t>
      </w:r>
      <w:r w:rsidR="0014080B" w:rsidRPr="00795500">
        <w:rPr>
          <w:sz w:val="28"/>
          <w:szCs w:val="28"/>
        </w:rPr>
        <w:t xml:space="preserve"> </w:t>
      </w:r>
      <w:r w:rsidR="00122E62" w:rsidRPr="00795500">
        <w:rPr>
          <w:sz w:val="28"/>
          <w:szCs w:val="28"/>
        </w:rPr>
        <w:t xml:space="preserve">иное </w:t>
      </w:r>
      <w:r w:rsidRPr="00795500">
        <w:rPr>
          <w:sz w:val="28"/>
          <w:szCs w:val="28"/>
        </w:rPr>
        <w:t>лиц</w:t>
      </w:r>
      <w:r w:rsidR="0014080B" w:rsidRPr="00795500">
        <w:rPr>
          <w:sz w:val="28"/>
          <w:szCs w:val="28"/>
        </w:rPr>
        <w:t>о</w:t>
      </w:r>
      <w:r w:rsidRPr="00795500">
        <w:rPr>
          <w:sz w:val="28"/>
          <w:szCs w:val="28"/>
        </w:rPr>
        <w:t xml:space="preserve">, </w:t>
      </w:r>
      <w:r w:rsidR="0014080B" w:rsidRPr="00795500">
        <w:rPr>
          <w:sz w:val="28"/>
          <w:szCs w:val="28"/>
          <w:u w:val="single"/>
        </w:rPr>
        <w:t xml:space="preserve">сопровождающее </w:t>
      </w:r>
      <w:r w:rsidRPr="00795500">
        <w:rPr>
          <w:sz w:val="28"/>
          <w:szCs w:val="28"/>
          <w:u w:val="single"/>
        </w:rPr>
        <w:t>игрока на турнире</w:t>
      </w:r>
      <w:bookmarkEnd w:id="20"/>
      <w:r w:rsidRPr="00795500">
        <w:rPr>
          <w:sz w:val="28"/>
          <w:szCs w:val="28"/>
          <w:u w:val="single"/>
        </w:rPr>
        <w:t>.</w:t>
      </w:r>
    </w:p>
    <w:p w14:paraId="46074D56" w14:textId="77777777" w:rsidR="009D60C1" w:rsidRPr="00795500" w:rsidRDefault="009D60C1" w:rsidP="008C4F77">
      <w:pPr>
        <w:tabs>
          <w:tab w:val="left" w:pos="426"/>
          <w:tab w:val="num" w:pos="709"/>
        </w:tabs>
        <w:overflowPunct/>
        <w:autoSpaceDE/>
        <w:autoSpaceDN/>
        <w:adjustRightInd/>
        <w:spacing w:line="276" w:lineRule="auto"/>
        <w:jc w:val="both"/>
        <w:textAlignment w:val="auto"/>
        <w:rPr>
          <w:sz w:val="28"/>
          <w:szCs w:val="28"/>
        </w:rPr>
      </w:pPr>
      <w:r w:rsidRPr="00795500">
        <w:rPr>
          <w:sz w:val="28"/>
          <w:szCs w:val="28"/>
        </w:rPr>
        <w:tab/>
      </w:r>
      <w:r w:rsidR="000269DA" w:rsidRPr="00795500">
        <w:rPr>
          <w:sz w:val="28"/>
          <w:szCs w:val="28"/>
        </w:rPr>
        <w:tab/>
        <w:t>Т</w:t>
      </w:r>
      <w:r w:rsidR="00A145D5" w:rsidRPr="00795500">
        <w:rPr>
          <w:sz w:val="28"/>
          <w:szCs w:val="28"/>
        </w:rPr>
        <w:t xml:space="preserve">олько Представитель игрока обладает полномочиями по представлению интересов </w:t>
      </w:r>
      <w:r w:rsidR="000269DA" w:rsidRPr="00795500">
        <w:rPr>
          <w:sz w:val="28"/>
          <w:szCs w:val="28"/>
        </w:rPr>
        <w:t xml:space="preserve">несовершеннолетнего </w:t>
      </w:r>
      <w:r w:rsidR="00A145D5" w:rsidRPr="00795500">
        <w:rPr>
          <w:sz w:val="28"/>
          <w:szCs w:val="28"/>
        </w:rPr>
        <w:t>игрока и защите его прав на турнире, в том числе по подаче протестов и апелляций</w:t>
      </w:r>
      <w:r w:rsidR="000269DA" w:rsidRPr="00795500">
        <w:rPr>
          <w:sz w:val="28"/>
          <w:szCs w:val="28"/>
        </w:rPr>
        <w:t xml:space="preserve"> в ходе или после турнира</w:t>
      </w:r>
      <w:r w:rsidR="00A145D5" w:rsidRPr="00795500">
        <w:rPr>
          <w:sz w:val="28"/>
          <w:szCs w:val="28"/>
        </w:rPr>
        <w:t>, по событиям, которые произошли после наделения его статусом Представителя игрока.</w:t>
      </w:r>
      <w:r w:rsidR="000269DA" w:rsidRPr="00795500">
        <w:rPr>
          <w:sz w:val="28"/>
          <w:szCs w:val="28"/>
        </w:rPr>
        <w:t xml:space="preserve"> Совершеннолетний игрок вправе представлять свои интересы самостоятельно или поручить это своему Представителю игрока.</w:t>
      </w:r>
    </w:p>
    <w:p w14:paraId="212EAFF0" w14:textId="77777777" w:rsidR="00122E62" w:rsidRPr="00795500" w:rsidRDefault="009D60C1" w:rsidP="00122E62">
      <w:pPr>
        <w:tabs>
          <w:tab w:val="left" w:pos="426"/>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Если несовершеннолетнего игрока на турнире сопровождает законный представитель</w:t>
      </w:r>
      <w:r w:rsidR="00122E62" w:rsidRPr="00795500">
        <w:rPr>
          <w:sz w:val="28"/>
          <w:szCs w:val="28"/>
        </w:rPr>
        <w:t xml:space="preserve"> (или законные представители)</w:t>
      </w:r>
      <w:r w:rsidRPr="00795500">
        <w:rPr>
          <w:sz w:val="28"/>
          <w:szCs w:val="28"/>
        </w:rPr>
        <w:t xml:space="preserve">, то </w:t>
      </w:r>
      <w:r w:rsidR="00122E62" w:rsidRPr="00795500">
        <w:rPr>
          <w:sz w:val="28"/>
          <w:szCs w:val="28"/>
        </w:rPr>
        <w:t xml:space="preserve">законный представитель (или </w:t>
      </w:r>
      <w:r w:rsidR="00122E62" w:rsidRPr="00795500">
        <w:rPr>
          <w:sz w:val="28"/>
          <w:szCs w:val="28"/>
          <w:u w:val="single"/>
        </w:rPr>
        <w:t>один</w:t>
      </w:r>
      <w:r w:rsidR="00122E62" w:rsidRPr="00795500">
        <w:rPr>
          <w:sz w:val="28"/>
          <w:szCs w:val="28"/>
        </w:rPr>
        <w:t xml:space="preserve"> из законных представителей)</w:t>
      </w:r>
      <w:r w:rsidR="000269DA" w:rsidRPr="00795500">
        <w:rPr>
          <w:sz w:val="28"/>
          <w:szCs w:val="28"/>
        </w:rPr>
        <w:t xml:space="preserve"> </w:t>
      </w:r>
      <w:r w:rsidRPr="00795500">
        <w:rPr>
          <w:sz w:val="28"/>
          <w:szCs w:val="28"/>
        </w:rPr>
        <w:t>получает статус Представителя игрока при предъявлении документа, подтверждающего его полномочия.</w:t>
      </w:r>
      <w:r w:rsidR="008876EC" w:rsidRPr="00795500">
        <w:rPr>
          <w:sz w:val="28"/>
          <w:szCs w:val="28"/>
        </w:rPr>
        <w:t xml:space="preserve"> </w:t>
      </w:r>
    </w:p>
    <w:p w14:paraId="17205FE9" w14:textId="4D2424EB" w:rsidR="002A2822"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bCs/>
          <w:sz w:val="28"/>
          <w:szCs w:val="28"/>
        </w:rPr>
      </w:pPr>
      <w:r w:rsidRPr="00795500">
        <w:rPr>
          <w:bCs/>
          <w:sz w:val="28"/>
          <w:szCs w:val="28"/>
        </w:rPr>
        <w:tab/>
      </w:r>
      <w:r w:rsidR="00E37E95" w:rsidRPr="00795500">
        <w:rPr>
          <w:bCs/>
          <w:sz w:val="28"/>
          <w:szCs w:val="28"/>
        </w:rPr>
        <w:tab/>
      </w:r>
      <w:r w:rsidR="00E37E95" w:rsidRPr="00795500">
        <w:rPr>
          <w:bCs/>
          <w:sz w:val="28"/>
          <w:szCs w:val="28"/>
        </w:rPr>
        <w:tab/>
      </w:r>
      <w:r w:rsidR="004C0EF5" w:rsidRPr="00795500">
        <w:rPr>
          <w:bCs/>
          <w:sz w:val="28"/>
          <w:szCs w:val="28"/>
        </w:rPr>
        <w:t>Игрок (</w:t>
      </w:r>
      <w:bookmarkStart w:id="21" w:name="_Hlk132897117"/>
      <w:r w:rsidR="00602A39" w:rsidRPr="00795500">
        <w:rPr>
          <w:bCs/>
          <w:sz w:val="28"/>
          <w:szCs w:val="28"/>
        </w:rPr>
        <w:t>для несовершеннолетних игроков – законный представитель</w:t>
      </w:r>
      <w:bookmarkEnd w:id="21"/>
      <w:r w:rsidR="004C0EF5" w:rsidRPr="00795500">
        <w:rPr>
          <w:bCs/>
          <w:sz w:val="28"/>
          <w:szCs w:val="28"/>
        </w:rPr>
        <w:t xml:space="preserve">) </w:t>
      </w:r>
      <w:r w:rsidR="000269DA" w:rsidRPr="00795500">
        <w:rPr>
          <w:bCs/>
          <w:sz w:val="28"/>
          <w:szCs w:val="28"/>
        </w:rPr>
        <w:t xml:space="preserve">уведомляет главного судью о Представителе </w:t>
      </w:r>
      <w:r w:rsidR="004C0EF5" w:rsidRPr="00795500">
        <w:rPr>
          <w:bCs/>
          <w:sz w:val="28"/>
          <w:szCs w:val="28"/>
        </w:rPr>
        <w:t xml:space="preserve">игрока во время регистрации на турнир </w:t>
      </w:r>
      <w:r w:rsidR="00F221F6" w:rsidRPr="00795500">
        <w:rPr>
          <w:sz w:val="28"/>
          <w:szCs w:val="28"/>
        </w:rPr>
        <w:t>в соответствии с правилами регистрации соответствующего Тура</w:t>
      </w:r>
      <w:r w:rsidR="004C0EF5" w:rsidRPr="00795500">
        <w:rPr>
          <w:bCs/>
          <w:sz w:val="28"/>
          <w:szCs w:val="28"/>
        </w:rPr>
        <w:t>. Игрок (законный представитель несовершеннолетнего игрока) в ходе турнира</w:t>
      </w:r>
      <w:r w:rsidR="008C4F77" w:rsidRPr="00795500">
        <w:rPr>
          <w:bCs/>
          <w:sz w:val="28"/>
          <w:szCs w:val="28"/>
        </w:rPr>
        <w:t xml:space="preserve">, но до </w:t>
      </w:r>
      <w:r w:rsidR="00C9334F" w:rsidRPr="00795500">
        <w:rPr>
          <w:bCs/>
          <w:sz w:val="28"/>
          <w:szCs w:val="28"/>
        </w:rPr>
        <w:t xml:space="preserve">окончания </w:t>
      </w:r>
      <w:r w:rsidR="008C4F77" w:rsidRPr="00795500">
        <w:rPr>
          <w:bCs/>
          <w:sz w:val="28"/>
          <w:szCs w:val="28"/>
        </w:rPr>
        <w:t>последнего матча игрока на турнире,</w:t>
      </w:r>
      <w:r w:rsidR="004C0EF5" w:rsidRPr="00795500">
        <w:rPr>
          <w:bCs/>
          <w:sz w:val="28"/>
          <w:szCs w:val="28"/>
        </w:rPr>
        <w:t xml:space="preserve"> вправе заменить </w:t>
      </w:r>
      <w:r w:rsidR="0087329F" w:rsidRPr="00795500">
        <w:rPr>
          <w:bCs/>
          <w:sz w:val="28"/>
          <w:szCs w:val="28"/>
        </w:rPr>
        <w:t xml:space="preserve">Представителя </w:t>
      </w:r>
      <w:r w:rsidR="004C0EF5" w:rsidRPr="00795500">
        <w:rPr>
          <w:bCs/>
          <w:sz w:val="28"/>
          <w:szCs w:val="28"/>
        </w:rPr>
        <w:t>игрока</w:t>
      </w:r>
      <w:r w:rsidR="004A1ADA" w:rsidRPr="00795500">
        <w:rPr>
          <w:bCs/>
          <w:sz w:val="28"/>
          <w:szCs w:val="28"/>
        </w:rPr>
        <w:t>, отослав такую информацию на</w:t>
      </w:r>
      <w:r w:rsidR="00EE598B" w:rsidRPr="00795500">
        <w:rPr>
          <w:bCs/>
          <w:sz w:val="28"/>
          <w:szCs w:val="28"/>
        </w:rPr>
        <w:t xml:space="preserve"> эле</w:t>
      </w:r>
      <w:r w:rsidR="004A1ADA" w:rsidRPr="00795500">
        <w:rPr>
          <w:bCs/>
          <w:sz w:val="28"/>
          <w:szCs w:val="28"/>
        </w:rPr>
        <w:t>к</w:t>
      </w:r>
      <w:r w:rsidR="00EE598B" w:rsidRPr="00795500">
        <w:rPr>
          <w:bCs/>
          <w:sz w:val="28"/>
          <w:szCs w:val="28"/>
        </w:rPr>
        <w:t>тронн</w:t>
      </w:r>
      <w:r w:rsidR="004A1ADA" w:rsidRPr="00795500">
        <w:rPr>
          <w:bCs/>
          <w:sz w:val="28"/>
          <w:szCs w:val="28"/>
        </w:rPr>
        <w:t>ую</w:t>
      </w:r>
      <w:r w:rsidR="00EE598B" w:rsidRPr="00795500">
        <w:rPr>
          <w:bCs/>
          <w:sz w:val="28"/>
          <w:szCs w:val="28"/>
        </w:rPr>
        <w:t xml:space="preserve"> почт</w:t>
      </w:r>
      <w:r w:rsidR="004A1ADA" w:rsidRPr="00795500">
        <w:rPr>
          <w:bCs/>
          <w:sz w:val="28"/>
          <w:szCs w:val="28"/>
        </w:rPr>
        <w:t>у главного судьи</w:t>
      </w:r>
      <w:r w:rsidR="004C0EF5" w:rsidRPr="00795500">
        <w:rPr>
          <w:bCs/>
          <w:sz w:val="28"/>
          <w:szCs w:val="28"/>
        </w:rPr>
        <w:t>.</w:t>
      </w:r>
    </w:p>
    <w:p w14:paraId="7B348161"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b/>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Представитель игрока </w:t>
      </w:r>
      <w:r w:rsidRPr="00795500">
        <w:rPr>
          <w:b/>
          <w:sz w:val="28"/>
          <w:szCs w:val="28"/>
        </w:rPr>
        <w:t>имеет право:</w:t>
      </w:r>
    </w:p>
    <w:p w14:paraId="28546C96" w14:textId="4791C2C4"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A246A5" w:rsidRPr="00795500">
        <w:rPr>
          <w:sz w:val="28"/>
          <w:szCs w:val="28"/>
        </w:rPr>
        <w:t xml:space="preserve">обращаться к </w:t>
      </w:r>
      <w:r w:rsidR="007C48F7" w:rsidRPr="00795500">
        <w:rPr>
          <w:sz w:val="28"/>
          <w:szCs w:val="28"/>
        </w:rPr>
        <w:t>Организатору</w:t>
      </w:r>
      <w:r w:rsidR="00A246A5" w:rsidRPr="00795500">
        <w:rPr>
          <w:sz w:val="28"/>
          <w:szCs w:val="28"/>
        </w:rPr>
        <w:t xml:space="preserve"> турнира до и во время проведения турнира по вопросам предоставления «Свободной Карты», организации проживания и питания игрока в ходе турнира, оформлению командировочных и отчетных документов и другим вопросам, входящим в его компетенцию;</w:t>
      </w:r>
    </w:p>
    <w:p w14:paraId="49D68431" w14:textId="4D4BCE98"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lastRenderedPageBreak/>
        <w:t>2)</w:t>
      </w:r>
      <w:r w:rsidR="00B32463" w:rsidRPr="00795500">
        <w:rPr>
          <w:iCs/>
          <w:sz w:val="28"/>
          <w:szCs w:val="28"/>
        </w:rPr>
        <w:tab/>
      </w:r>
      <w:r w:rsidR="00A246A5" w:rsidRPr="00795500">
        <w:rPr>
          <w:sz w:val="28"/>
          <w:szCs w:val="28"/>
        </w:rPr>
        <w:t xml:space="preserve">обращаться к главному судье до и во время проведения турнира по вопросам разъяснения трактовки </w:t>
      </w:r>
      <w:r w:rsidR="00545784" w:rsidRPr="00795500">
        <w:rPr>
          <w:sz w:val="28"/>
          <w:szCs w:val="28"/>
        </w:rPr>
        <w:t>ПРАВИЛ</w:t>
      </w:r>
      <w:r w:rsidR="00A246A5" w:rsidRPr="00795500">
        <w:rPr>
          <w:sz w:val="28"/>
          <w:szCs w:val="28"/>
        </w:rPr>
        <w:t xml:space="preserve"> и Регламента</w:t>
      </w:r>
      <w:r w:rsidR="0053646C" w:rsidRPr="00795500">
        <w:rPr>
          <w:sz w:val="28"/>
          <w:szCs w:val="28"/>
        </w:rPr>
        <w:t xml:space="preserve"> соответствующего Тура</w:t>
      </w:r>
      <w:r w:rsidR="00A246A5" w:rsidRPr="00795500">
        <w:rPr>
          <w:sz w:val="28"/>
          <w:szCs w:val="28"/>
        </w:rPr>
        <w:t xml:space="preserve">, </w:t>
      </w:r>
      <w:r w:rsidR="00881502" w:rsidRPr="00795500">
        <w:rPr>
          <w:sz w:val="28"/>
          <w:szCs w:val="28"/>
        </w:rPr>
        <w:t xml:space="preserve">ненадлежащего исполнения судьями турнира своих </w:t>
      </w:r>
      <w:r w:rsidR="00446311" w:rsidRPr="00795500">
        <w:rPr>
          <w:sz w:val="28"/>
          <w:szCs w:val="28"/>
        </w:rPr>
        <w:t xml:space="preserve">судейских </w:t>
      </w:r>
      <w:r w:rsidR="00881502" w:rsidRPr="00795500">
        <w:rPr>
          <w:sz w:val="28"/>
          <w:szCs w:val="28"/>
        </w:rPr>
        <w:t xml:space="preserve">обязанностей, </w:t>
      </w:r>
      <w:r w:rsidR="00A246A5" w:rsidRPr="00795500">
        <w:rPr>
          <w:sz w:val="28"/>
          <w:szCs w:val="28"/>
        </w:rPr>
        <w:t>расписания матчей и тренировок игрока в ходе турнира, назначения на матчи игрока судей на вышке (в случаях конфликтных ситуаций с кем</w:t>
      </w:r>
      <w:r w:rsidR="000E61E5" w:rsidRPr="00795500">
        <w:rPr>
          <w:sz w:val="28"/>
          <w:szCs w:val="28"/>
        </w:rPr>
        <w:t>-</w:t>
      </w:r>
      <w:r w:rsidR="00A246A5" w:rsidRPr="00795500">
        <w:rPr>
          <w:sz w:val="28"/>
          <w:szCs w:val="28"/>
        </w:rPr>
        <w:t xml:space="preserve">либо из судей), </w:t>
      </w:r>
      <w:r w:rsidR="00871237" w:rsidRPr="00795500">
        <w:rPr>
          <w:sz w:val="28"/>
          <w:szCs w:val="28"/>
        </w:rPr>
        <w:t>применения к игроку спортивной санкции в виде штрафных очков, получения по окончании турнира по электронной почте в сканированном виде итоговых турнирных таблиц и иных документов, и по другим вопросам</w:t>
      </w:r>
      <w:r w:rsidR="00A246A5" w:rsidRPr="00795500">
        <w:rPr>
          <w:sz w:val="28"/>
          <w:szCs w:val="28"/>
        </w:rPr>
        <w:t>, входящим в его компетенцию;</w:t>
      </w:r>
    </w:p>
    <w:p w14:paraId="459A3380" w14:textId="37C80101"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3)</w:t>
      </w:r>
      <w:r w:rsidR="00B32463" w:rsidRPr="00795500">
        <w:rPr>
          <w:iCs/>
          <w:sz w:val="28"/>
          <w:szCs w:val="28"/>
        </w:rPr>
        <w:tab/>
      </w:r>
      <w:r w:rsidR="00A246A5" w:rsidRPr="00795500">
        <w:rPr>
          <w:sz w:val="28"/>
          <w:szCs w:val="28"/>
        </w:rPr>
        <w:t xml:space="preserve">обращаться к старшему судье турнира по вопросам </w:t>
      </w:r>
      <w:r w:rsidR="00824F69" w:rsidRPr="00795500">
        <w:rPr>
          <w:sz w:val="28"/>
          <w:szCs w:val="28"/>
        </w:rPr>
        <w:t xml:space="preserve">отметки о присутствии игрока </w:t>
      </w:r>
      <w:r w:rsidR="00A246A5" w:rsidRPr="00795500">
        <w:rPr>
          <w:sz w:val="28"/>
          <w:szCs w:val="28"/>
        </w:rPr>
        <w:t>в дни проведения матчей игрока, расписания матчей и тренировок игрока в течение игрового дня и другим вопросам, входящим в его компетенцию;</w:t>
      </w:r>
    </w:p>
    <w:p w14:paraId="47B69E53" w14:textId="17AFF15F"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4)</w:t>
      </w:r>
      <w:r w:rsidR="00B32463" w:rsidRPr="00795500">
        <w:rPr>
          <w:iCs/>
          <w:sz w:val="28"/>
          <w:szCs w:val="28"/>
        </w:rPr>
        <w:tab/>
      </w:r>
      <w:r w:rsidR="00A246A5" w:rsidRPr="00795500">
        <w:rPr>
          <w:sz w:val="28"/>
          <w:szCs w:val="28"/>
        </w:rPr>
        <w:t>присутствовать на проводимой публично жеребьевке турнира;</w:t>
      </w:r>
    </w:p>
    <w:p w14:paraId="43E4B46A" w14:textId="50BC08D4" w:rsidR="00D62802"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5)</w:t>
      </w:r>
      <w:r w:rsidR="00B32463" w:rsidRPr="00795500">
        <w:rPr>
          <w:iCs/>
          <w:sz w:val="28"/>
          <w:szCs w:val="28"/>
        </w:rPr>
        <w:tab/>
      </w:r>
      <w:r w:rsidR="00D62802" w:rsidRPr="00795500">
        <w:rPr>
          <w:sz w:val="28"/>
          <w:szCs w:val="28"/>
        </w:rPr>
        <w:t xml:space="preserve">записать игрока, не </w:t>
      </w:r>
      <w:r w:rsidR="00AF7B12" w:rsidRPr="00795500">
        <w:rPr>
          <w:sz w:val="28"/>
          <w:szCs w:val="28"/>
        </w:rPr>
        <w:t>достигшего возраста 1</w:t>
      </w:r>
      <w:r w:rsidR="00F06D84" w:rsidRPr="00795500">
        <w:rPr>
          <w:sz w:val="28"/>
          <w:szCs w:val="28"/>
        </w:rPr>
        <w:t>8</w:t>
      </w:r>
      <w:r w:rsidR="00AF7B12" w:rsidRPr="00795500">
        <w:rPr>
          <w:sz w:val="28"/>
          <w:szCs w:val="28"/>
        </w:rPr>
        <w:t xml:space="preserve"> лет</w:t>
      </w:r>
      <w:r w:rsidR="00D62802" w:rsidRPr="00795500">
        <w:rPr>
          <w:sz w:val="28"/>
          <w:szCs w:val="28"/>
        </w:rPr>
        <w:t>, в листы записи ожидающих игроков, дополнительных игроков, в лист записи ДТ, в лист регистрации турнира в парном или смешанном парном разряде</w:t>
      </w:r>
      <w:r w:rsidR="00824F69" w:rsidRPr="00795500">
        <w:rPr>
          <w:sz w:val="28"/>
          <w:szCs w:val="28"/>
        </w:rPr>
        <w:t>, либо произвести такую запись или такую регистрацию в информационной системе соответствующего Тура (если используется)</w:t>
      </w:r>
      <w:r w:rsidR="00D62802" w:rsidRPr="00795500">
        <w:rPr>
          <w:sz w:val="28"/>
          <w:szCs w:val="28"/>
        </w:rPr>
        <w:t>;</w:t>
      </w:r>
    </w:p>
    <w:p w14:paraId="37EA0D51" w14:textId="13229A57"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6)</w:t>
      </w:r>
      <w:r w:rsidR="00B32463" w:rsidRPr="00795500">
        <w:rPr>
          <w:iCs/>
          <w:sz w:val="28"/>
          <w:szCs w:val="28"/>
        </w:rPr>
        <w:tab/>
      </w:r>
      <w:r w:rsidR="00A246A5" w:rsidRPr="00795500">
        <w:rPr>
          <w:sz w:val="28"/>
          <w:szCs w:val="28"/>
        </w:rPr>
        <w:t>присутствовать на матчах игрока, только на специально отведенных для зрителей местах (при наличии), не нарушая при этом хода проведения матчей;</w:t>
      </w:r>
    </w:p>
    <w:p w14:paraId="290DA8DB" w14:textId="2DDA9EE7" w:rsidR="00D62802"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7)</w:t>
      </w:r>
      <w:r w:rsidR="00B32463" w:rsidRPr="00795500">
        <w:rPr>
          <w:iCs/>
          <w:sz w:val="28"/>
          <w:szCs w:val="28"/>
        </w:rPr>
        <w:tab/>
      </w:r>
      <w:r w:rsidR="00D62802" w:rsidRPr="00795500">
        <w:rPr>
          <w:sz w:val="28"/>
          <w:szCs w:val="28"/>
        </w:rPr>
        <w:t>вести исключительно в личных целях видеосъемку матчей своего игрока и жеребьевок турнира, не мешая их проведению (при использовании видеокамеры она должна находиться в безопасном месте корта или помещения, согласованном с главным судьей);</w:t>
      </w:r>
    </w:p>
    <w:p w14:paraId="0C139787" w14:textId="256A7C85" w:rsidR="00941758"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8)</w:t>
      </w:r>
      <w:r w:rsidR="005A1C31" w:rsidRPr="00795500">
        <w:rPr>
          <w:iCs/>
          <w:sz w:val="28"/>
          <w:szCs w:val="28"/>
        </w:rPr>
        <w:tab/>
      </w:r>
      <w:r w:rsidR="005A1C31" w:rsidRPr="00795500">
        <w:rPr>
          <w:sz w:val="28"/>
          <w:szCs w:val="28"/>
        </w:rPr>
        <w:t>подать в ходе турнира или по окончании турнира протест на действия Организатора (директора) турнира, главного судьи или любого другого судьи турнира в отношении себя и/или игрока, которого он представляет, в установленные сроки</w:t>
      </w:r>
      <w:r w:rsidR="00941758" w:rsidRPr="00795500">
        <w:rPr>
          <w:sz w:val="28"/>
          <w:szCs w:val="28"/>
        </w:rPr>
        <w:t>;</w:t>
      </w:r>
    </w:p>
    <w:p w14:paraId="66A8D1D5" w14:textId="7E7D2CEF" w:rsidR="005A1C31"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9)</w:t>
      </w:r>
      <w:r w:rsidR="00941758" w:rsidRPr="00795500">
        <w:rPr>
          <w:sz w:val="28"/>
          <w:szCs w:val="28"/>
        </w:rPr>
        <w:t xml:space="preserve"> </w:t>
      </w:r>
      <w:r w:rsidR="00941758" w:rsidRPr="00795500">
        <w:rPr>
          <w:sz w:val="28"/>
          <w:szCs w:val="28"/>
        </w:rPr>
        <w:tab/>
        <w:t xml:space="preserve">подать апелляцию на начисление главным судьей штрафных очков игроку в </w:t>
      </w:r>
      <w:r w:rsidR="002E0C17" w:rsidRPr="00795500">
        <w:rPr>
          <w:sz w:val="28"/>
          <w:szCs w:val="28"/>
        </w:rPr>
        <w:t>Д</w:t>
      </w:r>
      <w:r w:rsidR="0006341A" w:rsidRPr="00795500">
        <w:rPr>
          <w:sz w:val="28"/>
          <w:szCs w:val="28"/>
        </w:rPr>
        <w:t xml:space="preserve">исциплинарный комитет </w:t>
      </w:r>
      <w:r w:rsidR="00941758" w:rsidRPr="00795500">
        <w:rPr>
          <w:sz w:val="28"/>
          <w:szCs w:val="28"/>
        </w:rPr>
        <w:t xml:space="preserve">КС </w:t>
      </w:r>
      <w:r w:rsidR="008C711E" w:rsidRPr="00795500">
        <w:rPr>
          <w:sz w:val="28"/>
          <w:szCs w:val="28"/>
        </w:rPr>
        <w:t>ОСФ</w:t>
      </w:r>
      <w:r w:rsidR="00941758" w:rsidRPr="00795500">
        <w:rPr>
          <w:sz w:val="28"/>
          <w:szCs w:val="28"/>
        </w:rPr>
        <w:t xml:space="preserve"> в установленные сроки</w:t>
      </w:r>
      <w:r w:rsidR="005A1C31" w:rsidRPr="00795500">
        <w:rPr>
          <w:sz w:val="28"/>
          <w:szCs w:val="28"/>
        </w:rPr>
        <w:t>.</w:t>
      </w:r>
    </w:p>
    <w:p w14:paraId="48375B6E" w14:textId="77777777" w:rsidR="00D903A6" w:rsidRPr="00795500" w:rsidRDefault="00D903A6" w:rsidP="005A1C31">
      <w:pPr>
        <w:shd w:val="clear" w:color="auto" w:fill="FFFFFF"/>
        <w:tabs>
          <w:tab w:val="left" w:pos="426"/>
          <w:tab w:val="left" w:pos="540"/>
        </w:tabs>
        <w:overflowPunct/>
        <w:autoSpaceDE/>
        <w:autoSpaceDN/>
        <w:adjustRightInd/>
        <w:spacing w:line="276" w:lineRule="auto"/>
        <w:jc w:val="both"/>
        <w:textAlignment w:val="auto"/>
        <w:rPr>
          <w:sz w:val="28"/>
          <w:szCs w:val="28"/>
        </w:rPr>
      </w:pPr>
    </w:p>
    <w:p w14:paraId="50E4E12A"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b/>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Представитель игрока </w:t>
      </w:r>
      <w:r w:rsidRPr="00795500">
        <w:rPr>
          <w:b/>
          <w:sz w:val="28"/>
          <w:szCs w:val="28"/>
        </w:rPr>
        <w:t>обязан:</w:t>
      </w:r>
    </w:p>
    <w:p w14:paraId="56407A67" w14:textId="610BE6CE" w:rsidR="004137C4"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1)</w:t>
      </w:r>
      <w:r w:rsidR="002A2822" w:rsidRPr="00795500">
        <w:rPr>
          <w:sz w:val="28"/>
          <w:szCs w:val="28"/>
        </w:rPr>
        <w:tab/>
      </w:r>
      <w:r w:rsidR="004137C4" w:rsidRPr="00795500">
        <w:rPr>
          <w:sz w:val="28"/>
          <w:szCs w:val="28"/>
        </w:rPr>
        <w:t xml:space="preserve">знать и соблюдать ПРАВИЛА, регламент </w:t>
      </w:r>
      <w:r w:rsidR="001A321E" w:rsidRPr="00795500">
        <w:rPr>
          <w:sz w:val="28"/>
          <w:szCs w:val="28"/>
        </w:rPr>
        <w:t>соответствующего</w:t>
      </w:r>
      <w:r w:rsidR="004137C4" w:rsidRPr="00795500">
        <w:rPr>
          <w:sz w:val="28"/>
          <w:szCs w:val="28"/>
        </w:rPr>
        <w:t xml:space="preserve"> Тура (при включении турнира в Тур) и Общероссийские антидопинговые правила в действующей редакции;</w:t>
      </w:r>
    </w:p>
    <w:p w14:paraId="2412B93E" w14:textId="56EA4A98"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lastRenderedPageBreak/>
        <w:t>2)</w:t>
      </w:r>
      <w:r w:rsidR="00B32463" w:rsidRPr="00795500">
        <w:rPr>
          <w:iCs/>
          <w:sz w:val="28"/>
          <w:szCs w:val="28"/>
        </w:rPr>
        <w:tab/>
      </w:r>
      <w:r w:rsidR="00A246A5" w:rsidRPr="00795500">
        <w:rPr>
          <w:sz w:val="28"/>
          <w:szCs w:val="28"/>
        </w:rPr>
        <w:t>знать свои права и обязанности на турнире в соответствии с Регламентом</w:t>
      </w:r>
      <w:r w:rsidR="00063921" w:rsidRPr="00795500">
        <w:rPr>
          <w:sz w:val="28"/>
          <w:szCs w:val="28"/>
        </w:rPr>
        <w:t xml:space="preserve"> </w:t>
      </w:r>
      <w:r w:rsidR="0053646C" w:rsidRPr="00795500">
        <w:rPr>
          <w:sz w:val="28"/>
          <w:szCs w:val="28"/>
        </w:rPr>
        <w:t>соответствующего Тура</w:t>
      </w:r>
      <w:r w:rsidR="00A246A5" w:rsidRPr="00795500">
        <w:rPr>
          <w:sz w:val="28"/>
          <w:szCs w:val="28"/>
        </w:rPr>
        <w:t>, а также права и обязанности игрока, которого он представляет;</w:t>
      </w:r>
    </w:p>
    <w:p w14:paraId="7D5933E5" w14:textId="0C46B411"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3)</w:t>
      </w:r>
      <w:r w:rsidR="00B32463" w:rsidRPr="00795500">
        <w:rPr>
          <w:iCs/>
          <w:sz w:val="28"/>
          <w:szCs w:val="28"/>
        </w:rPr>
        <w:tab/>
      </w:r>
      <w:r w:rsidR="00A246A5" w:rsidRPr="00795500">
        <w:rPr>
          <w:sz w:val="28"/>
          <w:szCs w:val="28"/>
        </w:rPr>
        <w:t>контролировать действия игрока, которого он представляет, на корте и вне корта в период проведения турнира, не допуская нарушения игроком Кодекса игрока;</w:t>
      </w:r>
    </w:p>
    <w:p w14:paraId="6228D71E" w14:textId="309E036A"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4)</w:t>
      </w:r>
      <w:r w:rsidR="00B32463" w:rsidRPr="00795500">
        <w:rPr>
          <w:iCs/>
          <w:sz w:val="28"/>
          <w:szCs w:val="28"/>
        </w:rPr>
        <w:tab/>
      </w:r>
      <w:r w:rsidR="00A246A5" w:rsidRPr="00795500">
        <w:rPr>
          <w:sz w:val="28"/>
          <w:szCs w:val="28"/>
        </w:rPr>
        <w:t xml:space="preserve">корректно общаться с директором и персоналом турнира, главным судьей и членами судейской коллегии турнира, не допуская нарушения Кодекса игрока в части поведения </w:t>
      </w:r>
      <w:r w:rsidR="004C6175" w:rsidRPr="00795500">
        <w:rPr>
          <w:sz w:val="28"/>
          <w:szCs w:val="28"/>
        </w:rPr>
        <w:t>П</w:t>
      </w:r>
      <w:r w:rsidR="00A246A5" w:rsidRPr="00795500">
        <w:rPr>
          <w:sz w:val="28"/>
          <w:szCs w:val="28"/>
        </w:rPr>
        <w:t>редставителя игрока;</w:t>
      </w:r>
    </w:p>
    <w:p w14:paraId="53D18EB6" w14:textId="108F40CE" w:rsidR="008A7FB3"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5)</w:t>
      </w:r>
      <w:r w:rsidR="00B32463" w:rsidRPr="00795500">
        <w:rPr>
          <w:iCs/>
          <w:sz w:val="28"/>
          <w:szCs w:val="28"/>
        </w:rPr>
        <w:tab/>
      </w:r>
      <w:r w:rsidR="00A246A5" w:rsidRPr="00795500">
        <w:rPr>
          <w:sz w:val="28"/>
          <w:szCs w:val="28"/>
        </w:rPr>
        <w:t xml:space="preserve">соблюдать правила поведения, установленные на </w:t>
      </w:r>
      <w:r w:rsidR="0053646C" w:rsidRPr="00795500">
        <w:rPr>
          <w:sz w:val="28"/>
          <w:szCs w:val="28"/>
        </w:rPr>
        <w:t>объекте спорта</w:t>
      </w:r>
      <w:r w:rsidR="00A246A5" w:rsidRPr="00795500">
        <w:rPr>
          <w:sz w:val="28"/>
          <w:szCs w:val="28"/>
        </w:rPr>
        <w:t>, где проводится турнир, в котором участвует игрок, которого он представляет</w:t>
      </w:r>
      <w:r w:rsidR="008A7FB3" w:rsidRPr="00795500">
        <w:rPr>
          <w:sz w:val="28"/>
          <w:szCs w:val="28"/>
        </w:rPr>
        <w:t>;</w:t>
      </w:r>
    </w:p>
    <w:p w14:paraId="295CBCC7" w14:textId="74A106F4" w:rsidR="00A246A5" w:rsidRPr="00795500" w:rsidRDefault="00D903A6"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6)</w:t>
      </w:r>
      <w:r w:rsidR="008A7FB3" w:rsidRPr="00795500">
        <w:rPr>
          <w:iCs/>
          <w:sz w:val="28"/>
          <w:szCs w:val="28"/>
        </w:rPr>
        <w:tab/>
      </w:r>
      <w:r w:rsidR="008A7FB3" w:rsidRPr="00795500">
        <w:rPr>
          <w:sz w:val="28"/>
          <w:szCs w:val="28"/>
        </w:rPr>
        <w:t>являться в течение двух часов по требованию главного судьи для разбирательства по нарушению Кодекса игрока, произошедшему с участием игрока или в присутствии игрока, которого он представляет (при неявке в указанное время главный судья может провести разбирательство с игроком, в том числе несовершеннолетним, в отсутствие Представителя игрока)</w:t>
      </w:r>
      <w:r w:rsidR="00A246A5" w:rsidRPr="00795500">
        <w:rPr>
          <w:sz w:val="28"/>
          <w:szCs w:val="28"/>
        </w:rPr>
        <w:t>.</w:t>
      </w:r>
    </w:p>
    <w:p w14:paraId="65C2DDE8"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7FC7EF49" w14:textId="6A681B7F"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Представителю игрока запрещается делать подсказки игроку на личных турнирах в течение матча</w:t>
      </w:r>
      <w:r w:rsidR="00B94300" w:rsidRPr="00795500">
        <w:rPr>
          <w:sz w:val="28"/>
          <w:szCs w:val="28"/>
        </w:rPr>
        <w:t xml:space="preserve"> (за исключением турниров в малом теннисе (пиклболе) в рамках разрешенных перерывов)</w:t>
      </w:r>
      <w:r w:rsidRPr="00795500">
        <w:rPr>
          <w:sz w:val="28"/>
          <w:szCs w:val="28"/>
        </w:rPr>
        <w:t xml:space="preserve">, выходить на соревновательный корт в ходе матча, а также вмешиваться в действия и решения судьи на вышке или </w:t>
      </w:r>
      <w:r w:rsidR="00B10F43" w:rsidRPr="00795500">
        <w:rPr>
          <w:sz w:val="28"/>
          <w:szCs w:val="28"/>
        </w:rPr>
        <w:t>судьи-наблюдателя</w:t>
      </w:r>
      <w:r w:rsidRPr="00795500">
        <w:rPr>
          <w:sz w:val="28"/>
          <w:szCs w:val="28"/>
        </w:rPr>
        <w:t>, мешать проведению матчей, оскорблять судей, игроков и их представителей, совершать иные действия, не соответствующие общепринятым нормам поведения при проведении турниров.</w:t>
      </w:r>
    </w:p>
    <w:p w14:paraId="3433B3D7"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Поведение представителя игрока подпадает под действие Кодекса игрока. </w:t>
      </w:r>
      <w:r w:rsidR="00D62802" w:rsidRPr="00795500">
        <w:rPr>
          <w:sz w:val="28"/>
          <w:szCs w:val="28"/>
        </w:rPr>
        <w:t>В случае присутствия с игроком на турнире нескольких сопровождающих лиц, на всех сопровождающих лиц распространяются все требования Кодекса игрока, применяемые к Представителю игрока, за нарушение которых соответствующие спортивные санкции применяются к игроку.</w:t>
      </w:r>
    </w:p>
    <w:p w14:paraId="3E86FD5F" w14:textId="77777777" w:rsidR="00D62802" w:rsidRPr="00795500" w:rsidRDefault="00D62802"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По решению Дисциплинарного комитета КС </w:t>
      </w:r>
      <w:r w:rsidR="008C711E" w:rsidRPr="00795500">
        <w:rPr>
          <w:sz w:val="28"/>
          <w:szCs w:val="28"/>
        </w:rPr>
        <w:t>ОСФ</w:t>
      </w:r>
      <w:r w:rsidRPr="00795500">
        <w:rPr>
          <w:sz w:val="28"/>
          <w:szCs w:val="28"/>
        </w:rPr>
        <w:t xml:space="preserve"> или Дисциплинарной комиссии </w:t>
      </w:r>
      <w:r w:rsidR="008C711E" w:rsidRPr="00795500">
        <w:rPr>
          <w:sz w:val="28"/>
          <w:szCs w:val="28"/>
        </w:rPr>
        <w:t>ОСФ</w:t>
      </w:r>
      <w:r w:rsidRPr="00795500">
        <w:rPr>
          <w:sz w:val="28"/>
          <w:szCs w:val="28"/>
        </w:rPr>
        <w:t xml:space="preserve"> к Представителю игрока (сопровождающему лицу) может быть применена спортивная санкция в виде дисквалификации (запрета на посещение турниров) на определенный срок.</w:t>
      </w:r>
    </w:p>
    <w:p w14:paraId="5BB2FD2D" w14:textId="77777777" w:rsidR="00A55B38" w:rsidRDefault="00A55B38"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5AFD4E5D" w14:textId="77777777" w:rsidR="00181E25" w:rsidRDefault="00181E2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42B43341" w14:textId="77777777" w:rsidR="00181E25" w:rsidRDefault="00181E2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161F2CEB" w14:textId="77777777" w:rsidR="00181E25" w:rsidRPr="00795500" w:rsidRDefault="00181E2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7CA7951D" w14:textId="03224D50" w:rsidR="00143ECE" w:rsidRPr="00795500" w:rsidRDefault="00ED074C" w:rsidP="003F04BE">
      <w:pPr>
        <w:numPr>
          <w:ilvl w:val="0"/>
          <w:numId w:val="22"/>
        </w:numPr>
        <w:tabs>
          <w:tab w:val="left" w:pos="426"/>
        </w:tabs>
        <w:overflowPunct/>
        <w:autoSpaceDE/>
        <w:autoSpaceDN/>
        <w:adjustRightInd/>
        <w:spacing w:line="276" w:lineRule="auto"/>
        <w:ind w:left="0" w:firstLine="0"/>
        <w:textAlignment w:val="auto"/>
        <w:rPr>
          <w:b/>
          <w:sz w:val="28"/>
          <w:szCs w:val="28"/>
        </w:rPr>
      </w:pPr>
      <w:r w:rsidRPr="00795500">
        <w:rPr>
          <w:b/>
          <w:sz w:val="28"/>
          <w:szCs w:val="28"/>
        </w:rPr>
        <w:lastRenderedPageBreak/>
        <w:t>Официальный п</w:t>
      </w:r>
      <w:r w:rsidR="00143ECE" w:rsidRPr="00795500">
        <w:rPr>
          <w:b/>
          <w:sz w:val="28"/>
          <w:szCs w:val="28"/>
        </w:rPr>
        <w:t xml:space="preserve">редставитель и </w:t>
      </w:r>
      <w:r w:rsidR="00B553C8" w:rsidRPr="00795500">
        <w:rPr>
          <w:b/>
          <w:sz w:val="28"/>
          <w:szCs w:val="28"/>
        </w:rPr>
        <w:t xml:space="preserve">капитан в командном </w:t>
      </w:r>
      <w:r w:rsidR="00143ECE" w:rsidRPr="00795500">
        <w:rPr>
          <w:b/>
          <w:sz w:val="28"/>
          <w:szCs w:val="28"/>
        </w:rPr>
        <w:t>турнире</w:t>
      </w:r>
      <w:r w:rsidR="0006307B" w:rsidRPr="00795500">
        <w:rPr>
          <w:b/>
          <w:sz w:val="28"/>
          <w:szCs w:val="28"/>
        </w:rPr>
        <w:t>.</w:t>
      </w:r>
    </w:p>
    <w:p w14:paraId="44107DB5" w14:textId="77777777" w:rsidR="00143ECE" w:rsidRPr="00795500" w:rsidRDefault="00143ECE" w:rsidP="00077985">
      <w:pPr>
        <w:tabs>
          <w:tab w:val="left" w:pos="426"/>
          <w:tab w:val="left" w:pos="540"/>
          <w:tab w:val="num" w:pos="709"/>
        </w:tabs>
        <w:overflowPunct/>
        <w:autoSpaceDE/>
        <w:autoSpaceDN/>
        <w:adjustRightInd/>
        <w:spacing w:line="276" w:lineRule="auto"/>
        <w:jc w:val="both"/>
        <w:textAlignment w:val="auto"/>
        <w:rPr>
          <w:sz w:val="28"/>
          <w:szCs w:val="28"/>
        </w:rPr>
      </w:pPr>
    </w:p>
    <w:p w14:paraId="47B3727A"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Каждая команда на командном турнире должна иметь официального представителя (далее – Представитель) и/или капитана. Представитель является ответственным руководителем команды. В его компетенцию входят все вопросы, связанные с участием команды в данном турнире. Капитан команды может назначаться командирующей организацией из состава команды, которой он руководит во время матчей. В отсутствие представителя капитан команды выполняет все его функции. Количество сопровождающих лиц (представителей, капитанов) каждой команды определяется положением о турнире.</w:t>
      </w:r>
    </w:p>
    <w:p w14:paraId="4A3B9779" w14:textId="77777777" w:rsidR="004C7A87" w:rsidRPr="00795500" w:rsidRDefault="004C7A87"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6B2EDF09"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b/>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Представитель (капитан) </w:t>
      </w:r>
      <w:r w:rsidRPr="00795500">
        <w:rPr>
          <w:b/>
          <w:sz w:val="28"/>
          <w:szCs w:val="28"/>
        </w:rPr>
        <w:t>имеет право:</w:t>
      </w:r>
    </w:p>
    <w:p w14:paraId="002F538F" w14:textId="30A4022C" w:rsidR="00A246A5" w:rsidRPr="00795500" w:rsidRDefault="00116DA7"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1)</w:t>
      </w:r>
      <w:r w:rsidR="00B32463" w:rsidRPr="00795500">
        <w:rPr>
          <w:iCs/>
          <w:sz w:val="28"/>
          <w:szCs w:val="28"/>
        </w:rPr>
        <w:tab/>
      </w:r>
      <w:r w:rsidR="00A246A5" w:rsidRPr="00795500">
        <w:rPr>
          <w:sz w:val="28"/>
          <w:szCs w:val="28"/>
        </w:rPr>
        <w:t>участвовать в жеребьевке, присутствовать на совещаниях ГСК, если они проводятся совместно с представителями, с правом совещательного голоса;</w:t>
      </w:r>
    </w:p>
    <w:p w14:paraId="32A54F05" w14:textId="7AC2A300" w:rsidR="00A246A5" w:rsidRPr="00795500" w:rsidRDefault="00116DA7"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2)</w:t>
      </w:r>
      <w:r w:rsidR="00B32463" w:rsidRPr="00795500">
        <w:rPr>
          <w:iCs/>
          <w:sz w:val="28"/>
          <w:szCs w:val="28"/>
        </w:rPr>
        <w:tab/>
      </w:r>
      <w:r w:rsidR="00A246A5" w:rsidRPr="00795500">
        <w:rPr>
          <w:sz w:val="28"/>
          <w:szCs w:val="28"/>
        </w:rPr>
        <w:t xml:space="preserve">давать советы и указания своему игроку в ходе командного матча </w:t>
      </w:r>
      <w:r w:rsidR="00A246A5" w:rsidRPr="00795500">
        <w:rPr>
          <w:b/>
          <w:sz w:val="28"/>
          <w:szCs w:val="28"/>
        </w:rPr>
        <w:t>(только капитан команды)</w:t>
      </w:r>
      <w:r w:rsidR="00A246A5" w:rsidRPr="00795500">
        <w:rPr>
          <w:sz w:val="28"/>
          <w:szCs w:val="28"/>
        </w:rPr>
        <w:t xml:space="preserve"> </w:t>
      </w:r>
      <w:r w:rsidR="007C48F7" w:rsidRPr="00795500">
        <w:rPr>
          <w:sz w:val="28"/>
          <w:szCs w:val="28"/>
        </w:rPr>
        <w:t>только во время разрешенных перерывов в матче (за исключением смены сторон после первого гейма в сете и смены сторон во время розыгрыша гейма по системе «тай-брейк»)</w:t>
      </w:r>
      <w:r w:rsidR="00A246A5" w:rsidRPr="00795500">
        <w:rPr>
          <w:sz w:val="28"/>
          <w:szCs w:val="28"/>
        </w:rPr>
        <w:t>.</w:t>
      </w:r>
    </w:p>
    <w:p w14:paraId="0B2263D1" w14:textId="77777777" w:rsidR="00116DA7" w:rsidRPr="00795500" w:rsidRDefault="00116DA7" w:rsidP="00077985">
      <w:pPr>
        <w:shd w:val="clear" w:color="auto" w:fill="FFFFFF"/>
        <w:tabs>
          <w:tab w:val="left" w:pos="426"/>
          <w:tab w:val="left" w:pos="540"/>
        </w:tabs>
        <w:overflowPunct/>
        <w:autoSpaceDE/>
        <w:autoSpaceDN/>
        <w:adjustRightInd/>
        <w:spacing w:line="276" w:lineRule="auto"/>
        <w:jc w:val="both"/>
        <w:textAlignment w:val="auto"/>
        <w:rPr>
          <w:sz w:val="28"/>
          <w:szCs w:val="28"/>
        </w:rPr>
      </w:pPr>
    </w:p>
    <w:p w14:paraId="329A5839"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b/>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Представитель (капитан) </w:t>
      </w:r>
      <w:r w:rsidRPr="00795500">
        <w:rPr>
          <w:b/>
          <w:sz w:val="28"/>
          <w:szCs w:val="28"/>
        </w:rPr>
        <w:t>обязан:</w:t>
      </w:r>
    </w:p>
    <w:p w14:paraId="67A02E3E" w14:textId="03C50BBC" w:rsidR="004137C4" w:rsidRPr="00795500" w:rsidRDefault="00116DA7"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1)</w:t>
      </w:r>
      <w:r w:rsidR="004137C4" w:rsidRPr="00795500">
        <w:rPr>
          <w:sz w:val="28"/>
          <w:szCs w:val="28"/>
        </w:rPr>
        <w:tab/>
        <w:t xml:space="preserve">знать и соблюдать ПРАВИЛА, регламент </w:t>
      </w:r>
      <w:r w:rsidR="001A321E" w:rsidRPr="00795500">
        <w:rPr>
          <w:sz w:val="28"/>
          <w:szCs w:val="28"/>
        </w:rPr>
        <w:t>соответствующего</w:t>
      </w:r>
      <w:r w:rsidR="004137C4" w:rsidRPr="00795500">
        <w:rPr>
          <w:sz w:val="28"/>
          <w:szCs w:val="28"/>
        </w:rPr>
        <w:t xml:space="preserve"> Тура (при включении турнира в Тур) и Общероссийские антидопинговые правила в действующей редакции;</w:t>
      </w:r>
    </w:p>
    <w:p w14:paraId="71A1BE2A" w14:textId="1802F863" w:rsidR="00A246A5" w:rsidRPr="00795500" w:rsidRDefault="00116DA7"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2)</w:t>
      </w:r>
      <w:r w:rsidR="00B32463" w:rsidRPr="00795500">
        <w:rPr>
          <w:iCs/>
          <w:sz w:val="28"/>
          <w:szCs w:val="28"/>
        </w:rPr>
        <w:tab/>
      </w:r>
      <w:r w:rsidR="00A246A5" w:rsidRPr="00795500">
        <w:rPr>
          <w:sz w:val="28"/>
          <w:szCs w:val="28"/>
        </w:rPr>
        <w:t xml:space="preserve">во время проведения матча своей команды находиться на месте, специально отведенном </w:t>
      </w:r>
      <w:r w:rsidR="00A246A5" w:rsidRPr="00795500">
        <w:rPr>
          <w:b/>
          <w:sz w:val="28"/>
          <w:szCs w:val="28"/>
        </w:rPr>
        <w:t>только для капитанов команд,</w:t>
      </w:r>
      <w:r w:rsidR="00A246A5" w:rsidRPr="00795500">
        <w:rPr>
          <w:sz w:val="28"/>
          <w:szCs w:val="28"/>
        </w:rPr>
        <w:t xml:space="preserve"> а также немедленно являться в </w:t>
      </w:r>
      <w:r w:rsidR="006C00BE" w:rsidRPr="00795500">
        <w:rPr>
          <w:sz w:val="28"/>
          <w:szCs w:val="28"/>
        </w:rPr>
        <w:t>ГСК</w:t>
      </w:r>
      <w:r w:rsidR="00A246A5" w:rsidRPr="00795500">
        <w:rPr>
          <w:sz w:val="28"/>
          <w:szCs w:val="28"/>
        </w:rPr>
        <w:t xml:space="preserve"> по вызову;</w:t>
      </w:r>
    </w:p>
    <w:p w14:paraId="6509349C" w14:textId="557543C4" w:rsidR="00A246A5" w:rsidRPr="00795500" w:rsidRDefault="00116DA7" w:rsidP="003F2AF1">
      <w:pPr>
        <w:shd w:val="clear" w:color="auto" w:fill="FFFFFF"/>
        <w:tabs>
          <w:tab w:val="left" w:pos="567"/>
        </w:tabs>
        <w:overflowPunct/>
        <w:autoSpaceDE/>
        <w:autoSpaceDN/>
        <w:adjustRightInd/>
        <w:spacing w:line="276" w:lineRule="auto"/>
        <w:jc w:val="both"/>
        <w:textAlignment w:val="auto"/>
        <w:rPr>
          <w:sz w:val="28"/>
          <w:szCs w:val="28"/>
        </w:rPr>
      </w:pPr>
      <w:r w:rsidRPr="00795500">
        <w:rPr>
          <w:iCs/>
          <w:sz w:val="28"/>
          <w:szCs w:val="28"/>
        </w:rPr>
        <w:t>3)</w:t>
      </w:r>
      <w:r w:rsidR="00B32463" w:rsidRPr="00795500">
        <w:rPr>
          <w:iCs/>
          <w:sz w:val="28"/>
          <w:szCs w:val="28"/>
        </w:rPr>
        <w:tab/>
      </w:r>
      <w:r w:rsidR="00A246A5" w:rsidRPr="00795500">
        <w:rPr>
          <w:sz w:val="28"/>
          <w:szCs w:val="28"/>
        </w:rPr>
        <w:t xml:space="preserve">после окончания командного матча подписать протокол, а по окончании турнира получить в </w:t>
      </w:r>
      <w:r w:rsidR="00AC7894" w:rsidRPr="00795500">
        <w:rPr>
          <w:sz w:val="28"/>
          <w:szCs w:val="28"/>
        </w:rPr>
        <w:t>ГСК</w:t>
      </w:r>
      <w:r w:rsidR="00A246A5" w:rsidRPr="00795500">
        <w:rPr>
          <w:sz w:val="28"/>
          <w:szCs w:val="28"/>
        </w:rPr>
        <w:t xml:space="preserve"> необходимую документацию с результатами выступления своей команды.</w:t>
      </w:r>
    </w:p>
    <w:p w14:paraId="2D343F7B" w14:textId="77777777" w:rsidR="00B32463" w:rsidRPr="00795500" w:rsidRDefault="00B32463" w:rsidP="00077985">
      <w:pPr>
        <w:shd w:val="clear" w:color="auto" w:fill="FFFFFF"/>
        <w:tabs>
          <w:tab w:val="left" w:pos="426"/>
          <w:tab w:val="left" w:pos="540"/>
        </w:tabs>
        <w:overflowPunct/>
        <w:autoSpaceDE/>
        <w:autoSpaceDN/>
        <w:adjustRightInd/>
        <w:spacing w:line="276" w:lineRule="auto"/>
        <w:jc w:val="both"/>
        <w:textAlignment w:val="auto"/>
        <w:rPr>
          <w:sz w:val="28"/>
          <w:szCs w:val="28"/>
        </w:rPr>
      </w:pPr>
    </w:p>
    <w:p w14:paraId="4874205C"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Представителю и капитану команды запрещается вмешиваться в действия и решения судей, за исключением предполагаемого неверного применения ПРАВИЛ, где </w:t>
      </w:r>
      <w:r w:rsidRPr="00795500">
        <w:rPr>
          <w:b/>
          <w:sz w:val="28"/>
          <w:szCs w:val="28"/>
        </w:rPr>
        <w:t>только капитан команды,</w:t>
      </w:r>
      <w:r w:rsidRPr="00795500">
        <w:rPr>
          <w:sz w:val="28"/>
          <w:szCs w:val="28"/>
        </w:rPr>
        <w:t xml:space="preserve"> находящийся на корте во время матча, для итогового решения может вызвать на корт главного судью. Все протесты</w:t>
      </w:r>
      <w:r w:rsidR="00FE5F38" w:rsidRPr="00795500">
        <w:rPr>
          <w:sz w:val="28"/>
          <w:szCs w:val="28"/>
        </w:rPr>
        <w:t xml:space="preserve"> на действия судей турнира в отношении его команды</w:t>
      </w:r>
      <w:r w:rsidRPr="00795500">
        <w:rPr>
          <w:sz w:val="28"/>
          <w:szCs w:val="28"/>
        </w:rPr>
        <w:t xml:space="preserve"> представитель (капитан) подает в ГСК в письменной форме немедленно по окончании матча.</w:t>
      </w:r>
    </w:p>
    <w:p w14:paraId="2A0A389F"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lastRenderedPageBreak/>
        <w:tab/>
      </w:r>
      <w:r w:rsidR="00E37E95" w:rsidRPr="00795500">
        <w:rPr>
          <w:sz w:val="28"/>
          <w:szCs w:val="28"/>
        </w:rPr>
        <w:tab/>
      </w:r>
      <w:r w:rsidR="00E37E95" w:rsidRPr="00795500">
        <w:rPr>
          <w:sz w:val="28"/>
          <w:szCs w:val="28"/>
        </w:rPr>
        <w:tab/>
      </w:r>
      <w:r w:rsidRPr="00795500">
        <w:rPr>
          <w:sz w:val="28"/>
          <w:szCs w:val="28"/>
        </w:rPr>
        <w:t>Представитель (капитан) команды несет ответственность за соблюдение игроками Кодекса игрока</w:t>
      </w:r>
      <w:r w:rsidR="00054878" w:rsidRPr="00795500">
        <w:rPr>
          <w:sz w:val="28"/>
          <w:szCs w:val="28"/>
        </w:rPr>
        <w:t xml:space="preserve"> соответствующего Тура</w:t>
      </w:r>
      <w:r w:rsidRPr="00795500">
        <w:rPr>
          <w:sz w:val="28"/>
          <w:szCs w:val="28"/>
        </w:rPr>
        <w:t xml:space="preserve">, ПРАВИЛ, </w:t>
      </w:r>
      <w:r w:rsidR="00063921" w:rsidRPr="00795500">
        <w:rPr>
          <w:sz w:val="28"/>
          <w:szCs w:val="28"/>
        </w:rPr>
        <w:t>Р</w:t>
      </w:r>
      <w:r w:rsidRPr="00795500">
        <w:rPr>
          <w:sz w:val="28"/>
          <w:szCs w:val="28"/>
        </w:rPr>
        <w:t>егламента</w:t>
      </w:r>
      <w:r w:rsidR="00384AD2" w:rsidRPr="00795500">
        <w:rPr>
          <w:sz w:val="28"/>
          <w:szCs w:val="28"/>
        </w:rPr>
        <w:t xml:space="preserve"> соответствующего Тура</w:t>
      </w:r>
      <w:r w:rsidRPr="00795500">
        <w:rPr>
          <w:sz w:val="28"/>
          <w:szCs w:val="28"/>
        </w:rPr>
        <w:t xml:space="preserve"> и положения о турнире и за их дисциплину в период проведения турнира (как на </w:t>
      </w:r>
      <w:r w:rsidR="003A217A" w:rsidRPr="00795500">
        <w:rPr>
          <w:sz w:val="28"/>
          <w:szCs w:val="28"/>
        </w:rPr>
        <w:t>объекте спорта</w:t>
      </w:r>
      <w:r w:rsidRPr="00795500">
        <w:rPr>
          <w:sz w:val="28"/>
          <w:szCs w:val="28"/>
        </w:rPr>
        <w:t>, так и вне е</w:t>
      </w:r>
      <w:r w:rsidR="003A217A" w:rsidRPr="00795500">
        <w:rPr>
          <w:sz w:val="28"/>
          <w:szCs w:val="28"/>
        </w:rPr>
        <w:t>го</w:t>
      </w:r>
      <w:r w:rsidRPr="00795500">
        <w:rPr>
          <w:sz w:val="28"/>
          <w:szCs w:val="28"/>
        </w:rPr>
        <w:t>).</w:t>
      </w:r>
    </w:p>
    <w:p w14:paraId="652B0560" w14:textId="77777777" w:rsidR="00F81146"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Поведение представителя (капитана) команды</w:t>
      </w:r>
      <w:r w:rsidRPr="00795500">
        <w:rPr>
          <w:color w:val="FF0000"/>
          <w:sz w:val="28"/>
          <w:szCs w:val="28"/>
        </w:rPr>
        <w:t xml:space="preserve"> </w:t>
      </w:r>
      <w:r w:rsidRPr="00795500">
        <w:rPr>
          <w:sz w:val="28"/>
          <w:szCs w:val="28"/>
        </w:rPr>
        <w:t>подпадает под действие Кодекса игрока</w:t>
      </w:r>
      <w:r w:rsidR="008D72F3" w:rsidRPr="00795500">
        <w:rPr>
          <w:sz w:val="28"/>
          <w:szCs w:val="28"/>
        </w:rPr>
        <w:t xml:space="preserve"> соответствующего Тура</w:t>
      </w:r>
      <w:r w:rsidRPr="00795500">
        <w:rPr>
          <w:sz w:val="28"/>
          <w:szCs w:val="28"/>
        </w:rPr>
        <w:t xml:space="preserve">. За нарушения, совершенные представителем (капитаном) команды в ходе матчей, ему может быть дважды объявлено предупреждение, а </w:t>
      </w:r>
      <w:r w:rsidRPr="00795500">
        <w:rPr>
          <w:b/>
          <w:sz w:val="28"/>
          <w:szCs w:val="28"/>
        </w:rPr>
        <w:t>в случае третьего нарушения</w:t>
      </w:r>
      <w:r w:rsidRPr="00795500">
        <w:rPr>
          <w:sz w:val="28"/>
          <w:szCs w:val="28"/>
        </w:rPr>
        <w:t xml:space="preserve"> представитель (капитан) команды </w:t>
      </w:r>
      <w:r w:rsidRPr="00795500">
        <w:rPr>
          <w:b/>
          <w:sz w:val="28"/>
          <w:szCs w:val="28"/>
        </w:rPr>
        <w:t>дисквалифицируется на командный матч</w:t>
      </w:r>
      <w:r w:rsidRPr="00795500">
        <w:rPr>
          <w:sz w:val="28"/>
          <w:szCs w:val="28"/>
        </w:rPr>
        <w:t xml:space="preserve"> и обязан покинуть корт. В случае неподчинения требованию судьи на корт должен быть приглашен главный судья, который может принять решение о прекращении текущего матча в одиночном или парном разряде с </w:t>
      </w:r>
      <w:r w:rsidR="007F5332" w:rsidRPr="00795500">
        <w:rPr>
          <w:sz w:val="28"/>
          <w:szCs w:val="28"/>
        </w:rPr>
        <w:t xml:space="preserve">объявлением </w:t>
      </w:r>
      <w:r w:rsidRPr="00795500">
        <w:rPr>
          <w:sz w:val="28"/>
          <w:szCs w:val="28"/>
        </w:rPr>
        <w:t xml:space="preserve">поражения в текущем матче команде, представитель (капитан) которой дисквалифицирован. Предупреждения за поведение представителя (капитана) команды выносятся </w:t>
      </w:r>
      <w:r w:rsidR="00F81146" w:rsidRPr="00795500">
        <w:rPr>
          <w:sz w:val="28"/>
          <w:szCs w:val="28"/>
        </w:rPr>
        <w:t>вне порядка применения спортивных санкций, предусмотренного Кодексом игрока, не влияют на счет матча и не применяются к игрокам, являющимся участниками команды.</w:t>
      </w:r>
    </w:p>
    <w:p w14:paraId="3E7A1701" w14:textId="77777777" w:rsidR="00A246A5" w:rsidRPr="00795500" w:rsidRDefault="00A246A5"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E37E95" w:rsidRPr="00795500">
        <w:rPr>
          <w:sz w:val="28"/>
          <w:szCs w:val="28"/>
        </w:rPr>
        <w:tab/>
      </w:r>
      <w:r w:rsidR="00E37E95" w:rsidRPr="00795500">
        <w:rPr>
          <w:sz w:val="28"/>
          <w:szCs w:val="28"/>
        </w:rPr>
        <w:tab/>
      </w:r>
      <w:r w:rsidRPr="00795500">
        <w:rPr>
          <w:sz w:val="28"/>
          <w:szCs w:val="28"/>
        </w:rPr>
        <w:t xml:space="preserve">Если положением о турнире предусмотрены запасные игроки, то </w:t>
      </w:r>
      <w:r w:rsidRPr="00795500">
        <w:rPr>
          <w:b/>
          <w:sz w:val="28"/>
          <w:szCs w:val="28"/>
        </w:rPr>
        <w:t>заявка состава команды на текущий командный матч</w:t>
      </w:r>
      <w:r w:rsidRPr="00795500">
        <w:rPr>
          <w:sz w:val="28"/>
          <w:szCs w:val="28"/>
        </w:rPr>
        <w:t xml:space="preserve"> подается представителем (капитаном) главному судье (главному секретарю, старшему судье) </w:t>
      </w:r>
      <w:r w:rsidRPr="00795500">
        <w:rPr>
          <w:b/>
          <w:sz w:val="28"/>
          <w:szCs w:val="28"/>
        </w:rPr>
        <w:t>не позднее, чем за 20 минут до начала командного матча</w:t>
      </w:r>
      <w:r w:rsidRPr="00795500">
        <w:rPr>
          <w:sz w:val="28"/>
          <w:szCs w:val="28"/>
        </w:rPr>
        <w:t xml:space="preserve">. После подачи заявки представитель (капитан) команды не может вносить в нее изменения. В случае невозможности участия заявленного игрока в предстоящем матче одиночного или парного разряда команде в этом матче засчитывается поражение. При этом указанный игрок вправе участвовать </w:t>
      </w:r>
      <w:r w:rsidRPr="00795500">
        <w:rPr>
          <w:b/>
          <w:sz w:val="28"/>
          <w:szCs w:val="28"/>
        </w:rPr>
        <w:t xml:space="preserve">в следующих матчах (против той же или другой команды) в тот же или на следующий </w:t>
      </w:r>
      <w:r w:rsidR="004A72C9" w:rsidRPr="00795500">
        <w:rPr>
          <w:b/>
          <w:sz w:val="28"/>
          <w:szCs w:val="28"/>
        </w:rPr>
        <w:t>игровой</w:t>
      </w:r>
      <w:r w:rsidRPr="00795500">
        <w:rPr>
          <w:b/>
          <w:sz w:val="28"/>
          <w:szCs w:val="28"/>
        </w:rPr>
        <w:t xml:space="preserve"> день</w:t>
      </w:r>
      <w:r w:rsidRPr="00795500">
        <w:rPr>
          <w:sz w:val="28"/>
          <w:szCs w:val="28"/>
        </w:rPr>
        <w:t>. Заявка на матч парного разряда (если такой предусмотрен положением о турнире) должна быть подана представителем (капитаном) команды в течение 10 минут после окончания матчей одиночного разряда.</w:t>
      </w:r>
    </w:p>
    <w:p w14:paraId="6CD1671D" w14:textId="77777777" w:rsidR="002705D0" w:rsidRPr="00795500" w:rsidRDefault="002705D0" w:rsidP="00077985">
      <w:pPr>
        <w:shd w:val="clear" w:color="auto" w:fill="FFFFFF"/>
        <w:tabs>
          <w:tab w:val="left" w:pos="567"/>
        </w:tabs>
        <w:overflowPunct/>
        <w:autoSpaceDE/>
        <w:autoSpaceDN/>
        <w:adjustRightInd/>
        <w:spacing w:line="276" w:lineRule="auto"/>
        <w:jc w:val="both"/>
        <w:textAlignment w:val="auto"/>
        <w:rPr>
          <w:sz w:val="28"/>
          <w:szCs w:val="28"/>
        </w:rPr>
      </w:pPr>
      <w:r w:rsidRPr="00795500">
        <w:rPr>
          <w:sz w:val="28"/>
          <w:szCs w:val="28"/>
        </w:rPr>
        <w:tab/>
        <w:t>Права и обязанности игрока турниров других Туров, представителя такого игрока и тренера устанавливаются соответствующими Турами в своих регламентах или в регламентах турниров.</w:t>
      </w:r>
      <w:r w:rsidRPr="00795500">
        <w:rPr>
          <w:sz w:val="28"/>
          <w:szCs w:val="28"/>
        </w:rPr>
        <w:tab/>
      </w:r>
    </w:p>
    <w:p w14:paraId="386DB700" w14:textId="77777777" w:rsidR="002705D0" w:rsidRPr="00795500" w:rsidRDefault="002705D0" w:rsidP="00077985">
      <w:pPr>
        <w:shd w:val="clear" w:color="auto" w:fill="FFFFFF"/>
        <w:tabs>
          <w:tab w:val="left" w:pos="426"/>
          <w:tab w:val="left" w:pos="540"/>
          <w:tab w:val="num" w:pos="709"/>
        </w:tabs>
        <w:overflowPunct/>
        <w:autoSpaceDE/>
        <w:autoSpaceDN/>
        <w:adjustRightInd/>
        <w:spacing w:line="276" w:lineRule="auto"/>
        <w:jc w:val="both"/>
        <w:textAlignment w:val="auto"/>
        <w:rPr>
          <w:sz w:val="28"/>
          <w:szCs w:val="28"/>
        </w:rPr>
      </w:pPr>
    </w:p>
    <w:p w14:paraId="64125164" w14:textId="55FCA591" w:rsidR="00036577" w:rsidRPr="00795500" w:rsidRDefault="00545784" w:rsidP="003F04BE">
      <w:pPr>
        <w:numPr>
          <w:ilvl w:val="0"/>
          <w:numId w:val="22"/>
        </w:numPr>
        <w:tabs>
          <w:tab w:val="left" w:pos="426"/>
        </w:tabs>
        <w:spacing w:line="276" w:lineRule="auto"/>
        <w:ind w:left="0" w:firstLine="0"/>
        <w:rPr>
          <w:b/>
          <w:sz w:val="28"/>
          <w:szCs w:val="28"/>
        </w:rPr>
      </w:pPr>
      <w:r w:rsidRPr="00795500">
        <w:rPr>
          <w:b/>
          <w:sz w:val="28"/>
          <w:szCs w:val="28"/>
        </w:rPr>
        <w:t>Спортивные санкции, применяемые к игрокам</w:t>
      </w:r>
      <w:r w:rsidR="0006307B" w:rsidRPr="00795500">
        <w:rPr>
          <w:b/>
          <w:sz w:val="28"/>
          <w:szCs w:val="28"/>
        </w:rPr>
        <w:t>.</w:t>
      </w:r>
    </w:p>
    <w:p w14:paraId="2DC953BA" w14:textId="77777777" w:rsidR="002B3695" w:rsidRPr="00795500" w:rsidRDefault="00545784" w:rsidP="00077985">
      <w:pPr>
        <w:tabs>
          <w:tab w:val="left" w:pos="426"/>
        </w:tabs>
        <w:spacing w:line="276" w:lineRule="auto"/>
        <w:rPr>
          <w:b/>
          <w:sz w:val="28"/>
          <w:szCs w:val="28"/>
        </w:rPr>
      </w:pPr>
      <w:r w:rsidRPr="00795500">
        <w:rPr>
          <w:b/>
          <w:sz w:val="28"/>
          <w:szCs w:val="28"/>
        </w:rPr>
        <w:t xml:space="preserve"> </w:t>
      </w:r>
    </w:p>
    <w:p w14:paraId="1F9DDDB7" w14:textId="77777777" w:rsidR="00D94B28" w:rsidRPr="00795500" w:rsidRDefault="002B3695" w:rsidP="00077985">
      <w:pPr>
        <w:tabs>
          <w:tab w:val="left" w:pos="426"/>
          <w:tab w:val="left" w:pos="540"/>
          <w:tab w:val="num" w:pos="709"/>
        </w:tabs>
        <w:spacing w:line="276" w:lineRule="auto"/>
        <w:jc w:val="both"/>
        <w:rPr>
          <w:sz w:val="28"/>
          <w:szCs w:val="28"/>
        </w:rPr>
      </w:pPr>
      <w:r w:rsidRPr="00795500">
        <w:rPr>
          <w:sz w:val="28"/>
          <w:szCs w:val="28"/>
        </w:rPr>
        <w:tab/>
      </w:r>
      <w:r w:rsidR="00E37E95" w:rsidRPr="00795500">
        <w:rPr>
          <w:sz w:val="28"/>
          <w:szCs w:val="28"/>
        </w:rPr>
        <w:tab/>
      </w:r>
      <w:r w:rsidR="00E37E95" w:rsidRPr="00795500">
        <w:rPr>
          <w:sz w:val="28"/>
          <w:szCs w:val="28"/>
        </w:rPr>
        <w:tab/>
      </w:r>
      <w:r w:rsidR="002705D0" w:rsidRPr="00795500">
        <w:rPr>
          <w:sz w:val="28"/>
          <w:szCs w:val="28"/>
        </w:rPr>
        <w:t>Каждый Тур</w:t>
      </w:r>
      <w:r w:rsidR="00D94B28" w:rsidRPr="00795500">
        <w:rPr>
          <w:sz w:val="28"/>
          <w:szCs w:val="28"/>
        </w:rPr>
        <w:t xml:space="preserve"> </w:t>
      </w:r>
      <w:r w:rsidR="00260ECE" w:rsidRPr="00795500">
        <w:rPr>
          <w:sz w:val="28"/>
          <w:szCs w:val="28"/>
        </w:rPr>
        <w:t>обеспечивает соблюдение</w:t>
      </w:r>
      <w:r w:rsidR="00D94B28" w:rsidRPr="00795500">
        <w:rPr>
          <w:sz w:val="28"/>
          <w:szCs w:val="28"/>
        </w:rPr>
        <w:t xml:space="preserve"> Кодекс</w:t>
      </w:r>
      <w:r w:rsidR="00260ECE" w:rsidRPr="00795500">
        <w:rPr>
          <w:sz w:val="28"/>
          <w:szCs w:val="28"/>
        </w:rPr>
        <w:t>а</w:t>
      </w:r>
      <w:r w:rsidR="00D94B28" w:rsidRPr="00795500">
        <w:rPr>
          <w:sz w:val="28"/>
          <w:szCs w:val="28"/>
        </w:rPr>
        <w:t xml:space="preserve"> игрока</w:t>
      </w:r>
      <w:r w:rsidR="00260ECE" w:rsidRPr="00795500">
        <w:rPr>
          <w:sz w:val="28"/>
          <w:szCs w:val="28"/>
        </w:rPr>
        <w:t xml:space="preserve"> Тура</w:t>
      </w:r>
      <w:r w:rsidR="00D77E97" w:rsidRPr="00795500">
        <w:rPr>
          <w:sz w:val="28"/>
          <w:szCs w:val="28"/>
        </w:rPr>
        <w:t>, базирующ</w:t>
      </w:r>
      <w:r w:rsidR="00820B59" w:rsidRPr="00795500">
        <w:rPr>
          <w:sz w:val="28"/>
          <w:szCs w:val="28"/>
        </w:rPr>
        <w:t>его</w:t>
      </w:r>
      <w:r w:rsidR="00D77E97" w:rsidRPr="00795500">
        <w:rPr>
          <w:sz w:val="28"/>
          <w:szCs w:val="28"/>
        </w:rPr>
        <w:t xml:space="preserve">ся на Кодексе игрока, приведенном в Приложении № 2 к </w:t>
      </w:r>
      <w:r w:rsidR="00D77E97" w:rsidRPr="00795500">
        <w:rPr>
          <w:sz w:val="28"/>
          <w:szCs w:val="28"/>
        </w:rPr>
        <w:lastRenderedPageBreak/>
        <w:t>ПРАВИЛАМ,</w:t>
      </w:r>
      <w:r w:rsidR="00611E40" w:rsidRPr="00795500">
        <w:rPr>
          <w:sz w:val="28"/>
          <w:szCs w:val="28"/>
        </w:rPr>
        <w:t xml:space="preserve"> </w:t>
      </w:r>
      <w:r w:rsidR="00D94B28" w:rsidRPr="00795500">
        <w:rPr>
          <w:sz w:val="28"/>
          <w:szCs w:val="28"/>
        </w:rPr>
        <w:t xml:space="preserve">в целях установления и соблюдения справедливых и разумных стандартов поведения игроков и </w:t>
      </w:r>
      <w:r w:rsidR="00717598" w:rsidRPr="00795500">
        <w:rPr>
          <w:sz w:val="28"/>
          <w:szCs w:val="28"/>
        </w:rPr>
        <w:t>О</w:t>
      </w:r>
      <w:r w:rsidR="00D94B28" w:rsidRPr="00795500">
        <w:rPr>
          <w:sz w:val="28"/>
          <w:szCs w:val="28"/>
        </w:rPr>
        <w:t xml:space="preserve">рганизаторов турниров. Задачи Кодекса – защита прав игроков и </w:t>
      </w:r>
      <w:r w:rsidR="00717598" w:rsidRPr="00795500">
        <w:rPr>
          <w:sz w:val="28"/>
          <w:szCs w:val="28"/>
        </w:rPr>
        <w:t>О</w:t>
      </w:r>
      <w:r w:rsidR="00D94B28" w:rsidRPr="00795500">
        <w:rPr>
          <w:sz w:val="28"/>
          <w:szCs w:val="28"/>
        </w:rPr>
        <w:t>рганизаторов</w:t>
      </w:r>
      <w:r w:rsidR="00717598" w:rsidRPr="00795500">
        <w:rPr>
          <w:sz w:val="28"/>
          <w:szCs w:val="28"/>
        </w:rPr>
        <w:t xml:space="preserve"> турниров</w:t>
      </w:r>
      <w:r w:rsidR="00D94B28" w:rsidRPr="00795500">
        <w:rPr>
          <w:sz w:val="28"/>
          <w:szCs w:val="28"/>
        </w:rPr>
        <w:t>, прав зрителей и общества, а также соблюдение теннисной этики.</w:t>
      </w:r>
      <w:r w:rsidR="00D77E97" w:rsidRPr="00795500">
        <w:rPr>
          <w:sz w:val="28"/>
          <w:szCs w:val="28"/>
        </w:rPr>
        <w:t xml:space="preserve"> </w:t>
      </w:r>
    </w:p>
    <w:p w14:paraId="064F727A" w14:textId="7774695D" w:rsidR="002B3695" w:rsidRPr="00795500" w:rsidRDefault="00D94B28" w:rsidP="00077985">
      <w:pPr>
        <w:pStyle w:val="11"/>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00E37E95" w:rsidRPr="00795500">
        <w:rPr>
          <w:rFonts w:ascii="Times New Roman" w:hAnsi="Times New Roman"/>
          <w:sz w:val="28"/>
          <w:szCs w:val="28"/>
        </w:rPr>
        <w:tab/>
      </w:r>
      <w:r w:rsidR="00E37E95" w:rsidRPr="00795500">
        <w:rPr>
          <w:rFonts w:ascii="Times New Roman" w:hAnsi="Times New Roman"/>
          <w:sz w:val="28"/>
          <w:szCs w:val="28"/>
        </w:rPr>
        <w:tab/>
      </w:r>
      <w:r w:rsidR="002B3695" w:rsidRPr="00795500">
        <w:rPr>
          <w:rFonts w:ascii="Times New Roman" w:hAnsi="Times New Roman"/>
          <w:sz w:val="28"/>
          <w:szCs w:val="28"/>
        </w:rPr>
        <w:t>Игроки</w:t>
      </w:r>
      <w:r w:rsidR="004137C4" w:rsidRPr="00795500">
        <w:rPr>
          <w:rFonts w:ascii="Times New Roman" w:hAnsi="Times New Roman"/>
          <w:sz w:val="28"/>
          <w:szCs w:val="28"/>
        </w:rPr>
        <w:t>,</w:t>
      </w:r>
      <w:r w:rsidR="002B3695" w:rsidRPr="00795500">
        <w:rPr>
          <w:rFonts w:ascii="Times New Roman" w:hAnsi="Times New Roman"/>
          <w:sz w:val="28"/>
          <w:szCs w:val="28"/>
        </w:rPr>
        <w:t xml:space="preserve"> </w:t>
      </w:r>
      <w:r w:rsidR="004137C4" w:rsidRPr="00795500">
        <w:rPr>
          <w:rFonts w:ascii="Times New Roman" w:hAnsi="Times New Roman"/>
          <w:sz w:val="28"/>
          <w:szCs w:val="28"/>
        </w:rPr>
        <w:t xml:space="preserve">Представитель игрока и иные сопровождающие лица игрока </w:t>
      </w:r>
      <w:r w:rsidR="002B3695" w:rsidRPr="00795500">
        <w:rPr>
          <w:rFonts w:ascii="Times New Roman" w:hAnsi="Times New Roman"/>
          <w:sz w:val="28"/>
          <w:szCs w:val="28"/>
        </w:rPr>
        <w:t xml:space="preserve">должны как на корте во время матча или тренировки, так и вне корта (в месте проведения турнира, официальной гостинице и других местах, взаимосвязанных с турниром), соблюдать общепринятые правила поведения, Кодекс игрока и </w:t>
      </w:r>
      <w:r w:rsidR="00895944" w:rsidRPr="00795500">
        <w:rPr>
          <w:rFonts w:ascii="Times New Roman" w:hAnsi="Times New Roman"/>
          <w:sz w:val="28"/>
          <w:szCs w:val="28"/>
        </w:rPr>
        <w:t>Регламент</w:t>
      </w:r>
      <w:r w:rsidR="00384AD2" w:rsidRPr="00795500">
        <w:rPr>
          <w:rFonts w:ascii="Times New Roman" w:hAnsi="Times New Roman"/>
          <w:sz w:val="28"/>
          <w:szCs w:val="28"/>
        </w:rPr>
        <w:t xml:space="preserve"> соответствующего Тура</w:t>
      </w:r>
      <w:r w:rsidR="002B3695" w:rsidRPr="00795500">
        <w:rPr>
          <w:rFonts w:ascii="Times New Roman" w:hAnsi="Times New Roman"/>
          <w:sz w:val="28"/>
          <w:szCs w:val="28"/>
        </w:rPr>
        <w:t xml:space="preserve">. </w:t>
      </w:r>
    </w:p>
    <w:p w14:paraId="5E9E6B2B" w14:textId="77777777" w:rsidR="004137C4" w:rsidRPr="00795500" w:rsidRDefault="002B3695"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00E37E95" w:rsidRPr="00795500">
        <w:rPr>
          <w:rFonts w:ascii="Times New Roman" w:hAnsi="Times New Roman"/>
          <w:sz w:val="28"/>
          <w:szCs w:val="28"/>
        </w:rPr>
        <w:tab/>
      </w:r>
      <w:r w:rsidR="00E37E95" w:rsidRPr="00795500">
        <w:rPr>
          <w:rFonts w:ascii="Times New Roman" w:hAnsi="Times New Roman"/>
          <w:sz w:val="28"/>
          <w:szCs w:val="28"/>
        </w:rPr>
        <w:tab/>
      </w:r>
      <w:r w:rsidRPr="00795500">
        <w:rPr>
          <w:rFonts w:ascii="Times New Roman" w:hAnsi="Times New Roman"/>
          <w:b/>
          <w:sz w:val="28"/>
          <w:szCs w:val="28"/>
        </w:rPr>
        <w:t>За нарушение</w:t>
      </w:r>
      <w:r w:rsidR="004137C4" w:rsidRPr="00795500">
        <w:rPr>
          <w:rFonts w:ascii="Times New Roman" w:hAnsi="Times New Roman"/>
          <w:b/>
          <w:sz w:val="28"/>
          <w:szCs w:val="28"/>
        </w:rPr>
        <w:t xml:space="preserve"> игроком, Представителем игрока и иными сопровождающими лицами игрока</w:t>
      </w:r>
      <w:r w:rsidRPr="00795500">
        <w:rPr>
          <w:rFonts w:ascii="Times New Roman" w:hAnsi="Times New Roman"/>
          <w:b/>
          <w:sz w:val="28"/>
          <w:szCs w:val="28"/>
        </w:rPr>
        <w:t xml:space="preserve"> норм поведения (как на корте, так и вне корта) игроки наказываются </w:t>
      </w:r>
      <w:r w:rsidR="00545784" w:rsidRPr="00795500">
        <w:rPr>
          <w:rFonts w:ascii="Times New Roman" w:hAnsi="Times New Roman"/>
          <w:b/>
          <w:sz w:val="28"/>
          <w:szCs w:val="28"/>
        </w:rPr>
        <w:t>спортивными санкциями</w:t>
      </w:r>
      <w:r w:rsidR="00AE11AA" w:rsidRPr="00795500">
        <w:rPr>
          <w:rFonts w:ascii="Times New Roman" w:hAnsi="Times New Roman"/>
          <w:b/>
          <w:sz w:val="28"/>
          <w:szCs w:val="28"/>
        </w:rPr>
        <w:t>.</w:t>
      </w:r>
      <w:r w:rsidR="00545784" w:rsidRPr="00795500">
        <w:rPr>
          <w:rFonts w:ascii="Times New Roman" w:hAnsi="Times New Roman"/>
          <w:sz w:val="28"/>
          <w:szCs w:val="28"/>
        </w:rPr>
        <w:t xml:space="preserve"> </w:t>
      </w:r>
      <w:r w:rsidR="00AE11AA" w:rsidRPr="00795500">
        <w:rPr>
          <w:rFonts w:ascii="Times New Roman" w:hAnsi="Times New Roman"/>
          <w:sz w:val="28"/>
          <w:szCs w:val="28"/>
        </w:rPr>
        <w:t xml:space="preserve">В </w:t>
      </w:r>
      <w:r w:rsidR="00545784" w:rsidRPr="00795500">
        <w:rPr>
          <w:rFonts w:ascii="Times New Roman" w:hAnsi="Times New Roman"/>
          <w:sz w:val="28"/>
          <w:szCs w:val="28"/>
        </w:rPr>
        <w:t>зависимости от вида нарушения применяет санкцию соответствующая инстанция</w:t>
      </w:r>
      <w:r w:rsidRPr="00795500">
        <w:rPr>
          <w:rFonts w:ascii="Times New Roman" w:hAnsi="Times New Roman"/>
          <w:sz w:val="28"/>
          <w:szCs w:val="28"/>
        </w:rPr>
        <w:t>.</w:t>
      </w:r>
      <w:r w:rsidR="00426F00" w:rsidRPr="00795500">
        <w:rPr>
          <w:rFonts w:ascii="Times New Roman" w:hAnsi="Times New Roman"/>
          <w:sz w:val="28"/>
          <w:szCs w:val="28"/>
        </w:rPr>
        <w:t xml:space="preserve"> </w:t>
      </w:r>
    </w:p>
    <w:p w14:paraId="2D76015D" w14:textId="1997E5CA" w:rsidR="004137C4" w:rsidRPr="00795500" w:rsidRDefault="004137C4"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В ходе матча спортивная санкция считается примененной и вступившей в силу, когда она громко и в соответствии с принятой терминологией объявлена игроку судьей матча или главным судьей, находящимися на корте (за исключением апелляции игрока по применению спортивной санкции, когда она вступает в силу после финального решения главного судьи).</w:t>
      </w:r>
    </w:p>
    <w:p w14:paraId="30E76041" w14:textId="653A8C35" w:rsidR="00545784" w:rsidRPr="00795500" w:rsidRDefault="004137C4"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r>
      <w:r w:rsidR="00545784" w:rsidRPr="00795500">
        <w:rPr>
          <w:rFonts w:ascii="Times New Roman" w:hAnsi="Times New Roman"/>
          <w:sz w:val="28"/>
          <w:szCs w:val="28"/>
        </w:rPr>
        <w:t>Помимо спортивной санкции, применяемой к игроку во время матча за нарушение Кодекса игрока судьей на вышке</w:t>
      </w:r>
      <w:r w:rsidR="009A18F9" w:rsidRPr="00795500">
        <w:rPr>
          <w:rFonts w:ascii="Times New Roman" w:hAnsi="Times New Roman"/>
          <w:sz w:val="28"/>
          <w:szCs w:val="28"/>
        </w:rPr>
        <w:t xml:space="preserve"> (судьей</w:t>
      </w:r>
      <w:r w:rsidR="00B10F43" w:rsidRPr="00795500">
        <w:rPr>
          <w:rFonts w:ascii="Times New Roman" w:hAnsi="Times New Roman"/>
          <w:sz w:val="28"/>
          <w:szCs w:val="28"/>
        </w:rPr>
        <w:t>-</w:t>
      </w:r>
      <w:r w:rsidR="00545784" w:rsidRPr="00795500">
        <w:rPr>
          <w:rFonts w:ascii="Times New Roman" w:hAnsi="Times New Roman"/>
          <w:sz w:val="28"/>
          <w:szCs w:val="28"/>
        </w:rPr>
        <w:t>наблюдателем</w:t>
      </w:r>
      <w:r w:rsidR="009A18F9" w:rsidRPr="00795500">
        <w:rPr>
          <w:rFonts w:ascii="Times New Roman" w:hAnsi="Times New Roman"/>
          <w:sz w:val="28"/>
          <w:szCs w:val="28"/>
        </w:rPr>
        <w:t>)</w:t>
      </w:r>
      <w:r w:rsidR="00545784" w:rsidRPr="00795500">
        <w:rPr>
          <w:rFonts w:ascii="Times New Roman" w:hAnsi="Times New Roman"/>
          <w:sz w:val="28"/>
          <w:szCs w:val="28"/>
        </w:rPr>
        <w:t xml:space="preserve">, за это же нарушение спортивную санкцию в виде штрафных очков после окончания матча вправе применить главный судья. Также спортивная санкция в виде штрафных очков может быть применена к игроку за нарушения Кодекса игрока, совершенные вне матча, в том числе на корте. </w:t>
      </w:r>
      <w:r w:rsidR="00426F00" w:rsidRPr="00795500">
        <w:rPr>
          <w:rFonts w:ascii="Times New Roman" w:hAnsi="Times New Roman"/>
          <w:sz w:val="28"/>
          <w:szCs w:val="28"/>
        </w:rPr>
        <w:t xml:space="preserve">Решение </w:t>
      </w:r>
      <w:r w:rsidR="00545784" w:rsidRPr="00795500">
        <w:rPr>
          <w:rFonts w:ascii="Times New Roman" w:hAnsi="Times New Roman"/>
          <w:sz w:val="28"/>
          <w:szCs w:val="28"/>
        </w:rPr>
        <w:t xml:space="preserve">о применении такой спортивной санкции </w:t>
      </w:r>
      <w:r w:rsidR="00426F00" w:rsidRPr="00795500">
        <w:rPr>
          <w:rFonts w:ascii="Times New Roman" w:hAnsi="Times New Roman"/>
          <w:sz w:val="28"/>
          <w:szCs w:val="28"/>
        </w:rPr>
        <w:t>принимает главный судья в зависимости от объяснений судьи на вышке (</w:t>
      </w:r>
      <w:r w:rsidR="00B10F43" w:rsidRPr="00795500">
        <w:rPr>
          <w:rFonts w:ascii="Times New Roman" w:hAnsi="Times New Roman"/>
          <w:sz w:val="28"/>
          <w:szCs w:val="28"/>
        </w:rPr>
        <w:t>судьи-наблюдателя</w:t>
      </w:r>
      <w:r w:rsidR="00426F00" w:rsidRPr="00795500">
        <w:rPr>
          <w:rFonts w:ascii="Times New Roman" w:hAnsi="Times New Roman"/>
          <w:sz w:val="28"/>
          <w:szCs w:val="28"/>
        </w:rPr>
        <w:t xml:space="preserve">) о природе нарушений, зафиксированных в ходе матча, или объяснений участников инцидентов, </w:t>
      </w:r>
      <w:r w:rsidR="00545784" w:rsidRPr="00795500">
        <w:rPr>
          <w:rFonts w:ascii="Times New Roman" w:hAnsi="Times New Roman"/>
          <w:sz w:val="28"/>
          <w:szCs w:val="28"/>
        </w:rPr>
        <w:t>произошедших вне матча, в том числе на корте.</w:t>
      </w:r>
    </w:p>
    <w:p w14:paraId="37645E5A" w14:textId="67E20673" w:rsidR="00F81146" w:rsidRPr="00795500" w:rsidRDefault="00F81146"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После получения информации о нарушении главный судья, взвесив все обстоятельства, опросив при необходимости игрока или его представителя по произошедшим событиям, может принять решение о применении к игроку, допустившему нарушение, спортивной санкции в виде штрафных очков по Кодексу игрока</w:t>
      </w:r>
      <w:r w:rsidR="004137C4" w:rsidRPr="00795500">
        <w:rPr>
          <w:rFonts w:ascii="Times New Roman" w:hAnsi="Times New Roman"/>
          <w:sz w:val="28"/>
          <w:szCs w:val="28"/>
        </w:rPr>
        <w:t>,</w:t>
      </w:r>
      <w:r w:rsidRPr="00795500">
        <w:rPr>
          <w:rFonts w:ascii="Times New Roman" w:hAnsi="Times New Roman"/>
          <w:sz w:val="28"/>
          <w:szCs w:val="28"/>
        </w:rPr>
        <w:t xml:space="preserve"> </w:t>
      </w:r>
      <w:r w:rsidR="004137C4" w:rsidRPr="00795500">
        <w:rPr>
          <w:rFonts w:ascii="Times New Roman" w:hAnsi="Times New Roman"/>
          <w:sz w:val="28"/>
          <w:szCs w:val="28"/>
        </w:rPr>
        <w:t xml:space="preserve">либо отложить такое решение до окончания участия игрока в турнире с публикацией информации об откладывании в форме штрафов на информационном стенде турнира (отложенное решение, Кодекс игрока). Решение, в том числе об откладывании, должно быть принято и надлежащим образом доведено до игрока </w:t>
      </w:r>
      <w:r w:rsidR="007A242A" w:rsidRPr="00795500">
        <w:rPr>
          <w:rFonts w:ascii="Times New Roman" w:hAnsi="Times New Roman"/>
          <w:sz w:val="28"/>
          <w:szCs w:val="28"/>
        </w:rPr>
        <w:t xml:space="preserve">в день нарушения, кроме случаев, когда </w:t>
      </w:r>
      <w:r w:rsidR="007A242A" w:rsidRPr="00795500">
        <w:rPr>
          <w:rFonts w:ascii="Times New Roman" w:hAnsi="Times New Roman"/>
          <w:sz w:val="28"/>
          <w:szCs w:val="28"/>
        </w:rPr>
        <w:lastRenderedPageBreak/>
        <w:t xml:space="preserve">нарушение произошло в последние 2 (два) часа игрового дня, тогда оно может быть принято </w:t>
      </w:r>
      <w:r w:rsidR="004137C4" w:rsidRPr="00795500">
        <w:rPr>
          <w:rFonts w:ascii="Times New Roman" w:hAnsi="Times New Roman"/>
          <w:sz w:val="28"/>
          <w:szCs w:val="28"/>
        </w:rPr>
        <w:t>и доведено до игрока на следующий игровой день</w:t>
      </w:r>
      <w:r w:rsidRPr="00795500">
        <w:rPr>
          <w:rFonts w:ascii="Times New Roman" w:hAnsi="Times New Roman"/>
          <w:sz w:val="28"/>
          <w:szCs w:val="28"/>
        </w:rPr>
        <w:t>.</w:t>
      </w:r>
    </w:p>
    <w:p w14:paraId="7481ADF0" w14:textId="32791B89" w:rsidR="004137C4" w:rsidRPr="00795500" w:rsidRDefault="004137C4"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Вне матча (в том числе после матча по нарушениям в матче) спортивная санкция в виде штрафных очков считается примененной, вступившей в силу и надлежащим образом доведенной до игрока, когда главный судья опубликовал форму нарушений на информационном стенде (считается надлежащим уведомлением, в том числе по отложенному решению, в случае продолжения участия игрока в турнире на следующий день) или направил игроку до окончания турнира индивидуальную справку о нарушениях на официальный адрес электронной почты</w:t>
      </w:r>
      <w:r w:rsidR="00726AE4" w:rsidRPr="00795500">
        <w:rPr>
          <w:rFonts w:ascii="Times New Roman" w:hAnsi="Times New Roman"/>
          <w:sz w:val="28"/>
          <w:szCs w:val="28"/>
        </w:rPr>
        <w:t xml:space="preserve"> игрока</w:t>
      </w:r>
      <w:r w:rsidRPr="00795500">
        <w:rPr>
          <w:rFonts w:ascii="Times New Roman" w:hAnsi="Times New Roman"/>
          <w:sz w:val="28"/>
          <w:szCs w:val="28"/>
        </w:rPr>
        <w:t xml:space="preserve"> (индивидуальная справка направляется обязательно, если решение принято после окончания участия игрока в турнире). Главный судья на своем турнире по итогам участия игрока во всех разрядах турнира вправе начислить игроку не более 10 (десяти) штрафных очков. В случае особо возмутительного поведения игрока на турнире главный судья </w:t>
      </w:r>
      <w:r w:rsidRPr="00795500">
        <w:rPr>
          <w:rFonts w:ascii="Times New Roman" w:hAnsi="Times New Roman"/>
          <w:sz w:val="28"/>
          <w:szCs w:val="28"/>
          <w:u w:val="single"/>
        </w:rPr>
        <w:t>в течение 7 (семи) календарных дней после дня окончания турнира,</w:t>
      </w:r>
      <w:r w:rsidRPr="00795500">
        <w:rPr>
          <w:rFonts w:ascii="Times New Roman" w:hAnsi="Times New Roman"/>
          <w:sz w:val="28"/>
          <w:szCs w:val="28"/>
        </w:rPr>
        <w:t xml:space="preserve"> указанного в </w:t>
      </w:r>
      <w:r w:rsidR="00076B15" w:rsidRPr="00795500">
        <w:rPr>
          <w:rFonts w:ascii="Times New Roman" w:hAnsi="Times New Roman"/>
          <w:sz w:val="28"/>
          <w:szCs w:val="28"/>
        </w:rPr>
        <w:t>к</w:t>
      </w:r>
      <w:r w:rsidRPr="00795500">
        <w:rPr>
          <w:rFonts w:ascii="Times New Roman" w:hAnsi="Times New Roman"/>
          <w:sz w:val="28"/>
          <w:szCs w:val="28"/>
        </w:rPr>
        <w:t xml:space="preserve">алендаре </w:t>
      </w:r>
      <w:r w:rsidR="00076B15" w:rsidRPr="00795500">
        <w:rPr>
          <w:rFonts w:ascii="Times New Roman" w:hAnsi="Times New Roman"/>
          <w:sz w:val="28"/>
          <w:szCs w:val="28"/>
        </w:rPr>
        <w:t>соответствующего Тура</w:t>
      </w:r>
      <w:r w:rsidRPr="00795500">
        <w:rPr>
          <w:rFonts w:ascii="Times New Roman" w:hAnsi="Times New Roman"/>
          <w:sz w:val="28"/>
          <w:szCs w:val="28"/>
        </w:rPr>
        <w:t xml:space="preserve">, вправе обратиться в </w:t>
      </w:r>
      <w:r w:rsidR="00076B15" w:rsidRPr="00795500">
        <w:rPr>
          <w:rFonts w:ascii="Times New Roman" w:hAnsi="Times New Roman"/>
          <w:sz w:val="28"/>
          <w:szCs w:val="28"/>
        </w:rPr>
        <w:t xml:space="preserve">Дисциплинарный комитет КС ОСФ </w:t>
      </w:r>
      <w:r w:rsidRPr="00795500">
        <w:rPr>
          <w:rFonts w:ascii="Times New Roman" w:hAnsi="Times New Roman"/>
          <w:sz w:val="28"/>
          <w:szCs w:val="28"/>
        </w:rPr>
        <w:t>с письменным ходатайством о начислении большего количества штрафных очков с предоставлением документально подтвержденных фактов такого поведения.</w:t>
      </w:r>
    </w:p>
    <w:p w14:paraId="2C709EA5" w14:textId="445D7CD6" w:rsidR="008E1865" w:rsidRPr="00795500" w:rsidRDefault="008E1865"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Ответственность игрока, Представителя игрока и иных сопровождающих лиц игрока за нарушение этических норм поведения до турнира, в ходе турнира и после турнира, а также порядок рассмотрения таких нарушений и принятия по ним решений устанавливаются в Кодексе игрока (Приложение № 2 к ПРАВИЛАМ).</w:t>
      </w:r>
    </w:p>
    <w:p w14:paraId="216FABCA" w14:textId="01DAD668" w:rsidR="001C132F" w:rsidRPr="00795500" w:rsidRDefault="002B3695"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00E37E95" w:rsidRPr="00795500">
        <w:rPr>
          <w:rFonts w:ascii="Times New Roman" w:hAnsi="Times New Roman"/>
          <w:sz w:val="28"/>
          <w:szCs w:val="28"/>
        </w:rPr>
        <w:tab/>
      </w:r>
      <w:r w:rsidR="00E37E95" w:rsidRPr="00795500">
        <w:rPr>
          <w:rFonts w:ascii="Times New Roman" w:hAnsi="Times New Roman"/>
          <w:sz w:val="28"/>
          <w:szCs w:val="28"/>
        </w:rPr>
        <w:tab/>
      </w:r>
      <w:r w:rsidR="00583D40" w:rsidRPr="00795500">
        <w:rPr>
          <w:rFonts w:ascii="Times New Roman" w:hAnsi="Times New Roman"/>
          <w:sz w:val="28"/>
          <w:szCs w:val="28"/>
        </w:rPr>
        <w:t>В каждом Туре также может быть</w:t>
      </w:r>
      <w:r w:rsidR="001336B0" w:rsidRPr="00795500">
        <w:rPr>
          <w:rFonts w:ascii="Times New Roman" w:hAnsi="Times New Roman"/>
          <w:sz w:val="28"/>
          <w:szCs w:val="28"/>
        </w:rPr>
        <w:t xml:space="preserve"> предусмотрен</w:t>
      </w:r>
      <w:r w:rsidR="00E133F2" w:rsidRPr="00795500">
        <w:rPr>
          <w:rFonts w:ascii="Times New Roman" w:hAnsi="Times New Roman"/>
          <w:sz w:val="28"/>
          <w:szCs w:val="28"/>
        </w:rPr>
        <w:t>а спортивная санкция в виде</w:t>
      </w:r>
      <w:r w:rsidR="001336B0" w:rsidRPr="00795500">
        <w:rPr>
          <w:rFonts w:ascii="Times New Roman" w:hAnsi="Times New Roman"/>
          <w:sz w:val="28"/>
          <w:szCs w:val="28"/>
        </w:rPr>
        <w:t xml:space="preserve"> ш</w:t>
      </w:r>
      <w:r w:rsidR="00545784" w:rsidRPr="00795500">
        <w:rPr>
          <w:rFonts w:ascii="Times New Roman" w:hAnsi="Times New Roman"/>
          <w:sz w:val="28"/>
          <w:szCs w:val="28"/>
        </w:rPr>
        <w:t>трафны</w:t>
      </w:r>
      <w:r w:rsidR="00E133F2" w:rsidRPr="00795500">
        <w:rPr>
          <w:rFonts w:ascii="Times New Roman" w:hAnsi="Times New Roman"/>
          <w:sz w:val="28"/>
          <w:szCs w:val="28"/>
        </w:rPr>
        <w:t>х</w:t>
      </w:r>
      <w:r w:rsidR="00545784" w:rsidRPr="00795500">
        <w:rPr>
          <w:rFonts w:ascii="Times New Roman" w:hAnsi="Times New Roman"/>
          <w:sz w:val="28"/>
          <w:szCs w:val="28"/>
        </w:rPr>
        <w:t xml:space="preserve"> очк</w:t>
      </w:r>
      <w:r w:rsidR="00E133F2" w:rsidRPr="00795500">
        <w:rPr>
          <w:rFonts w:ascii="Times New Roman" w:hAnsi="Times New Roman"/>
          <w:sz w:val="28"/>
          <w:szCs w:val="28"/>
        </w:rPr>
        <w:t>ов</w:t>
      </w:r>
      <w:r w:rsidR="00545784" w:rsidRPr="00795500">
        <w:rPr>
          <w:rFonts w:ascii="Times New Roman" w:hAnsi="Times New Roman"/>
          <w:sz w:val="28"/>
          <w:szCs w:val="28"/>
        </w:rPr>
        <w:t xml:space="preserve"> за поздний отказ от участия в турнире или неявку на турнир, включенный в Календарь </w:t>
      </w:r>
      <w:r w:rsidR="00583D40" w:rsidRPr="00795500">
        <w:rPr>
          <w:rFonts w:ascii="Times New Roman" w:hAnsi="Times New Roman"/>
          <w:sz w:val="28"/>
          <w:szCs w:val="28"/>
        </w:rPr>
        <w:t>соответствующего Тура</w:t>
      </w:r>
      <w:r w:rsidR="00545784" w:rsidRPr="00795500">
        <w:rPr>
          <w:rFonts w:ascii="Times New Roman" w:hAnsi="Times New Roman"/>
          <w:sz w:val="28"/>
          <w:szCs w:val="28"/>
        </w:rPr>
        <w:t xml:space="preserve">, </w:t>
      </w:r>
      <w:r w:rsidR="00E133F2" w:rsidRPr="00795500">
        <w:rPr>
          <w:rFonts w:ascii="Times New Roman" w:hAnsi="Times New Roman"/>
          <w:sz w:val="28"/>
          <w:szCs w:val="28"/>
        </w:rPr>
        <w:t>такие штрафные очки</w:t>
      </w:r>
      <w:r w:rsidR="00583D40" w:rsidRPr="00795500">
        <w:rPr>
          <w:rFonts w:ascii="Times New Roman" w:hAnsi="Times New Roman"/>
          <w:sz w:val="28"/>
          <w:szCs w:val="28"/>
        </w:rPr>
        <w:t>, как правило,</w:t>
      </w:r>
      <w:r w:rsidR="001336B0" w:rsidRPr="00795500">
        <w:rPr>
          <w:rFonts w:ascii="Times New Roman" w:hAnsi="Times New Roman"/>
          <w:sz w:val="28"/>
          <w:szCs w:val="28"/>
        </w:rPr>
        <w:t xml:space="preserve"> </w:t>
      </w:r>
      <w:r w:rsidR="00545784" w:rsidRPr="00795500">
        <w:rPr>
          <w:rFonts w:ascii="Times New Roman" w:hAnsi="Times New Roman"/>
          <w:sz w:val="28"/>
          <w:szCs w:val="28"/>
        </w:rPr>
        <w:t xml:space="preserve">начисляются в </w:t>
      </w:r>
      <w:r w:rsidR="00583D40" w:rsidRPr="00795500">
        <w:rPr>
          <w:rFonts w:ascii="Times New Roman" w:hAnsi="Times New Roman"/>
          <w:sz w:val="28"/>
          <w:szCs w:val="28"/>
        </w:rPr>
        <w:t>информационной системе соответствующего Тура</w:t>
      </w:r>
      <w:r w:rsidR="00545784" w:rsidRPr="00795500">
        <w:rPr>
          <w:rFonts w:ascii="Times New Roman" w:hAnsi="Times New Roman"/>
          <w:sz w:val="28"/>
          <w:szCs w:val="28"/>
        </w:rPr>
        <w:t xml:space="preserve"> в автоматическом режиме.</w:t>
      </w:r>
      <w:r w:rsidR="007A242A" w:rsidRPr="00795500">
        <w:rPr>
          <w:rFonts w:ascii="Times New Roman" w:hAnsi="Times New Roman"/>
          <w:sz w:val="28"/>
          <w:szCs w:val="28"/>
        </w:rPr>
        <w:t xml:space="preserve"> </w:t>
      </w:r>
    </w:p>
    <w:p w14:paraId="53571F6E" w14:textId="6744B031" w:rsidR="00583D40" w:rsidRPr="00795500" w:rsidRDefault="00583D40" w:rsidP="0007798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 xml:space="preserve">Игрок, набравший определенное количество штрафных очков, наказывается временным отстранением от участия в турнирах соответствующего Тура. Количество очков, после набора которых игрок наказывается отстранением, период такого отстранения, правила действия и срок действия штрафных очков, виды нарушений, за которые главными судьями турниров начисляются штрафные очки, определяются </w:t>
      </w:r>
      <w:r w:rsidRPr="00795500">
        <w:rPr>
          <w:rFonts w:ascii="Times New Roman" w:hAnsi="Times New Roman"/>
          <w:bCs/>
          <w:sz w:val="28"/>
          <w:szCs w:val="28"/>
        </w:rPr>
        <w:t>Регламентом соответствующего Тура.</w:t>
      </w:r>
    </w:p>
    <w:p w14:paraId="0174F50F" w14:textId="77777777" w:rsidR="00F81146" w:rsidRPr="00795500" w:rsidRDefault="00F81146" w:rsidP="00077985">
      <w:pPr>
        <w:pStyle w:val="a3"/>
        <w:shd w:val="clear" w:color="auto" w:fill="FFFFFF"/>
        <w:tabs>
          <w:tab w:val="left" w:pos="426"/>
          <w:tab w:val="left" w:pos="567"/>
          <w:tab w:val="num" w:pos="709"/>
        </w:tabs>
        <w:spacing w:line="276" w:lineRule="auto"/>
        <w:rPr>
          <w:rFonts w:ascii="Times New Roman" w:hAnsi="Times New Roman" w:cs="Times New Roman"/>
          <w:sz w:val="28"/>
          <w:szCs w:val="28"/>
          <w:u w:val="single"/>
        </w:rPr>
      </w:pPr>
      <w:r w:rsidRPr="00795500">
        <w:rPr>
          <w:rFonts w:ascii="Times New Roman" w:hAnsi="Times New Roman" w:cs="Times New Roman"/>
          <w:sz w:val="28"/>
          <w:szCs w:val="28"/>
        </w:rPr>
        <w:tab/>
      </w:r>
      <w:r w:rsidRPr="00795500">
        <w:rPr>
          <w:rFonts w:ascii="Times New Roman" w:hAnsi="Times New Roman" w:cs="Times New Roman"/>
          <w:sz w:val="28"/>
          <w:szCs w:val="28"/>
        </w:rPr>
        <w:tab/>
      </w:r>
      <w:r w:rsidRPr="00795500">
        <w:rPr>
          <w:rFonts w:ascii="Times New Roman" w:hAnsi="Times New Roman" w:cs="Times New Roman"/>
          <w:sz w:val="28"/>
          <w:szCs w:val="28"/>
        </w:rPr>
        <w:tab/>
      </w:r>
      <w:r w:rsidRPr="00795500">
        <w:rPr>
          <w:rFonts w:ascii="Times New Roman" w:hAnsi="Times New Roman" w:cs="Times New Roman"/>
          <w:sz w:val="28"/>
          <w:szCs w:val="28"/>
          <w:u w:val="single"/>
        </w:rPr>
        <w:t xml:space="preserve">Главные судьи при регистрации на турнир игроков, не подавших предварительную заявку на турнир, обязаны просматривать списки игроков, </w:t>
      </w:r>
      <w:r w:rsidRPr="00795500">
        <w:rPr>
          <w:rFonts w:ascii="Times New Roman" w:hAnsi="Times New Roman" w:cs="Times New Roman"/>
          <w:sz w:val="28"/>
          <w:szCs w:val="28"/>
          <w:u w:val="single"/>
        </w:rPr>
        <w:lastRenderedPageBreak/>
        <w:t xml:space="preserve">имеющих </w:t>
      </w:r>
      <w:r w:rsidRPr="00795500">
        <w:rPr>
          <w:rFonts w:ascii="Times New Roman" w:hAnsi="Times New Roman"/>
          <w:sz w:val="28"/>
          <w:szCs w:val="28"/>
          <w:u w:val="single"/>
        </w:rPr>
        <w:t>отстранение</w:t>
      </w:r>
      <w:r w:rsidRPr="00795500">
        <w:rPr>
          <w:rFonts w:ascii="Times New Roman" w:hAnsi="Times New Roman"/>
          <w:b/>
          <w:sz w:val="28"/>
          <w:szCs w:val="28"/>
          <w:u w:val="single"/>
        </w:rPr>
        <w:t xml:space="preserve"> </w:t>
      </w:r>
      <w:r w:rsidRPr="00795500">
        <w:rPr>
          <w:rFonts w:ascii="Times New Roman" w:hAnsi="Times New Roman"/>
          <w:sz w:val="28"/>
          <w:szCs w:val="28"/>
          <w:u w:val="single"/>
        </w:rPr>
        <w:t>от участия</w:t>
      </w:r>
      <w:r w:rsidRPr="00795500">
        <w:rPr>
          <w:rFonts w:ascii="Times New Roman" w:hAnsi="Times New Roman" w:cs="Times New Roman"/>
          <w:sz w:val="28"/>
          <w:szCs w:val="28"/>
          <w:u w:val="single"/>
        </w:rPr>
        <w:t xml:space="preserve"> в турнирах, опубликованные на официальном сайте </w:t>
      </w:r>
      <w:r w:rsidR="008C711E" w:rsidRPr="00795500">
        <w:rPr>
          <w:rFonts w:ascii="Times New Roman" w:hAnsi="Times New Roman" w:cs="Times New Roman"/>
          <w:sz w:val="28"/>
          <w:szCs w:val="28"/>
          <w:u w:val="single"/>
        </w:rPr>
        <w:t>ОСФ</w:t>
      </w:r>
      <w:r w:rsidR="002705D0" w:rsidRPr="00795500">
        <w:rPr>
          <w:rFonts w:ascii="Times New Roman" w:hAnsi="Times New Roman" w:cs="Times New Roman"/>
          <w:sz w:val="28"/>
          <w:szCs w:val="28"/>
          <w:u w:val="single"/>
        </w:rPr>
        <w:t xml:space="preserve"> и</w:t>
      </w:r>
      <w:r w:rsidR="006474A6" w:rsidRPr="00795500">
        <w:rPr>
          <w:rFonts w:ascii="Times New Roman" w:hAnsi="Times New Roman" w:cs="Times New Roman"/>
          <w:sz w:val="28"/>
          <w:szCs w:val="28"/>
          <w:u w:val="single"/>
        </w:rPr>
        <w:t>/или</w:t>
      </w:r>
      <w:r w:rsidR="002705D0" w:rsidRPr="00795500">
        <w:rPr>
          <w:rFonts w:ascii="Times New Roman" w:hAnsi="Times New Roman" w:cs="Times New Roman"/>
          <w:sz w:val="28"/>
          <w:szCs w:val="28"/>
          <w:u w:val="single"/>
        </w:rPr>
        <w:t xml:space="preserve"> официальном сайте соответствующего Тура</w:t>
      </w:r>
      <w:r w:rsidRPr="00795500">
        <w:rPr>
          <w:rFonts w:ascii="Times New Roman" w:hAnsi="Times New Roman" w:cs="Times New Roman"/>
          <w:sz w:val="28"/>
          <w:szCs w:val="28"/>
          <w:u w:val="single"/>
        </w:rPr>
        <w:t xml:space="preserve">, и не допускать к соревнованиям игроков, имеющих </w:t>
      </w:r>
      <w:r w:rsidRPr="00795500">
        <w:rPr>
          <w:rFonts w:ascii="Times New Roman" w:hAnsi="Times New Roman"/>
          <w:sz w:val="28"/>
          <w:szCs w:val="28"/>
          <w:u w:val="single"/>
        </w:rPr>
        <w:t>отстранение</w:t>
      </w:r>
      <w:r w:rsidRPr="00795500">
        <w:rPr>
          <w:rFonts w:ascii="Times New Roman" w:hAnsi="Times New Roman"/>
          <w:b/>
          <w:sz w:val="28"/>
          <w:szCs w:val="28"/>
          <w:u w:val="single"/>
        </w:rPr>
        <w:t xml:space="preserve"> </w:t>
      </w:r>
      <w:r w:rsidRPr="00795500">
        <w:rPr>
          <w:rFonts w:ascii="Times New Roman" w:hAnsi="Times New Roman"/>
          <w:sz w:val="28"/>
          <w:szCs w:val="28"/>
          <w:u w:val="single"/>
        </w:rPr>
        <w:t>от участия</w:t>
      </w:r>
      <w:r w:rsidRPr="00795500">
        <w:rPr>
          <w:rFonts w:ascii="Times New Roman" w:hAnsi="Times New Roman" w:cs="Times New Roman"/>
          <w:sz w:val="28"/>
          <w:szCs w:val="28"/>
          <w:u w:val="single"/>
        </w:rPr>
        <w:t xml:space="preserve"> в турнирах на период турнира.</w:t>
      </w:r>
    </w:p>
    <w:p w14:paraId="7EE9EC5B" w14:textId="77777777" w:rsidR="00545784" w:rsidRPr="00795500" w:rsidRDefault="00545784" w:rsidP="00077985">
      <w:pPr>
        <w:pStyle w:val="a3"/>
        <w:shd w:val="clear" w:color="auto" w:fill="FFFFFF"/>
        <w:tabs>
          <w:tab w:val="left" w:pos="426"/>
          <w:tab w:val="left" w:pos="567"/>
          <w:tab w:val="num" w:pos="709"/>
        </w:tabs>
        <w:spacing w:line="276" w:lineRule="auto"/>
        <w:rPr>
          <w:rFonts w:ascii="Times New Roman" w:hAnsi="Times New Roman" w:cs="Times New Roman"/>
          <w:b/>
          <w:sz w:val="28"/>
          <w:szCs w:val="28"/>
        </w:rPr>
      </w:pPr>
      <w:r w:rsidRPr="00795500">
        <w:rPr>
          <w:rFonts w:ascii="Times New Roman" w:hAnsi="Times New Roman" w:cs="Times New Roman"/>
          <w:b/>
          <w:sz w:val="28"/>
          <w:szCs w:val="28"/>
        </w:rPr>
        <w:tab/>
      </w:r>
      <w:r w:rsidR="00E37E95" w:rsidRPr="00795500">
        <w:rPr>
          <w:rFonts w:ascii="Times New Roman" w:hAnsi="Times New Roman" w:cs="Times New Roman"/>
          <w:b/>
          <w:sz w:val="28"/>
          <w:szCs w:val="28"/>
        </w:rPr>
        <w:tab/>
      </w:r>
      <w:r w:rsidR="00E37E95" w:rsidRPr="00795500">
        <w:rPr>
          <w:rFonts w:ascii="Times New Roman" w:hAnsi="Times New Roman" w:cs="Times New Roman"/>
          <w:b/>
          <w:sz w:val="28"/>
          <w:szCs w:val="28"/>
        </w:rPr>
        <w:tab/>
      </w:r>
      <w:r w:rsidRPr="00795500">
        <w:rPr>
          <w:rFonts w:ascii="Times New Roman" w:hAnsi="Times New Roman" w:cs="Times New Roman"/>
          <w:b/>
          <w:sz w:val="28"/>
          <w:szCs w:val="28"/>
        </w:rPr>
        <w:t xml:space="preserve">В случае участия игрока в турнире в период </w:t>
      </w:r>
      <w:r w:rsidRPr="00795500">
        <w:rPr>
          <w:rFonts w:ascii="Times New Roman" w:hAnsi="Times New Roman"/>
          <w:b/>
          <w:sz w:val="28"/>
          <w:szCs w:val="28"/>
          <w:u w:val="single"/>
        </w:rPr>
        <w:t>отстранения</w:t>
      </w:r>
      <w:r w:rsidRPr="00795500">
        <w:rPr>
          <w:rFonts w:ascii="Times New Roman" w:hAnsi="Times New Roman" w:cs="Times New Roman"/>
          <w:b/>
          <w:sz w:val="28"/>
          <w:szCs w:val="28"/>
        </w:rPr>
        <w:t>, такому игроку не засчитывается результат участия в таком турнире.</w:t>
      </w:r>
    </w:p>
    <w:p w14:paraId="6F1D49D4" w14:textId="77777777" w:rsidR="002D19EB" w:rsidRPr="00795500" w:rsidRDefault="0032737B" w:rsidP="00077985">
      <w:pPr>
        <w:pStyle w:val="a3"/>
        <w:shd w:val="clear" w:color="auto" w:fill="FFFFFF"/>
        <w:tabs>
          <w:tab w:val="left" w:pos="426"/>
          <w:tab w:val="left" w:pos="567"/>
          <w:tab w:val="num" w:pos="709"/>
        </w:tabs>
        <w:spacing w:line="276" w:lineRule="auto"/>
        <w:rPr>
          <w:rFonts w:ascii="Times New Roman" w:hAnsi="Times New Roman" w:cs="Times New Roman"/>
          <w:bCs/>
          <w:sz w:val="28"/>
          <w:szCs w:val="28"/>
        </w:rPr>
      </w:pPr>
      <w:r w:rsidRPr="00795500">
        <w:rPr>
          <w:rFonts w:ascii="Times New Roman" w:hAnsi="Times New Roman" w:cs="Times New Roman"/>
          <w:bCs/>
          <w:sz w:val="28"/>
          <w:szCs w:val="28"/>
        </w:rPr>
        <w:tab/>
      </w:r>
      <w:r w:rsidRPr="00795500">
        <w:rPr>
          <w:rFonts w:ascii="Times New Roman" w:hAnsi="Times New Roman" w:cs="Times New Roman"/>
          <w:bCs/>
          <w:sz w:val="28"/>
          <w:szCs w:val="28"/>
        </w:rPr>
        <w:tab/>
      </w:r>
      <w:r w:rsidR="00E76D0F" w:rsidRPr="00795500">
        <w:rPr>
          <w:rFonts w:ascii="Times New Roman" w:hAnsi="Times New Roman" w:cs="Times New Roman"/>
          <w:bCs/>
          <w:sz w:val="28"/>
          <w:szCs w:val="28"/>
        </w:rPr>
        <w:tab/>
      </w:r>
      <w:r w:rsidR="002D19EB" w:rsidRPr="00795500">
        <w:rPr>
          <w:rFonts w:ascii="Times New Roman" w:hAnsi="Times New Roman" w:cs="Times New Roman"/>
          <w:bCs/>
          <w:sz w:val="28"/>
          <w:szCs w:val="28"/>
        </w:rPr>
        <w:t xml:space="preserve">Виды спортивных санкций, применяемых к игрокам, представителям и тренерам указаны в </w:t>
      </w:r>
      <w:r w:rsidR="002D19EB" w:rsidRPr="00795500">
        <w:rPr>
          <w:rFonts w:ascii="Times New Roman" w:hAnsi="Times New Roman" w:cs="Times New Roman"/>
          <w:bCs/>
          <w:sz w:val="28"/>
          <w:szCs w:val="28"/>
          <w:u w:val="single"/>
        </w:rPr>
        <w:t>Приложении №</w:t>
      </w:r>
      <w:r w:rsidR="00EC1CF6" w:rsidRPr="00795500">
        <w:rPr>
          <w:rFonts w:ascii="Times New Roman" w:hAnsi="Times New Roman" w:cs="Times New Roman"/>
          <w:bCs/>
          <w:sz w:val="28"/>
          <w:szCs w:val="28"/>
          <w:u w:val="single"/>
        </w:rPr>
        <w:t xml:space="preserve"> </w:t>
      </w:r>
      <w:r w:rsidR="002D19EB" w:rsidRPr="00795500">
        <w:rPr>
          <w:rFonts w:ascii="Times New Roman" w:hAnsi="Times New Roman" w:cs="Times New Roman"/>
          <w:bCs/>
          <w:sz w:val="28"/>
          <w:szCs w:val="28"/>
          <w:u w:val="single"/>
        </w:rPr>
        <w:t>6 к ПРАВИЛАМ</w:t>
      </w:r>
      <w:r w:rsidR="002D19EB" w:rsidRPr="00795500">
        <w:rPr>
          <w:rFonts w:ascii="Times New Roman" w:hAnsi="Times New Roman" w:cs="Times New Roman"/>
          <w:bCs/>
          <w:sz w:val="28"/>
          <w:szCs w:val="28"/>
        </w:rPr>
        <w:t>.</w:t>
      </w:r>
    </w:p>
    <w:p w14:paraId="75AAC77B" w14:textId="77777777" w:rsidR="00D87C62" w:rsidRPr="00795500" w:rsidRDefault="00D87C62" w:rsidP="00077985">
      <w:pPr>
        <w:pStyle w:val="a3"/>
        <w:shd w:val="clear" w:color="auto" w:fill="FFFFFF"/>
        <w:tabs>
          <w:tab w:val="left" w:pos="426"/>
          <w:tab w:val="left" w:pos="567"/>
          <w:tab w:val="num" w:pos="709"/>
        </w:tabs>
        <w:spacing w:line="276" w:lineRule="auto"/>
        <w:rPr>
          <w:rFonts w:ascii="Times New Roman" w:hAnsi="Times New Roman" w:cs="Times New Roman"/>
          <w:bCs/>
          <w:sz w:val="28"/>
          <w:szCs w:val="28"/>
        </w:rPr>
      </w:pPr>
    </w:p>
    <w:p w14:paraId="74490EC7" w14:textId="58688BA9" w:rsidR="001F637F" w:rsidRPr="00795500" w:rsidRDefault="001F637F" w:rsidP="0006307B">
      <w:pPr>
        <w:tabs>
          <w:tab w:val="left" w:pos="567"/>
        </w:tabs>
        <w:spacing w:line="276" w:lineRule="auto"/>
        <w:jc w:val="center"/>
        <w:outlineLvl w:val="0"/>
        <w:rPr>
          <w:b/>
          <w:sz w:val="28"/>
          <w:szCs w:val="28"/>
        </w:rPr>
      </w:pPr>
      <w:r w:rsidRPr="00795500">
        <w:rPr>
          <w:b/>
          <w:sz w:val="28"/>
          <w:szCs w:val="28"/>
          <w:lang w:val="en-US"/>
        </w:rPr>
        <w:t>V</w:t>
      </w:r>
      <w:r w:rsidR="00CB0176" w:rsidRPr="00795500">
        <w:rPr>
          <w:b/>
          <w:sz w:val="28"/>
          <w:szCs w:val="28"/>
          <w:lang w:val="en-US"/>
        </w:rPr>
        <w:t>I</w:t>
      </w:r>
      <w:r w:rsidR="000971F1" w:rsidRPr="00795500">
        <w:rPr>
          <w:b/>
          <w:sz w:val="28"/>
          <w:szCs w:val="28"/>
          <w:lang w:val="en-US"/>
        </w:rPr>
        <w:t>I</w:t>
      </w:r>
      <w:r w:rsidR="00D03E60" w:rsidRPr="00795500">
        <w:rPr>
          <w:b/>
          <w:sz w:val="28"/>
          <w:szCs w:val="28"/>
          <w:lang w:val="en-US"/>
        </w:rPr>
        <w:t>I</w:t>
      </w:r>
      <w:r w:rsidRPr="00795500">
        <w:rPr>
          <w:b/>
          <w:sz w:val="28"/>
          <w:szCs w:val="28"/>
        </w:rPr>
        <w:t>. СУД</w:t>
      </w:r>
      <w:r w:rsidR="00DF134B" w:rsidRPr="00795500">
        <w:rPr>
          <w:b/>
          <w:sz w:val="28"/>
          <w:szCs w:val="28"/>
        </w:rPr>
        <w:t>ЬИ</w:t>
      </w:r>
      <w:r w:rsidRPr="00795500">
        <w:rPr>
          <w:b/>
          <w:sz w:val="28"/>
          <w:szCs w:val="28"/>
        </w:rPr>
        <w:t xml:space="preserve"> ТУРНИРОВ</w:t>
      </w:r>
    </w:p>
    <w:p w14:paraId="31C8D2D8" w14:textId="77777777" w:rsidR="00856E4E" w:rsidRPr="00795500" w:rsidRDefault="00856E4E" w:rsidP="00077985">
      <w:pPr>
        <w:spacing w:line="276" w:lineRule="auto"/>
        <w:rPr>
          <w:b/>
        </w:rPr>
      </w:pPr>
    </w:p>
    <w:p w14:paraId="004D6756" w14:textId="3DC2B706" w:rsidR="00856E4E" w:rsidRPr="00795500" w:rsidRDefault="00856E4E" w:rsidP="003F04BE">
      <w:pPr>
        <w:pStyle w:val="af1"/>
        <w:numPr>
          <w:ilvl w:val="0"/>
          <w:numId w:val="2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Роль судей при проведении турниров</w:t>
      </w:r>
      <w:r w:rsidR="0006307B" w:rsidRPr="00795500">
        <w:rPr>
          <w:b/>
          <w:sz w:val="28"/>
          <w:szCs w:val="28"/>
        </w:rPr>
        <w:t>.</w:t>
      </w:r>
      <w:r w:rsidRPr="00795500">
        <w:rPr>
          <w:b/>
          <w:sz w:val="28"/>
          <w:szCs w:val="28"/>
        </w:rPr>
        <w:t xml:space="preserve"> </w:t>
      </w:r>
    </w:p>
    <w:p w14:paraId="348210EE" w14:textId="77777777" w:rsidR="00856E4E" w:rsidRPr="00795500" w:rsidRDefault="00856E4E" w:rsidP="00077985">
      <w:pPr>
        <w:tabs>
          <w:tab w:val="num" w:pos="709"/>
        </w:tabs>
        <w:overflowPunct/>
        <w:autoSpaceDE/>
        <w:autoSpaceDN/>
        <w:adjustRightInd/>
        <w:spacing w:line="276" w:lineRule="auto"/>
        <w:textAlignment w:val="auto"/>
        <w:rPr>
          <w:sz w:val="28"/>
          <w:szCs w:val="28"/>
        </w:rPr>
      </w:pPr>
    </w:p>
    <w:p w14:paraId="7CD04743" w14:textId="77777777" w:rsidR="00F43CD1"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bookmarkStart w:id="22" w:name="_Hlk53999853"/>
      <w:r w:rsidR="00943CF2" w:rsidRPr="00795500">
        <w:rPr>
          <w:sz w:val="28"/>
          <w:szCs w:val="28"/>
        </w:rPr>
        <w:t>ПРАВИЛА</w:t>
      </w:r>
      <w:r w:rsidRPr="00795500">
        <w:rPr>
          <w:sz w:val="28"/>
          <w:szCs w:val="28"/>
        </w:rPr>
        <w:t xml:space="preserve"> устанавливают следующие </w:t>
      </w:r>
      <w:r w:rsidR="00446311" w:rsidRPr="00795500">
        <w:rPr>
          <w:sz w:val="28"/>
          <w:szCs w:val="28"/>
        </w:rPr>
        <w:t>статусы</w:t>
      </w:r>
      <w:r w:rsidR="0078663A" w:rsidRPr="00795500">
        <w:rPr>
          <w:sz w:val="28"/>
          <w:szCs w:val="28"/>
        </w:rPr>
        <w:t xml:space="preserve"> спортивного судьи</w:t>
      </w:r>
      <w:r w:rsidRPr="00795500">
        <w:rPr>
          <w:sz w:val="28"/>
          <w:szCs w:val="28"/>
        </w:rPr>
        <w:t xml:space="preserve">: главный судья, заместитель главного судьи, главный секретарь, </w:t>
      </w:r>
      <w:r w:rsidR="000C3322" w:rsidRPr="00795500">
        <w:rPr>
          <w:sz w:val="28"/>
          <w:szCs w:val="28"/>
        </w:rPr>
        <w:t xml:space="preserve">технический делегат, судья-инспектор, </w:t>
      </w:r>
      <w:r w:rsidRPr="00795500">
        <w:rPr>
          <w:sz w:val="28"/>
          <w:szCs w:val="28"/>
        </w:rPr>
        <w:t xml:space="preserve">старший судья, судья на вышке, </w:t>
      </w:r>
      <w:r w:rsidR="00B10F43" w:rsidRPr="00795500">
        <w:rPr>
          <w:sz w:val="28"/>
          <w:szCs w:val="28"/>
        </w:rPr>
        <w:t>судья-наблюдатель</w:t>
      </w:r>
      <w:r w:rsidRPr="00795500">
        <w:rPr>
          <w:sz w:val="28"/>
          <w:szCs w:val="28"/>
        </w:rPr>
        <w:t>, судья на линии</w:t>
      </w:r>
      <w:bookmarkEnd w:id="22"/>
      <w:r w:rsidRPr="00795500">
        <w:rPr>
          <w:sz w:val="28"/>
          <w:szCs w:val="28"/>
        </w:rPr>
        <w:t xml:space="preserve">. </w:t>
      </w:r>
    </w:p>
    <w:p w14:paraId="3D206D51" w14:textId="6F5078C6" w:rsidR="004C6769" w:rsidRPr="00795500" w:rsidRDefault="004C6769"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В состав ГСК включаются главный судья, заместитель (заместители) главного судьи, главный секретарь.</w:t>
      </w:r>
      <w:r w:rsidR="003516D6" w:rsidRPr="00795500">
        <w:rPr>
          <w:sz w:val="28"/>
          <w:szCs w:val="28"/>
        </w:rPr>
        <w:t xml:space="preserve"> </w:t>
      </w:r>
      <w:r w:rsidR="00EF41E7" w:rsidRPr="00795500">
        <w:rPr>
          <w:sz w:val="28"/>
          <w:szCs w:val="28"/>
        </w:rPr>
        <w:t xml:space="preserve">ГСК </w:t>
      </w:r>
      <w:r w:rsidR="00BA7995" w:rsidRPr="00795500">
        <w:rPr>
          <w:sz w:val="28"/>
          <w:szCs w:val="28"/>
        </w:rPr>
        <w:t>организует проведение</w:t>
      </w:r>
      <w:r w:rsidR="00EF41E7" w:rsidRPr="00795500">
        <w:rPr>
          <w:sz w:val="28"/>
          <w:szCs w:val="28"/>
        </w:rPr>
        <w:t xml:space="preserve"> турнира в соответствии с ПРАВИЛАМИ</w:t>
      </w:r>
      <w:r w:rsidR="002A434D" w:rsidRPr="00795500">
        <w:rPr>
          <w:sz w:val="28"/>
          <w:szCs w:val="28"/>
        </w:rPr>
        <w:t xml:space="preserve"> и</w:t>
      </w:r>
      <w:r w:rsidR="00EF41E7" w:rsidRPr="00795500">
        <w:rPr>
          <w:sz w:val="28"/>
          <w:szCs w:val="28"/>
        </w:rPr>
        <w:t xml:space="preserve"> формирует </w:t>
      </w:r>
      <w:r w:rsidR="00BA7995" w:rsidRPr="00795500">
        <w:rPr>
          <w:sz w:val="28"/>
          <w:szCs w:val="28"/>
        </w:rPr>
        <w:t>итоговый протокол результатов турнира.</w:t>
      </w:r>
    </w:p>
    <w:p w14:paraId="5D4AC488" w14:textId="77777777" w:rsidR="00F43CD1"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Судья турнира любо</w:t>
      </w:r>
      <w:r w:rsidR="00446311" w:rsidRPr="00795500">
        <w:rPr>
          <w:sz w:val="28"/>
          <w:szCs w:val="28"/>
        </w:rPr>
        <w:t>го</w:t>
      </w:r>
      <w:r w:rsidRPr="00795500">
        <w:rPr>
          <w:sz w:val="28"/>
          <w:szCs w:val="28"/>
        </w:rPr>
        <w:t xml:space="preserve"> </w:t>
      </w:r>
      <w:r w:rsidR="00446311" w:rsidRPr="00795500">
        <w:rPr>
          <w:sz w:val="28"/>
          <w:szCs w:val="28"/>
        </w:rPr>
        <w:t>статуса</w:t>
      </w:r>
      <w:r w:rsidR="0078663A" w:rsidRPr="00795500">
        <w:rPr>
          <w:sz w:val="28"/>
          <w:szCs w:val="28"/>
        </w:rPr>
        <w:t xml:space="preserve"> спортивного судьи</w:t>
      </w:r>
      <w:r w:rsidRPr="00795500">
        <w:rPr>
          <w:sz w:val="28"/>
          <w:szCs w:val="28"/>
        </w:rPr>
        <w:t xml:space="preserve"> в Российской Федерации должен знать, понимать и правильно применять:</w:t>
      </w:r>
    </w:p>
    <w:p w14:paraId="18628487" w14:textId="6178B81B" w:rsidR="00F43CD1" w:rsidRPr="00795500" w:rsidRDefault="00253DC5" w:rsidP="003F2AF1">
      <w:pPr>
        <w:shd w:val="clear" w:color="auto" w:fill="FFFFFF"/>
        <w:tabs>
          <w:tab w:val="left" w:pos="567"/>
          <w:tab w:val="num" w:pos="709"/>
        </w:tabs>
        <w:overflowPunct/>
        <w:autoSpaceDE/>
        <w:autoSpaceDN/>
        <w:adjustRightInd/>
        <w:spacing w:line="276" w:lineRule="auto"/>
        <w:jc w:val="both"/>
        <w:textAlignment w:val="auto"/>
        <w:rPr>
          <w:sz w:val="28"/>
          <w:szCs w:val="28"/>
        </w:rPr>
      </w:pPr>
      <w:r w:rsidRPr="00795500">
        <w:rPr>
          <w:sz w:val="28"/>
          <w:szCs w:val="28"/>
        </w:rPr>
        <w:t>1)</w:t>
      </w:r>
      <w:r w:rsidR="00F43CD1" w:rsidRPr="00795500">
        <w:rPr>
          <w:sz w:val="28"/>
          <w:szCs w:val="28"/>
        </w:rPr>
        <w:t xml:space="preserve"> </w:t>
      </w:r>
      <w:r w:rsidR="00F43CD1" w:rsidRPr="00795500">
        <w:rPr>
          <w:sz w:val="28"/>
          <w:szCs w:val="28"/>
        </w:rPr>
        <w:tab/>
        <w:t>ПРАВИЛА;</w:t>
      </w:r>
    </w:p>
    <w:p w14:paraId="1682F0D5" w14:textId="7F6EE2D5" w:rsidR="009E6977" w:rsidRPr="00795500" w:rsidRDefault="00253DC5" w:rsidP="003F2AF1">
      <w:pPr>
        <w:shd w:val="clear" w:color="auto" w:fill="FFFFFF"/>
        <w:tabs>
          <w:tab w:val="left" w:pos="567"/>
          <w:tab w:val="num" w:pos="709"/>
        </w:tabs>
        <w:overflowPunct/>
        <w:autoSpaceDE/>
        <w:autoSpaceDN/>
        <w:adjustRightInd/>
        <w:spacing w:line="276" w:lineRule="auto"/>
        <w:jc w:val="both"/>
        <w:textAlignment w:val="auto"/>
        <w:rPr>
          <w:sz w:val="28"/>
          <w:szCs w:val="28"/>
        </w:rPr>
      </w:pPr>
      <w:r w:rsidRPr="00795500">
        <w:rPr>
          <w:sz w:val="28"/>
          <w:szCs w:val="28"/>
        </w:rPr>
        <w:t>2)</w:t>
      </w:r>
      <w:r w:rsidR="009E6977" w:rsidRPr="00795500">
        <w:rPr>
          <w:sz w:val="28"/>
          <w:szCs w:val="28"/>
        </w:rPr>
        <w:t xml:space="preserve"> </w:t>
      </w:r>
      <w:r w:rsidR="009E6977" w:rsidRPr="00795500">
        <w:rPr>
          <w:sz w:val="28"/>
          <w:szCs w:val="28"/>
        </w:rPr>
        <w:tab/>
        <w:t xml:space="preserve">Порядок судейства спортивных соревнований по виду спорта «теннис» в Российской Федерации, утвержденный Правлением </w:t>
      </w:r>
      <w:r w:rsidR="008C711E" w:rsidRPr="00795500">
        <w:rPr>
          <w:sz w:val="28"/>
          <w:szCs w:val="28"/>
        </w:rPr>
        <w:t>ОСФ</w:t>
      </w:r>
      <w:r w:rsidR="009E6977" w:rsidRPr="00795500">
        <w:rPr>
          <w:sz w:val="28"/>
          <w:szCs w:val="28"/>
        </w:rPr>
        <w:t>;</w:t>
      </w:r>
    </w:p>
    <w:p w14:paraId="385DE14A" w14:textId="1032E562" w:rsidR="00F43CD1" w:rsidRPr="00795500" w:rsidRDefault="00253DC5" w:rsidP="003F2AF1">
      <w:pPr>
        <w:shd w:val="clear" w:color="auto" w:fill="FFFFFF"/>
        <w:tabs>
          <w:tab w:val="left" w:pos="567"/>
          <w:tab w:val="num" w:pos="709"/>
        </w:tabs>
        <w:overflowPunct/>
        <w:autoSpaceDE/>
        <w:autoSpaceDN/>
        <w:adjustRightInd/>
        <w:spacing w:line="276" w:lineRule="auto"/>
        <w:jc w:val="both"/>
        <w:textAlignment w:val="auto"/>
        <w:rPr>
          <w:sz w:val="28"/>
          <w:szCs w:val="28"/>
        </w:rPr>
      </w:pPr>
      <w:r w:rsidRPr="00795500">
        <w:rPr>
          <w:sz w:val="28"/>
          <w:szCs w:val="28"/>
        </w:rPr>
        <w:t>3)</w:t>
      </w:r>
      <w:r w:rsidR="00F43CD1" w:rsidRPr="00795500">
        <w:rPr>
          <w:sz w:val="28"/>
          <w:szCs w:val="28"/>
        </w:rPr>
        <w:tab/>
        <w:t>Регламент и Кодекс игрока соответствующего Тура, в рамках которого проводится турнир, обслуживаемый судьей;</w:t>
      </w:r>
    </w:p>
    <w:p w14:paraId="16F058C9" w14:textId="030E431D" w:rsidR="00FD2223" w:rsidRPr="00795500" w:rsidRDefault="00253DC5" w:rsidP="003F2AF1">
      <w:pPr>
        <w:shd w:val="clear" w:color="auto" w:fill="FFFFFF"/>
        <w:tabs>
          <w:tab w:val="left" w:pos="567"/>
          <w:tab w:val="num" w:pos="709"/>
        </w:tabs>
        <w:overflowPunct/>
        <w:autoSpaceDE/>
        <w:autoSpaceDN/>
        <w:adjustRightInd/>
        <w:spacing w:line="276" w:lineRule="auto"/>
        <w:jc w:val="both"/>
        <w:textAlignment w:val="auto"/>
        <w:rPr>
          <w:sz w:val="28"/>
          <w:szCs w:val="28"/>
        </w:rPr>
      </w:pPr>
      <w:r w:rsidRPr="00795500">
        <w:rPr>
          <w:sz w:val="28"/>
          <w:szCs w:val="28"/>
        </w:rPr>
        <w:t>4)</w:t>
      </w:r>
      <w:r w:rsidR="00FD2223" w:rsidRPr="00795500">
        <w:rPr>
          <w:sz w:val="28"/>
          <w:szCs w:val="28"/>
        </w:rPr>
        <w:tab/>
        <w:t>положение (регламент) турнира;</w:t>
      </w:r>
    </w:p>
    <w:p w14:paraId="0498996C" w14:textId="0A12E3D9" w:rsidR="00F43CD1" w:rsidRPr="00795500" w:rsidRDefault="00253DC5" w:rsidP="003F2AF1">
      <w:pPr>
        <w:shd w:val="clear" w:color="auto" w:fill="FFFFFF"/>
        <w:tabs>
          <w:tab w:val="left" w:pos="567"/>
          <w:tab w:val="num" w:pos="709"/>
        </w:tabs>
        <w:overflowPunct/>
        <w:autoSpaceDE/>
        <w:autoSpaceDN/>
        <w:adjustRightInd/>
        <w:spacing w:line="276" w:lineRule="auto"/>
        <w:jc w:val="both"/>
        <w:textAlignment w:val="auto"/>
        <w:rPr>
          <w:sz w:val="28"/>
          <w:szCs w:val="28"/>
        </w:rPr>
      </w:pPr>
      <w:r w:rsidRPr="00795500">
        <w:rPr>
          <w:sz w:val="28"/>
          <w:szCs w:val="28"/>
        </w:rPr>
        <w:t>5)</w:t>
      </w:r>
      <w:r w:rsidR="00F43CD1" w:rsidRPr="00795500">
        <w:rPr>
          <w:sz w:val="28"/>
          <w:szCs w:val="28"/>
        </w:rPr>
        <w:tab/>
        <w:t>терминологию и технику судейства, судейские возгласы.</w:t>
      </w:r>
    </w:p>
    <w:p w14:paraId="6D4266EC" w14:textId="77777777" w:rsidR="00921C5F"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67479F" w:rsidRPr="00795500">
        <w:rPr>
          <w:sz w:val="28"/>
          <w:szCs w:val="28"/>
        </w:rPr>
        <w:tab/>
      </w:r>
      <w:r w:rsidRPr="00795500">
        <w:rPr>
          <w:sz w:val="28"/>
          <w:szCs w:val="28"/>
        </w:rPr>
        <w:t xml:space="preserve">Судьи турнира должны обеспечивать равные права и возможности для </w:t>
      </w:r>
      <w:r w:rsidR="00F81146" w:rsidRPr="00795500">
        <w:rPr>
          <w:sz w:val="28"/>
          <w:szCs w:val="28"/>
        </w:rPr>
        <w:t xml:space="preserve">всех игроков турнира в рамках утвержденного положения о турнире и </w:t>
      </w:r>
      <w:r w:rsidRPr="00795500">
        <w:rPr>
          <w:sz w:val="28"/>
          <w:szCs w:val="28"/>
        </w:rPr>
        <w:t>Регламента соответствующего Тура, осуществлять непредвзятое и честное судейство турнира</w:t>
      </w:r>
      <w:r w:rsidR="00921C5F" w:rsidRPr="00795500">
        <w:rPr>
          <w:sz w:val="28"/>
          <w:szCs w:val="28"/>
        </w:rPr>
        <w:t xml:space="preserve"> в соответствии с </w:t>
      </w:r>
      <w:r w:rsidR="009E6977" w:rsidRPr="00795500">
        <w:rPr>
          <w:sz w:val="28"/>
          <w:szCs w:val="28"/>
        </w:rPr>
        <w:t>указанными выше документами</w:t>
      </w:r>
      <w:r w:rsidRPr="00795500">
        <w:rPr>
          <w:sz w:val="28"/>
          <w:szCs w:val="28"/>
        </w:rPr>
        <w:t xml:space="preserve">, соблюдая Кодекс поведения спортивного судьи по теннису (далее – Кодекс судьи, </w:t>
      </w:r>
      <w:r w:rsidRPr="00795500">
        <w:rPr>
          <w:sz w:val="28"/>
          <w:szCs w:val="28"/>
          <w:u w:val="single"/>
        </w:rPr>
        <w:t>Приложение №</w:t>
      </w:r>
      <w:r w:rsidR="00EC1CF6" w:rsidRPr="00795500">
        <w:rPr>
          <w:sz w:val="28"/>
          <w:szCs w:val="28"/>
          <w:u w:val="single"/>
        </w:rPr>
        <w:t xml:space="preserve"> </w:t>
      </w:r>
      <w:r w:rsidRPr="00795500">
        <w:rPr>
          <w:sz w:val="28"/>
          <w:szCs w:val="28"/>
          <w:u w:val="single"/>
        </w:rPr>
        <w:t>3 к ПРАВИЛАМ</w:t>
      </w:r>
      <w:r w:rsidRPr="00795500">
        <w:rPr>
          <w:sz w:val="28"/>
          <w:szCs w:val="28"/>
        </w:rPr>
        <w:t>).</w:t>
      </w:r>
      <w:r w:rsidR="00A030EC" w:rsidRPr="00795500">
        <w:rPr>
          <w:sz w:val="28"/>
          <w:szCs w:val="28"/>
        </w:rPr>
        <w:tab/>
      </w:r>
    </w:p>
    <w:p w14:paraId="27736FC3" w14:textId="77777777" w:rsidR="0067479F" w:rsidRPr="00795500" w:rsidRDefault="00AF774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00486A7A" w:rsidRPr="00795500">
        <w:rPr>
          <w:sz w:val="28"/>
          <w:szCs w:val="28"/>
        </w:rPr>
        <w:t xml:space="preserve">Председателем судейской коллегии турнира является главный судья, который должен иметь опыт работы </w:t>
      </w:r>
      <w:r w:rsidR="00446311" w:rsidRPr="00795500">
        <w:rPr>
          <w:sz w:val="28"/>
          <w:szCs w:val="28"/>
        </w:rPr>
        <w:t>в</w:t>
      </w:r>
      <w:r w:rsidR="00486A7A" w:rsidRPr="00795500">
        <w:rPr>
          <w:sz w:val="28"/>
          <w:szCs w:val="28"/>
        </w:rPr>
        <w:t xml:space="preserve"> различных </w:t>
      </w:r>
      <w:r w:rsidR="00446311" w:rsidRPr="00795500">
        <w:rPr>
          <w:sz w:val="28"/>
          <w:szCs w:val="28"/>
        </w:rPr>
        <w:t>статусах</w:t>
      </w:r>
      <w:r w:rsidR="00EB0AE8" w:rsidRPr="00795500">
        <w:rPr>
          <w:sz w:val="28"/>
          <w:szCs w:val="28"/>
        </w:rPr>
        <w:t xml:space="preserve"> спортивного судьи</w:t>
      </w:r>
      <w:r w:rsidR="0067479F" w:rsidRPr="00795500">
        <w:rPr>
          <w:sz w:val="28"/>
          <w:szCs w:val="28"/>
        </w:rPr>
        <w:t>.</w:t>
      </w:r>
    </w:p>
    <w:p w14:paraId="1293416B" w14:textId="05F28D4C" w:rsidR="00EB2904" w:rsidRPr="00795500" w:rsidRDefault="0067479F" w:rsidP="00077985">
      <w:pPr>
        <w:shd w:val="clear" w:color="auto" w:fill="FFFFFF"/>
        <w:tabs>
          <w:tab w:val="left" w:pos="540"/>
          <w:tab w:val="num" w:pos="709"/>
        </w:tabs>
        <w:overflowPunct/>
        <w:autoSpaceDE/>
        <w:autoSpaceDN/>
        <w:adjustRightInd/>
        <w:spacing w:line="276" w:lineRule="auto"/>
        <w:jc w:val="both"/>
        <w:textAlignment w:val="auto"/>
        <w:rPr>
          <w:strike/>
          <w:sz w:val="28"/>
          <w:szCs w:val="28"/>
        </w:rPr>
      </w:pPr>
      <w:r w:rsidRPr="00795500">
        <w:rPr>
          <w:sz w:val="28"/>
          <w:szCs w:val="28"/>
        </w:rPr>
        <w:lastRenderedPageBreak/>
        <w:tab/>
      </w:r>
      <w:r w:rsidRPr="00795500">
        <w:rPr>
          <w:sz w:val="28"/>
          <w:szCs w:val="28"/>
        </w:rPr>
        <w:tab/>
        <w:t>Д</w:t>
      </w:r>
      <w:r w:rsidR="00EB2904" w:rsidRPr="00795500">
        <w:rPr>
          <w:sz w:val="28"/>
          <w:szCs w:val="28"/>
        </w:rPr>
        <w:t xml:space="preserve">ля </w:t>
      </w:r>
      <w:r w:rsidR="0058671A" w:rsidRPr="00795500">
        <w:rPr>
          <w:sz w:val="28"/>
          <w:szCs w:val="28"/>
        </w:rPr>
        <w:t>судейства</w:t>
      </w:r>
      <w:r w:rsidRPr="00795500">
        <w:rPr>
          <w:sz w:val="28"/>
          <w:szCs w:val="28"/>
        </w:rPr>
        <w:t xml:space="preserve"> </w:t>
      </w:r>
      <w:r w:rsidR="00EB2904" w:rsidRPr="00795500">
        <w:rPr>
          <w:sz w:val="28"/>
          <w:szCs w:val="28"/>
        </w:rPr>
        <w:t xml:space="preserve">турниров </w:t>
      </w:r>
      <w:r w:rsidR="00D555BC" w:rsidRPr="00795500">
        <w:rPr>
          <w:sz w:val="28"/>
          <w:szCs w:val="28"/>
        </w:rPr>
        <w:t>Всероссийских Туров</w:t>
      </w:r>
      <w:r w:rsidR="0058671A" w:rsidRPr="00795500">
        <w:rPr>
          <w:sz w:val="28"/>
          <w:szCs w:val="28"/>
        </w:rPr>
        <w:t xml:space="preserve">, проводимых под эгидой </w:t>
      </w:r>
      <w:r w:rsidR="008C711E" w:rsidRPr="00795500">
        <w:rPr>
          <w:sz w:val="28"/>
          <w:szCs w:val="28"/>
        </w:rPr>
        <w:t>ОСФ</w:t>
      </w:r>
      <w:r w:rsidR="0058671A" w:rsidRPr="00795500">
        <w:rPr>
          <w:sz w:val="28"/>
          <w:szCs w:val="28"/>
        </w:rPr>
        <w:t>, в статусе главного судьи судья</w:t>
      </w:r>
      <w:r w:rsidRPr="00795500">
        <w:rPr>
          <w:sz w:val="28"/>
          <w:szCs w:val="28"/>
        </w:rPr>
        <w:t xml:space="preserve"> должен иметь</w:t>
      </w:r>
      <w:r w:rsidR="00486A7A" w:rsidRPr="00795500">
        <w:rPr>
          <w:sz w:val="28"/>
          <w:szCs w:val="28"/>
        </w:rPr>
        <w:t xml:space="preserve"> допуск к </w:t>
      </w:r>
      <w:r w:rsidR="00830D21" w:rsidRPr="00795500">
        <w:rPr>
          <w:sz w:val="28"/>
          <w:szCs w:val="28"/>
        </w:rPr>
        <w:t>судейству</w:t>
      </w:r>
      <w:r w:rsidR="00486A7A" w:rsidRPr="00795500">
        <w:rPr>
          <w:sz w:val="28"/>
          <w:szCs w:val="28"/>
        </w:rPr>
        <w:t xml:space="preserve"> турниров </w:t>
      </w:r>
      <w:r w:rsidR="00D555BC" w:rsidRPr="00795500">
        <w:rPr>
          <w:sz w:val="28"/>
          <w:szCs w:val="28"/>
        </w:rPr>
        <w:t xml:space="preserve">Всероссийских Туров </w:t>
      </w:r>
      <w:r w:rsidR="00486A7A" w:rsidRPr="00795500">
        <w:rPr>
          <w:sz w:val="28"/>
          <w:szCs w:val="28"/>
        </w:rPr>
        <w:t xml:space="preserve">в </w:t>
      </w:r>
      <w:r w:rsidR="00446311" w:rsidRPr="00795500">
        <w:rPr>
          <w:sz w:val="28"/>
          <w:szCs w:val="28"/>
        </w:rPr>
        <w:t>статусе</w:t>
      </w:r>
      <w:r w:rsidR="00486A7A" w:rsidRPr="00795500">
        <w:rPr>
          <w:sz w:val="28"/>
          <w:szCs w:val="28"/>
        </w:rPr>
        <w:t xml:space="preserve"> главного судьи</w:t>
      </w:r>
      <w:r w:rsidR="0087192A" w:rsidRPr="00795500">
        <w:rPr>
          <w:sz w:val="28"/>
          <w:szCs w:val="28"/>
        </w:rPr>
        <w:t xml:space="preserve"> </w:t>
      </w:r>
      <w:r w:rsidR="0084359E" w:rsidRPr="00795500">
        <w:rPr>
          <w:sz w:val="28"/>
          <w:szCs w:val="28"/>
        </w:rPr>
        <w:t>(процедур</w:t>
      </w:r>
      <w:r w:rsidR="00224384" w:rsidRPr="00795500">
        <w:rPr>
          <w:sz w:val="28"/>
          <w:szCs w:val="28"/>
        </w:rPr>
        <w:t>у</w:t>
      </w:r>
      <w:r w:rsidR="0084359E" w:rsidRPr="00795500">
        <w:rPr>
          <w:sz w:val="28"/>
          <w:szCs w:val="28"/>
        </w:rPr>
        <w:t xml:space="preserve"> получения</w:t>
      </w:r>
      <w:r w:rsidRPr="00795500">
        <w:rPr>
          <w:sz w:val="28"/>
          <w:szCs w:val="28"/>
        </w:rPr>
        <w:t xml:space="preserve"> и подтверждения</w:t>
      </w:r>
      <w:r w:rsidR="0084359E" w:rsidRPr="00795500">
        <w:rPr>
          <w:sz w:val="28"/>
          <w:szCs w:val="28"/>
        </w:rPr>
        <w:t xml:space="preserve"> такого допуска</w:t>
      </w:r>
      <w:r w:rsidR="0058671A" w:rsidRPr="00795500">
        <w:rPr>
          <w:sz w:val="28"/>
          <w:szCs w:val="28"/>
        </w:rPr>
        <w:t xml:space="preserve">, критерии и процедуру </w:t>
      </w:r>
      <w:r w:rsidR="00D72309" w:rsidRPr="00795500">
        <w:rPr>
          <w:sz w:val="28"/>
          <w:szCs w:val="28"/>
        </w:rPr>
        <w:t xml:space="preserve">принятия решений по </w:t>
      </w:r>
      <w:r w:rsidR="0058671A" w:rsidRPr="00795500">
        <w:rPr>
          <w:sz w:val="28"/>
          <w:szCs w:val="28"/>
        </w:rPr>
        <w:t>формировани</w:t>
      </w:r>
      <w:r w:rsidR="00D72309" w:rsidRPr="00795500">
        <w:rPr>
          <w:sz w:val="28"/>
          <w:szCs w:val="28"/>
        </w:rPr>
        <w:t>ю</w:t>
      </w:r>
      <w:r w:rsidR="0058671A" w:rsidRPr="00795500">
        <w:rPr>
          <w:sz w:val="28"/>
          <w:szCs w:val="28"/>
        </w:rPr>
        <w:t xml:space="preserve"> реестра главных судей турниров </w:t>
      </w:r>
      <w:r w:rsidR="00D555BC" w:rsidRPr="00795500">
        <w:rPr>
          <w:sz w:val="28"/>
          <w:szCs w:val="28"/>
        </w:rPr>
        <w:t xml:space="preserve">Всероссийских Туров </w:t>
      </w:r>
      <w:r w:rsidR="0084359E" w:rsidRPr="00795500">
        <w:rPr>
          <w:sz w:val="28"/>
          <w:szCs w:val="28"/>
        </w:rPr>
        <w:t xml:space="preserve">определяет </w:t>
      </w:r>
      <w:r w:rsidR="00F274F7" w:rsidRPr="00795500">
        <w:rPr>
          <w:sz w:val="28"/>
          <w:szCs w:val="28"/>
        </w:rPr>
        <w:t xml:space="preserve">КС </w:t>
      </w:r>
      <w:r w:rsidR="008C711E" w:rsidRPr="00795500">
        <w:rPr>
          <w:sz w:val="28"/>
          <w:szCs w:val="28"/>
        </w:rPr>
        <w:t>ОСФ</w:t>
      </w:r>
      <w:r w:rsidR="0084359E" w:rsidRPr="00795500">
        <w:rPr>
          <w:sz w:val="28"/>
          <w:szCs w:val="28"/>
        </w:rPr>
        <w:t>)</w:t>
      </w:r>
      <w:r w:rsidR="00486A7A" w:rsidRPr="00795500">
        <w:rPr>
          <w:sz w:val="28"/>
          <w:szCs w:val="28"/>
        </w:rPr>
        <w:t xml:space="preserve">. </w:t>
      </w:r>
    </w:p>
    <w:p w14:paraId="3641547A" w14:textId="5E07700E" w:rsidR="00EB2904" w:rsidRPr="00795500" w:rsidRDefault="00EB2904" w:rsidP="00077985">
      <w:pPr>
        <w:pStyle w:val="a3"/>
        <w:shd w:val="clear" w:color="auto" w:fill="FFFFFF"/>
        <w:tabs>
          <w:tab w:val="left" w:pos="567"/>
          <w:tab w:val="num" w:pos="709"/>
        </w:tabs>
        <w:spacing w:line="276" w:lineRule="auto"/>
        <w:rPr>
          <w:rFonts w:ascii="Times New Roman" w:hAnsi="Times New Roman" w:cs="Times New Roman"/>
          <w:bCs/>
          <w:sz w:val="28"/>
          <w:szCs w:val="28"/>
        </w:rPr>
      </w:pPr>
      <w:r w:rsidRPr="00795500">
        <w:rPr>
          <w:rFonts w:ascii="Times New Roman" w:hAnsi="Times New Roman" w:cs="Times New Roman"/>
          <w:bCs/>
          <w:sz w:val="28"/>
          <w:szCs w:val="28"/>
        </w:rPr>
        <w:tab/>
      </w:r>
      <w:r w:rsidR="00E37E95" w:rsidRPr="00795500">
        <w:rPr>
          <w:rFonts w:ascii="Times New Roman" w:hAnsi="Times New Roman" w:cs="Times New Roman"/>
          <w:bCs/>
          <w:sz w:val="28"/>
          <w:szCs w:val="28"/>
        </w:rPr>
        <w:tab/>
      </w:r>
      <w:r w:rsidRPr="00795500">
        <w:rPr>
          <w:rFonts w:ascii="Times New Roman" w:hAnsi="Times New Roman" w:cs="Times New Roman"/>
          <w:bCs/>
          <w:sz w:val="28"/>
          <w:szCs w:val="28"/>
        </w:rPr>
        <w:t xml:space="preserve">Система </w:t>
      </w:r>
      <w:r w:rsidR="0067479F" w:rsidRPr="00795500">
        <w:rPr>
          <w:rFonts w:ascii="Times New Roman" w:hAnsi="Times New Roman" w:cs="Times New Roman"/>
          <w:bCs/>
          <w:sz w:val="28"/>
          <w:szCs w:val="28"/>
        </w:rPr>
        <w:t>допуска</w:t>
      </w:r>
      <w:r w:rsidRPr="00795500">
        <w:rPr>
          <w:rFonts w:ascii="Times New Roman" w:hAnsi="Times New Roman" w:cs="Times New Roman"/>
          <w:bCs/>
          <w:sz w:val="28"/>
          <w:szCs w:val="28"/>
        </w:rPr>
        <w:t xml:space="preserve"> судей </w:t>
      </w:r>
      <w:r w:rsidR="0067479F" w:rsidRPr="00795500">
        <w:rPr>
          <w:rFonts w:ascii="Times New Roman" w:hAnsi="Times New Roman" w:cs="Times New Roman"/>
          <w:bCs/>
          <w:sz w:val="28"/>
          <w:szCs w:val="28"/>
        </w:rPr>
        <w:t xml:space="preserve">к </w:t>
      </w:r>
      <w:r w:rsidR="00830D21" w:rsidRPr="00795500">
        <w:rPr>
          <w:rFonts w:ascii="Times New Roman" w:hAnsi="Times New Roman" w:cs="Times New Roman"/>
          <w:bCs/>
          <w:sz w:val="28"/>
          <w:szCs w:val="28"/>
        </w:rPr>
        <w:t xml:space="preserve">судейству в </w:t>
      </w:r>
      <w:r w:rsidR="00446311" w:rsidRPr="00795500">
        <w:rPr>
          <w:rFonts w:ascii="Times New Roman" w:hAnsi="Times New Roman" w:cs="Times New Roman"/>
          <w:bCs/>
          <w:sz w:val="28"/>
          <w:szCs w:val="28"/>
        </w:rPr>
        <w:t>статусе</w:t>
      </w:r>
      <w:r w:rsidR="00830D21" w:rsidRPr="00795500">
        <w:rPr>
          <w:rFonts w:ascii="Times New Roman" w:hAnsi="Times New Roman" w:cs="Times New Roman"/>
          <w:bCs/>
          <w:sz w:val="28"/>
          <w:szCs w:val="28"/>
        </w:rPr>
        <w:t xml:space="preserve"> главного судьи</w:t>
      </w:r>
      <w:r w:rsidR="0067479F" w:rsidRPr="00795500">
        <w:rPr>
          <w:rFonts w:ascii="Times New Roman" w:hAnsi="Times New Roman" w:cs="Times New Roman"/>
          <w:bCs/>
          <w:sz w:val="28"/>
          <w:szCs w:val="28"/>
        </w:rPr>
        <w:t xml:space="preserve"> </w:t>
      </w:r>
      <w:r w:rsidRPr="00795500">
        <w:rPr>
          <w:rFonts w:ascii="Times New Roman" w:hAnsi="Times New Roman" w:cs="Times New Roman"/>
          <w:bCs/>
          <w:sz w:val="28"/>
          <w:szCs w:val="28"/>
        </w:rPr>
        <w:t>т</w:t>
      </w:r>
      <w:r w:rsidR="00CD287B" w:rsidRPr="00795500">
        <w:rPr>
          <w:rFonts w:ascii="Times New Roman" w:hAnsi="Times New Roman" w:cs="Times New Roman"/>
          <w:bCs/>
          <w:sz w:val="28"/>
          <w:szCs w:val="28"/>
        </w:rPr>
        <w:t>у</w:t>
      </w:r>
      <w:r w:rsidRPr="00795500">
        <w:rPr>
          <w:rFonts w:ascii="Times New Roman" w:hAnsi="Times New Roman" w:cs="Times New Roman"/>
          <w:bCs/>
          <w:sz w:val="28"/>
          <w:szCs w:val="28"/>
        </w:rPr>
        <w:t>рниров</w:t>
      </w:r>
      <w:r w:rsidR="00830D21" w:rsidRPr="00795500">
        <w:rPr>
          <w:rFonts w:ascii="Times New Roman" w:hAnsi="Times New Roman" w:cs="Times New Roman"/>
          <w:bCs/>
          <w:sz w:val="28"/>
          <w:szCs w:val="28"/>
        </w:rPr>
        <w:t xml:space="preserve"> </w:t>
      </w:r>
      <w:r w:rsidR="00F274F7" w:rsidRPr="00795500">
        <w:rPr>
          <w:rFonts w:ascii="Times New Roman" w:hAnsi="Times New Roman" w:cs="Times New Roman"/>
          <w:bCs/>
          <w:sz w:val="28"/>
          <w:szCs w:val="28"/>
        </w:rPr>
        <w:t>других</w:t>
      </w:r>
      <w:r w:rsidR="00830D21" w:rsidRPr="00795500">
        <w:rPr>
          <w:rFonts w:ascii="Times New Roman" w:hAnsi="Times New Roman" w:cs="Times New Roman"/>
          <w:bCs/>
          <w:sz w:val="28"/>
          <w:szCs w:val="28"/>
        </w:rPr>
        <w:t xml:space="preserve"> </w:t>
      </w:r>
      <w:r w:rsidR="00F274F7" w:rsidRPr="00795500">
        <w:rPr>
          <w:rFonts w:ascii="Times New Roman" w:hAnsi="Times New Roman" w:cs="Times New Roman"/>
          <w:bCs/>
          <w:sz w:val="28"/>
          <w:szCs w:val="28"/>
        </w:rPr>
        <w:t>Туров</w:t>
      </w:r>
      <w:r w:rsidRPr="00795500">
        <w:rPr>
          <w:rFonts w:ascii="Times New Roman" w:hAnsi="Times New Roman" w:cs="Times New Roman"/>
          <w:bCs/>
          <w:sz w:val="28"/>
          <w:szCs w:val="28"/>
        </w:rPr>
        <w:t xml:space="preserve"> устанавливается Регламентом </w:t>
      </w:r>
      <w:r w:rsidR="00F274F7" w:rsidRPr="00795500">
        <w:rPr>
          <w:rFonts w:ascii="Times New Roman" w:hAnsi="Times New Roman" w:cs="Times New Roman"/>
          <w:bCs/>
          <w:sz w:val="28"/>
          <w:szCs w:val="28"/>
        </w:rPr>
        <w:t>соответствующего Тура</w:t>
      </w:r>
      <w:r w:rsidRPr="00795500">
        <w:rPr>
          <w:rFonts w:ascii="Times New Roman" w:hAnsi="Times New Roman" w:cs="Times New Roman"/>
          <w:bCs/>
          <w:sz w:val="28"/>
          <w:szCs w:val="28"/>
        </w:rPr>
        <w:t>.</w:t>
      </w:r>
    </w:p>
    <w:p w14:paraId="0D8260F9" w14:textId="77777777" w:rsidR="00D87C62" w:rsidRPr="00795500" w:rsidRDefault="00D87C62" w:rsidP="00077985">
      <w:pPr>
        <w:pStyle w:val="a3"/>
        <w:shd w:val="clear" w:color="auto" w:fill="FFFFFF"/>
        <w:tabs>
          <w:tab w:val="left" w:pos="567"/>
          <w:tab w:val="num" w:pos="709"/>
        </w:tabs>
        <w:spacing w:line="276" w:lineRule="auto"/>
        <w:rPr>
          <w:rFonts w:ascii="Times New Roman" w:hAnsi="Times New Roman" w:cs="Times New Roman"/>
          <w:bCs/>
          <w:sz w:val="28"/>
          <w:szCs w:val="28"/>
        </w:rPr>
      </w:pPr>
    </w:p>
    <w:p w14:paraId="14A085DD" w14:textId="71F438D8" w:rsidR="00856E4E" w:rsidRPr="00795500" w:rsidRDefault="00856E4E" w:rsidP="003F04BE">
      <w:pPr>
        <w:pStyle w:val="af1"/>
        <w:numPr>
          <w:ilvl w:val="0"/>
          <w:numId w:val="2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Права и обязанности судей</w:t>
      </w:r>
      <w:r w:rsidR="0006307B" w:rsidRPr="00795500">
        <w:rPr>
          <w:b/>
          <w:sz w:val="28"/>
          <w:szCs w:val="28"/>
        </w:rPr>
        <w:t>.</w:t>
      </w:r>
      <w:r w:rsidRPr="00795500">
        <w:rPr>
          <w:b/>
          <w:sz w:val="28"/>
          <w:szCs w:val="28"/>
        </w:rPr>
        <w:t xml:space="preserve"> </w:t>
      </w:r>
    </w:p>
    <w:p w14:paraId="6D3C2529" w14:textId="77777777" w:rsidR="008C711E" w:rsidRPr="00795500" w:rsidRDefault="008C711E" w:rsidP="008C711E">
      <w:pPr>
        <w:pStyle w:val="af1"/>
        <w:tabs>
          <w:tab w:val="left" w:pos="426"/>
        </w:tabs>
        <w:overflowPunct/>
        <w:autoSpaceDE/>
        <w:autoSpaceDN/>
        <w:adjustRightInd/>
        <w:spacing w:line="276" w:lineRule="auto"/>
        <w:ind w:left="0"/>
        <w:textAlignment w:val="auto"/>
        <w:rPr>
          <w:b/>
          <w:sz w:val="28"/>
          <w:szCs w:val="28"/>
        </w:rPr>
      </w:pPr>
    </w:p>
    <w:p w14:paraId="376A7761" w14:textId="77777777" w:rsidR="00F81146"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bCs/>
          <w:sz w:val="28"/>
          <w:szCs w:val="28"/>
        </w:rPr>
      </w:pPr>
      <w:bookmarkStart w:id="23" w:name="_Hlk54000384"/>
      <w:r w:rsidRPr="00795500">
        <w:rPr>
          <w:bCs/>
          <w:sz w:val="28"/>
          <w:szCs w:val="28"/>
        </w:rPr>
        <w:tab/>
      </w:r>
      <w:r w:rsidR="00472252" w:rsidRPr="00795500">
        <w:rPr>
          <w:bCs/>
          <w:sz w:val="28"/>
          <w:szCs w:val="28"/>
        </w:rPr>
        <w:tab/>
      </w:r>
      <w:r w:rsidRPr="00795500">
        <w:rPr>
          <w:b/>
          <w:sz w:val="28"/>
          <w:szCs w:val="28"/>
        </w:rPr>
        <w:t>Главный судья</w:t>
      </w:r>
      <w:r w:rsidRPr="00795500">
        <w:rPr>
          <w:bCs/>
          <w:sz w:val="28"/>
          <w:szCs w:val="28"/>
        </w:rPr>
        <w:t xml:space="preserve"> является лицом, ответственным за проведение турнира в целом. Решения главного судьи, принятые по отношению к применению и интерпретации </w:t>
      </w:r>
      <w:r w:rsidR="00DC2AEE" w:rsidRPr="00795500">
        <w:rPr>
          <w:bCs/>
          <w:sz w:val="28"/>
          <w:szCs w:val="28"/>
        </w:rPr>
        <w:t>ПРАВИЛ</w:t>
      </w:r>
      <w:r w:rsidRPr="00795500">
        <w:rPr>
          <w:bCs/>
          <w:sz w:val="28"/>
          <w:szCs w:val="28"/>
        </w:rPr>
        <w:t xml:space="preserve">, Регламента и Кодекса игрока соответствующего Тура, положения о турнире, действиям судей турнира, а также решения по любым другим вопросам проведения турнира являются окончательными и </w:t>
      </w:r>
      <w:r w:rsidR="00F81146" w:rsidRPr="00795500">
        <w:rPr>
          <w:bCs/>
          <w:sz w:val="28"/>
          <w:szCs w:val="28"/>
        </w:rPr>
        <w:t xml:space="preserve">обязательными для всех игроков турнира. </w:t>
      </w:r>
    </w:p>
    <w:p w14:paraId="21D35D66" w14:textId="77777777" w:rsidR="00D14A63" w:rsidRPr="00795500" w:rsidRDefault="00D14A63" w:rsidP="00077985">
      <w:pPr>
        <w:shd w:val="clear" w:color="auto" w:fill="FFFFFF"/>
        <w:tabs>
          <w:tab w:val="left" w:pos="540"/>
          <w:tab w:val="num" w:pos="709"/>
        </w:tabs>
        <w:overflowPunct/>
        <w:autoSpaceDE/>
        <w:autoSpaceDN/>
        <w:adjustRightInd/>
        <w:spacing w:line="276" w:lineRule="auto"/>
        <w:jc w:val="both"/>
        <w:textAlignment w:val="auto"/>
        <w:rPr>
          <w:bCs/>
          <w:sz w:val="28"/>
          <w:szCs w:val="28"/>
        </w:rPr>
      </w:pPr>
    </w:p>
    <w:p w14:paraId="0A7283DB" w14:textId="77777777" w:rsidR="00F43CD1"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bCs/>
          <w:sz w:val="28"/>
          <w:szCs w:val="28"/>
          <w:u w:val="single"/>
        </w:rPr>
      </w:pPr>
      <w:bookmarkStart w:id="24" w:name="_Hlk54000481"/>
      <w:bookmarkEnd w:id="23"/>
      <w:r w:rsidRPr="00795500">
        <w:rPr>
          <w:bCs/>
          <w:sz w:val="28"/>
          <w:szCs w:val="28"/>
        </w:rPr>
        <w:tab/>
      </w:r>
      <w:r w:rsidR="00472252" w:rsidRPr="00795500">
        <w:rPr>
          <w:bCs/>
          <w:sz w:val="28"/>
          <w:szCs w:val="28"/>
        </w:rPr>
        <w:tab/>
      </w:r>
      <w:r w:rsidRPr="00795500">
        <w:rPr>
          <w:bCs/>
          <w:sz w:val="28"/>
          <w:szCs w:val="28"/>
          <w:u w:val="single"/>
        </w:rPr>
        <w:t>Главный судья обязан:</w:t>
      </w:r>
    </w:p>
    <w:p w14:paraId="66392433" w14:textId="48EEFF53"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а) </w:t>
      </w:r>
      <w:r w:rsidRPr="00795500">
        <w:rPr>
          <w:bCs/>
          <w:sz w:val="28"/>
          <w:szCs w:val="28"/>
        </w:rPr>
        <w:tab/>
        <w:t xml:space="preserve">провести турнир в строгом соответствии с </w:t>
      </w:r>
      <w:r w:rsidR="004C6769" w:rsidRPr="00795500">
        <w:rPr>
          <w:bCs/>
          <w:sz w:val="28"/>
          <w:szCs w:val="28"/>
        </w:rPr>
        <w:t xml:space="preserve">ПРАВИЛАМИ, </w:t>
      </w:r>
      <w:r w:rsidRPr="00795500">
        <w:rPr>
          <w:bCs/>
          <w:sz w:val="28"/>
          <w:szCs w:val="28"/>
        </w:rPr>
        <w:t>утвержденным положением о турнире и Регламентом соответствующего Тура;</w:t>
      </w:r>
    </w:p>
    <w:p w14:paraId="392EA8D8"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б) </w:t>
      </w:r>
      <w:r w:rsidRPr="00795500">
        <w:rPr>
          <w:bCs/>
          <w:sz w:val="28"/>
          <w:szCs w:val="28"/>
        </w:rPr>
        <w:tab/>
        <w:t>предпринять все возможные меры по недопущению нарушений Регламента соответствующего Тура Организатором турнира;</w:t>
      </w:r>
    </w:p>
    <w:p w14:paraId="4E104B06"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в) </w:t>
      </w:r>
      <w:r w:rsidRPr="00795500">
        <w:rPr>
          <w:bCs/>
          <w:sz w:val="28"/>
          <w:szCs w:val="28"/>
        </w:rPr>
        <w:tab/>
        <w:t>отразить в отчете о проведении турнира или сообщить в соответствующий Тур о нарушениях Регламента Тура Организатором турнира;</w:t>
      </w:r>
    </w:p>
    <w:p w14:paraId="621AF5E0"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г)</w:t>
      </w:r>
      <w:r w:rsidRPr="00795500">
        <w:rPr>
          <w:bCs/>
          <w:sz w:val="28"/>
          <w:szCs w:val="28"/>
        </w:rPr>
        <w:tab/>
      </w:r>
      <w:r w:rsidR="00303FC4" w:rsidRPr="00795500">
        <w:rPr>
          <w:bCs/>
          <w:sz w:val="28"/>
          <w:szCs w:val="28"/>
        </w:rPr>
        <w:t xml:space="preserve">участвовать в формировании судейской коллегии </w:t>
      </w:r>
      <w:r w:rsidRPr="00795500">
        <w:rPr>
          <w:bCs/>
          <w:sz w:val="28"/>
          <w:szCs w:val="28"/>
        </w:rPr>
        <w:t>турнира из судей c квалификационными категориями, соответствующими статусу турнира</w:t>
      </w:r>
      <w:r w:rsidR="003B6649" w:rsidRPr="00795500">
        <w:rPr>
          <w:bCs/>
          <w:sz w:val="28"/>
          <w:szCs w:val="28"/>
        </w:rPr>
        <w:t xml:space="preserve"> (в соответс</w:t>
      </w:r>
      <w:r w:rsidR="005A1C31" w:rsidRPr="00795500">
        <w:rPr>
          <w:bCs/>
          <w:sz w:val="28"/>
          <w:szCs w:val="28"/>
        </w:rPr>
        <w:t>т</w:t>
      </w:r>
      <w:r w:rsidR="003B6649" w:rsidRPr="00795500">
        <w:rPr>
          <w:bCs/>
          <w:sz w:val="28"/>
          <w:szCs w:val="28"/>
        </w:rPr>
        <w:t>вии с КТСС)</w:t>
      </w:r>
      <w:r w:rsidRPr="00795500">
        <w:rPr>
          <w:bCs/>
          <w:sz w:val="28"/>
          <w:szCs w:val="28"/>
        </w:rPr>
        <w:t xml:space="preserve">, состав </w:t>
      </w:r>
      <w:r w:rsidR="003B6C8E" w:rsidRPr="00795500">
        <w:rPr>
          <w:bCs/>
          <w:sz w:val="28"/>
          <w:szCs w:val="28"/>
        </w:rPr>
        <w:t xml:space="preserve">которой утверждает </w:t>
      </w:r>
      <w:r w:rsidRPr="00795500">
        <w:rPr>
          <w:bCs/>
          <w:sz w:val="28"/>
          <w:szCs w:val="28"/>
        </w:rPr>
        <w:t>Организатор турнира;</w:t>
      </w:r>
    </w:p>
    <w:p w14:paraId="3F578444"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д) </w:t>
      </w:r>
      <w:r w:rsidRPr="00795500">
        <w:rPr>
          <w:bCs/>
          <w:sz w:val="28"/>
          <w:szCs w:val="28"/>
        </w:rPr>
        <w:tab/>
        <w:t>принять по акту сдачи</w:t>
      </w:r>
      <w:r w:rsidR="00A30A93" w:rsidRPr="00795500">
        <w:rPr>
          <w:bCs/>
          <w:sz w:val="28"/>
          <w:szCs w:val="28"/>
        </w:rPr>
        <w:t>-</w:t>
      </w:r>
      <w:r w:rsidRPr="00795500">
        <w:rPr>
          <w:bCs/>
          <w:sz w:val="28"/>
          <w:szCs w:val="28"/>
        </w:rPr>
        <w:t xml:space="preserve">приемки место проведения турнира (объект спорта); </w:t>
      </w:r>
    </w:p>
    <w:p w14:paraId="1B7A0224"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е)</w:t>
      </w:r>
      <w:r w:rsidRPr="00795500">
        <w:rPr>
          <w:bCs/>
          <w:sz w:val="28"/>
          <w:szCs w:val="28"/>
        </w:rPr>
        <w:tab/>
        <w:t>определить место нахождения официальных часов турнира и известить об этом игроков. Наручные, карманные часы, мобильный телефон или секундомер не могут считаться официальными часами турнира;</w:t>
      </w:r>
    </w:p>
    <w:p w14:paraId="32B0E5F6" w14:textId="77777777" w:rsidR="00F81146"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ж) </w:t>
      </w:r>
      <w:r w:rsidRPr="00795500">
        <w:rPr>
          <w:bCs/>
          <w:sz w:val="28"/>
          <w:szCs w:val="28"/>
        </w:rPr>
        <w:tab/>
        <w:t>обеспечить максимально равные возможности и условия для игроков турнира для достижения объективных спортивных результатов;</w:t>
      </w:r>
    </w:p>
    <w:p w14:paraId="4772E1C3" w14:textId="77777777" w:rsidR="00F81146"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lastRenderedPageBreak/>
        <w:t xml:space="preserve">з) </w:t>
      </w:r>
      <w:r w:rsidRPr="00795500">
        <w:rPr>
          <w:bCs/>
          <w:sz w:val="28"/>
          <w:szCs w:val="28"/>
        </w:rPr>
        <w:tab/>
        <w:t xml:space="preserve">обеспечить проведение матчей для игроков турнира на кортах, соответствующих требованиям к проведению турниров соответствующего Тура; </w:t>
      </w:r>
    </w:p>
    <w:p w14:paraId="1D4BD60D" w14:textId="47656163"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и)</w:t>
      </w:r>
      <w:r w:rsidRPr="00795500">
        <w:rPr>
          <w:bCs/>
          <w:sz w:val="28"/>
          <w:szCs w:val="28"/>
        </w:rPr>
        <w:tab/>
        <w:t xml:space="preserve">до проведения жеребьевки </w:t>
      </w:r>
      <w:r w:rsidR="00813DDD" w:rsidRPr="00795500">
        <w:rPr>
          <w:bCs/>
          <w:sz w:val="28"/>
          <w:szCs w:val="28"/>
        </w:rPr>
        <w:t xml:space="preserve">убедиться, что </w:t>
      </w:r>
      <w:r w:rsidR="007147A1" w:rsidRPr="00795500">
        <w:rPr>
          <w:bCs/>
          <w:sz w:val="28"/>
          <w:szCs w:val="28"/>
        </w:rPr>
        <w:t>О</w:t>
      </w:r>
      <w:r w:rsidR="00813DDD" w:rsidRPr="00795500">
        <w:rPr>
          <w:bCs/>
          <w:sz w:val="28"/>
          <w:szCs w:val="28"/>
        </w:rPr>
        <w:t>рганизатор турнира определил (опубликовал)</w:t>
      </w:r>
      <w:r w:rsidRPr="00795500">
        <w:rPr>
          <w:bCs/>
          <w:sz w:val="28"/>
          <w:szCs w:val="28"/>
        </w:rPr>
        <w:t xml:space="preserve"> приглашенных игроков (</w:t>
      </w:r>
      <w:r w:rsidR="00AF7740" w:rsidRPr="00795500">
        <w:rPr>
          <w:bCs/>
          <w:sz w:val="28"/>
          <w:szCs w:val="28"/>
        </w:rPr>
        <w:t>«</w:t>
      </w:r>
      <w:r w:rsidR="00FB3CFF" w:rsidRPr="00795500">
        <w:rPr>
          <w:bCs/>
          <w:sz w:val="28"/>
          <w:szCs w:val="28"/>
        </w:rPr>
        <w:t>С</w:t>
      </w:r>
      <w:r w:rsidRPr="00795500">
        <w:rPr>
          <w:bCs/>
          <w:sz w:val="28"/>
          <w:szCs w:val="28"/>
        </w:rPr>
        <w:t>вободные карты</w:t>
      </w:r>
      <w:r w:rsidR="00AF7740" w:rsidRPr="00795500">
        <w:rPr>
          <w:bCs/>
          <w:sz w:val="28"/>
          <w:szCs w:val="28"/>
        </w:rPr>
        <w:t>»</w:t>
      </w:r>
      <w:r w:rsidRPr="00795500">
        <w:rPr>
          <w:bCs/>
          <w:sz w:val="28"/>
          <w:szCs w:val="28"/>
        </w:rPr>
        <w:t xml:space="preserve">), определить окончательный упорядоченный список игроков турнира для жеребьевки; </w:t>
      </w:r>
    </w:p>
    <w:p w14:paraId="015F6CE5" w14:textId="77777777" w:rsidR="00F81146"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к) </w:t>
      </w:r>
      <w:r w:rsidRPr="00795500">
        <w:rPr>
          <w:bCs/>
          <w:sz w:val="28"/>
          <w:szCs w:val="28"/>
        </w:rPr>
        <w:tab/>
        <w:t>провести публичную жеребьевку игроков и составить таблицы ОЭ, ОТ и ДТ</w:t>
      </w:r>
      <w:r w:rsidR="008F0E82" w:rsidRPr="00795500">
        <w:rPr>
          <w:bCs/>
          <w:sz w:val="28"/>
          <w:szCs w:val="28"/>
        </w:rPr>
        <w:t xml:space="preserve"> (при наличии)</w:t>
      </w:r>
      <w:r w:rsidRPr="00795500">
        <w:rPr>
          <w:bCs/>
          <w:sz w:val="28"/>
          <w:szCs w:val="28"/>
        </w:rPr>
        <w:t xml:space="preserve">; </w:t>
      </w:r>
    </w:p>
    <w:p w14:paraId="44E13B33"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л)</w:t>
      </w:r>
      <w:r w:rsidRPr="00795500">
        <w:rPr>
          <w:bCs/>
          <w:sz w:val="28"/>
          <w:szCs w:val="28"/>
        </w:rPr>
        <w:tab/>
        <w:t xml:space="preserve">ежедневно прибывать на стадион не менее чем за 30 минут до начала матчей игрового дня (или начала регистрации участников) турнира, а в дни назначенной записи ДИ/Ож – за 30 минут до времени окончания записи, и неотлучно находиться на рабочем месте (объекте спорта) до окончания всех матчей игрового дня (за исключением случаев необходимого отъезда с исполнением по решению главного судьи его обязанностей </w:t>
      </w:r>
      <w:r w:rsidR="00E4630E" w:rsidRPr="00795500">
        <w:rPr>
          <w:bCs/>
          <w:sz w:val="28"/>
          <w:szCs w:val="28"/>
        </w:rPr>
        <w:t>заместителем главного судьи</w:t>
      </w:r>
      <w:r w:rsidRPr="00795500">
        <w:rPr>
          <w:bCs/>
          <w:sz w:val="28"/>
          <w:szCs w:val="28"/>
        </w:rPr>
        <w:t>, имеющим соответствующую статусу турнира</w:t>
      </w:r>
      <w:r w:rsidR="00943CF2" w:rsidRPr="00795500">
        <w:rPr>
          <w:bCs/>
          <w:sz w:val="28"/>
          <w:szCs w:val="28"/>
        </w:rPr>
        <w:t xml:space="preserve"> для главного судьи</w:t>
      </w:r>
      <w:r w:rsidRPr="00795500">
        <w:rPr>
          <w:bCs/>
          <w:sz w:val="28"/>
          <w:szCs w:val="28"/>
        </w:rPr>
        <w:t xml:space="preserve"> квалификационную категорию); </w:t>
      </w:r>
    </w:p>
    <w:p w14:paraId="0FA8DB3D"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м)</w:t>
      </w:r>
      <w:r w:rsidRPr="00795500">
        <w:rPr>
          <w:bCs/>
          <w:sz w:val="28"/>
          <w:szCs w:val="28"/>
        </w:rPr>
        <w:tab/>
        <w:t xml:space="preserve">принимать решение пригоден ли корт для проведения матча; </w:t>
      </w:r>
    </w:p>
    <w:p w14:paraId="5BEF6B94"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н) </w:t>
      </w:r>
      <w:r w:rsidRPr="00795500">
        <w:rPr>
          <w:bCs/>
          <w:sz w:val="28"/>
          <w:szCs w:val="28"/>
        </w:rPr>
        <w:tab/>
        <w:t>назначать на матчи судей на вышке или судей</w:t>
      </w:r>
      <w:r w:rsidR="00B10F43" w:rsidRPr="00795500">
        <w:rPr>
          <w:bCs/>
          <w:sz w:val="28"/>
          <w:szCs w:val="28"/>
        </w:rPr>
        <w:t>-</w:t>
      </w:r>
      <w:r w:rsidRPr="00795500">
        <w:rPr>
          <w:bCs/>
          <w:sz w:val="28"/>
          <w:szCs w:val="28"/>
        </w:rPr>
        <w:t xml:space="preserve">наблюдателей (на крупных турнирах – согласовывать и утверждать подготовленные заместителем главного судьи назначения судей, включая судей на линии); </w:t>
      </w:r>
    </w:p>
    <w:p w14:paraId="0AFF045B"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о) </w:t>
      </w:r>
      <w:r w:rsidRPr="00795500">
        <w:rPr>
          <w:bCs/>
          <w:sz w:val="28"/>
          <w:szCs w:val="28"/>
        </w:rPr>
        <w:tab/>
        <w:t xml:space="preserve">предоставлять игрокам перерывы между матчами текущего игрового дня и матчами следующего игрового дня, установленные Регламентом соответствующего Тура; </w:t>
      </w:r>
    </w:p>
    <w:p w14:paraId="7456C6A3"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п) </w:t>
      </w:r>
      <w:r w:rsidRPr="00795500">
        <w:rPr>
          <w:bCs/>
          <w:sz w:val="28"/>
          <w:szCs w:val="28"/>
        </w:rPr>
        <w:tab/>
        <w:t xml:space="preserve">разъяснять игрокам, представителям игроков, а также судьям турнира положения </w:t>
      </w:r>
      <w:r w:rsidR="00DC2AEE" w:rsidRPr="00795500">
        <w:rPr>
          <w:bCs/>
          <w:sz w:val="28"/>
          <w:szCs w:val="28"/>
        </w:rPr>
        <w:t>ПРАВИЛ</w:t>
      </w:r>
      <w:r w:rsidRPr="00795500">
        <w:rPr>
          <w:bCs/>
          <w:sz w:val="28"/>
          <w:szCs w:val="28"/>
        </w:rPr>
        <w:t xml:space="preserve"> и Регламента соответствующего Тура</w:t>
      </w:r>
      <w:r w:rsidR="00834059" w:rsidRPr="00795500">
        <w:rPr>
          <w:bCs/>
          <w:sz w:val="28"/>
          <w:szCs w:val="28"/>
        </w:rPr>
        <w:t xml:space="preserve">, </w:t>
      </w:r>
      <w:r w:rsidR="00CF6324" w:rsidRPr="00795500">
        <w:rPr>
          <w:bCs/>
          <w:sz w:val="28"/>
          <w:szCs w:val="28"/>
        </w:rPr>
        <w:t>а также свои решения и решения судей в ходе турнира</w:t>
      </w:r>
      <w:r w:rsidRPr="00795500">
        <w:rPr>
          <w:bCs/>
          <w:sz w:val="28"/>
          <w:szCs w:val="28"/>
        </w:rPr>
        <w:t xml:space="preserve">; </w:t>
      </w:r>
    </w:p>
    <w:p w14:paraId="400F422B" w14:textId="50EDE08F"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р)</w:t>
      </w:r>
      <w:r w:rsidRPr="00795500">
        <w:rPr>
          <w:bCs/>
          <w:sz w:val="28"/>
          <w:szCs w:val="28"/>
        </w:rPr>
        <w:tab/>
        <w:t xml:space="preserve">разрешить игроку или </w:t>
      </w:r>
      <w:r w:rsidR="00B72F2C" w:rsidRPr="00795500">
        <w:rPr>
          <w:bCs/>
          <w:sz w:val="28"/>
          <w:szCs w:val="28"/>
        </w:rPr>
        <w:t>П</w:t>
      </w:r>
      <w:r w:rsidRPr="00795500">
        <w:rPr>
          <w:bCs/>
          <w:sz w:val="28"/>
          <w:szCs w:val="28"/>
        </w:rPr>
        <w:t>редставителю игрока по запросу исключительно в личных целях (без онлайн</w:t>
      </w:r>
      <w:r w:rsidR="00943CF2" w:rsidRPr="00795500">
        <w:rPr>
          <w:bCs/>
          <w:sz w:val="28"/>
          <w:szCs w:val="28"/>
        </w:rPr>
        <w:t>-</w:t>
      </w:r>
      <w:r w:rsidRPr="00795500">
        <w:rPr>
          <w:bCs/>
          <w:sz w:val="28"/>
          <w:szCs w:val="28"/>
        </w:rPr>
        <w:t>трансляции и</w:t>
      </w:r>
      <w:r w:rsidR="002A434D" w:rsidRPr="00795500">
        <w:rPr>
          <w:bCs/>
          <w:sz w:val="28"/>
          <w:szCs w:val="28"/>
        </w:rPr>
        <w:t>/или</w:t>
      </w:r>
      <w:r w:rsidRPr="00795500">
        <w:rPr>
          <w:bCs/>
          <w:sz w:val="28"/>
          <w:szCs w:val="28"/>
        </w:rPr>
        <w:t xml:space="preserve"> публикации видеозаписи в </w:t>
      </w:r>
      <w:r w:rsidR="00C6561E" w:rsidRPr="00795500">
        <w:rPr>
          <w:sz w:val="28"/>
          <w:szCs w:val="28"/>
        </w:rPr>
        <w:t>информационной телекоммуникационной</w:t>
      </w:r>
      <w:r w:rsidR="00C6561E" w:rsidRPr="00795500">
        <w:rPr>
          <w:color w:val="000000"/>
          <w:sz w:val="28"/>
          <w:szCs w:val="28"/>
        </w:rPr>
        <w:t xml:space="preserve"> сети «</w:t>
      </w:r>
      <w:r w:rsidR="0033560B" w:rsidRPr="00795500">
        <w:rPr>
          <w:color w:val="000000"/>
          <w:sz w:val="28"/>
          <w:szCs w:val="28"/>
        </w:rPr>
        <w:t>Интернет</w:t>
      </w:r>
      <w:r w:rsidR="00C6561E" w:rsidRPr="00795500">
        <w:rPr>
          <w:color w:val="000000"/>
          <w:sz w:val="28"/>
          <w:szCs w:val="28"/>
        </w:rPr>
        <w:t>»</w:t>
      </w:r>
      <w:r w:rsidRPr="00795500">
        <w:rPr>
          <w:bCs/>
          <w:sz w:val="28"/>
          <w:szCs w:val="28"/>
        </w:rPr>
        <w:t xml:space="preserve">) видеосъемку матчей и жеребьевок турнира, </w:t>
      </w:r>
      <w:r w:rsidR="006D2684" w:rsidRPr="00795500">
        <w:rPr>
          <w:bCs/>
          <w:sz w:val="28"/>
          <w:szCs w:val="28"/>
        </w:rPr>
        <w:t>и согласовать</w:t>
      </w:r>
      <w:r w:rsidRPr="00795500">
        <w:rPr>
          <w:bCs/>
          <w:sz w:val="28"/>
          <w:szCs w:val="28"/>
        </w:rPr>
        <w:t xml:space="preserve"> безопасное место </w:t>
      </w:r>
      <w:r w:rsidR="00FB0A70" w:rsidRPr="00795500">
        <w:rPr>
          <w:bCs/>
          <w:sz w:val="28"/>
          <w:szCs w:val="28"/>
        </w:rPr>
        <w:t>размещения камеры</w:t>
      </w:r>
      <w:r w:rsidRPr="00795500">
        <w:rPr>
          <w:bCs/>
          <w:sz w:val="28"/>
          <w:szCs w:val="28"/>
        </w:rPr>
        <w:t xml:space="preserve">; </w:t>
      </w:r>
    </w:p>
    <w:p w14:paraId="246A3547" w14:textId="669A8E8C" w:rsidR="00F81146"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с)</w:t>
      </w:r>
      <w:r w:rsidRPr="00795500">
        <w:rPr>
          <w:bCs/>
          <w:sz w:val="28"/>
          <w:szCs w:val="28"/>
        </w:rPr>
        <w:tab/>
        <w:t xml:space="preserve">публиковать ежедневно на информационном стенде турнира информацию о нарушениях Кодекса игрока, </w:t>
      </w:r>
      <w:r w:rsidR="00F86472" w:rsidRPr="00795500">
        <w:rPr>
          <w:bCs/>
          <w:sz w:val="28"/>
          <w:szCs w:val="28"/>
        </w:rPr>
        <w:t xml:space="preserve">информируя таким образом игроков о применении к ним спортивных санкций, </w:t>
      </w:r>
      <w:r w:rsidRPr="00795500">
        <w:rPr>
          <w:bCs/>
          <w:sz w:val="28"/>
          <w:szCs w:val="28"/>
        </w:rPr>
        <w:t xml:space="preserve">а в случае применения к игроку спортивной санкции в виде штрафных очков </w:t>
      </w:r>
      <w:r w:rsidR="00F86472" w:rsidRPr="00795500">
        <w:rPr>
          <w:bCs/>
          <w:sz w:val="28"/>
          <w:szCs w:val="28"/>
        </w:rPr>
        <w:t>в ходе или после его последнего матча на турнире</w:t>
      </w:r>
      <w:r w:rsidRPr="00795500">
        <w:rPr>
          <w:bCs/>
          <w:sz w:val="28"/>
          <w:szCs w:val="28"/>
        </w:rPr>
        <w:t xml:space="preserve"> – </w:t>
      </w:r>
      <w:r w:rsidR="00726AE4" w:rsidRPr="00795500">
        <w:rPr>
          <w:bCs/>
          <w:sz w:val="28"/>
          <w:szCs w:val="28"/>
        </w:rPr>
        <w:t>направить игроку до окончания турнира индивидуальную справку о нарушениях на официальный адрес электронной почты игрока</w:t>
      </w:r>
      <w:r w:rsidRPr="00795500">
        <w:rPr>
          <w:bCs/>
          <w:sz w:val="28"/>
          <w:szCs w:val="28"/>
        </w:rPr>
        <w:t xml:space="preserve">; </w:t>
      </w:r>
    </w:p>
    <w:p w14:paraId="198AAD7A" w14:textId="77777777" w:rsidR="00F81146"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lastRenderedPageBreak/>
        <w:t xml:space="preserve">т) </w:t>
      </w:r>
      <w:r w:rsidRPr="00795500">
        <w:rPr>
          <w:bCs/>
          <w:sz w:val="28"/>
          <w:szCs w:val="28"/>
        </w:rPr>
        <w:tab/>
        <w:t xml:space="preserve">оформить на игрока, допустившего нарушение Кодекса игрока во время турнира, по его запросу индивидуальную справку о нарушениях Кодекса игрока и выдать ее соответствующему игроку или его представителю в последний день его присутствия на турнире; </w:t>
      </w:r>
    </w:p>
    <w:p w14:paraId="782DDC23" w14:textId="77777777" w:rsidR="00F81146"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у)</w:t>
      </w:r>
      <w:r w:rsidRPr="00795500">
        <w:rPr>
          <w:bCs/>
          <w:sz w:val="28"/>
          <w:szCs w:val="28"/>
        </w:rPr>
        <w:tab/>
        <w:t xml:space="preserve">сохранить в течение 3 (трех) месяцев после окончания турнира оригиналы или сканированные копии протоколов судьи на вышке по матчам, в которых были допущены нарушения, за которые к игрокам турнира были применены спортивные санкции в виде штрафных очков, для предоставления при необходимости в Дисциплинарный комитет КС </w:t>
      </w:r>
      <w:r w:rsidR="008C711E" w:rsidRPr="00795500">
        <w:rPr>
          <w:bCs/>
          <w:sz w:val="28"/>
          <w:szCs w:val="28"/>
        </w:rPr>
        <w:t>ОСФ</w:t>
      </w:r>
      <w:r w:rsidRPr="00795500">
        <w:rPr>
          <w:bCs/>
          <w:sz w:val="28"/>
          <w:szCs w:val="28"/>
        </w:rPr>
        <w:t>;</w:t>
      </w:r>
    </w:p>
    <w:p w14:paraId="12631B1C"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ф) </w:t>
      </w:r>
      <w:r w:rsidRPr="00795500">
        <w:rPr>
          <w:bCs/>
          <w:sz w:val="28"/>
          <w:szCs w:val="28"/>
        </w:rPr>
        <w:tab/>
        <w:t>ежедневно публиковать текущие результаты и расписание матчей турнира в Календаре соответствующего Тура, используя личный кабинет судьи, а также по возможности на веб</w:t>
      </w:r>
      <w:r w:rsidR="00476AD1" w:rsidRPr="00795500">
        <w:rPr>
          <w:bCs/>
          <w:sz w:val="28"/>
          <w:szCs w:val="28"/>
        </w:rPr>
        <w:t>-</w:t>
      </w:r>
      <w:r w:rsidRPr="00795500">
        <w:rPr>
          <w:bCs/>
          <w:sz w:val="28"/>
          <w:szCs w:val="28"/>
        </w:rPr>
        <w:t>сайте турнира</w:t>
      </w:r>
      <w:r w:rsidR="00476AD1" w:rsidRPr="00795500">
        <w:rPr>
          <w:bCs/>
          <w:sz w:val="28"/>
          <w:szCs w:val="28"/>
        </w:rPr>
        <w:t xml:space="preserve"> (</w:t>
      </w:r>
      <w:r w:rsidRPr="00795500">
        <w:rPr>
          <w:bCs/>
          <w:sz w:val="28"/>
          <w:szCs w:val="28"/>
        </w:rPr>
        <w:t>при наличии</w:t>
      </w:r>
      <w:r w:rsidR="00476AD1" w:rsidRPr="00795500">
        <w:rPr>
          <w:bCs/>
          <w:sz w:val="28"/>
          <w:szCs w:val="28"/>
        </w:rPr>
        <w:t>)</w:t>
      </w:r>
      <w:r w:rsidRPr="00795500">
        <w:rPr>
          <w:bCs/>
          <w:sz w:val="28"/>
          <w:szCs w:val="28"/>
        </w:rPr>
        <w:t>;</w:t>
      </w:r>
    </w:p>
    <w:p w14:paraId="7F13C654" w14:textId="77777777" w:rsidR="000402EE" w:rsidRPr="00795500" w:rsidRDefault="000402EE"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х)</w:t>
      </w:r>
      <w:r w:rsidRPr="00795500">
        <w:rPr>
          <w:bCs/>
          <w:sz w:val="28"/>
          <w:szCs w:val="28"/>
        </w:rPr>
        <w:tab/>
        <w:t>использовать при проведении турнира формы документации, установленные соответствующим Туром для проведения турниров;</w:t>
      </w:r>
    </w:p>
    <w:p w14:paraId="34AC7775" w14:textId="759C6943" w:rsidR="00F43CD1" w:rsidRPr="00795500" w:rsidRDefault="000402EE"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ц</w:t>
      </w:r>
      <w:r w:rsidR="00F43CD1" w:rsidRPr="00795500">
        <w:rPr>
          <w:bCs/>
          <w:sz w:val="28"/>
          <w:szCs w:val="28"/>
        </w:rPr>
        <w:t xml:space="preserve">) </w:t>
      </w:r>
      <w:r w:rsidR="00F43CD1" w:rsidRPr="00795500">
        <w:rPr>
          <w:bCs/>
          <w:sz w:val="28"/>
          <w:szCs w:val="28"/>
        </w:rPr>
        <w:tab/>
      </w:r>
      <w:r w:rsidR="00B40B79" w:rsidRPr="00795500">
        <w:rPr>
          <w:bCs/>
          <w:sz w:val="28"/>
          <w:szCs w:val="28"/>
        </w:rPr>
        <w:t xml:space="preserve">сформировать и </w:t>
      </w:r>
      <w:r w:rsidR="00F43CD1" w:rsidRPr="00795500">
        <w:rPr>
          <w:bCs/>
          <w:sz w:val="28"/>
          <w:szCs w:val="28"/>
        </w:rPr>
        <w:t xml:space="preserve">направить в установленные соответствующим Регламентом сроки комплект отчетной документации о турнире в соответствующий Тур; </w:t>
      </w:r>
    </w:p>
    <w:p w14:paraId="576F8F8E" w14:textId="25C43466" w:rsidR="00F81146" w:rsidRPr="00795500" w:rsidRDefault="000402EE"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ч</w:t>
      </w:r>
      <w:r w:rsidR="00F43CD1" w:rsidRPr="00795500">
        <w:rPr>
          <w:bCs/>
          <w:sz w:val="28"/>
          <w:szCs w:val="28"/>
        </w:rPr>
        <w:t xml:space="preserve">) </w:t>
      </w:r>
      <w:r w:rsidR="00F43CD1" w:rsidRPr="00795500">
        <w:rPr>
          <w:bCs/>
          <w:sz w:val="28"/>
          <w:szCs w:val="28"/>
        </w:rPr>
        <w:tab/>
        <w:t xml:space="preserve">подписать </w:t>
      </w:r>
      <w:r w:rsidR="002331C2" w:rsidRPr="00795500">
        <w:rPr>
          <w:bCs/>
          <w:sz w:val="28"/>
          <w:szCs w:val="28"/>
        </w:rPr>
        <w:t xml:space="preserve">по </w:t>
      </w:r>
      <w:r w:rsidR="00846C7F" w:rsidRPr="00795500">
        <w:rPr>
          <w:bCs/>
          <w:sz w:val="28"/>
          <w:szCs w:val="28"/>
        </w:rPr>
        <w:t>каждому проводимому</w:t>
      </w:r>
      <w:r w:rsidR="002331C2" w:rsidRPr="00795500">
        <w:rPr>
          <w:bCs/>
          <w:sz w:val="28"/>
          <w:szCs w:val="28"/>
        </w:rPr>
        <w:t xml:space="preserve"> официальному соревнованию </w:t>
      </w:r>
      <w:r w:rsidR="00F43CD1" w:rsidRPr="00795500">
        <w:rPr>
          <w:bCs/>
          <w:sz w:val="28"/>
          <w:szCs w:val="28"/>
        </w:rPr>
        <w:t xml:space="preserve">справку о составе судейской коллегии и </w:t>
      </w:r>
      <w:r w:rsidR="002331C2" w:rsidRPr="00795500">
        <w:rPr>
          <w:bCs/>
          <w:sz w:val="28"/>
          <w:szCs w:val="28"/>
        </w:rPr>
        <w:t xml:space="preserve">только по официальному соревнованию, включенному в ЕКП, </w:t>
      </w:r>
      <w:r w:rsidR="00F43CD1" w:rsidRPr="00795500">
        <w:rPr>
          <w:bCs/>
          <w:sz w:val="28"/>
          <w:szCs w:val="28"/>
        </w:rPr>
        <w:t>справку о количестве субъектов Р</w:t>
      </w:r>
      <w:r w:rsidR="00E71381" w:rsidRPr="00795500">
        <w:rPr>
          <w:bCs/>
          <w:sz w:val="28"/>
          <w:szCs w:val="28"/>
        </w:rPr>
        <w:t xml:space="preserve">оссийской </w:t>
      </w:r>
      <w:r w:rsidR="00F43CD1" w:rsidRPr="00795500">
        <w:rPr>
          <w:bCs/>
          <w:sz w:val="28"/>
          <w:szCs w:val="28"/>
        </w:rPr>
        <w:t>Ф</w:t>
      </w:r>
      <w:r w:rsidR="00E71381" w:rsidRPr="00795500">
        <w:rPr>
          <w:bCs/>
          <w:sz w:val="28"/>
          <w:szCs w:val="28"/>
        </w:rPr>
        <w:t>едерации</w:t>
      </w:r>
      <w:r w:rsidR="00F43CD1" w:rsidRPr="00795500">
        <w:rPr>
          <w:bCs/>
          <w:sz w:val="28"/>
          <w:szCs w:val="28"/>
        </w:rPr>
        <w:t>, принявших участие в официальном соревновании (подписываются председателем судейской коллегии), и выдать</w:t>
      </w:r>
      <w:r w:rsidR="00B41831" w:rsidRPr="00795500">
        <w:rPr>
          <w:bCs/>
          <w:sz w:val="28"/>
          <w:szCs w:val="28"/>
        </w:rPr>
        <w:t xml:space="preserve"> </w:t>
      </w:r>
      <w:r w:rsidR="00F43CD1" w:rsidRPr="00795500">
        <w:rPr>
          <w:bCs/>
          <w:sz w:val="28"/>
          <w:szCs w:val="28"/>
        </w:rPr>
        <w:t xml:space="preserve">их по </w:t>
      </w:r>
      <w:r w:rsidR="00F81146" w:rsidRPr="00795500">
        <w:rPr>
          <w:bCs/>
          <w:sz w:val="28"/>
          <w:szCs w:val="28"/>
        </w:rPr>
        <w:t>запросу игрокам турнира</w:t>
      </w:r>
      <w:r w:rsidR="00B41831" w:rsidRPr="00795500">
        <w:rPr>
          <w:bCs/>
          <w:sz w:val="28"/>
          <w:szCs w:val="28"/>
        </w:rPr>
        <w:t xml:space="preserve"> (выслать по электронной почте в сканированном виде)</w:t>
      </w:r>
      <w:r w:rsidR="00F81146" w:rsidRPr="00795500">
        <w:rPr>
          <w:bCs/>
          <w:sz w:val="28"/>
          <w:szCs w:val="28"/>
        </w:rPr>
        <w:t xml:space="preserve">; </w:t>
      </w:r>
    </w:p>
    <w:p w14:paraId="6DE3226F" w14:textId="77777777" w:rsidR="00F86472" w:rsidRPr="00795500" w:rsidRDefault="000402EE"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ш</w:t>
      </w:r>
      <w:r w:rsidR="00F43CD1" w:rsidRPr="00795500">
        <w:rPr>
          <w:bCs/>
          <w:sz w:val="28"/>
          <w:szCs w:val="28"/>
        </w:rPr>
        <w:t>)</w:t>
      </w:r>
      <w:r w:rsidR="00F43CD1" w:rsidRPr="00795500">
        <w:rPr>
          <w:bCs/>
          <w:sz w:val="28"/>
          <w:szCs w:val="28"/>
        </w:rPr>
        <w:tab/>
        <w:t xml:space="preserve">обеспечить всем необходимым работу </w:t>
      </w:r>
      <w:r w:rsidR="00CF0CCA" w:rsidRPr="00795500">
        <w:rPr>
          <w:bCs/>
          <w:sz w:val="28"/>
          <w:szCs w:val="28"/>
        </w:rPr>
        <w:t xml:space="preserve">технического делегата и </w:t>
      </w:r>
      <w:r w:rsidR="00A30A93" w:rsidRPr="00795500">
        <w:rPr>
          <w:bCs/>
          <w:sz w:val="28"/>
          <w:szCs w:val="28"/>
        </w:rPr>
        <w:t>судьи-инспектора</w:t>
      </w:r>
      <w:r w:rsidR="00F43CD1" w:rsidRPr="00795500">
        <w:rPr>
          <w:bCs/>
          <w:sz w:val="28"/>
          <w:szCs w:val="28"/>
        </w:rPr>
        <w:t xml:space="preserve"> турнира (при назначении), включая беспрепятственный доступ во все помещения, связанные с турниром</w:t>
      </w:r>
      <w:r w:rsidR="00F86472" w:rsidRPr="00795500">
        <w:rPr>
          <w:bCs/>
          <w:sz w:val="28"/>
          <w:szCs w:val="28"/>
        </w:rPr>
        <w:t>;</w:t>
      </w:r>
    </w:p>
    <w:p w14:paraId="3DACF316" w14:textId="77777777" w:rsidR="00F43CD1" w:rsidRPr="00795500" w:rsidRDefault="00F86472"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щ)</w:t>
      </w:r>
      <w:r w:rsidRPr="00795500">
        <w:rPr>
          <w:bCs/>
          <w:sz w:val="28"/>
          <w:szCs w:val="28"/>
        </w:rPr>
        <w:tab/>
        <w:t xml:space="preserve">предоставлять исчерпывающие ответы на запросы Дисциплинарного комитета КС </w:t>
      </w:r>
      <w:r w:rsidR="008C711E" w:rsidRPr="00795500">
        <w:rPr>
          <w:bCs/>
          <w:sz w:val="28"/>
          <w:szCs w:val="28"/>
        </w:rPr>
        <w:t>ОСФ</w:t>
      </w:r>
      <w:r w:rsidRPr="00795500">
        <w:rPr>
          <w:bCs/>
          <w:sz w:val="28"/>
          <w:szCs w:val="28"/>
        </w:rPr>
        <w:t xml:space="preserve"> по поданным на действия главного судьи протестам, а также по апелляциям на решения главного судьи по протестам и апелляциям на начисление штрафных очков игрокам.</w:t>
      </w:r>
      <w:r w:rsidR="00F43CD1" w:rsidRPr="00795500">
        <w:rPr>
          <w:bCs/>
          <w:sz w:val="28"/>
          <w:szCs w:val="28"/>
        </w:rPr>
        <w:t xml:space="preserve"> </w:t>
      </w:r>
    </w:p>
    <w:bookmarkEnd w:id="24"/>
    <w:p w14:paraId="2EF66916" w14:textId="77777777" w:rsidR="00F43CD1"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bCs/>
          <w:sz w:val="28"/>
          <w:szCs w:val="28"/>
          <w:u w:val="single"/>
        </w:rPr>
      </w:pPr>
      <w:r w:rsidRPr="00795500">
        <w:rPr>
          <w:bCs/>
          <w:sz w:val="28"/>
          <w:szCs w:val="28"/>
        </w:rPr>
        <w:tab/>
      </w:r>
      <w:r w:rsidRPr="00795500">
        <w:rPr>
          <w:bCs/>
          <w:sz w:val="28"/>
          <w:szCs w:val="28"/>
        </w:rPr>
        <w:tab/>
      </w:r>
      <w:r w:rsidRPr="00795500">
        <w:rPr>
          <w:bCs/>
          <w:sz w:val="28"/>
          <w:szCs w:val="28"/>
          <w:u w:val="single"/>
        </w:rPr>
        <w:t>Главный судья имеет право:</w:t>
      </w:r>
    </w:p>
    <w:p w14:paraId="3E2A3F84" w14:textId="77777777" w:rsidR="00F43CD1" w:rsidRPr="00795500" w:rsidRDefault="00F81146"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bookmarkStart w:id="25" w:name="_Hlk54000884"/>
      <w:r w:rsidRPr="00795500">
        <w:rPr>
          <w:bCs/>
          <w:sz w:val="28"/>
          <w:szCs w:val="28"/>
        </w:rPr>
        <w:t xml:space="preserve">а) </w:t>
      </w:r>
      <w:r w:rsidRPr="00795500">
        <w:rPr>
          <w:bCs/>
          <w:sz w:val="28"/>
          <w:szCs w:val="28"/>
        </w:rPr>
        <w:tab/>
        <w:t xml:space="preserve">давать обязательные к исполнению распоряжения игрокам турнира, </w:t>
      </w:r>
      <w:r w:rsidR="00F43CD1" w:rsidRPr="00795500">
        <w:rPr>
          <w:bCs/>
          <w:sz w:val="28"/>
          <w:szCs w:val="28"/>
        </w:rPr>
        <w:t>представителям игроков, судьям, а также директору и персоналу турнира в рамках своих полномочий;</w:t>
      </w:r>
    </w:p>
    <w:p w14:paraId="75D39293"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б)</w:t>
      </w:r>
      <w:r w:rsidRPr="00795500">
        <w:rPr>
          <w:bCs/>
          <w:sz w:val="28"/>
          <w:szCs w:val="28"/>
        </w:rPr>
        <w:tab/>
        <w:t xml:space="preserve">увеличить для игроков время разминки перед матчем (как правило, до 10 (десяти) минут), если у игроков матча не было никакой возможности потренироваться перед началом матчей </w:t>
      </w:r>
      <w:r w:rsidR="00A30A93" w:rsidRPr="00795500">
        <w:rPr>
          <w:bCs/>
          <w:sz w:val="28"/>
          <w:szCs w:val="28"/>
        </w:rPr>
        <w:t xml:space="preserve">из-за </w:t>
      </w:r>
      <w:r w:rsidRPr="00795500">
        <w:rPr>
          <w:bCs/>
          <w:sz w:val="28"/>
          <w:szCs w:val="28"/>
        </w:rPr>
        <w:t>неблагоприятных погодных условий</w:t>
      </w:r>
      <w:r w:rsidR="00CB6A3F" w:rsidRPr="00795500">
        <w:rPr>
          <w:bCs/>
          <w:sz w:val="28"/>
          <w:szCs w:val="28"/>
        </w:rPr>
        <w:t xml:space="preserve"> либо в связи с переносом матчей на корты с другим покрытием</w:t>
      </w:r>
      <w:r w:rsidRPr="00795500">
        <w:rPr>
          <w:bCs/>
          <w:sz w:val="28"/>
          <w:szCs w:val="28"/>
        </w:rPr>
        <w:t>;</w:t>
      </w:r>
    </w:p>
    <w:p w14:paraId="50AB199F"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lastRenderedPageBreak/>
        <w:t xml:space="preserve">в) </w:t>
      </w:r>
      <w:r w:rsidRPr="00795500">
        <w:rPr>
          <w:bCs/>
          <w:sz w:val="28"/>
          <w:szCs w:val="28"/>
        </w:rPr>
        <w:tab/>
        <w:t>отменить, отложить или перенести конкретные матчи или весь турнир на друг</w:t>
      </w:r>
      <w:r w:rsidR="00B640C1" w:rsidRPr="00795500">
        <w:rPr>
          <w:bCs/>
          <w:sz w:val="28"/>
          <w:szCs w:val="28"/>
        </w:rPr>
        <w:t>ой</w:t>
      </w:r>
      <w:r w:rsidRPr="00795500">
        <w:rPr>
          <w:bCs/>
          <w:sz w:val="28"/>
          <w:szCs w:val="28"/>
        </w:rPr>
        <w:t xml:space="preserve"> </w:t>
      </w:r>
      <w:r w:rsidR="00B640C1" w:rsidRPr="00795500">
        <w:rPr>
          <w:bCs/>
          <w:sz w:val="28"/>
          <w:szCs w:val="28"/>
        </w:rPr>
        <w:t>объект спорта</w:t>
      </w:r>
      <w:r w:rsidRPr="00795500">
        <w:rPr>
          <w:bCs/>
          <w:sz w:val="28"/>
          <w:szCs w:val="28"/>
        </w:rPr>
        <w:t xml:space="preserve"> или в помещение (на корты с любым покрытием) </w:t>
      </w:r>
      <w:r w:rsidR="00A30A93" w:rsidRPr="00795500">
        <w:rPr>
          <w:bCs/>
          <w:sz w:val="28"/>
          <w:szCs w:val="28"/>
        </w:rPr>
        <w:t xml:space="preserve">из-за </w:t>
      </w:r>
      <w:r w:rsidRPr="00795500">
        <w:rPr>
          <w:bCs/>
          <w:sz w:val="28"/>
          <w:szCs w:val="28"/>
        </w:rPr>
        <w:t>неподготовленности мест</w:t>
      </w:r>
      <w:r w:rsidR="00B640C1" w:rsidRPr="00795500">
        <w:rPr>
          <w:bCs/>
          <w:sz w:val="28"/>
          <w:szCs w:val="28"/>
        </w:rPr>
        <w:t>а</w:t>
      </w:r>
      <w:r w:rsidRPr="00795500">
        <w:rPr>
          <w:bCs/>
          <w:sz w:val="28"/>
          <w:szCs w:val="28"/>
        </w:rPr>
        <w:t xml:space="preserve"> проведения, неблагоприятных погодных условий, наступления темноты, недостаточного освещения или по другим форс</w:t>
      </w:r>
      <w:r w:rsidR="0031354A" w:rsidRPr="00795500">
        <w:rPr>
          <w:bCs/>
          <w:sz w:val="28"/>
          <w:szCs w:val="28"/>
        </w:rPr>
        <w:t>-</w:t>
      </w:r>
      <w:r w:rsidRPr="00795500">
        <w:rPr>
          <w:bCs/>
          <w:sz w:val="28"/>
          <w:szCs w:val="28"/>
        </w:rPr>
        <w:t xml:space="preserve">мажорным обстоятельствам (если матч откладывается </w:t>
      </w:r>
      <w:r w:rsidR="00A30A93" w:rsidRPr="00795500">
        <w:rPr>
          <w:bCs/>
          <w:sz w:val="28"/>
          <w:szCs w:val="28"/>
        </w:rPr>
        <w:t xml:space="preserve">из-за </w:t>
      </w:r>
      <w:r w:rsidRPr="00795500">
        <w:rPr>
          <w:bCs/>
          <w:sz w:val="28"/>
          <w:szCs w:val="28"/>
        </w:rPr>
        <w:t xml:space="preserve">темноты, это по возможности должно быть сделано по окончании сета или после четного количества геймов, сыгранных в текущем сете); </w:t>
      </w:r>
    </w:p>
    <w:p w14:paraId="4F02CB4B"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г)</w:t>
      </w:r>
      <w:r w:rsidRPr="00795500">
        <w:rPr>
          <w:bCs/>
          <w:sz w:val="28"/>
          <w:szCs w:val="28"/>
        </w:rPr>
        <w:tab/>
        <w:t xml:space="preserve">перенести </w:t>
      </w:r>
      <w:r w:rsidR="00A30A93" w:rsidRPr="00795500">
        <w:rPr>
          <w:bCs/>
          <w:sz w:val="28"/>
          <w:szCs w:val="28"/>
        </w:rPr>
        <w:t xml:space="preserve">из-за </w:t>
      </w:r>
      <w:r w:rsidRPr="00795500">
        <w:rPr>
          <w:bCs/>
          <w:sz w:val="28"/>
          <w:szCs w:val="28"/>
        </w:rPr>
        <w:t>неблагоприятных погодных условий или других форс</w:t>
      </w:r>
      <w:r w:rsidR="0031354A" w:rsidRPr="00795500">
        <w:rPr>
          <w:bCs/>
          <w:sz w:val="28"/>
          <w:szCs w:val="28"/>
        </w:rPr>
        <w:t>-</w:t>
      </w:r>
      <w:r w:rsidRPr="00795500">
        <w:rPr>
          <w:bCs/>
          <w:sz w:val="28"/>
          <w:szCs w:val="28"/>
        </w:rPr>
        <w:t>мажорных обстоятельств запланированный или прерванный матч на другой корт (открытый или крытый, с любым покрытием), перенос прерванного матча на другой корт должен быть осуществлен по возможности по окончании сета или после четного количества геймов, сыгранных в текущем сете.</w:t>
      </w:r>
      <w:r w:rsidR="008C70B2" w:rsidRPr="00795500">
        <w:rPr>
          <w:bCs/>
          <w:sz w:val="28"/>
          <w:szCs w:val="28"/>
        </w:rPr>
        <w:t xml:space="preserve"> </w:t>
      </w:r>
      <w:r w:rsidRPr="00795500">
        <w:rPr>
          <w:bCs/>
          <w:sz w:val="28"/>
          <w:szCs w:val="28"/>
        </w:rPr>
        <w:t xml:space="preserve">В нормальных условиях проведения турнира матч не </w:t>
      </w:r>
      <w:r w:rsidR="00CB6A3F" w:rsidRPr="00795500">
        <w:rPr>
          <w:bCs/>
          <w:sz w:val="28"/>
          <w:szCs w:val="28"/>
        </w:rPr>
        <w:t>должен</w:t>
      </w:r>
      <w:r w:rsidRPr="00795500">
        <w:rPr>
          <w:bCs/>
          <w:sz w:val="28"/>
          <w:szCs w:val="28"/>
        </w:rPr>
        <w:t xml:space="preserve"> быть перенесен на другой корт после его начала, т.е. после того, как была подана первая подача первого розыгрыша очка, кроме случаев, когда получено согласие обоих игроков (пар);</w:t>
      </w:r>
    </w:p>
    <w:p w14:paraId="393DD09E" w14:textId="77777777" w:rsidR="00D421B3" w:rsidRPr="00795500" w:rsidRDefault="00D421B3"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д) </w:t>
      </w:r>
      <w:r w:rsidRPr="00795500">
        <w:rPr>
          <w:bCs/>
          <w:sz w:val="28"/>
          <w:szCs w:val="28"/>
        </w:rPr>
        <w:tab/>
        <w:t xml:space="preserve">вносить изменения в расписание матчей, назначение судей на матчи, если в этом возникнет необходимость, своевременно известив об этом </w:t>
      </w:r>
      <w:r w:rsidR="00CB6A3F" w:rsidRPr="00795500">
        <w:rPr>
          <w:bCs/>
          <w:sz w:val="28"/>
          <w:szCs w:val="28"/>
        </w:rPr>
        <w:t>игроков, судей и официальных лиц турнира</w:t>
      </w:r>
      <w:r w:rsidRPr="00795500">
        <w:rPr>
          <w:bCs/>
          <w:sz w:val="28"/>
          <w:szCs w:val="28"/>
        </w:rPr>
        <w:t xml:space="preserve"> всеми доступными способами;</w:t>
      </w:r>
    </w:p>
    <w:p w14:paraId="1379051C"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е)</w:t>
      </w:r>
      <w:r w:rsidRPr="00795500">
        <w:rPr>
          <w:bCs/>
          <w:sz w:val="28"/>
          <w:szCs w:val="28"/>
        </w:rPr>
        <w:tab/>
        <w:t>назначить судью на вышке на любой матч турнира, запланированный изначально к проведению без судьи на вышке (рекомендуется соблюдать принцип равных возможностей для всех игроков турнира);</w:t>
      </w:r>
    </w:p>
    <w:p w14:paraId="24C5B021"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ж) </w:t>
      </w:r>
      <w:r w:rsidRPr="00795500">
        <w:rPr>
          <w:bCs/>
          <w:sz w:val="28"/>
          <w:szCs w:val="28"/>
        </w:rPr>
        <w:tab/>
        <w:t>поменять в исключительном случае в процессе матча судью на вышке и/или поменять или переместить любого судью на линии с целью улучшения качества судейства матча;</w:t>
      </w:r>
    </w:p>
    <w:p w14:paraId="4F02BB3A"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з) </w:t>
      </w:r>
      <w:r w:rsidRPr="00795500">
        <w:rPr>
          <w:bCs/>
          <w:sz w:val="28"/>
          <w:szCs w:val="28"/>
        </w:rPr>
        <w:tab/>
        <w:t xml:space="preserve">отменить решение судьи на вышке в ходе матча, если им было допущено неверное применение </w:t>
      </w:r>
      <w:r w:rsidR="00DC2AEE" w:rsidRPr="00795500">
        <w:rPr>
          <w:bCs/>
          <w:sz w:val="28"/>
          <w:szCs w:val="28"/>
        </w:rPr>
        <w:t>ПРАВИЛ</w:t>
      </w:r>
      <w:r w:rsidRPr="00795500">
        <w:rPr>
          <w:bCs/>
          <w:sz w:val="28"/>
          <w:szCs w:val="28"/>
        </w:rPr>
        <w:t xml:space="preserve"> или Регламента соответствующего Тура, разъяснив свое решение всем игрокам матча и соответствующему судье; </w:t>
      </w:r>
    </w:p>
    <w:p w14:paraId="36D586B9" w14:textId="77777777" w:rsidR="00D421B3" w:rsidRPr="00795500" w:rsidRDefault="00D421B3"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и) </w:t>
      </w:r>
      <w:r w:rsidRPr="00795500">
        <w:rPr>
          <w:bCs/>
          <w:sz w:val="28"/>
          <w:szCs w:val="28"/>
        </w:rPr>
        <w:tab/>
        <w:t>вмешаться в ход матча, если судья на вышке или судья-наблюдатель не реагирует на нарушение игроком дисциплины или общепринятых норм поведения, и применить к игроку спортивную санкцию в соответствии с Кодексом игрока;</w:t>
      </w:r>
    </w:p>
    <w:p w14:paraId="389E3B34" w14:textId="77777777" w:rsidR="00540E72" w:rsidRPr="00795500" w:rsidRDefault="00540E72"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к)</w:t>
      </w:r>
      <w:r w:rsidRPr="00795500">
        <w:rPr>
          <w:bCs/>
          <w:sz w:val="28"/>
          <w:szCs w:val="28"/>
        </w:rPr>
        <w:tab/>
        <w:t xml:space="preserve">осуществлять поиск и получение любой информации от игрока (несовершеннолетнего игрока), в том числе с использованием аудио- или видеозаписи, запрашивать у </w:t>
      </w:r>
      <w:r w:rsidR="00245AF2" w:rsidRPr="00795500">
        <w:rPr>
          <w:bCs/>
          <w:sz w:val="28"/>
          <w:szCs w:val="28"/>
        </w:rPr>
        <w:t>игрока</w:t>
      </w:r>
      <w:r w:rsidRPr="00795500">
        <w:rPr>
          <w:bCs/>
          <w:sz w:val="28"/>
          <w:szCs w:val="28"/>
        </w:rPr>
        <w:t xml:space="preserve"> письменные объяснения, в случаях разбирательств</w:t>
      </w:r>
      <w:r w:rsidR="00453E1F" w:rsidRPr="00795500">
        <w:rPr>
          <w:bCs/>
          <w:sz w:val="28"/>
          <w:szCs w:val="28"/>
        </w:rPr>
        <w:t>а</w:t>
      </w:r>
      <w:r w:rsidRPr="00795500">
        <w:rPr>
          <w:bCs/>
          <w:sz w:val="28"/>
          <w:szCs w:val="28"/>
        </w:rPr>
        <w:t xml:space="preserve"> по нарушению Кодекса игрока</w:t>
      </w:r>
      <w:r w:rsidR="004C31D2" w:rsidRPr="00795500">
        <w:rPr>
          <w:bCs/>
          <w:sz w:val="28"/>
          <w:szCs w:val="28"/>
        </w:rPr>
        <w:t>, произошедшему</w:t>
      </w:r>
      <w:r w:rsidRPr="00795500">
        <w:rPr>
          <w:bCs/>
          <w:sz w:val="28"/>
          <w:szCs w:val="28"/>
        </w:rPr>
        <w:t xml:space="preserve"> с участием игрока или в присутствии игрока. При отсутствии Представителя игрока в месте проведения турнира в течение двух часов после установления факта такого нарушения главный судья</w:t>
      </w:r>
      <w:r w:rsidR="00186590" w:rsidRPr="00795500">
        <w:rPr>
          <w:bCs/>
          <w:sz w:val="28"/>
          <w:szCs w:val="28"/>
        </w:rPr>
        <w:t>,</w:t>
      </w:r>
      <w:r w:rsidRPr="00795500">
        <w:rPr>
          <w:bCs/>
          <w:sz w:val="28"/>
          <w:szCs w:val="28"/>
        </w:rPr>
        <w:t xml:space="preserve"> </w:t>
      </w:r>
      <w:r w:rsidR="00186590" w:rsidRPr="00795500">
        <w:rPr>
          <w:bCs/>
          <w:sz w:val="28"/>
          <w:szCs w:val="28"/>
        </w:rPr>
        <w:t xml:space="preserve">по истечении указанного времени, </w:t>
      </w:r>
      <w:r w:rsidRPr="00795500">
        <w:rPr>
          <w:bCs/>
          <w:sz w:val="28"/>
          <w:szCs w:val="28"/>
        </w:rPr>
        <w:t xml:space="preserve">вправе </w:t>
      </w:r>
      <w:r w:rsidRPr="00795500">
        <w:rPr>
          <w:bCs/>
          <w:sz w:val="28"/>
          <w:szCs w:val="28"/>
        </w:rPr>
        <w:lastRenderedPageBreak/>
        <w:t>получать любую информацию от несовершеннолетнего игрока без участия Представителя игрока;</w:t>
      </w:r>
    </w:p>
    <w:p w14:paraId="2952051F" w14:textId="77777777" w:rsidR="00D421B3" w:rsidRPr="00795500" w:rsidRDefault="006564BB"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л</w:t>
      </w:r>
      <w:r w:rsidR="00D421B3" w:rsidRPr="00795500">
        <w:rPr>
          <w:bCs/>
          <w:sz w:val="28"/>
          <w:szCs w:val="28"/>
        </w:rPr>
        <w:t xml:space="preserve">) </w:t>
      </w:r>
      <w:r w:rsidR="00D421B3" w:rsidRPr="00795500">
        <w:rPr>
          <w:bCs/>
          <w:sz w:val="28"/>
          <w:szCs w:val="28"/>
        </w:rPr>
        <w:tab/>
        <w:t xml:space="preserve">дисквалифицировать с турнира команды или отдельных игроков, допустивших особо возмутительное нарушение </w:t>
      </w:r>
      <w:r w:rsidR="00F86472" w:rsidRPr="00795500">
        <w:rPr>
          <w:bCs/>
          <w:sz w:val="28"/>
          <w:szCs w:val="28"/>
        </w:rPr>
        <w:t xml:space="preserve">(нарушение этических норм) </w:t>
      </w:r>
      <w:r w:rsidR="00D421B3" w:rsidRPr="00795500">
        <w:rPr>
          <w:bCs/>
          <w:sz w:val="28"/>
          <w:szCs w:val="28"/>
        </w:rPr>
        <w:t>Кодекса игрока и общепринятых норм поведения, либо допустивших в ходе матча турнира четыре и более нарушения Кодекса игрока.</w:t>
      </w:r>
    </w:p>
    <w:bookmarkEnd w:id="25"/>
    <w:p w14:paraId="4A9B37D3" w14:textId="77777777" w:rsidR="00F43CD1"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bCs/>
          <w:sz w:val="28"/>
          <w:szCs w:val="28"/>
          <w:u w:val="single"/>
        </w:rPr>
      </w:pPr>
      <w:r w:rsidRPr="00795500">
        <w:rPr>
          <w:bCs/>
          <w:sz w:val="28"/>
          <w:szCs w:val="28"/>
        </w:rPr>
        <w:tab/>
      </w:r>
      <w:r w:rsidRPr="00795500">
        <w:rPr>
          <w:bCs/>
          <w:sz w:val="28"/>
          <w:szCs w:val="28"/>
        </w:rPr>
        <w:tab/>
      </w:r>
      <w:r w:rsidRPr="00795500">
        <w:rPr>
          <w:bCs/>
          <w:sz w:val="28"/>
          <w:szCs w:val="28"/>
          <w:u w:val="single"/>
        </w:rPr>
        <w:t>Основные функции главного судьи:</w:t>
      </w:r>
    </w:p>
    <w:p w14:paraId="3FB97105" w14:textId="7954D2BE"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bookmarkStart w:id="26" w:name="_Hlk44260989"/>
      <w:r w:rsidRPr="00795500">
        <w:rPr>
          <w:bCs/>
          <w:sz w:val="28"/>
          <w:szCs w:val="28"/>
        </w:rPr>
        <w:t>а)</w:t>
      </w:r>
      <w:r w:rsidR="00D91148" w:rsidRPr="00795500">
        <w:rPr>
          <w:bCs/>
          <w:sz w:val="28"/>
          <w:szCs w:val="28"/>
        </w:rPr>
        <w:tab/>
      </w:r>
      <w:r w:rsidRPr="00795500">
        <w:rPr>
          <w:bCs/>
          <w:sz w:val="28"/>
          <w:szCs w:val="28"/>
        </w:rPr>
        <w:t>контроль подготовки объекта спорта (специально подготовленной территории) к началу турнира, включая наличие необходимого специального оборудования кортов;</w:t>
      </w:r>
    </w:p>
    <w:p w14:paraId="48319EB6"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б) </w:t>
      </w:r>
      <w:r w:rsidRPr="00795500">
        <w:rPr>
          <w:bCs/>
          <w:sz w:val="28"/>
          <w:szCs w:val="28"/>
        </w:rPr>
        <w:tab/>
        <w:t xml:space="preserve">распределение обязанностей между судьями, проведение при необходимости семинара судей перед началом или в ходе турнира; </w:t>
      </w:r>
    </w:p>
    <w:p w14:paraId="32A29A6A"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в)  </w:t>
      </w:r>
      <w:r w:rsidRPr="00795500">
        <w:rPr>
          <w:bCs/>
          <w:sz w:val="28"/>
          <w:szCs w:val="28"/>
        </w:rPr>
        <w:tab/>
        <w:t>организация работы комиссии по допуску;</w:t>
      </w:r>
    </w:p>
    <w:p w14:paraId="230A965F"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г) </w:t>
      </w:r>
      <w:r w:rsidRPr="00795500">
        <w:rPr>
          <w:bCs/>
          <w:sz w:val="28"/>
          <w:szCs w:val="28"/>
        </w:rPr>
        <w:tab/>
        <w:t xml:space="preserve">допуск игроков к участию в турнире, проведение жеребьевок турнира, составление и утверждение графика матчей по дням и ежедневного расписания матчей; </w:t>
      </w:r>
    </w:p>
    <w:p w14:paraId="68378763" w14:textId="77777777" w:rsidR="00D421B3" w:rsidRPr="00795500" w:rsidRDefault="00D421B3"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д)  </w:t>
      </w:r>
      <w:r w:rsidRPr="00795500">
        <w:rPr>
          <w:bCs/>
          <w:sz w:val="28"/>
          <w:szCs w:val="28"/>
        </w:rPr>
        <w:tab/>
        <w:t xml:space="preserve">контроль за размещением в гостинице и питанием на объекте спорта игроков турнира и судей; </w:t>
      </w:r>
    </w:p>
    <w:p w14:paraId="3551C8BE"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з)</w:t>
      </w:r>
      <w:r w:rsidRPr="00795500">
        <w:rPr>
          <w:bCs/>
          <w:sz w:val="28"/>
          <w:szCs w:val="28"/>
        </w:rPr>
        <w:tab/>
        <w:t>публикация всей необходимой информации о турнире (положение о турнире, информационный лист, турнирные таблицы, алфавитные (упорядоченные) списки игроков, расписание матчей, информацию о нарушениях Кодекса игрока, объявления о событиях турнира и другая официальная информация) на официальном информационном стенде турнира, расположенном в наиболее видимом для всех игроков месте;</w:t>
      </w:r>
    </w:p>
    <w:p w14:paraId="1D8EEA75"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и) </w:t>
      </w:r>
      <w:r w:rsidRPr="00795500">
        <w:rPr>
          <w:bCs/>
          <w:sz w:val="28"/>
          <w:szCs w:val="28"/>
        </w:rPr>
        <w:tab/>
        <w:t>организация совместно с директором турнира церемонии открытия (в случае проведения) и церемонии награждения победителей и призеров турнира;</w:t>
      </w:r>
    </w:p>
    <w:p w14:paraId="0EC53E48"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к) </w:t>
      </w:r>
      <w:r w:rsidRPr="00795500">
        <w:rPr>
          <w:bCs/>
          <w:sz w:val="28"/>
          <w:szCs w:val="28"/>
        </w:rPr>
        <w:tab/>
        <w:t xml:space="preserve">разбор протестов с участием всех сторон и свидетелей конфликта в дни их подачи со своевременным оформлением решения; </w:t>
      </w:r>
    </w:p>
    <w:p w14:paraId="3FF31757" w14:textId="77777777"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л)</w:t>
      </w:r>
      <w:r w:rsidRPr="00795500">
        <w:rPr>
          <w:bCs/>
          <w:sz w:val="28"/>
          <w:szCs w:val="28"/>
        </w:rPr>
        <w:tab/>
        <w:t>оценка работы всех судей турнира;</w:t>
      </w:r>
    </w:p>
    <w:p w14:paraId="6BD32D82" w14:textId="67C2B4C5" w:rsidR="00F43CD1" w:rsidRPr="00795500" w:rsidRDefault="00F43CD1" w:rsidP="003F2AF1">
      <w:pPr>
        <w:shd w:val="clear" w:color="auto" w:fill="FFFFFF"/>
        <w:tabs>
          <w:tab w:val="left" w:pos="567"/>
          <w:tab w:val="num" w:pos="709"/>
        </w:tabs>
        <w:overflowPunct/>
        <w:autoSpaceDE/>
        <w:autoSpaceDN/>
        <w:adjustRightInd/>
        <w:spacing w:line="276" w:lineRule="auto"/>
        <w:jc w:val="both"/>
        <w:textAlignment w:val="auto"/>
        <w:rPr>
          <w:bCs/>
          <w:sz w:val="28"/>
          <w:szCs w:val="28"/>
        </w:rPr>
      </w:pPr>
      <w:r w:rsidRPr="00795500">
        <w:rPr>
          <w:bCs/>
          <w:sz w:val="28"/>
          <w:szCs w:val="28"/>
        </w:rPr>
        <w:t xml:space="preserve">м) </w:t>
      </w:r>
      <w:r w:rsidRPr="00795500">
        <w:rPr>
          <w:bCs/>
          <w:sz w:val="28"/>
          <w:szCs w:val="28"/>
        </w:rPr>
        <w:tab/>
        <w:t xml:space="preserve">формирование </w:t>
      </w:r>
      <w:r w:rsidR="009465BD" w:rsidRPr="00795500">
        <w:rPr>
          <w:bCs/>
          <w:sz w:val="28"/>
          <w:szCs w:val="28"/>
        </w:rPr>
        <w:t xml:space="preserve">и отправка </w:t>
      </w:r>
      <w:r w:rsidRPr="00795500">
        <w:rPr>
          <w:bCs/>
          <w:sz w:val="28"/>
          <w:szCs w:val="28"/>
        </w:rPr>
        <w:t>комплекта отчетных документов в соответствующий Тур.</w:t>
      </w:r>
    </w:p>
    <w:bookmarkEnd w:id="26"/>
    <w:p w14:paraId="6AAF4317" w14:textId="450AE0DA" w:rsidR="00BE26FB" w:rsidRPr="00795500" w:rsidRDefault="00F43CD1" w:rsidP="00077985">
      <w:pPr>
        <w:shd w:val="clear" w:color="auto" w:fill="FFFFFF"/>
        <w:tabs>
          <w:tab w:val="left" w:pos="540"/>
          <w:tab w:val="num" w:pos="709"/>
        </w:tabs>
        <w:overflowPunct/>
        <w:autoSpaceDE/>
        <w:autoSpaceDN/>
        <w:adjustRightInd/>
        <w:spacing w:line="276" w:lineRule="auto"/>
        <w:jc w:val="both"/>
        <w:textAlignment w:val="auto"/>
        <w:rPr>
          <w:bCs/>
          <w:sz w:val="28"/>
          <w:szCs w:val="28"/>
        </w:rPr>
      </w:pPr>
      <w:r w:rsidRPr="00795500">
        <w:rPr>
          <w:bCs/>
          <w:sz w:val="28"/>
          <w:szCs w:val="28"/>
        </w:rPr>
        <w:tab/>
      </w:r>
      <w:r w:rsidRPr="00795500">
        <w:rPr>
          <w:bCs/>
          <w:sz w:val="28"/>
          <w:szCs w:val="28"/>
        </w:rPr>
        <w:tab/>
      </w:r>
      <w:r w:rsidRPr="00795500">
        <w:rPr>
          <w:sz w:val="28"/>
          <w:szCs w:val="28"/>
        </w:rPr>
        <w:t>Главный судья</w:t>
      </w:r>
      <w:r w:rsidRPr="00795500">
        <w:rPr>
          <w:bCs/>
          <w:sz w:val="28"/>
          <w:szCs w:val="28"/>
        </w:rPr>
        <w:t xml:space="preserve"> при необходимости вправе выполнять функции любого другого судьи турнира, за исключением функций судьи на вышке и судьи на линии. При форс</w:t>
      </w:r>
      <w:r w:rsidR="00D16BAB" w:rsidRPr="00795500">
        <w:rPr>
          <w:bCs/>
          <w:sz w:val="28"/>
          <w:szCs w:val="28"/>
        </w:rPr>
        <w:t>-</w:t>
      </w:r>
      <w:r w:rsidRPr="00795500">
        <w:rPr>
          <w:bCs/>
          <w:sz w:val="28"/>
          <w:szCs w:val="28"/>
        </w:rPr>
        <w:t xml:space="preserve">мажорной ситуации с судейством на вышке конкретного матча (необходимости снять судью с вышки и отсутствии замены), главный </w:t>
      </w:r>
      <w:r w:rsidR="00D421B3" w:rsidRPr="00795500">
        <w:rPr>
          <w:bCs/>
          <w:sz w:val="28"/>
          <w:szCs w:val="28"/>
        </w:rPr>
        <w:t xml:space="preserve">судья должен разъяснить игрокам матча, что они продолжат судить свой матч </w:t>
      </w:r>
      <w:r w:rsidRPr="00795500">
        <w:rPr>
          <w:bCs/>
          <w:sz w:val="28"/>
          <w:szCs w:val="28"/>
        </w:rPr>
        <w:t xml:space="preserve">самостоятельно, а главный судья будет выполнять функции </w:t>
      </w:r>
      <w:r w:rsidR="00B10F43" w:rsidRPr="00795500">
        <w:rPr>
          <w:bCs/>
          <w:sz w:val="28"/>
          <w:szCs w:val="28"/>
        </w:rPr>
        <w:t>судьи-наблюдателя</w:t>
      </w:r>
      <w:r w:rsidRPr="00795500">
        <w:rPr>
          <w:bCs/>
          <w:sz w:val="28"/>
          <w:szCs w:val="28"/>
        </w:rPr>
        <w:t>.</w:t>
      </w:r>
    </w:p>
    <w:p w14:paraId="60ADB600" w14:textId="77777777" w:rsidR="00F43CD1" w:rsidRPr="00795500" w:rsidRDefault="00F43CD1" w:rsidP="00077985">
      <w:pPr>
        <w:shd w:val="clear" w:color="auto" w:fill="FFFFFF"/>
        <w:tabs>
          <w:tab w:val="left" w:pos="540"/>
        </w:tabs>
        <w:autoSpaceDE/>
        <w:autoSpaceDN/>
        <w:adjustRightInd/>
        <w:spacing w:line="276" w:lineRule="auto"/>
        <w:jc w:val="both"/>
        <w:rPr>
          <w:sz w:val="28"/>
          <w:szCs w:val="28"/>
        </w:rPr>
      </w:pPr>
      <w:bookmarkStart w:id="27" w:name="_Hlk54001192"/>
      <w:bookmarkStart w:id="28" w:name="_Hlk44261032"/>
      <w:r w:rsidRPr="00795500">
        <w:rPr>
          <w:b/>
          <w:sz w:val="28"/>
          <w:szCs w:val="28"/>
        </w:rPr>
        <w:lastRenderedPageBreak/>
        <w:tab/>
      </w:r>
      <w:r w:rsidRPr="00795500">
        <w:rPr>
          <w:b/>
          <w:sz w:val="28"/>
          <w:szCs w:val="28"/>
        </w:rPr>
        <w:tab/>
        <w:t xml:space="preserve">Заместитель главного судьи </w:t>
      </w:r>
      <w:r w:rsidRPr="00795500">
        <w:rPr>
          <w:sz w:val="28"/>
          <w:szCs w:val="28"/>
        </w:rPr>
        <w:t>является</w:t>
      </w:r>
      <w:r w:rsidRPr="00795500">
        <w:rPr>
          <w:b/>
          <w:sz w:val="28"/>
          <w:szCs w:val="28"/>
        </w:rPr>
        <w:t xml:space="preserve"> </w:t>
      </w:r>
      <w:r w:rsidRPr="00795500">
        <w:rPr>
          <w:sz w:val="28"/>
          <w:szCs w:val="28"/>
        </w:rPr>
        <w:t>членом ГСК турнира и выполняет обязанности, определенные ему главным судьей. Заместитель главного судьи подчиняется напрямую главному судье.</w:t>
      </w:r>
    </w:p>
    <w:p w14:paraId="032C0661" w14:textId="77777777" w:rsidR="00F43CD1" w:rsidRPr="00795500" w:rsidRDefault="00F43CD1" w:rsidP="00077985">
      <w:pPr>
        <w:shd w:val="clear" w:color="auto" w:fill="FFFFFF"/>
        <w:tabs>
          <w:tab w:val="left" w:pos="540"/>
        </w:tabs>
        <w:autoSpaceDE/>
        <w:autoSpaceDN/>
        <w:adjustRightInd/>
        <w:spacing w:line="276" w:lineRule="auto"/>
        <w:jc w:val="both"/>
        <w:rPr>
          <w:sz w:val="28"/>
          <w:szCs w:val="28"/>
        </w:rPr>
      </w:pPr>
      <w:r w:rsidRPr="00795500">
        <w:rPr>
          <w:b/>
          <w:sz w:val="28"/>
          <w:szCs w:val="28"/>
        </w:rPr>
        <w:tab/>
      </w:r>
      <w:r w:rsidR="006838C0" w:rsidRPr="00795500">
        <w:rPr>
          <w:b/>
          <w:sz w:val="28"/>
          <w:szCs w:val="28"/>
        </w:rPr>
        <w:tab/>
      </w:r>
      <w:r w:rsidRPr="00795500">
        <w:rPr>
          <w:sz w:val="28"/>
          <w:szCs w:val="28"/>
        </w:rPr>
        <w:t xml:space="preserve">Заместитель главного судьи должен неотлучно находиться на рабочем месте во время проведения матчей, при временном отсутствии главного судьи он обладает всеми правами и выполняет все обязанности главного судьи. Заместитель главного судьи по поручению главного судьи вправе выполнять функции любого другого судьи турнира, за исключением функций судьи на линии. </w:t>
      </w:r>
    </w:p>
    <w:p w14:paraId="4AFD6BB0" w14:textId="3585FBE8" w:rsidR="00F43CD1" w:rsidRPr="00795500" w:rsidRDefault="00F43CD1" w:rsidP="00077985">
      <w:pPr>
        <w:shd w:val="clear" w:color="auto" w:fill="FFFFFF"/>
        <w:tabs>
          <w:tab w:val="left" w:pos="540"/>
        </w:tabs>
        <w:autoSpaceDE/>
        <w:autoSpaceDN/>
        <w:adjustRightInd/>
        <w:spacing w:line="276" w:lineRule="auto"/>
        <w:jc w:val="both"/>
        <w:rPr>
          <w:b/>
          <w:color w:val="FF0000"/>
          <w:spacing w:val="-1"/>
          <w:sz w:val="28"/>
          <w:szCs w:val="28"/>
        </w:rPr>
      </w:pPr>
      <w:r w:rsidRPr="00795500">
        <w:rPr>
          <w:sz w:val="28"/>
          <w:szCs w:val="28"/>
        </w:rPr>
        <w:tab/>
      </w:r>
      <w:r w:rsidR="006838C0" w:rsidRPr="00795500">
        <w:rPr>
          <w:sz w:val="28"/>
          <w:szCs w:val="28"/>
        </w:rPr>
        <w:tab/>
      </w:r>
      <w:r w:rsidRPr="00795500">
        <w:rPr>
          <w:color w:val="000000"/>
          <w:spacing w:val="-1"/>
          <w:sz w:val="28"/>
          <w:szCs w:val="28"/>
        </w:rPr>
        <w:t xml:space="preserve">Заместитель главного судьи вправе самостоятельно </w:t>
      </w:r>
      <w:r w:rsidR="00DF2512" w:rsidRPr="00795500">
        <w:rPr>
          <w:color w:val="000000"/>
          <w:spacing w:val="-1"/>
          <w:sz w:val="28"/>
          <w:szCs w:val="28"/>
        </w:rPr>
        <w:t>произвести допуск участников и провести</w:t>
      </w:r>
      <w:r w:rsidRPr="00795500">
        <w:rPr>
          <w:color w:val="000000"/>
          <w:spacing w:val="-1"/>
          <w:sz w:val="28"/>
          <w:szCs w:val="28"/>
        </w:rPr>
        <w:t xml:space="preserve"> жеребьевку ОЭ турнира, в присутствии главного судьи </w:t>
      </w:r>
      <w:r w:rsidR="00DF2512" w:rsidRPr="00795500">
        <w:rPr>
          <w:color w:val="000000"/>
          <w:spacing w:val="-1"/>
          <w:sz w:val="28"/>
          <w:szCs w:val="28"/>
        </w:rPr>
        <w:t xml:space="preserve">произвести допуск участников и провести </w:t>
      </w:r>
      <w:r w:rsidRPr="00795500">
        <w:rPr>
          <w:color w:val="000000"/>
          <w:spacing w:val="-1"/>
          <w:sz w:val="28"/>
          <w:szCs w:val="28"/>
        </w:rPr>
        <w:t xml:space="preserve">жеребьевку ОТ турнира (для получения необходимого опыта). Ответственность за правильность </w:t>
      </w:r>
      <w:r w:rsidR="00DF2512" w:rsidRPr="00795500">
        <w:rPr>
          <w:color w:val="000000"/>
          <w:spacing w:val="-1"/>
          <w:sz w:val="28"/>
          <w:szCs w:val="28"/>
        </w:rPr>
        <w:t xml:space="preserve">допуска участников к турниру и проведения жеребьевок турнира </w:t>
      </w:r>
      <w:r w:rsidRPr="00795500">
        <w:rPr>
          <w:color w:val="000000"/>
          <w:spacing w:val="-1"/>
          <w:sz w:val="28"/>
          <w:szCs w:val="28"/>
        </w:rPr>
        <w:t xml:space="preserve">несет главный судья. Заместитель главного судьи имеет право самостоятельного проведения ОЭ турнира </w:t>
      </w:r>
      <w:r w:rsidRPr="00795500">
        <w:rPr>
          <w:b/>
          <w:spacing w:val="-1"/>
          <w:sz w:val="28"/>
          <w:szCs w:val="28"/>
        </w:rPr>
        <w:t>и/или</w:t>
      </w:r>
      <w:r w:rsidRPr="00795500">
        <w:rPr>
          <w:spacing w:val="-1"/>
          <w:sz w:val="28"/>
          <w:szCs w:val="28"/>
        </w:rPr>
        <w:t xml:space="preserve"> </w:t>
      </w:r>
      <w:r w:rsidRPr="00795500">
        <w:rPr>
          <w:color w:val="000000"/>
          <w:spacing w:val="-1"/>
          <w:sz w:val="28"/>
          <w:szCs w:val="28"/>
        </w:rPr>
        <w:t xml:space="preserve">самостоятельного завершения турнира (финальные дни турнира и церемония награждения) только в случае переезда главного судьи с одного турнира на другой, когда дни регистрации участников и проведения турниров накладываются друг на друга. </w:t>
      </w:r>
    </w:p>
    <w:p w14:paraId="77191E78" w14:textId="5CAB72E8" w:rsidR="00F43CD1" w:rsidRPr="00795500" w:rsidRDefault="00F43CD1" w:rsidP="00077985">
      <w:pPr>
        <w:shd w:val="clear" w:color="auto" w:fill="FFFFFF"/>
        <w:tabs>
          <w:tab w:val="left" w:pos="540"/>
        </w:tabs>
        <w:autoSpaceDE/>
        <w:autoSpaceDN/>
        <w:adjustRightInd/>
        <w:spacing w:line="276" w:lineRule="auto"/>
        <w:jc w:val="both"/>
        <w:rPr>
          <w:b/>
          <w:color w:val="FF0000"/>
          <w:spacing w:val="-1"/>
          <w:sz w:val="28"/>
          <w:szCs w:val="28"/>
        </w:rPr>
      </w:pPr>
      <w:r w:rsidRPr="00795500">
        <w:rPr>
          <w:color w:val="000000"/>
          <w:spacing w:val="-1"/>
          <w:sz w:val="28"/>
          <w:szCs w:val="28"/>
        </w:rPr>
        <w:tab/>
      </w:r>
      <w:r w:rsidR="006838C0" w:rsidRPr="00795500">
        <w:rPr>
          <w:color w:val="000000"/>
          <w:spacing w:val="-1"/>
          <w:sz w:val="28"/>
          <w:szCs w:val="28"/>
        </w:rPr>
        <w:tab/>
      </w:r>
      <w:r w:rsidRPr="00795500">
        <w:rPr>
          <w:color w:val="000000"/>
          <w:spacing w:val="-1"/>
          <w:sz w:val="28"/>
          <w:szCs w:val="28"/>
        </w:rPr>
        <w:t xml:space="preserve">На турнирах </w:t>
      </w:r>
      <w:r w:rsidR="00D14A63" w:rsidRPr="00795500">
        <w:rPr>
          <w:color w:val="000000"/>
          <w:spacing w:val="-1"/>
          <w:sz w:val="28"/>
          <w:szCs w:val="28"/>
        </w:rPr>
        <w:t>Всероссийских Туров</w:t>
      </w:r>
      <w:r w:rsidRPr="00795500">
        <w:rPr>
          <w:color w:val="000000"/>
          <w:spacing w:val="-1"/>
          <w:sz w:val="28"/>
          <w:szCs w:val="28"/>
        </w:rPr>
        <w:t xml:space="preserve"> такой заместитель главного судьи обязательно должен иметь допуск к </w:t>
      </w:r>
      <w:r w:rsidR="00325081" w:rsidRPr="00795500">
        <w:rPr>
          <w:color w:val="000000"/>
          <w:spacing w:val="-1"/>
          <w:sz w:val="28"/>
          <w:szCs w:val="28"/>
        </w:rPr>
        <w:t>судейству</w:t>
      </w:r>
      <w:r w:rsidRPr="00795500">
        <w:rPr>
          <w:color w:val="000000"/>
          <w:spacing w:val="-1"/>
          <w:sz w:val="28"/>
          <w:szCs w:val="28"/>
        </w:rPr>
        <w:t xml:space="preserve"> турниров </w:t>
      </w:r>
      <w:r w:rsidR="00D14A63" w:rsidRPr="00795500">
        <w:rPr>
          <w:color w:val="000000"/>
          <w:spacing w:val="-1"/>
          <w:sz w:val="28"/>
          <w:szCs w:val="28"/>
        </w:rPr>
        <w:t>Всероссийских Туров</w:t>
      </w:r>
      <w:r w:rsidRPr="00795500">
        <w:rPr>
          <w:color w:val="000000"/>
          <w:spacing w:val="-1"/>
          <w:sz w:val="28"/>
          <w:szCs w:val="28"/>
        </w:rPr>
        <w:t xml:space="preserve"> в </w:t>
      </w:r>
      <w:r w:rsidR="00446311" w:rsidRPr="00795500">
        <w:rPr>
          <w:color w:val="000000"/>
          <w:spacing w:val="-1"/>
          <w:sz w:val="28"/>
          <w:szCs w:val="28"/>
        </w:rPr>
        <w:t>статусе</w:t>
      </w:r>
      <w:r w:rsidRPr="00795500">
        <w:rPr>
          <w:color w:val="000000"/>
          <w:spacing w:val="-1"/>
          <w:sz w:val="28"/>
          <w:szCs w:val="28"/>
        </w:rPr>
        <w:t xml:space="preserve"> главного судьи и соответствующую статусу такого турнира квалификационную категорию спортивного судьи. Такой главный судья должен не позднее, чем за 1 (один) месяц до </w:t>
      </w:r>
      <w:r w:rsidR="00DF2512" w:rsidRPr="00795500">
        <w:rPr>
          <w:color w:val="000000"/>
          <w:spacing w:val="-1"/>
          <w:sz w:val="28"/>
          <w:szCs w:val="28"/>
        </w:rPr>
        <w:t>начала</w:t>
      </w:r>
      <w:r w:rsidRPr="00795500">
        <w:rPr>
          <w:color w:val="000000"/>
          <w:spacing w:val="-1"/>
          <w:sz w:val="28"/>
          <w:szCs w:val="28"/>
        </w:rPr>
        <w:t xml:space="preserve"> </w:t>
      </w:r>
      <w:r w:rsidR="00DF2512" w:rsidRPr="00795500">
        <w:rPr>
          <w:color w:val="000000"/>
          <w:spacing w:val="-1"/>
          <w:sz w:val="28"/>
          <w:szCs w:val="28"/>
        </w:rPr>
        <w:t xml:space="preserve">регистрации </w:t>
      </w:r>
      <w:r w:rsidRPr="00795500">
        <w:rPr>
          <w:color w:val="000000"/>
          <w:spacing w:val="-1"/>
          <w:sz w:val="28"/>
          <w:szCs w:val="28"/>
        </w:rPr>
        <w:t xml:space="preserve">ОЭ такого турнира обратиться письменно по электронной почте к Председателю КС </w:t>
      </w:r>
      <w:r w:rsidR="008C711E" w:rsidRPr="00795500">
        <w:rPr>
          <w:color w:val="000000"/>
          <w:spacing w:val="-1"/>
          <w:sz w:val="28"/>
          <w:szCs w:val="28"/>
        </w:rPr>
        <w:t>ОСФ</w:t>
      </w:r>
      <w:r w:rsidRPr="00795500">
        <w:rPr>
          <w:color w:val="000000"/>
          <w:spacing w:val="-1"/>
          <w:sz w:val="28"/>
          <w:szCs w:val="28"/>
        </w:rPr>
        <w:t xml:space="preserve"> </w:t>
      </w:r>
      <w:r w:rsidRPr="00795500">
        <w:rPr>
          <w:spacing w:val="-1"/>
          <w:sz w:val="28"/>
          <w:szCs w:val="28"/>
        </w:rPr>
        <w:t>(по турнирам статуса официальных межрегиональных соревнований и выше) или к Председателю региональной коллегии спортивных судей (по турнирам статуса субъекта Р</w:t>
      </w:r>
      <w:r w:rsidR="00C70436" w:rsidRPr="00795500">
        <w:rPr>
          <w:spacing w:val="-1"/>
          <w:sz w:val="28"/>
          <w:szCs w:val="28"/>
        </w:rPr>
        <w:t xml:space="preserve">оссийской </w:t>
      </w:r>
      <w:r w:rsidRPr="00795500">
        <w:rPr>
          <w:spacing w:val="-1"/>
          <w:sz w:val="28"/>
          <w:szCs w:val="28"/>
        </w:rPr>
        <w:t>Ф</w:t>
      </w:r>
      <w:r w:rsidR="00C70436" w:rsidRPr="00795500">
        <w:rPr>
          <w:spacing w:val="-1"/>
          <w:sz w:val="28"/>
          <w:szCs w:val="28"/>
        </w:rPr>
        <w:t>едерации</w:t>
      </w:r>
      <w:r w:rsidRPr="00795500">
        <w:rPr>
          <w:spacing w:val="-1"/>
          <w:sz w:val="28"/>
          <w:szCs w:val="28"/>
        </w:rPr>
        <w:t xml:space="preserve"> и ниже) </w:t>
      </w:r>
      <w:r w:rsidRPr="00795500">
        <w:rPr>
          <w:color w:val="000000"/>
          <w:spacing w:val="-1"/>
          <w:sz w:val="28"/>
          <w:szCs w:val="28"/>
        </w:rPr>
        <w:t xml:space="preserve">и одновременно в отдел управления турнирами </w:t>
      </w:r>
      <w:r w:rsidR="00357C00" w:rsidRPr="00795500">
        <w:rPr>
          <w:color w:val="000000"/>
          <w:spacing w:val="-1"/>
          <w:sz w:val="28"/>
          <w:szCs w:val="28"/>
        </w:rPr>
        <w:t>соответствующего Тура</w:t>
      </w:r>
      <w:r w:rsidRPr="00795500">
        <w:rPr>
          <w:color w:val="000000"/>
          <w:spacing w:val="-1"/>
          <w:sz w:val="28"/>
          <w:szCs w:val="28"/>
        </w:rPr>
        <w:t xml:space="preserve"> и получить разрешение на поздний приезд для проведения турнира </w:t>
      </w:r>
      <w:r w:rsidRPr="00795500">
        <w:rPr>
          <w:b/>
          <w:spacing w:val="-1"/>
          <w:sz w:val="28"/>
          <w:szCs w:val="28"/>
        </w:rPr>
        <w:t xml:space="preserve">и/или </w:t>
      </w:r>
      <w:r w:rsidRPr="00795500">
        <w:rPr>
          <w:color w:val="000000"/>
          <w:spacing w:val="-1"/>
          <w:sz w:val="28"/>
          <w:szCs w:val="28"/>
        </w:rPr>
        <w:t xml:space="preserve">на отъезд на следующий турнир до окончания текущего турнира. </w:t>
      </w:r>
    </w:p>
    <w:p w14:paraId="19B2E924" w14:textId="40ABB31A" w:rsidR="00F43CD1" w:rsidRPr="00795500" w:rsidRDefault="00F43CD1" w:rsidP="00077985">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006838C0" w:rsidRPr="00795500">
        <w:rPr>
          <w:color w:val="000000"/>
          <w:spacing w:val="-1"/>
          <w:sz w:val="28"/>
          <w:szCs w:val="28"/>
        </w:rPr>
        <w:tab/>
      </w:r>
      <w:r w:rsidR="00AF7B12" w:rsidRPr="00795500">
        <w:rPr>
          <w:color w:val="000000"/>
          <w:spacing w:val="-1"/>
          <w:sz w:val="28"/>
          <w:szCs w:val="28"/>
        </w:rPr>
        <w:t xml:space="preserve">Такой </w:t>
      </w:r>
      <w:r w:rsidRPr="00795500">
        <w:rPr>
          <w:color w:val="000000"/>
          <w:spacing w:val="-1"/>
          <w:sz w:val="28"/>
          <w:szCs w:val="28"/>
        </w:rPr>
        <w:t xml:space="preserve">главный судья обязан </w:t>
      </w:r>
      <w:r w:rsidRPr="00795500">
        <w:rPr>
          <w:spacing w:val="-1"/>
          <w:sz w:val="28"/>
          <w:szCs w:val="28"/>
        </w:rPr>
        <w:t xml:space="preserve">находиться в контакте с </w:t>
      </w:r>
      <w:r w:rsidR="00AF7B12" w:rsidRPr="00795500">
        <w:rPr>
          <w:spacing w:val="-1"/>
          <w:sz w:val="28"/>
          <w:szCs w:val="28"/>
        </w:rPr>
        <w:t xml:space="preserve">таким </w:t>
      </w:r>
      <w:r w:rsidRPr="00795500">
        <w:rPr>
          <w:spacing w:val="-1"/>
          <w:sz w:val="28"/>
          <w:szCs w:val="28"/>
        </w:rPr>
        <w:t xml:space="preserve">заместителем </w:t>
      </w:r>
      <w:r w:rsidRPr="00795500">
        <w:rPr>
          <w:color w:val="000000"/>
          <w:spacing w:val="-1"/>
          <w:sz w:val="28"/>
          <w:szCs w:val="28"/>
        </w:rPr>
        <w:t xml:space="preserve">главного судьи, своевременно публиковать в Календаре соответствующего Тура все результаты турнира и расписания матчей следующего дня, а также обязан не позднее, чем за 14 (четырнадцать) календарных дней до </w:t>
      </w:r>
      <w:r w:rsidR="00DF2512" w:rsidRPr="00795500">
        <w:rPr>
          <w:color w:val="000000"/>
          <w:spacing w:val="-1"/>
          <w:sz w:val="28"/>
          <w:szCs w:val="28"/>
        </w:rPr>
        <w:t xml:space="preserve">начала </w:t>
      </w:r>
      <w:r w:rsidRPr="00795500">
        <w:rPr>
          <w:color w:val="000000"/>
          <w:spacing w:val="-1"/>
          <w:sz w:val="28"/>
          <w:szCs w:val="28"/>
        </w:rPr>
        <w:t xml:space="preserve">регистрации ОЭ такого турнира опубликовать в Календаре соответствующего Тура информацию о </w:t>
      </w:r>
      <w:r w:rsidR="00AF7B12" w:rsidRPr="00795500">
        <w:rPr>
          <w:color w:val="000000"/>
          <w:spacing w:val="-1"/>
          <w:sz w:val="28"/>
          <w:szCs w:val="28"/>
        </w:rPr>
        <w:t xml:space="preserve">таком </w:t>
      </w:r>
      <w:r w:rsidRPr="00795500">
        <w:rPr>
          <w:color w:val="000000"/>
          <w:spacing w:val="-1"/>
          <w:sz w:val="28"/>
          <w:szCs w:val="28"/>
        </w:rPr>
        <w:t xml:space="preserve">заместителе главного судьи и проведении им определенных частей турнира. Главный судья несет полную ответственность за проведение такого турнира в целом. </w:t>
      </w:r>
    </w:p>
    <w:bookmarkEnd w:id="27"/>
    <w:bookmarkEnd w:id="28"/>
    <w:p w14:paraId="7FA6D42E" w14:textId="77777777" w:rsidR="00CF1A85" w:rsidRPr="00795500" w:rsidRDefault="00F43CD1" w:rsidP="00077985">
      <w:pPr>
        <w:shd w:val="clear" w:color="auto" w:fill="FFFFFF"/>
        <w:tabs>
          <w:tab w:val="left" w:pos="540"/>
        </w:tabs>
        <w:autoSpaceDE/>
        <w:autoSpaceDN/>
        <w:adjustRightInd/>
        <w:spacing w:line="276" w:lineRule="auto"/>
        <w:jc w:val="both"/>
        <w:rPr>
          <w:spacing w:val="-1"/>
          <w:sz w:val="28"/>
          <w:szCs w:val="28"/>
          <w:u w:val="single"/>
        </w:rPr>
      </w:pPr>
      <w:r w:rsidRPr="00795500">
        <w:rPr>
          <w:color w:val="000000"/>
          <w:spacing w:val="-1"/>
          <w:sz w:val="28"/>
          <w:szCs w:val="28"/>
        </w:rPr>
        <w:lastRenderedPageBreak/>
        <w:tab/>
      </w:r>
      <w:r w:rsidR="00472252" w:rsidRPr="00795500">
        <w:rPr>
          <w:color w:val="000000"/>
          <w:spacing w:val="-1"/>
          <w:sz w:val="28"/>
          <w:szCs w:val="28"/>
        </w:rPr>
        <w:tab/>
      </w:r>
      <w:r w:rsidRPr="00795500">
        <w:rPr>
          <w:spacing w:val="-1"/>
          <w:sz w:val="28"/>
          <w:szCs w:val="28"/>
          <w:u w:val="single"/>
        </w:rPr>
        <w:t>Основные функции заместителя главного судьи:</w:t>
      </w:r>
    </w:p>
    <w:p w14:paraId="3E26DB34" w14:textId="77777777" w:rsidR="00F43CD1" w:rsidRPr="00795500" w:rsidRDefault="00F43CD1" w:rsidP="003F2AF1">
      <w:pPr>
        <w:shd w:val="clear" w:color="auto" w:fill="FFFFFF"/>
        <w:tabs>
          <w:tab w:val="left" w:pos="567"/>
        </w:tabs>
        <w:autoSpaceDE/>
        <w:autoSpaceDN/>
        <w:adjustRightInd/>
        <w:spacing w:line="276" w:lineRule="auto"/>
        <w:jc w:val="both"/>
        <w:rPr>
          <w:color w:val="FF0000"/>
          <w:spacing w:val="-1"/>
          <w:sz w:val="28"/>
          <w:szCs w:val="28"/>
        </w:rPr>
      </w:pPr>
      <w:r w:rsidRPr="00795500">
        <w:rPr>
          <w:spacing w:val="-1"/>
          <w:sz w:val="28"/>
          <w:szCs w:val="28"/>
        </w:rPr>
        <w:t xml:space="preserve">а) </w:t>
      </w:r>
      <w:r w:rsidRPr="00795500">
        <w:rPr>
          <w:spacing w:val="-1"/>
          <w:sz w:val="28"/>
          <w:szCs w:val="28"/>
        </w:rPr>
        <w:tab/>
        <w:t xml:space="preserve">организация судейской работы и ее учета, решение всех вопросов, связанных с работой судей турнира; </w:t>
      </w:r>
    </w:p>
    <w:p w14:paraId="73B42258" w14:textId="77777777" w:rsidR="00F43CD1" w:rsidRPr="00795500" w:rsidRDefault="00F43CD1"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б)</w:t>
      </w:r>
      <w:r w:rsidRPr="00795500">
        <w:rPr>
          <w:color w:val="000000"/>
          <w:spacing w:val="-1"/>
          <w:sz w:val="28"/>
          <w:szCs w:val="28"/>
        </w:rPr>
        <w:tab/>
        <w:t>оценка работы на корте всех судей;</w:t>
      </w:r>
    </w:p>
    <w:p w14:paraId="60967C9B" w14:textId="77777777" w:rsidR="00F43CD1" w:rsidRPr="00795500" w:rsidRDefault="00F43CD1" w:rsidP="003F2AF1">
      <w:pPr>
        <w:shd w:val="clear" w:color="auto" w:fill="FFFFFF"/>
        <w:tabs>
          <w:tab w:val="left" w:pos="567"/>
        </w:tabs>
        <w:autoSpaceDE/>
        <w:autoSpaceDN/>
        <w:adjustRightInd/>
        <w:spacing w:line="276" w:lineRule="auto"/>
        <w:jc w:val="both"/>
        <w:rPr>
          <w:spacing w:val="-1"/>
          <w:sz w:val="28"/>
          <w:szCs w:val="28"/>
        </w:rPr>
      </w:pPr>
      <w:r w:rsidRPr="00795500">
        <w:rPr>
          <w:spacing w:val="-1"/>
          <w:sz w:val="28"/>
          <w:szCs w:val="28"/>
        </w:rPr>
        <w:t xml:space="preserve">в) </w:t>
      </w:r>
      <w:r w:rsidRPr="00795500">
        <w:rPr>
          <w:spacing w:val="-1"/>
          <w:sz w:val="28"/>
          <w:szCs w:val="28"/>
        </w:rPr>
        <w:tab/>
        <w:t>составление проекта назначений судей на матчи на каждый день турнира и его согласование с главным судьей;</w:t>
      </w:r>
    </w:p>
    <w:p w14:paraId="08374338" w14:textId="7764F0A6" w:rsidR="00F43CD1" w:rsidRPr="00795500" w:rsidRDefault="00F43CD1" w:rsidP="003F2AF1">
      <w:pPr>
        <w:shd w:val="clear" w:color="auto" w:fill="FFFFFF"/>
        <w:tabs>
          <w:tab w:val="left" w:pos="567"/>
        </w:tabs>
        <w:autoSpaceDE/>
        <w:autoSpaceDN/>
        <w:adjustRightInd/>
        <w:spacing w:line="276" w:lineRule="auto"/>
        <w:jc w:val="both"/>
        <w:rPr>
          <w:spacing w:val="-1"/>
          <w:sz w:val="28"/>
          <w:szCs w:val="28"/>
        </w:rPr>
      </w:pPr>
      <w:r w:rsidRPr="00795500">
        <w:rPr>
          <w:spacing w:val="-1"/>
          <w:sz w:val="28"/>
          <w:szCs w:val="28"/>
        </w:rPr>
        <w:t xml:space="preserve">г) </w:t>
      </w:r>
      <w:r w:rsidRPr="00795500">
        <w:rPr>
          <w:spacing w:val="-1"/>
          <w:sz w:val="28"/>
          <w:szCs w:val="28"/>
        </w:rPr>
        <w:tab/>
        <w:t xml:space="preserve">проведение (ежедневно или по определенному графику) собраний со всеми судьями турнира, для ознакомления их с назначениями на матчи, графиком и условиями работы, судейскими обязанностями, анализа предыдущих дней работы на турнире и </w:t>
      </w:r>
      <w:r w:rsidR="00B5319E" w:rsidRPr="00795500">
        <w:rPr>
          <w:spacing w:val="-1"/>
          <w:sz w:val="28"/>
          <w:szCs w:val="28"/>
        </w:rPr>
        <w:t>прочее</w:t>
      </w:r>
      <w:r w:rsidRPr="00795500">
        <w:rPr>
          <w:spacing w:val="-1"/>
          <w:sz w:val="28"/>
          <w:szCs w:val="28"/>
        </w:rPr>
        <w:t xml:space="preserve">; </w:t>
      </w:r>
    </w:p>
    <w:p w14:paraId="4B1A66F4" w14:textId="77777777" w:rsidR="00F43CD1" w:rsidRPr="00795500" w:rsidRDefault="00F43CD1" w:rsidP="003F2AF1">
      <w:pPr>
        <w:shd w:val="clear" w:color="auto" w:fill="FFFFFF"/>
        <w:tabs>
          <w:tab w:val="left" w:pos="567"/>
        </w:tabs>
        <w:autoSpaceDE/>
        <w:autoSpaceDN/>
        <w:adjustRightInd/>
        <w:spacing w:line="276" w:lineRule="auto"/>
        <w:jc w:val="both"/>
        <w:rPr>
          <w:color w:val="FF0000"/>
          <w:spacing w:val="-1"/>
          <w:sz w:val="28"/>
          <w:szCs w:val="28"/>
        </w:rPr>
      </w:pPr>
      <w:r w:rsidRPr="00795500">
        <w:rPr>
          <w:color w:val="000000"/>
          <w:spacing w:val="-1"/>
          <w:sz w:val="28"/>
          <w:szCs w:val="28"/>
        </w:rPr>
        <w:t>д)</w:t>
      </w:r>
      <w:r w:rsidRPr="00795500">
        <w:rPr>
          <w:color w:val="000000"/>
          <w:spacing w:val="-1"/>
          <w:sz w:val="28"/>
          <w:szCs w:val="28"/>
        </w:rPr>
        <w:tab/>
        <w:t xml:space="preserve">контроль работы всех судей в течение игрового дня, внесение необходимых изменений в график работы судей или назначения на матчи;  </w:t>
      </w:r>
    </w:p>
    <w:p w14:paraId="4EEC6D8A" w14:textId="77777777" w:rsidR="00F43CD1" w:rsidRPr="00795500" w:rsidRDefault="00F43CD1"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е)</w:t>
      </w:r>
      <w:r w:rsidRPr="00795500">
        <w:rPr>
          <w:color w:val="000000"/>
          <w:spacing w:val="-1"/>
          <w:sz w:val="28"/>
          <w:szCs w:val="28"/>
        </w:rPr>
        <w:tab/>
        <w:t>помощь главному судье в исполнении его обязанностей</w:t>
      </w:r>
      <w:r w:rsidR="008C70B2" w:rsidRPr="00795500">
        <w:rPr>
          <w:color w:val="000000"/>
          <w:spacing w:val="-1"/>
          <w:sz w:val="28"/>
          <w:szCs w:val="28"/>
        </w:rPr>
        <w:t>;</w:t>
      </w:r>
      <w:r w:rsidRPr="00795500">
        <w:rPr>
          <w:color w:val="000000"/>
          <w:spacing w:val="-1"/>
          <w:sz w:val="28"/>
          <w:szCs w:val="28"/>
        </w:rPr>
        <w:t xml:space="preserve"> </w:t>
      </w:r>
    </w:p>
    <w:p w14:paraId="5F332B3C" w14:textId="77777777" w:rsidR="00F43CD1" w:rsidRPr="00795500" w:rsidRDefault="006838C0"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ж</w:t>
      </w:r>
      <w:r w:rsidR="00F43CD1" w:rsidRPr="00795500">
        <w:rPr>
          <w:color w:val="000000"/>
          <w:spacing w:val="-1"/>
          <w:sz w:val="28"/>
          <w:szCs w:val="28"/>
        </w:rPr>
        <w:t xml:space="preserve">) </w:t>
      </w:r>
      <w:r w:rsidR="00F43CD1" w:rsidRPr="00795500">
        <w:rPr>
          <w:color w:val="000000"/>
          <w:spacing w:val="-1"/>
          <w:sz w:val="28"/>
          <w:szCs w:val="28"/>
        </w:rPr>
        <w:tab/>
        <w:t>участие в работе комиссии по допуску;</w:t>
      </w:r>
    </w:p>
    <w:p w14:paraId="490E9069" w14:textId="77777777" w:rsidR="00F43CD1" w:rsidRPr="00795500" w:rsidRDefault="006838C0"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з</w:t>
      </w:r>
      <w:r w:rsidR="00F43CD1" w:rsidRPr="00795500">
        <w:rPr>
          <w:color w:val="000000"/>
          <w:spacing w:val="-1"/>
          <w:sz w:val="28"/>
          <w:szCs w:val="28"/>
        </w:rPr>
        <w:t xml:space="preserve">) </w:t>
      </w:r>
      <w:r w:rsidR="00F43CD1" w:rsidRPr="00795500">
        <w:rPr>
          <w:color w:val="000000"/>
          <w:spacing w:val="-1"/>
          <w:sz w:val="28"/>
          <w:szCs w:val="28"/>
        </w:rPr>
        <w:tab/>
        <w:t>составление проекта расписания матчей игрового дня;</w:t>
      </w:r>
    </w:p>
    <w:p w14:paraId="4EC6F066" w14:textId="77777777" w:rsidR="00F43CD1" w:rsidRPr="00795500" w:rsidRDefault="006838C0"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и</w:t>
      </w:r>
      <w:r w:rsidR="00F43CD1" w:rsidRPr="00795500">
        <w:rPr>
          <w:color w:val="000000"/>
          <w:spacing w:val="-1"/>
          <w:sz w:val="28"/>
          <w:szCs w:val="28"/>
        </w:rPr>
        <w:t xml:space="preserve">) </w:t>
      </w:r>
      <w:r w:rsidR="00F43CD1" w:rsidRPr="00795500">
        <w:rPr>
          <w:color w:val="000000"/>
          <w:spacing w:val="-1"/>
          <w:sz w:val="28"/>
          <w:szCs w:val="28"/>
        </w:rPr>
        <w:tab/>
        <w:t>участие в организации церемоний открытия и награждения победителей и призеров;</w:t>
      </w:r>
    </w:p>
    <w:p w14:paraId="4101543E" w14:textId="77777777" w:rsidR="00F43CD1" w:rsidRPr="00795500" w:rsidRDefault="006838C0"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к</w:t>
      </w:r>
      <w:r w:rsidR="00F43CD1" w:rsidRPr="00795500">
        <w:rPr>
          <w:color w:val="000000"/>
          <w:spacing w:val="-1"/>
          <w:sz w:val="28"/>
          <w:szCs w:val="28"/>
        </w:rPr>
        <w:t>)</w:t>
      </w:r>
      <w:r w:rsidR="00F43CD1" w:rsidRPr="00795500">
        <w:rPr>
          <w:color w:val="000000"/>
          <w:spacing w:val="-1"/>
          <w:sz w:val="28"/>
          <w:szCs w:val="28"/>
        </w:rPr>
        <w:tab/>
        <w:t>выполнение функций главного судьи на дополнительном объекте спорта, где проводятся матчи турнира (если турнир проводится на двух отдельно расположенных объектах спорта);</w:t>
      </w:r>
    </w:p>
    <w:p w14:paraId="6B09AA88" w14:textId="77777777" w:rsidR="00F43CD1" w:rsidRPr="00795500" w:rsidRDefault="006838C0" w:rsidP="003F2AF1">
      <w:pPr>
        <w:shd w:val="clear" w:color="auto" w:fill="FFFFFF"/>
        <w:tabs>
          <w:tab w:val="left" w:pos="567"/>
        </w:tabs>
        <w:autoSpaceDE/>
        <w:autoSpaceDN/>
        <w:adjustRightInd/>
        <w:spacing w:line="276" w:lineRule="auto"/>
        <w:jc w:val="both"/>
        <w:rPr>
          <w:bCs/>
          <w:spacing w:val="-1"/>
          <w:sz w:val="28"/>
          <w:szCs w:val="28"/>
        </w:rPr>
      </w:pPr>
      <w:r w:rsidRPr="00795500">
        <w:rPr>
          <w:bCs/>
          <w:spacing w:val="-1"/>
          <w:sz w:val="28"/>
          <w:szCs w:val="28"/>
        </w:rPr>
        <w:t>л</w:t>
      </w:r>
      <w:r w:rsidR="00F43CD1" w:rsidRPr="00795500">
        <w:rPr>
          <w:bCs/>
          <w:spacing w:val="-1"/>
          <w:sz w:val="28"/>
          <w:szCs w:val="28"/>
        </w:rPr>
        <w:t xml:space="preserve">) </w:t>
      </w:r>
      <w:r w:rsidR="00F43CD1" w:rsidRPr="00795500">
        <w:rPr>
          <w:bCs/>
          <w:spacing w:val="-1"/>
          <w:sz w:val="28"/>
          <w:szCs w:val="28"/>
        </w:rPr>
        <w:tab/>
        <w:t xml:space="preserve">в исключительных случаях выполнять функции судьи на вышке по назначению главного судьи. </w:t>
      </w:r>
    </w:p>
    <w:p w14:paraId="6CE025B4" w14:textId="77777777" w:rsidR="00CF1A85" w:rsidRPr="00795500" w:rsidRDefault="00CF1A85" w:rsidP="00077985">
      <w:pPr>
        <w:shd w:val="clear" w:color="auto" w:fill="FFFFFF"/>
        <w:tabs>
          <w:tab w:val="left" w:pos="426"/>
        </w:tabs>
        <w:autoSpaceDE/>
        <w:autoSpaceDN/>
        <w:adjustRightInd/>
        <w:spacing w:line="276" w:lineRule="auto"/>
        <w:jc w:val="both"/>
        <w:rPr>
          <w:bCs/>
          <w:spacing w:val="-1"/>
          <w:sz w:val="28"/>
          <w:szCs w:val="28"/>
        </w:rPr>
      </w:pPr>
    </w:p>
    <w:p w14:paraId="6E1365CC" w14:textId="77777777" w:rsidR="00472252" w:rsidRPr="00795500" w:rsidRDefault="00472252" w:rsidP="00077985">
      <w:pPr>
        <w:shd w:val="clear" w:color="auto" w:fill="FFFFFF"/>
        <w:tabs>
          <w:tab w:val="left" w:pos="540"/>
        </w:tabs>
        <w:autoSpaceDE/>
        <w:autoSpaceDN/>
        <w:adjustRightInd/>
        <w:spacing w:line="276" w:lineRule="auto"/>
        <w:jc w:val="both"/>
        <w:rPr>
          <w:sz w:val="28"/>
          <w:szCs w:val="28"/>
        </w:rPr>
      </w:pPr>
      <w:bookmarkStart w:id="29" w:name="_Hlk44261148"/>
      <w:r w:rsidRPr="00795500">
        <w:rPr>
          <w:b/>
          <w:sz w:val="28"/>
          <w:szCs w:val="28"/>
        </w:rPr>
        <w:tab/>
      </w:r>
      <w:r w:rsidRPr="00795500">
        <w:rPr>
          <w:b/>
          <w:sz w:val="28"/>
          <w:szCs w:val="28"/>
        </w:rPr>
        <w:tab/>
        <w:t>Главный секретарь</w:t>
      </w:r>
      <w:r w:rsidRPr="00795500">
        <w:rPr>
          <w:sz w:val="28"/>
          <w:szCs w:val="28"/>
        </w:rPr>
        <w:t xml:space="preserve"> является</w:t>
      </w:r>
      <w:r w:rsidRPr="00795500">
        <w:rPr>
          <w:b/>
          <w:sz w:val="28"/>
          <w:szCs w:val="28"/>
        </w:rPr>
        <w:t xml:space="preserve"> </w:t>
      </w:r>
      <w:r w:rsidRPr="00795500">
        <w:rPr>
          <w:sz w:val="28"/>
          <w:szCs w:val="28"/>
        </w:rPr>
        <w:t>членом ГСК турнира, выполняет обязанности, определенные ему главным судьей. Главный секретарь подчиняется напрямую главному судье.</w:t>
      </w:r>
    </w:p>
    <w:p w14:paraId="7935233D" w14:textId="77777777" w:rsidR="00472252" w:rsidRPr="00795500" w:rsidRDefault="00472252" w:rsidP="00077985">
      <w:pPr>
        <w:shd w:val="clear" w:color="auto" w:fill="FFFFFF"/>
        <w:tabs>
          <w:tab w:val="left" w:pos="540"/>
        </w:tabs>
        <w:autoSpaceDE/>
        <w:autoSpaceDN/>
        <w:adjustRightInd/>
        <w:spacing w:line="276" w:lineRule="auto"/>
        <w:jc w:val="both"/>
        <w:rPr>
          <w:sz w:val="28"/>
          <w:szCs w:val="28"/>
        </w:rPr>
      </w:pPr>
      <w:r w:rsidRPr="00795500">
        <w:rPr>
          <w:sz w:val="28"/>
          <w:szCs w:val="28"/>
        </w:rPr>
        <w:tab/>
      </w:r>
      <w:r w:rsidRPr="00795500">
        <w:rPr>
          <w:sz w:val="28"/>
          <w:szCs w:val="28"/>
        </w:rPr>
        <w:tab/>
        <w:t xml:space="preserve">Главный секретарь не вправе принимать решения, находящиеся в компетенции главного судьи, даже при временном отсутствии главного судьи. Главный секретарь по поручению главного судьи вправе выполнять функции </w:t>
      </w:r>
      <w:r w:rsidR="00535A72" w:rsidRPr="00795500">
        <w:rPr>
          <w:sz w:val="28"/>
          <w:szCs w:val="28"/>
        </w:rPr>
        <w:t>старшего судьи или судьи-наблюдателя</w:t>
      </w:r>
      <w:r w:rsidRPr="00795500">
        <w:rPr>
          <w:sz w:val="28"/>
          <w:szCs w:val="28"/>
        </w:rPr>
        <w:t>.</w:t>
      </w:r>
    </w:p>
    <w:p w14:paraId="0695DD2A" w14:textId="77777777" w:rsidR="00472252" w:rsidRPr="00795500" w:rsidRDefault="00472252" w:rsidP="00077985">
      <w:pPr>
        <w:shd w:val="clear" w:color="auto" w:fill="FFFFFF"/>
        <w:tabs>
          <w:tab w:val="left" w:pos="567"/>
        </w:tabs>
        <w:autoSpaceDE/>
        <w:autoSpaceDN/>
        <w:adjustRightInd/>
        <w:spacing w:line="276" w:lineRule="auto"/>
        <w:jc w:val="both"/>
        <w:rPr>
          <w:color w:val="000000"/>
          <w:spacing w:val="-1"/>
          <w:sz w:val="28"/>
          <w:szCs w:val="28"/>
          <w:u w:val="single"/>
        </w:rPr>
      </w:pPr>
      <w:bookmarkStart w:id="30" w:name="_Hlk44261247"/>
      <w:bookmarkEnd w:id="29"/>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Основные функции главного секретаря:</w:t>
      </w:r>
    </w:p>
    <w:p w14:paraId="3E524D6E"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bookmarkStart w:id="31" w:name="_Hlk44261196"/>
      <w:bookmarkEnd w:id="30"/>
      <w:r w:rsidRPr="00795500">
        <w:rPr>
          <w:color w:val="000000"/>
          <w:spacing w:val="-1"/>
          <w:sz w:val="28"/>
          <w:szCs w:val="28"/>
        </w:rPr>
        <w:t xml:space="preserve">а) </w:t>
      </w:r>
      <w:r w:rsidRPr="00795500">
        <w:rPr>
          <w:color w:val="000000"/>
          <w:spacing w:val="-1"/>
          <w:sz w:val="28"/>
          <w:szCs w:val="28"/>
        </w:rPr>
        <w:tab/>
        <w:t>участие в работе комиссии по допуску;</w:t>
      </w:r>
    </w:p>
    <w:p w14:paraId="76713F23"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б) </w:t>
      </w:r>
      <w:r w:rsidRPr="00795500">
        <w:rPr>
          <w:color w:val="000000"/>
          <w:spacing w:val="-1"/>
          <w:sz w:val="28"/>
          <w:szCs w:val="28"/>
        </w:rPr>
        <w:tab/>
        <w:t xml:space="preserve">отражение текущей информации о турнире на информационном стенде, </w:t>
      </w:r>
      <w:r w:rsidR="00997406" w:rsidRPr="00795500">
        <w:rPr>
          <w:sz w:val="28"/>
          <w:szCs w:val="28"/>
        </w:rPr>
        <w:t>в информационной телекоммуникационной сети «</w:t>
      </w:r>
      <w:r w:rsidR="0033560B" w:rsidRPr="00795500">
        <w:rPr>
          <w:sz w:val="28"/>
          <w:szCs w:val="28"/>
        </w:rPr>
        <w:t>Интернет</w:t>
      </w:r>
      <w:r w:rsidR="00997406" w:rsidRPr="00795500">
        <w:rPr>
          <w:sz w:val="28"/>
          <w:szCs w:val="28"/>
        </w:rPr>
        <w:t>»</w:t>
      </w:r>
      <w:r w:rsidRPr="00795500">
        <w:rPr>
          <w:color w:val="000000"/>
          <w:spacing w:val="-1"/>
          <w:sz w:val="28"/>
          <w:szCs w:val="28"/>
        </w:rPr>
        <w:t>, в СМИ;</w:t>
      </w:r>
    </w:p>
    <w:p w14:paraId="71901B2C"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в) </w:t>
      </w:r>
      <w:r w:rsidRPr="00795500">
        <w:rPr>
          <w:color w:val="000000"/>
          <w:spacing w:val="-1"/>
          <w:sz w:val="28"/>
          <w:szCs w:val="28"/>
        </w:rPr>
        <w:tab/>
        <w:t>обеспечение работы судейского аппарата турнира (заготовка в необходимом количестве и заполнение бланков протоколов судьи на вышке и иной необходимой документации);</w:t>
      </w:r>
    </w:p>
    <w:p w14:paraId="406F51C2"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г) </w:t>
      </w:r>
      <w:r w:rsidRPr="00795500">
        <w:rPr>
          <w:color w:val="000000"/>
          <w:spacing w:val="-1"/>
          <w:sz w:val="28"/>
          <w:szCs w:val="28"/>
        </w:rPr>
        <w:tab/>
        <w:t>оперативный учет результатов матчей турнира и их отражение в турнирных таблицах на информационном стенде;</w:t>
      </w:r>
    </w:p>
    <w:p w14:paraId="09A0532D"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lastRenderedPageBreak/>
        <w:t xml:space="preserve">д) </w:t>
      </w:r>
      <w:r w:rsidRPr="00795500">
        <w:rPr>
          <w:color w:val="000000"/>
          <w:spacing w:val="-1"/>
          <w:sz w:val="28"/>
          <w:szCs w:val="28"/>
        </w:rPr>
        <w:tab/>
        <w:t>организация оформлени</w:t>
      </w:r>
      <w:r w:rsidR="0032796B" w:rsidRPr="00795500">
        <w:rPr>
          <w:color w:val="000000"/>
          <w:spacing w:val="-1"/>
          <w:sz w:val="28"/>
          <w:szCs w:val="28"/>
        </w:rPr>
        <w:t>я</w:t>
      </w:r>
      <w:r w:rsidRPr="00795500">
        <w:rPr>
          <w:color w:val="000000"/>
          <w:spacing w:val="-1"/>
          <w:sz w:val="28"/>
          <w:szCs w:val="28"/>
        </w:rPr>
        <w:t xml:space="preserve"> необходимых документов для оплаты работы судьям турнира;</w:t>
      </w:r>
    </w:p>
    <w:p w14:paraId="66A394B3"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е)</w:t>
      </w:r>
      <w:r w:rsidRPr="00795500">
        <w:rPr>
          <w:color w:val="000000"/>
          <w:spacing w:val="-1"/>
          <w:sz w:val="28"/>
          <w:szCs w:val="28"/>
        </w:rPr>
        <w:tab/>
        <w:t>участие в организации церемоний открытия и награждения победителей и призеров;</w:t>
      </w:r>
    </w:p>
    <w:p w14:paraId="2C8C8F70" w14:textId="023D677B"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ж)</w:t>
      </w:r>
      <w:r w:rsidRPr="00795500">
        <w:rPr>
          <w:color w:val="000000"/>
          <w:spacing w:val="-1"/>
          <w:sz w:val="28"/>
          <w:szCs w:val="28"/>
        </w:rPr>
        <w:tab/>
      </w:r>
      <w:r w:rsidRPr="00795500">
        <w:rPr>
          <w:b/>
          <w:color w:val="000000"/>
          <w:spacing w:val="-1"/>
          <w:sz w:val="28"/>
          <w:szCs w:val="28"/>
        </w:rPr>
        <w:t>выдача</w:t>
      </w:r>
      <w:r w:rsidR="00525DCB" w:rsidRPr="00795500">
        <w:rPr>
          <w:b/>
          <w:color w:val="000000"/>
          <w:spacing w:val="-1"/>
          <w:sz w:val="28"/>
          <w:szCs w:val="28"/>
        </w:rPr>
        <w:t xml:space="preserve"> (отправка по электронной почте в сканированном виде)</w:t>
      </w:r>
      <w:r w:rsidRPr="00795500">
        <w:rPr>
          <w:b/>
          <w:color w:val="000000"/>
          <w:spacing w:val="-1"/>
          <w:sz w:val="28"/>
          <w:szCs w:val="28"/>
        </w:rPr>
        <w:t xml:space="preserve"> отчетных документов участникам личных турниров</w:t>
      </w:r>
      <w:r w:rsidRPr="00795500">
        <w:rPr>
          <w:color w:val="000000"/>
          <w:spacing w:val="-1"/>
          <w:sz w:val="28"/>
          <w:szCs w:val="28"/>
        </w:rPr>
        <w:t xml:space="preserve"> (положение о турнире, </w:t>
      </w:r>
      <w:r w:rsidRPr="00795500">
        <w:rPr>
          <w:spacing w:val="-1"/>
          <w:sz w:val="28"/>
          <w:szCs w:val="28"/>
        </w:rPr>
        <w:t>справка о составе судейской коллегии,</w:t>
      </w:r>
      <w:r w:rsidRPr="00795500">
        <w:rPr>
          <w:color w:val="000000"/>
          <w:spacing w:val="-1"/>
          <w:sz w:val="28"/>
          <w:szCs w:val="28"/>
        </w:rPr>
        <w:t xml:space="preserve"> турнирные таблицы, алфавитные списки игроков, заверенные главным судьей и печатью Организатора турнира), </w:t>
      </w:r>
      <w:r w:rsidRPr="00795500">
        <w:rPr>
          <w:b/>
          <w:color w:val="000000"/>
          <w:spacing w:val="-1"/>
          <w:sz w:val="28"/>
          <w:szCs w:val="28"/>
        </w:rPr>
        <w:t>формирование отчета для официальных представителей команд в командном турнире</w:t>
      </w:r>
      <w:r w:rsidRPr="00795500">
        <w:rPr>
          <w:color w:val="000000"/>
          <w:spacing w:val="-1"/>
          <w:sz w:val="28"/>
          <w:szCs w:val="28"/>
        </w:rPr>
        <w:t xml:space="preserve">, в который в обязательном порядке входят следующие документы, заверенные главным судьей и печатью Организатора турнира (проводящей организации): положение о турнире, </w:t>
      </w:r>
      <w:r w:rsidRPr="00795500">
        <w:rPr>
          <w:spacing w:val="-1"/>
          <w:sz w:val="28"/>
          <w:szCs w:val="28"/>
        </w:rPr>
        <w:t>справка о составе судейской коллегии,</w:t>
      </w:r>
      <w:r w:rsidRPr="00795500">
        <w:rPr>
          <w:color w:val="000000"/>
          <w:spacing w:val="-1"/>
          <w:sz w:val="28"/>
          <w:szCs w:val="28"/>
        </w:rPr>
        <w:t xml:space="preserve"> турнирные таблицы, списки команд, протоколы командных матчей данной команды;</w:t>
      </w:r>
    </w:p>
    <w:p w14:paraId="2767918F" w14:textId="0E8411B4" w:rsidR="00472252" w:rsidRPr="00795500" w:rsidRDefault="00472252" w:rsidP="003F2AF1">
      <w:pPr>
        <w:shd w:val="clear" w:color="auto" w:fill="FFFFFF"/>
        <w:tabs>
          <w:tab w:val="left" w:pos="567"/>
        </w:tabs>
        <w:autoSpaceDE/>
        <w:autoSpaceDN/>
        <w:adjustRightInd/>
        <w:spacing w:line="276" w:lineRule="auto"/>
        <w:jc w:val="both"/>
        <w:rPr>
          <w:b/>
          <w:color w:val="FF0000"/>
          <w:spacing w:val="-1"/>
          <w:sz w:val="28"/>
          <w:szCs w:val="28"/>
        </w:rPr>
      </w:pPr>
      <w:r w:rsidRPr="00795500">
        <w:rPr>
          <w:color w:val="000000"/>
          <w:spacing w:val="-1"/>
          <w:sz w:val="28"/>
          <w:szCs w:val="28"/>
        </w:rPr>
        <w:t>з)</w:t>
      </w:r>
      <w:r w:rsidRPr="00795500">
        <w:rPr>
          <w:color w:val="000000"/>
          <w:spacing w:val="-1"/>
          <w:sz w:val="28"/>
          <w:szCs w:val="28"/>
        </w:rPr>
        <w:tab/>
        <w:t xml:space="preserve">выдача </w:t>
      </w:r>
      <w:r w:rsidR="00525DCB" w:rsidRPr="00795500">
        <w:rPr>
          <w:bCs/>
          <w:color w:val="000000"/>
          <w:spacing w:val="-1"/>
          <w:sz w:val="28"/>
          <w:szCs w:val="28"/>
        </w:rPr>
        <w:t>(отправка по электронной почте в сканированном виде)</w:t>
      </w:r>
      <w:r w:rsidR="00525DCB" w:rsidRPr="00795500">
        <w:rPr>
          <w:b/>
          <w:color w:val="000000"/>
          <w:spacing w:val="-1"/>
          <w:sz w:val="28"/>
          <w:szCs w:val="28"/>
        </w:rPr>
        <w:t xml:space="preserve"> </w:t>
      </w:r>
      <w:r w:rsidRPr="00795500">
        <w:rPr>
          <w:color w:val="000000"/>
          <w:spacing w:val="-1"/>
          <w:sz w:val="28"/>
          <w:szCs w:val="28"/>
        </w:rPr>
        <w:t>участникам официальных межрегиональных и всероссийских спортивных соревнований справки о количестве субъектов Российской Федерации, принявших участие в таких соревнованиях.</w:t>
      </w:r>
    </w:p>
    <w:p w14:paraId="4B47D492" w14:textId="77777777" w:rsidR="00472252" w:rsidRPr="00795500" w:rsidRDefault="00472252" w:rsidP="00077985">
      <w:pPr>
        <w:shd w:val="clear" w:color="auto" w:fill="FFFFFF"/>
        <w:tabs>
          <w:tab w:val="left" w:pos="540"/>
          <w:tab w:val="num" w:pos="709"/>
        </w:tabs>
        <w:overflowPunct/>
        <w:autoSpaceDE/>
        <w:autoSpaceDN/>
        <w:adjustRightInd/>
        <w:spacing w:line="276" w:lineRule="auto"/>
        <w:jc w:val="both"/>
        <w:textAlignment w:val="auto"/>
        <w:rPr>
          <w:color w:val="000000"/>
          <w:spacing w:val="-1"/>
          <w:sz w:val="28"/>
          <w:szCs w:val="28"/>
          <w:u w:val="single"/>
        </w:rPr>
      </w:pPr>
    </w:p>
    <w:p w14:paraId="1DB2B2AB" w14:textId="77777777" w:rsidR="007904AE" w:rsidRPr="00795500" w:rsidRDefault="007904AE" w:rsidP="007904AE">
      <w:pPr>
        <w:shd w:val="clear" w:color="auto" w:fill="FFFFFF"/>
        <w:tabs>
          <w:tab w:val="left" w:pos="540"/>
        </w:tabs>
        <w:autoSpaceDE/>
        <w:autoSpaceDN/>
        <w:adjustRightInd/>
        <w:spacing w:line="276" w:lineRule="auto"/>
        <w:jc w:val="both"/>
        <w:rPr>
          <w:sz w:val="28"/>
          <w:szCs w:val="28"/>
        </w:rPr>
      </w:pPr>
      <w:r w:rsidRPr="00795500">
        <w:rPr>
          <w:b/>
          <w:sz w:val="28"/>
          <w:szCs w:val="28"/>
        </w:rPr>
        <w:tab/>
      </w:r>
      <w:r w:rsidRPr="00795500">
        <w:rPr>
          <w:b/>
          <w:sz w:val="28"/>
          <w:szCs w:val="28"/>
        </w:rPr>
        <w:tab/>
        <w:t xml:space="preserve">Технический делегат </w:t>
      </w:r>
      <w:r w:rsidRPr="00795500">
        <w:rPr>
          <w:sz w:val="28"/>
          <w:szCs w:val="28"/>
        </w:rPr>
        <w:t xml:space="preserve">– судья высокой квалификации, который оценивает готовность объекта спорта к проведению турнира и качество организации и проведения турнира со стороны Организатора турнира. Технический делегат назначается КС </w:t>
      </w:r>
      <w:r w:rsidR="008C711E" w:rsidRPr="00795500">
        <w:rPr>
          <w:sz w:val="28"/>
          <w:szCs w:val="28"/>
        </w:rPr>
        <w:t>ОСФ</w:t>
      </w:r>
      <w:r w:rsidRPr="00795500">
        <w:rPr>
          <w:sz w:val="28"/>
          <w:szCs w:val="28"/>
        </w:rPr>
        <w:t xml:space="preserve"> из числа судей, имеющих квалификационную категорию «спортивный судья всероссийской категории», не подчиняется главному судье турнира</w:t>
      </w:r>
      <w:r w:rsidR="00E6554A" w:rsidRPr="00795500">
        <w:rPr>
          <w:sz w:val="28"/>
          <w:szCs w:val="28"/>
        </w:rPr>
        <w:t>,</w:t>
      </w:r>
      <w:r w:rsidR="00E85BD2" w:rsidRPr="00795500">
        <w:rPr>
          <w:sz w:val="28"/>
          <w:szCs w:val="28"/>
        </w:rPr>
        <w:t xml:space="preserve"> </w:t>
      </w:r>
      <w:r w:rsidRPr="00795500">
        <w:rPr>
          <w:sz w:val="28"/>
          <w:szCs w:val="28"/>
        </w:rPr>
        <w:t xml:space="preserve">предоставляет отчет о проделанной работе в КС </w:t>
      </w:r>
      <w:r w:rsidR="008C711E" w:rsidRPr="00795500">
        <w:rPr>
          <w:sz w:val="28"/>
          <w:szCs w:val="28"/>
        </w:rPr>
        <w:t>ОСФ</w:t>
      </w:r>
      <w:r w:rsidRPr="00795500">
        <w:rPr>
          <w:sz w:val="28"/>
          <w:szCs w:val="28"/>
        </w:rPr>
        <w:t>.</w:t>
      </w:r>
    </w:p>
    <w:p w14:paraId="6B7D047D" w14:textId="77777777" w:rsidR="007904AE" w:rsidRPr="00795500" w:rsidRDefault="007904AE" w:rsidP="007904AE">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Технический делегат обязан</w:t>
      </w:r>
      <w:r w:rsidRPr="00795500">
        <w:rPr>
          <w:color w:val="000000"/>
          <w:spacing w:val="-1"/>
          <w:sz w:val="28"/>
          <w:szCs w:val="28"/>
        </w:rPr>
        <w:t>:</w:t>
      </w:r>
    </w:p>
    <w:p w14:paraId="36221C5B"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а) </w:t>
      </w:r>
      <w:r w:rsidRPr="00795500">
        <w:rPr>
          <w:color w:val="000000"/>
          <w:spacing w:val="-1"/>
          <w:sz w:val="28"/>
          <w:szCs w:val="28"/>
        </w:rPr>
        <w:tab/>
        <w:t>прибыть на турнир в первый день приезда, произвести проверку инфраструктуры объекта спорта на предмет наличия на объекте спорта необходимых помещений, теннисных кортов, оборудования и инвентаря по перечню, утвержденному в регламенте соответствующего Тура;</w:t>
      </w:r>
    </w:p>
    <w:p w14:paraId="55A6AD18"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б) </w:t>
      </w:r>
      <w:r w:rsidRPr="00795500">
        <w:rPr>
          <w:color w:val="000000"/>
          <w:spacing w:val="-1"/>
          <w:sz w:val="28"/>
          <w:szCs w:val="28"/>
        </w:rPr>
        <w:tab/>
        <w:t>при наличии замечаний к инфраструктуре объекта спорта – контролировать их устранение до начала турнира;</w:t>
      </w:r>
    </w:p>
    <w:p w14:paraId="764B49FB" w14:textId="77777777" w:rsidR="007904AE"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в)</w:t>
      </w:r>
      <w:r w:rsidRPr="00795500">
        <w:rPr>
          <w:color w:val="000000"/>
          <w:spacing w:val="-1"/>
          <w:sz w:val="28"/>
          <w:szCs w:val="28"/>
        </w:rPr>
        <w:tab/>
        <w:t xml:space="preserve"> контролировать качество организации и проведения турнира Организатором турнира, включая вопросы проживания, питания и транспортного обслуживания участников и судей, в том числе устранение замечаний и выполнение просьб и поручений главного судьи </w:t>
      </w:r>
      <w:r w:rsidR="00E85BD2" w:rsidRPr="00795500">
        <w:rPr>
          <w:color w:val="000000"/>
          <w:spacing w:val="-1"/>
          <w:sz w:val="28"/>
          <w:szCs w:val="28"/>
        </w:rPr>
        <w:t xml:space="preserve">Организатором </w:t>
      </w:r>
      <w:r w:rsidRPr="00795500">
        <w:rPr>
          <w:color w:val="000000"/>
          <w:spacing w:val="-1"/>
          <w:sz w:val="28"/>
          <w:szCs w:val="28"/>
        </w:rPr>
        <w:t xml:space="preserve">турнира. </w:t>
      </w:r>
    </w:p>
    <w:p w14:paraId="4D60EED9" w14:textId="77777777" w:rsidR="00181E25" w:rsidRPr="00795500" w:rsidRDefault="00181E25" w:rsidP="003F2AF1">
      <w:pPr>
        <w:shd w:val="clear" w:color="auto" w:fill="FFFFFF"/>
        <w:tabs>
          <w:tab w:val="left" w:pos="567"/>
        </w:tabs>
        <w:autoSpaceDE/>
        <w:autoSpaceDN/>
        <w:adjustRightInd/>
        <w:spacing w:line="276" w:lineRule="auto"/>
        <w:jc w:val="both"/>
        <w:rPr>
          <w:color w:val="000000"/>
          <w:spacing w:val="-1"/>
          <w:sz w:val="28"/>
          <w:szCs w:val="28"/>
        </w:rPr>
      </w:pPr>
    </w:p>
    <w:p w14:paraId="41622156" w14:textId="77777777" w:rsidR="007904AE" w:rsidRPr="00795500" w:rsidRDefault="007904AE" w:rsidP="007904AE">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lastRenderedPageBreak/>
        <w:tab/>
      </w:r>
      <w:r w:rsidRPr="00795500">
        <w:rPr>
          <w:color w:val="000000"/>
          <w:spacing w:val="-1"/>
          <w:sz w:val="28"/>
          <w:szCs w:val="28"/>
        </w:rPr>
        <w:tab/>
      </w:r>
      <w:r w:rsidRPr="00795500">
        <w:rPr>
          <w:color w:val="000000"/>
          <w:spacing w:val="-1"/>
          <w:sz w:val="28"/>
          <w:szCs w:val="28"/>
          <w:u w:val="single"/>
        </w:rPr>
        <w:t>Технический делегат имеет право</w:t>
      </w:r>
      <w:r w:rsidRPr="00795500">
        <w:rPr>
          <w:color w:val="000000"/>
          <w:spacing w:val="-1"/>
          <w:sz w:val="28"/>
          <w:szCs w:val="28"/>
        </w:rPr>
        <w:t>:</w:t>
      </w:r>
    </w:p>
    <w:p w14:paraId="6CA5C385" w14:textId="77777777" w:rsidR="007904AE" w:rsidRPr="00795500" w:rsidRDefault="007904AE" w:rsidP="003F2AF1">
      <w:pPr>
        <w:shd w:val="clear" w:color="auto" w:fill="FFFFFF"/>
        <w:tabs>
          <w:tab w:val="left" w:pos="567"/>
        </w:tabs>
        <w:autoSpaceDE/>
        <w:autoSpaceDN/>
        <w:adjustRightInd/>
        <w:spacing w:line="276" w:lineRule="auto"/>
        <w:jc w:val="both"/>
        <w:rPr>
          <w:spacing w:val="-5"/>
          <w:sz w:val="28"/>
          <w:szCs w:val="28"/>
        </w:rPr>
      </w:pPr>
      <w:r w:rsidRPr="00795500">
        <w:rPr>
          <w:spacing w:val="-5"/>
          <w:sz w:val="28"/>
          <w:szCs w:val="28"/>
        </w:rPr>
        <w:t xml:space="preserve">а) </w:t>
      </w:r>
      <w:r w:rsidRPr="00795500">
        <w:rPr>
          <w:spacing w:val="-5"/>
          <w:sz w:val="28"/>
          <w:szCs w:val="28"/>
        </w:rPr>
        <w:tab/>
        <w:t>запросить у Организатора турнира и главного судьи всю необходимую информацию для выполнения своих обязанностей;</w:t>
      </w:r>
    </w:p>
    <w:p w14:paraId="2E4AB902" w14:textId="77777777" w:rsidR="007904AE" w:rsidRPr="00795500" w:rsidRDefault="007904AE" w:rsidP="003F2AF1">
      <w:pPr>
        <w:shd w:val="clear" w:color="auto" w:fill="FFFFFF"/>
        <w:tabs>
          <w:tab w:val="left" w:pos="567"/>
        </w:tabs>
        <w:autoSpaceDE/>
        <w:autoSpaceDN/>
        <w:adjustRightInd/>
        <w:spacing w:line="276" w:lineRule="auto"/>
        <w:jc w:val="both"/>
        <w:rPr>
          <w:spacing w:val="-5"/>
          <w:sz w:val="28"/>
          <w:szCs w:val="28"/>
        </w:rPr>
      </w:pPr>
      <w:r w:rsidRPr="00795500">
        <w:rPr>
          <w:spacing w:val="-5"/>
          <w:sz w:val="28"/>
          <w:szCs w:val="28"/>
        </w:rPr>
        <w:t>б)</w:t>
      </w:r>
      <w:r w:rsidRPr="00795500">
        <w:rPr>
          <w:spacing w:val="-5"/>
          <w:sz w:val="28"/>
          <w:szCs w:val="28"/>
        </w:rPr>
        <w:tab/>
        <w:t xml:space="preserve">получить беспрепятственный доступ во все помещения, связанные с турниром, ко всему оборудованию и инвентарю, связанному с турниром; </w:t>
      </w:r>
    </w:p>
    <w:p w14:paraId="03A84697" w14:textId="77777777" w:rsidR="007904AE" w:rsidRPr="00795500" w:rsidRDefault="007904AE" w:rsidP="003F2AF1">
      <w:pPr>
        <w:shd w:val="clear" w:color="auto" w:fill="FFFFFF"/>
        <w:tabs>
          <w:tab w:val="left" w:pos="567"/>
        </w:tabs>
        <w:autoSpaceDE/>
        <w:autoSpaceDN/>
        <w:adjustRightInd/>
        <w:spacing w:line="276" w:lineRule="auto"/>
        <w:jc w:val="both"/>
        <w:rPr>
          <w:spacing w:val="-2"/>
          <w:sz w:val="28"/>
          <w:szCs w:val="28"/>
        </w:rPr>
      </w:pPr>
      <w:r w:rsidRPr="00795500">
        <w:rPr>
          <w:spacing w:val="-5"/>
          <w:sz w:val="28"/>
          <w:szCs w:val="28"/>
        </w:rPr>
        <w:t>в)</w:t>
      </w:r>
      <w:r w:rsidRPr="00795500">
        <w:rPr>
          <w:spacing w:val="-5"/>
          <w:sz w:val="28"/>
          <w:szCs w:val="28"/>
        </w:rPr>
        <w:tab/>
        <w:t xml:space="preserve">давать до начала и в ходе турнира </w:t>
      </w:r>
      <w:r w:rsidRPr="00795500">
        <w:rPr>
          <w:sz w:val="28"/>
          <w:szCs w:val="28"/>
        </w:rPr>
        <w:t>рекомендации Организатору турнира по устранению неисправностей и замечаний</w:t>
      </w:r>
      <w:r w:rsidRPr="00795500">
        <w:rPr>
          <w:spacing w:val="-2"/>
          <w:sz w:val="28"/>
          <w:szCs w:val="28"/>
        </w:rPr>
        <w:t>, давать оценку работе персонала турнира;</w:t>
      </w:r>
    </w:p>
    <w:p w14:paraId="69A8BF8F" w14:textId="77777777" w:rsidR="007904AE" w:rsidRPr="00795500" w:rsidRDefault="007904AE" w:rsidP="003F2AF1">
      <w:pPr>
        <w:shd w:val="clear" w:color="auto" w:fill="FFFFFF"/>
        <w:tabs>
          <w:tab w:val="left" w:pos="567"/>
        </w:tabs>
        <w:autoSpaceDE/>
        <w:autoSpaceDN/>
        <w:adjustRightInd/>
        <w:spacing w:line="276" w:lineRule="auto"/>
        <w:jc w:val="both"/>
        <w:rPr>
          <w:spacing w:val="-2"/>
          <w:sz w:val="28"/>
          <w:szCs w:val="28"/>
        </w:rPr>
      </w:pPr>
      <w:r w:rsidRPr="00795500">
        <w:rPr>
          <w:spacing w:val="-2"/>
          <w:sz w:val="28"/>
          <w:szCs w:val="28"/>
        </w:rPr>
        <w:t>г)</w:t>
      </w:r>
      <w:r w:rsidRPr="00795500">
        <w:rPr>
          <w:spacing w:val="-2"/>
          <w:sz w:val="28"/>
          <w:szCs w:val="28"/>
        </w:rPr>
        <w:tab/>
        <w:t>рекомендовать главному судье не начинать или остановить проведение турнира в случае наличия опасности для жизни и здоровья людей на объекте спорта до устранения такой опасности, либо прекратить проведение турнира.</w:t>
      </w:r>
    </w:p>
    <w:p w14:paraId="6957908A" w14:textId="77777777" w:rsidR="00D87C62" w:rsidRPr="00795500" w:rsidRDefault="00D87C62" w:rsidP="003F2AF1">
      <w:pPr>
        <w:shd w:val="clear" w:color="auto" w:fill="FFFFFF"/>
        <w:tabs>
          <w:tab w:val="left" w:pos="567"/>
        </w:tabs>
        <w:autoSpaceDE/>
        <w:autoSpaceDN/>
        <w:adjustRightInd/>
        <w:spacing w:line="276" w:lineRule="auto"/>
        <w:jc w:val="both"/>
        <w:rPr>
          <w:spacing w:val="-2"/>
          <w:sz w:val="28"/>
          <w:szCs w:val="28"/>
        </w:rPr>
      </w:pPr>
    </w:p>
    <w:p w14:paraId="09C9AD57" w14:textId="77777777" w:rsidR="007904AE" w:rsidRPr="00795500" w:rsidRDefault="007904AE" w:rsidP="007904AE">
      <w:pPr>
        <w:shd w:val="clear" w:color="auto" w:fill="FFFFFF"/>
        <w:tabs>
          <w:tab w:val="left" w:pos="426"/>
        </w:tabs>
        <w:autoSpaceDE/>
        <w:autoSpaceDN/>
        <w:adjustRightInd/>
        <w:spacing w:line="276" w:lineRule="auto"/>
        <w:jc w:val="both"/>
        <w:rPr>
          <w:color w:val="000000"/>
          <w:spacing w:val="-1"/>
          <w:sz w:val="28"/>
          <w:szCs w:val="28"/>
          <w:u w:val="single"/>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Основные функции технического делегата:</w:t>
      </w:r>
    </w:p>
    <w:p w14:paraId="190B94A9"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а)</w:t>
      </w:r>
      <w:r w:rsidRPr="00795500">
        <w:rPr>
          <w:color w:val="000000"/>
          <w:spacing w:val="-1"/>
          <w:sz w:val="28"/>
          <w:szCs w:val="28"/>
        </w:rPr>
        <w:tab/>
        <w:t>анализ качества подготовки объекта спорта к турниру, проведенной Организатором турнира;</w:t>
      </w:r>
    </w:p>
    <w:p w14:paraId="6C52D7C1"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б)</w:t>
      </w:r>
      <w:r w:rsidRPr="00795500">
        <w:rPr>
          <w:color w:val="000000"/>
          <w:spacing w:val="-1"/>
          <w:sz w:val="28"/>
          <w:szCs w:val="28"/>
        </w:rPr>
        <w:tab/>
        <w:t>анализ качества организации проживания, питания и транспортного обслуживания участников и судей;</w:t>
      </w:r>
    </w:p>
    <w:p w14:paraId="412C0871"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в)</w:t>
      </w:r>
      <w:r w:rsidRPr="00795500">
        <w:rPr>
          <w:color w:val="000000"/>
          <w:spacing w:val="-1"/>
          <w:sz w:val="28"/>
          <w:szCs w:val="28"/>
        </w:rPr>
        <w:tab/>
        <w:t>анализ качества организации церемоний открытия (при проведении) и награждения, собраний представителей команд (при проведении);</w:t>
      </w:r>
    </w:p>
    <w:p w14:paraId="514C9E4F"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г)</w:t>
      </w:r>
      <w:r w:rsidRPr="00795500">
        <w:rPr>
          <w:color w:val="000000"/>
          <w:spacing w:val="-1"/>
          <w:sz w:val="28"/>
          <w:szCs w:val="28"/>
        </w:rPr>
        <w:tab/>
        <w:t>анализ правильности распределения обязанностей внутри персонала турнира и графика работы персонала турнира, сделанного Организатором турнира;</w:t>
      </w:r>
    </w:p>
    <w:p w14:paraId="03620C94"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д)</w:t>
      </w:r>
      <w:r w:rsidRPr="00795500">
        <w:rPr>
          <w:color w:val="000000"/>
          <w:spacing w:val="-1"/>
          <w:sz w:val="28"/>
          <w:szCs w:val="28"/>
        </w:rPr>
        <w:tab/>
        <w:t>анализ качества взаимодействия главного судьи и Организатора турнира, выполнения Организатором турнира своих обязанностей в соответствии с Регламентом соответствующего Тура;</w:t>
      </w:r>
    </w:p>
    <w:p w14:paraId="63892F01"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е)</w:t>
      </w:r>
      <w:r w:rsidRPr="00795500">
        <w:rPr>
          <w:color w:val="000000"/>
          <w:spacing w:val="-1"/>
          <w:sz w:val="28"/>
          <w:szCs w:val="28"/>
        </w:rPr>
        <w:tab/>
        <w:t>анализ действий Организатора турнира в форс-мажорных ситуациях (если происходили), а также в ситуациях, связанных с медицинской помощью, выходящей за рамки возможностей главного врача турнира;</w:t>
      </w:r>
    </w:p>
    <w:p w14:paraId="20DD1DC5"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ж)</w:t>
      </w:r>
      <w:r w:rsidRPr="00795500">
        <w:rPr>
          <w:color w:val="000000"/>
          <w:spacing w:val="-1"/>
          <w:sz w:val="28"/>
          <w:szCs w:val="28"/>
        </w:rPr>
        <w:tab/>
        <w:t xml:space="preserve">подготовка отчета о проверке объекта спорта при проведении турнира, который направляется в КС </w:t>
      </w:r>
      <w:r w:rsidR="008C711E" w:rsidRPr="00795500">
        <w:rPr>
          <w:color w:val="000000"/>
          <w:spacing w:val="-1"/>
          <w:sz w:val="28"/>
          <w:szCs w:val="28"/>
        </w:rPr>
        <w:t>ОСФ</w:t>
      </w:r>
      <w:r w:rsidRPr="00795500">
        <w:rPr>
          <w:color w:val="000000"/>
          <w:spacing w:val="-1"/>
          <w:sz w:val="28"/>
          <w:szCs w:val="28"/>
        </w:rPr>
        <w:t xml:space="preserve">, соответствующую общероссийскую (региональную) спортивную федерацию и Организатору турнира. </w:t>
      </w:r>
    </w:p>
    <w:p w14:paraId="652D55A2" w14:textId="77777777" w:rsidR="00116DA7" w:rsidRPr="00795500" w:rsidRDefault="00116DA7" w:rsidP="007904AE">
      <w:pPr>
        <w:shd w:val="clear" w:color="auto" w:fill="FFFFFF"/>
        <w:tabs>
          <w:tab w:val="left" w:pos="426"/>
        </w:tabs>
        <w:autoSpaceDE/>
        <w:autoSpaceDN/>
        <w:adjustRightInd/>
        <w:spacing w:line="276" w:lineRule="auto"/>
        <w:jc w:val="both"/>
        <w:rPr>
          <w:color w:val="000000"/>
          <w:spacing w:val="-1"/>
          <w:sz w:val="28"/>
          <w:szCs w:val="28"/>
        </w:rPr>
      </w:pPr>
    </w:p>
    <w:p w14:paraId="6F2A5748" w14:textId="77777777" w:rsidR="007904AE" w:rsidRDefault="007904AE" w:rsidP="007904AE">
      <w:pPr>
        <w:shd w:val="clear" w:color="auto" w:fill="FFFFFF"/>
        <w:tabs>
          <w:tab w:val="left" w:pos="540"/>
        </w:tabs>
        <w:autoSpaceDE/>
        <w:autoSpaceDN/>
        <w:adjustRightInd/>
        <w:spacing w:line="276" w:lineRule="auto"/>
        <w:jc w:val="both"/>
        <w:rPr>
          <w:sz w:val="28"/>
          <w:szCs w:val="28"/>
        </w:rPr>
      </w:pPr>
      <w:r w:rsidRPr="00795500">
        <w:rPr>
          <w:b/>
          <w:sz w:val="28"/>
          <w:szCs w:val="28"/>
        </w:rPr>
        <w:tab/>
      </w:r>
      <w:r w:rsidRPr="00795500">
        <w:rPr>
          <w:b/>
          <w:sz w:val="28"/>
          <w:szCs w:val="28"/>
        </w:rPr>
        <w:tab/>
        <w:t xml:space="preserve">Судья-инспектор </w:t>
      </w:r>
      <w:r w:rsidRPr="00795500">
        <w:rPr>
          <w:sz w:val="28"/>
          <w:szCs w:val="28"/>
        </w:rPr>
        <w:t xml:space="preserve">– судья высокой квалификации, который оценивает работу всей судейской коллегии турнира и дает рекомендации по улучшению качества ее работы. Судья-инспектор назначается КС </w:t>
      </w:r>
      <w:r w:rsidR="008C711E" w:rsidRPr="00795500">
        <w:rPr>
          <w:sz w:val="28"/>
          <w:szCs w:val="28"/>
        </w:rPr>
        <w:t>ОСФ</w:t>
      </w:r>
      <w:r w:rsidRPr="00795500">
        <w:rPr>
          <w:sz w:val="28"/>
          <w:szCs w:val="28"/>
        </w:rPr>
        <w:t xml:space="preserve"> из числа судей, имеющих квалификационную категорию «спортивный судья всероссийской категории», не подчиняется главному судье турнира и </w:t>
      </w:r>
      <w:proofErr w:type="gramStart"/>
      <w:r w:rsidRPr="00795500">
        <w:rPr>
          <w:sz w:val="28"/>
          <w:szCs w:val="28"/>
        </w:rPr>
        <w:t>предоставляет отчет</w:t>
      </w:r>
      <w:proofErr w:type="gramEnd"/>
      <w:r w:rsidRPr="00795500">
        <w:rPr>
          <w:sz w:val="28"/>
          <w:szCs w:val="28"/>
        </w:rPr>
        <w:t xml:space="preserve"> о проделанной работе в КС </w:t>
      </w:r>
      <w:r w:rsidR="008C711E" w:rsidRPr="00795500">
        <w:rPr>
          <w:sz w:val="28"/>
          <w:szCs w:val="28"/>
        </w:rPr>
        <w:t>ОСФ</w:t>
      </w:r>
      <w:r w:rsidRPr="00795500">
        <w:rPr>
          <w:sz w:val="28"/>
          <w:szCs w:val="28"/>
        </w:rPr>
        <w:t>.</w:t>
      </w:r>
    </w:p>
    <w:p w14:paraId="1AB7EB01" w14:textId="77777777" w:rsidR="00181E25" w:rsidRPr="00795500" w:rsidRDefault="00181E25" w:rsidP="007904AE">
      <w:pPr>
        <w:shd w:val="clear" w:color="auto" w:fill="FFFFFF"/>
        <w:tabs>
          <w:tab w:val="left" w:pos="540"/>
        </w:tabs>
        <w:autoSpaceDE/>
        <w:autoSpaceDN/>
        <w:adjustRightInd/>
        <w:spacing w:line="276" w:lineRule="auto"/>
        <w:jc w:val="both"/>
        <w:rPr>
          <w:sz w:val="28"/>
          <w:szCs w:val="28"/>
        </w:rPr>
      </w:pPr>
    </w:p>
    <w:p w14:paraId="46636835" w14:textId="77777777" w:rsidR="007904AE" w:rsidRPr="00795500" w:rsidRDefault="007904AE" w:rsidP="007904AE">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lastRenderedPageBreak/>
        <w:tab/>
      </w:r>
      <w:r w:rsidRPr="00795500">
        <w:rPr>
          <w:color w:val="000000"/>
          <w:spacing w:val="-1"/>
          <w:sz w:val="28"/>
          <w:szCs w:val="28"/>
        </w:rPr>
        <w:tab/>
      </w:r>
      <w:r w:rsidRPr="00795500">
        <w:rPr>
          <w:color w:val="000000"/>
          <w:spacing w:val="-1"/>
          <w:sz w:val="28"/>
          <w:szCs w:val="28"/>
          <w:u w:val="single"/>
        </w:rPr>
        <w:t>Судья-инспектор обязан</w:t>
      </w:r>
      <w:r w:rsidRPr="00795500">
        <w:rPr>
          <w:color w:val="000000"/>
          <w:spacing w:val="-1"/>
          <w:sz w:val="28"/>
          <w:szCs w:val="28"/>
        </w:rPr>
        <w:t>:</w:t>
      </w:r>
    </w:p>
    <w:p w14:paraId="6EA18740"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а) </w:t>
      </w:r>
      <w:r w:rsidRPr="00795500">
        <w:rPr>
          <w:color w:val="000000"/>
          <w:spacing w:val="-1"/>
          <w:sz w:val="28"/>
          <w:szCs w:val="28"/>
        </w:rPr>
        <w:tab/>
        <w:t xml:space="preserve">прибыть на турнир в первый день приезда, наблюдать за работой судей на турнире в день/дни приезда и регистрации ОТ (ОЭ – при наличии), а также во все игровые дни, либо в наиболее значимые для судейской работы дни турнира (в таком случае сроки инспекции должны быть согласованы с КС </w:t>
      </w:r>
      <w:r w:rsidR="008C711E" w:rsidRPr="00795500">
        <w:rPr>
          <w:color w:val="000000"/>
          <w:spacing w:val="-1"/>
          <w:sz w:val="28"/>
          <w:szCs w:val="28"/>
        </w:rPr>
        <w:t>ОСФ</w:t>
      </w:r>
      <w:r w:rsidRPr="00795500">
        <w:rPr>
          <w:color w:val="000000"/>
          <w:spacing w:val="-1"/>
          <w:sz w:val="28"/>
          <w:szCs w:val="28"/>
        </w:rPr>
        <w:t>);</w:t>
      </w:r>
    </w:p>
    <w:p w14:paraId="45CEA5D3"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б) </w:t>
      </w:r>
      <w:r w:rsidRPr="00795500">
        <w:rPr>
          <w:color w:val="000000"/>
          <w:spacing w:val="-1"/>
          <w:sz w:val="28"/>
          <w:szCs w:val="28"/>
        </w:rPr>
        <w:tab/>
        <w:t>присутствовать на регистрации и жеребьевке ОТ (ОЭ – при наличии), включая ОТ парных и смешанного парного разрядов (в случае проведения), собраниях судей перед игровыми днями и матчах турнира (выборочно);</w:t>
      </w:r>
    </w:p>
    <w:p w14:paraId="23BC67FF"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в)</w:t>
      </w:r>
      <w:r w:rsidRPr="00795500">
        <w:rPr>
          <w:color w:val="000000"/>
          <w:spacing w:val="-1"/>
          <w:sz w:val="28"/>
          <w:szCs w:val="28"/>
        </w:rPr>
        <w:tab/>
        <w:t xml:space="preserve"> проводить ежедневно с главным судьей и при необходимости с другими судьями турнира разбор действий, произведенных судьями за игровой день турнира, а также в завершающий день турнира – итоговый разбор по всем действиям судей на турнире. </w:t>
      </w:r>
    </w:p>
    <w:p w14:paraId="3C6E9223" w14:textId="77777777" w:rsidR="00D87C62" w:rsidRPr="00795500" w:rsidRDefault="00D87C62" w:rsidP="003F2AF1">
      <w:pPr>
        <w:shd w:val="clear" w:color="auto" w:fill="FFFFFF"/>
        <w:tabs>
          <w:tab w:val="left" w:pos="567"/>
        </w:tabs>
        <w:autoSpaceDE/>
        <w:autoSpaceDN/>
        <w:adjustRightInd/>
        <w:spacing w:line="276" w:lineRule="auto"/>
        <w:jc w:val="both"/>
        <w:rPr>
          <w:color w:val="000000"/>
          <w:spacing w:val="-1"/>
          <w:sz w:val="28"/>
          <w:szCs w:val="28"/>
        </w:rPr>
      </w:pPr>
    </w:p>
    <w:p w14:paraId="0DEE5B09" w14:textId="77777777" w:rsidR="007904AE" w:rsidRPr="00795500" w:rsidRDefault="007904AE" w:rsidP="007904AE">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Судья-инспектор имеет право</w:t>
      </w:r>
      <w:r w:rsidRPr="00795500">
        <w:rPr>
          <w:color w:val="000000"/>
          <w:spacing w:val="-1"/>
          <w:sz w:val="28"/>
          <w:szCs w:val="28"/>
        </w:rPr>
        <w:t>:</w:t>
      </w:r>
    </w:p>
    <w:p w14:paraId="0C2720FE" w14:textId="77777777" w:rsidR="007904AE" w:rsidRPr="00795500" w:rsidRDefault="007904AE" w:rsidP="003F2AF1">
      <w:pPr>
        <w:shd w:val="clear" w:color="auto" w:fill="FFFFFF"/>
        <w:tabs>
          <w:tab w:val="left" w:pos="567"/>
        </w:tabs>
        <w:autoSpaceDE/>
        <w:autoSpaceDN/>
        <w:adjustRightInd/>
        <w:spacing w:line="276" w:lineRule="auto"/>
        <w:jc w:val="both"/>
        <w:rPr>
          <w:spacing w:val="-5"/>
          <w:sz w:val="28"/>
          <w:szCs w:val="28"/>
        </w:rPr>
      </w:pPr>
      <w:r w:rsidRPr="00795500">
        <w:rPr>
          <w:spacing w:val="-5"/>
          <w:sz w:val="28"/>
          <w:szCs w:val="28"/>
        </w:rPr>
        <w:t xml:space="preserve">а) </w:t>
      </w:r>
      <w:r w:rsidRPr="00795500">
        <w:rPr>
          <w:spacing w:val="-5"/>
          <w:sz w:val="28"/>
          <w:szCs w:val="28"/>
        </w:rPr>
        <w:tab/>
        <w:t>запросить у Организатора турнира и главного судьи всю необходимую информацию для выполнения своих обязанностей;</w:t>
      </w:r>
    </w:p>
    <w:p w14:paraId="54297701" w14:textId="77777777" w:rsidR="007904AE" w:rsidRPr="00795500" w:rsidRDefault="007904AE" w:rsidP="003F2AF1">
      <w:pPr>
        <w:shd w:val="clear" w:color="auto" w:fill="FFFFFF"/>
        <w:tabs>
          <w:tab w:val="left" w:pos="567"/>
        </w:tabs>
        <w:autoSpaceDE/>
        <w:autoSpaceDN/>
        <w:adjustRightInd/>
        <w:spacing w:line="276" w:lineRule="auto"/>
        <w:jc w:val="both"/>
        <w:rPr>
          <w:spacing w:val="-5"/>
          <w:sz w:val="28"/>
          <w:szCs w:val="28"/>
        </w:rPr>
      </w:pPr>
      <w:r w:rsidRPr="00795500">
        <w:rPr>
          <w:spacing w:val="-5"/>
          <w:sz w:val="28"/>
          <w:szCs w:val="28"/>
        </w:rPr>
        <w:t>б)</w:t>
      </w:r>
      <w:r w:rsidRPr="00795500">
        <w:rPr>
          <w:spacing w:val="-5"/>
          <w:sz w:val="28"/>
          <w:szCs w:val="28"/>
        </w:rPr>
        <w:tab/>
        <w:t xml:space="preserve">получить беспрепятственный доступ во все помещения, связанные с турниром; </w:t>
      </w:r>
    </w:p>
    <w:p w14:paraId="55C74D2F" w14:textId="77777777" w:rsidR="007904AE" w:rsidRPr="00795500" w:rsidRDefault="007904AE" w:rsidP="003F2AF1">
      <w:pPr>
        <w:shd w:val="clear" w:color="auto" w:fill="FFFFFF"/>
        <w:tabs>
          <w:tab w:val="left" w:pos="567"/>
        </w:tabs>
        <w:autoSpaceDE/>
        <w:autoSpaceDN/>
        <w:adjustRightInd/>
        <w:spacing w:line="276" w:lineRule="auto"/>
        <w:jc w:val="both"/>
        <w:rPr>
          <w:spacing w:val="-2"/>
          <w:sz w:val="28"/>
          <w:szCs w:val="28"/>
        </w:rPr>
      </w:pPr>
      <w:r w:rsidRPr="00795500">
        <w:rPr>
          <w:spacing w:val="-5"/>
          <w:sz w:val="28"/>
          <w:szCs w:val="28"/>
        </w:rPr>
        <w:t>в)</w:t>
      </w:r>
      <w:r w:rsidRPr="00795500">
        <w:rPr>
          <w:spacing w:val="-5"/>
          <w:sz w:val="28"/>
          <w:szCs w:val="28"/>
        </w:rPr>
        <w:tab/>
        <w:t xml:space="preserve">давать в ходе турнира </w:t>
      </w:r>
      <w:r w:rsidRPr="00795500">
        <w:rPr>
          <w:sz w:val="28"/>
          <w:szCs w:val="28"/>
        </w:rPr>
        <w:t>рекомендации всем судьям турнира</w:t>
      </w:r>
      <w:r w:rsidRPr="00795500">
        <w:rPr>
          <w:spacing w:val="-2"/>
          <w:sz w:val="28"/>
          <w:szCs w:val="28"/>
        </w:rPr>
        <w:t xml:space="preserve"> по выполнению их обязанностей, давать оценку их работе;</w:t>
      </w:r>
    </w:p>
    <w:p w14:paraId="59E8EC86" w14:textId="77777777" w:rsidR="007904AE" w:rsidRPr="00795500" w:rsidRDefault="007904AE" w:rsidP="003F2AF1">
      <w:pPr>
        <w:shd w:val="clear" w:color="auto" w:fill="FFFFFF"/>
        <w:tabs>
          <w:tab w:val="left" w:pos="567"/>
        </w:tabs>
        <w:autoSpaceDE/>
        <w:autoSpaceDN/>
        <w:adjustRightInd/>
        <w:spacing w:line="276" w:lineRule="auto"/>
        <w:jc w:val="both"/>
        <w:rPr>
          <w:spacing w:val="-2"/>
          <w:sz w:val="28"/>
          <w:szCs w:val="28"/>
        </w:rPr>
      </w:pPr>
      <w:r w:rsidRPr="00795500">
        <w:rPr>
          <w:spacing w:val="-2"/>
          <w:sz w:val="28"/>
          <w:szCs w:val="28"/>
        </w:rPr>
        <w:t>г)</w:t>
      </w:r>
      <w:r w:rsidRPr="00795500">
        <w:rPr>
          <w:spacing w:val="-2"/>
          <w:sz w:val="28"/>
          <w:szCs w:val="28"/>
        </w:rPr>
        <w:tab/>
        <w:t>вмешаться в работу судей турнира только в случаях нарушения судьями установленных для них обязанностей или Регламента соответствующего Тура, а также по просьбе главного судьи.</w:t>
      </w:r>
    </w:p>
    <w:p w14:paraId="57C6B276" w14:textId="77777777" w:rsidR="007904AE" w:rsidRPr="00795500" w:rsidRDefault="007904AE" w:rsidP="007904AE">
      <w:pPr>
        <w:shd w:val="clear" w:color="auto" w:fill="FFFFFF"/>
        <w:tabs>
          <w:tab w:val="left" w:pos="426"/>
        </w:tabs>
        <w:autoSpaceDE/>
        <w:autoSpaceDN/>
        <w:adjustRightInd/>
        <w:spacing w:line="276" w:lineRule="auto"/>
        <w:jc w:val="both"/>
        <w:rPr>
          <w:color w:val="000000"/>
          <w:spacing w:val="-1"/>
          <w:sz w:val="28"/>
          <w:szCs w:val="28"/>
          <w:u w:val="single"/>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Основные функции судьи-инспектора:</w:t>
      </w:r>
    </w:p>
    <w:p w14:paraId="7CB93447"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а)</w:t>
      </w:r>
      <w:r w:rsidRPr="00795500">
        <w:rPr>
          <w:color w:val="000000"/>
          <w:spacing w:val="-1"/>
          <w:sz w:val="28"/>
          <w:szCs w:val="28"/>
        </w:rPr>
        <w:tab/>
        <w:t>анализ качества подготовки к турниру, проведенной главным судьей совместно с Организатором турнира;</w:t>
      </w:r>
    </w:p>
    <w:p w14:paraId="681778B5"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б)</w:t>
      </w:r>
      <w:r w:rsidRPr="00795500">
        <w:rPr>
          <w:color w:val="000000"/>
          <w:spacing w:val="-1"/>
          <w:sz w:val="28"/>
          <w:szCs w:val="28"/>
        </w:rPr>
        <w:tab/>
        <w:t>анализ правильности распределения обязанностей внутри ГСК турнира, сделанного главным судьей;</w:t>
      </w:r>
    </w:p>
    <w:p w14:paraId="677EADC4"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в)</w:t>
      </w:r>
      <w:r w:rsidRPr="00795500">
        <w:rPr>
          <w:color w:val="000000"/>
          <w:spacing w:val="-1"/>
          <w:sz w:val="28"/>
          <w:szCs w:val="28"/>
        </w:rPr>
        <w:tab/>
        <w:t>анализ качества проведения собраний с судьями турнира;</w:t>
      </w:r>
    </w:p>
    <w:p w14:paraId="01DD1545"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г)</w:t>
      </w:r>
      <w:r w:rsidRPr="00795500">
        <w:rPr>
          <w:color w:val="000000"/>
          <w:spacing w:val="-1"/>
          <w:sz w:val="28"/>
          <w:szCs w:val="28"/>
        </w:rPr>
        <w:tab/>
        <w:t>анализ качества проведения жеребьевок турнира, составления расписания матчей, взаимодействия между судьями турнира, взаимодействия главного судьи и Организатора турнира, выполнения главным судьей, членами ГСК и другими судьями турнира своих судейских обязанностей;</w:t>
      </w:r>
    </w:p>
    <w:p w14:paraId="19859C1C" w14:textId="77777777" w:rsidR="007904AE" w:rsidRPr="00795500" w:rsidRDefault="007904AE"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д)</w:t>
      </w:r>
      <w:r w:rsidRPr="00795500">
        <w:rPr>
          <w:color w:val="000000"/>
          <w:spacing w:val="-1"/>
          <w:sz w:val="28"/>
          <w:szCs w:val="28"/>
        </w:rPr>
        <w:tab/>
        <w:t>анализ действий судей турнира в форс-мажорных ситуациях (если происходили), а также в ситуациях, связанных с медицинской помощью, непрерывностью игры и перерывами в матчах, подсказками и другими нарушениями Кодекса игрока;</w:t>
      </w:r>
    </w:p>
    <w:p w14:paraId="35C29FD0" w14:textId="77777777" w:rsidR="007904AE" w:rsidRPr="00795500" w:rsidRDefault="007904AE" w:rsidP="003F2AF1">
      <w:pPr>
        <w:shd w:val="clear" w:color="auto" w:fill="FFFFFF"/>
        <w:tabs>
          <w:tab w:val="left" w:pos="567"/>
        </w:tabs>
        <w:autoSpaceDE/>
        <w:autoSpaceDN/>
        <w:adjustRightInd/>
        <w:spacing w:line="276" w:lineRule="auto"/>
        <w:jc w:val="both"/>
        <w:rPr>
          <w:color w:val="FF0000"/>
          <w:spacing w:val="-1"/>
          <w:sz w:val="28"/>
          <w:szCs w:val="28"/>
        </w:rPr>
      </w:pPr>
      <w:r w:rsidRPr="00795500">
        <w:rPr>
          <w:color w:val="000000"/>
          <w:spacing w:val="-1"/>
          <w:sz w:val="28"/>
          <w:szCs w:val="28"/>
        </w:rPr>
        <w:lastRenderedPageBreak/>
        <w:t>е)</w:t>
      </w:r>
      <w:r w:rsidRPr="00795500">
        <w:rPr>
          <w:color w:val="000000"/>
          <w:spacing w:val="-1"/>
          <w:sz w:val="28"/>
          <w:szCs w:val="28"/>
        </w:rPr>
        <w:tab/>
        <w:t xml:space="preserve">подготовка отчета о проведении турнира, который направляется в КС </w:t>
      </w:r>
      <w:r w:rsidR="008C711E" w:rsidRPr="00795500">
        <w:rPr>
          <w:color w:val="000000"/>
          <w:spacing w:val="-1"/>
          <w:sz w:val="28"/>
          <w:szCs w:val="28"/>
        </w:rPr>
        <w:t>ОСФ</w:t>
      </w:r>
      <w:r w:rsidRPr="00795500">
        <w:rPr>
          <w:color w:val="000000"/>
          <w:spacing w:val="-1"/>
          <w:sz w:val="28"/>
          <w:szCs w:val="28"/>
        </w:rPr>
        <w:t xml:space="preserve"> и главному судье, при необходимости в одобренном КС </w:t>
      </w:r>
      <w:r w:rsidR="008C711E" w:rsidRPr="00795500">
        <w:rPr>
          <w:color w:val="000000"/>
          <w:spacing w:val="-1"/>
          <w:sz w:val="28"/>
          <w:szCs w:val="28"/>
        </w:rPr>
        <w:t>ОСФ</w:t>
      </w:r>
      <w:r w:rsidRPr="00795500">
        <w:rPr>
          <w:color w:val="000000"/>
          <w:spacing w:val="-1"/>
          <w:sz w:val="28"/>
          <w:szCs w:val="28"/>
        </w:rPr>
        <w:t xml:space="preserve"> формате – Организатору турнира. </w:t>
      </w:r>
    </w:p>
    <w:p w14:paraId="0679BD8A" w14:textId="77777777" w:rsidR="007904AE" w:rsidRPr="00795500" w:rsidRDefault="007904AE" w:rsidP="007904AE">
      <w:pPr>
        <w:shd w:val="clear" w:color="auto" w:fill="FFFFFF"/>
        <w:tabs>
          <w:tab w:val="left" w:pos="709"/>
        </w:tabs>
        <w:autoSpaceDE/>
        <w:autoSpaceDN/>
        <w:adjustRightInd/>
        <w:spacing w:line="276" w:lineRule="auto"/>
        <w:jc w:val="both"/>
        <w:rPr>
          <w:spacing w:val="-2"/>
          <w:sz w:val="28"/>
          <w:szCs w:val="28"/>
        </w:rPr>
      </w:pPr>
      <w:r w:rsidRPr="00795500">
        <w:rPr>
          <w:spacing w:val="-2"/>
          <w:sz w:val="28"/>
          <w:szCs w:val="28"/>
        </w:rPr>
        <w:tab/>
      </w:r>
      <w:r w:rsidRPr="00795500">
        <w:rPr>
          <w:b/>
          <w:bCs/>
          <w:spacing w:val="-2"/>
          <w:sz w:val="28"/>
          <w:szCs w:val="28"/>
        </w:rPr>
        <w:t>Судья-инспектор не имеет права</w:t>
      </w:r>
      <w:r w:rsidRPr="00795500">
        <w:rPr>
          <w:spacing w:val="-2"/>
          <w:sz w:val="28"/>
          <w:szCs w:val="28"/>
        </w:rPr>
        <w:t xml:space="preserve"> принимать решения по вопросам применения ПРАВИЛ, Регламента и Кодекса игрока соответствующего Тура во время матча.</w:t>
      </w:r>
    </w:p>
    <w:p w14:paraId="07691BD9" w14:textId="77777777" w:rsidR="007904AE" w:rsidRPr="00795500" w:rsidRDefault="007904AE" w:rsidP="00077985">
      <w:pPr>
        <w:shd w:val="clear" w:color="auto" w:fill="FFFFFF"/>
        <w:tabs>
          <w:tab w:val="left" w:pos="540"/>
          <w:tab w:val="num" w:pos="709"/>
        </w:tabs>
        <w:overflowPunct/>
        <w:autoSpaceDE/>
        <w:autoSpaceDN/>
        <w:adjustRightInd/>
        <w:spacing w:line="276" w:lineRule="auto"/>
        <w:jc w:val="both"/>
        <w:textAlignment w:val="auto"/>
        <w:rPr>
          <w:color w:val="000000"/>
          <w:spacing w:val="-1"/>
          <w:sz w:val="28"/>
          <w:szCs w:val="28"/>
          <w:u w:val="single"/>
        </w:rPr>
      </w:pPr>
    </w:p>
    <w:p w14:paraId="665DF699" w14:textId="77777777" w:rsidR="00D421B3" w:rsidRPr="00795500" w:rsidRDefault="00D421B3" w:rsidP="00077985">
      <w:pPr>
        <w:shd w:val="clear" w:color="auto" w:fill="FFFFFF"/>
        <w:tabs>
          <w:tab w:val="left" w:pos="540"/>
        </w:tabs>
        <w:autoSpaceDE/>
        <w:autoSpaceDN/>
        <w:adjustRightInd/>
        <w:spacing w:line="276" w:lineRule="auto"/>
        <w:jc w:val="both"/>
        <w:rPr>
          <w:sz w:val="28"/>
          <w:szCs w:val="28"/>
        </w:rPr>
      </w:pPr>
      <w:r w:rsidRPr="00795500">
        <w:rPr>
          <w:b/>
          <w:sz w:val="28"/>
          <w:szCs w:val="28"/>
        </w:rPr>
        <w:tab/>
      </w:r>
      <w:r w:rsidRPr="00795500">
        <w:rPr>
          <w:b/>
          <w:sz w:val="28"/>
          <w:szCs w:val="28"/>
        </w:rPr>
        <w:tab/>
        <w:t xml:space="preserve">Старший судья </w:t>
      </w:r>
      <w:r w:rsidRPr="00795500">
        <w:rPr>
          <w:sz w:val="28"/>
          <w:szCs w:val="28"/>
        </w:rPr>
        <w:t>отвечает за проведение матчей на определенных кортах в соответствии с утвержденным расписанием, контролирует соблюдение общепринятых норм поведения игроками, представителями игрок</w:t>
      </w:r>
      <w:r w:rsidR="00F26E6C" w:rsidRPr="00795500">
        <w:rPr>
          <w:sz w:val="28"/>
          <w:szCs w:val="28"/>
        </w:rPr>
        <w:t>ов</w:t>
      </w:r>
      <w:r w:rsidRPr="00795500">
        <w:rPr>
          <w:sz w:val="28"/>
          <w:szCs w:val="28"/>
        </w:rPr>
        <w:t>, судьями и иными лицами. Старший судья подчиняется напрямую главному судье, на крупных турнирах возможно иное распределение полномочий, по которому старший судья по решению главного судьи может напрямую подчиняться одному из членов ГСК.</w:t>
      </w:r>
    </w:p>
    <w:p w14:paraId="220D9CB3" w14:textId="77777777" w:rsidR="00D87C62" w:rsidRPr="00795500" w:rsidRDefault="00D87C62" w:rsidP="00077985">
      <w:pPr>
        <w:shd w:val="clear" w:color="auto" w:fill="FFFFFF"/>
        <w:tabs>
          <w:tab w:val="left" w:pos="540"/>
        </w:tabs>
        <w:autoSpaceDE/>
        <w:autoSpaceDN/>
        <w:adjustRightInd/>
        <w:spacing w:line="276" w:lineRule="auto"/>
        <w:jc w:val="both"/>
        <w:rPr>
          <w:sz w:val="28"/>
          <w:szCs w:val="28"/>
        </w:rPr>
      </w:pPr>
    </w:p>
    <w:p w14:paraId="3DCA3036" w14:textId="77777777" w:rsidR="00D421B3" w:rsidRPr="00795500" w:rsidRDefault="00D421B3" w:rsidP="00077985">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Старший судья обязан</w:t>
      </w:r>
      <w:r w:rsidRPr="00795500">
        <w:rPr>
          <w:color w:val="000000"/>
          <w:spacing w:val="-1"/>
          <w:sz w:val="28"/>
          <w:szCs w:val="28"/>
        </w:rPr>
        <w:t>:</w:t>
      </w:r>
    </w:p>
    <w:p w14:paraId="10A85F49" w14:textId="77777777" w:rsidR="00D421B3" w:rsidRPr="00795500" w:rsidRDefault="00D421B3"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а) </w:t>
      </w:r>
      <w:r w:rsidRPr="00795500">
        <w:rPr>
          <w:color w:val="000000"/>
          <w:spacing w:val="-1"/>
          <w:sz w:val="28"/>
          <w:szCs w:val="28"/>
        </w:rPr>
        <w:tab/>
        <w:t>обеспечить проведение матчей для игроков турнира на порученных кортах в соответствии с требованиями к проведению турниров Регламента соответствующего Тура;</w:t>
      </w:r>
    </w:p>
    <w:p w14:paraId="265C3AEE" w14:textId="77777777" w:rsidR="00BC4924"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 xml:space="preserve">б) </w:t>
      </w:r>
      <w:r w:rsidRPr="00795500">
        <w:rPr>
          <w:color w:val="000000"/>
          <w:spacing w:val="-1"/>
          <w:sz w:val="28"/>
          <w:szCs w:val="28"/>
        </w:rPr>
        <w:tab/>
        <w:t xml:space="preserve">назначать </w:t>
      </w:r>
      <w:r w:rsidRPr="00795500">
        <w:rPr>
          <w:spacing w:val="-2"/>
          <w:sz w:val="28"/>
          <w:szCs w:val="28"/>
        </w:rPr>
        <w:t>(при поручении главного судьи)</w:t>
      </w:r>
      <w:r w:rsidRPr="00795500">
        <w:rPr>
          <w:color w:val="000000"/>
          <w:spacing w:val="-1"/>
          <w:sz w:val="28"/>
          <w:szCs w:val="28"/>
        </w:rPr>
        <w:t xml:space="preserve"> на матчи судей на вышке </w:t>
      </w:r>
      <w:r w:rsidRPr="00795500">
        <w:rPr>
          <w:spacing w:val="-2"/>
          <w:sz w:val="28"/>
          <w:szCs w:val="28"/>
        </w:rPr>
        <w:t>или судей</w:t>
      </w:r>
      <w:r w:rsidR="00B10F43" w:rsidRPr="00795500">
        <w:rPr>
          <w:spacing w:val="-2"/>
          <w:sz w:val="28"/>
          <w:szCs w:val="28"/>
        </w:rPr>
        <w:t>-</w:t>
      </w:r>
      <w:r w:rsidRPr="00795500">
        <w:rPr>
          <w:spacing w:val="-2"/>
          <w:sz w:val="28"/>
          <w:szCs w:val="28"/>
        </w:rPr>
        <w:t>наблюдателей на порученных ему кортах</w:t>
      </w:r>
      <w:r w:rsidRPr="00795500">
        <w:rPr>
          <w:color w:val="000000"/>
          <w:spacing w:val="-1"/>
          <w:sz w:val="28"/>
          <w:szCs w:val="28"/>
        </w:rPr>
        <w:t>.</w:t>
      </w:r>
    </w:p>
    <w:p w14:paraId="3B4D73E9" w14:textId="77777777" w:rsidR="00472252" w:rsidRPr="00795500" w:rsidRDefault="00472252" w:rsidP="00077985">
      <w:pPr>
        <w:shd w:val="clear" w:color="auto" w:fill="FFFFFF"/>
        <w:tabs>
          <w:tab w:val="left" w:pos="426"/>
        </w:tabs>
        <w:autoSpaceDE/>
        <w:autoSpaceDN/>
        <w:adjustRightInd/>
        <w:spacing w:line="276" w:lineRule="auto"/>
        <w:jc w:val="both"/>
        <w:rPr>
          <w:color w:val="000000"/>
          <w:spacing w:val="-1"/>
          <w:sz w:val="28"/>
          <w:szCs w:val="28"/>
        </w:rPr>
      </w:pPr>
      <w:r w:rsidRPr="00795500">
        <w:rPr>
          <w:color w:val="000000"/>
          <w:spacing w:val="-1"/>
          <w:sz w:val="28"/>
          <w:szCs w:val="28"/>
        </w:rPr>
        <w:t xml:space="preserve"> </w:t>
      </w: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Старший судья имеет право</w:t>
      </w:r>
      <w:r w:rsidRPr="00795500">
        <w:rPr>
          <w:color w:val="000000"/>
          <w:spacing w:val="-1"/>
          <w:sz w:val="28"/>
          <w:szCs w:val="28"/>
        </w:rPr>
        <w:t>:</w:t>
      </w:r>
    </w:p>
    <w:p w14:paraId="25647502" w14:textId="77777777" w:rsidR="00472252" w:rsidRPr="00795500" w:rsidRDefault="00D421B3" w:rsidP="003F2AF1">
      <w:pPr>
        <w:shd w:val="clear" w:color="auto" w:fill="FFFFFF"/>
        <w:tabs>
          <w:tab w:val="left" w:pos="567"/>
        </w:tabs>
        <w:autoSpaceDE/>
        <w:autoSpaceDN/>
        <w:adjustRightInd/>
        <w:spacing w:line="276" w:lineRule="auto"/>
        <w:jc w:val="both"/>
        <w:rPr>
          <w:spacing w:val="-2"/>
          <w:sz w:val="28"/>
          <w:szCs w:val="28"/>
        </w:rPr>
      </w:pPr>
      <w:r w:rsidRPr="00795500">
        <w:rPr>
          <w:spacing w:val="-5"/>
          <w:sz w:val="28"/>
          <w:szCs w:val="28"/>
        </w:rPr>
        <w:t xml:space="preserve">а) </w:t>
      </w:r>
      <w:r w:rsidRPr="00795500">
        <w:rPr>
          <w:spacing w:val="-5"/>
          <w:sz w:val="28"/>
          <w:szCs w:val="28"/>
        </w:rPr>
        <w:tab/>
        <w:t xml:space="preserve">давать </w:t>
      </w:r>
      <w:r w:rsidRPr="00795500">
        <w:rPr>
          <w:sz w:val="28"/>
          <w:szCs w:val="28"/>
        </w:rPr>
        <w:t xml:space="preserve">обязательные к исполнению </w:t>
      </w:r>
      <w:r w:rsidRPr="00795500">
        <w:rPr>
          <w:spacing w:val="-5"/>
          <w:sz w:val="28"/>
          <w:szCs w:val="28"/>
        </w:rPr>
        <w:t>р</w:t>
      </w:r>
      <w:r w:rsidRPr="00795500">
        <w:rPr>
          <w:sz w:val="28"/>
          <w:szCs w:val="28"/>
        </w:rPr>
        <w:t>аспоряжения игрокам турнира</w:t>
      </w:r>
      <w:r w:rsidRPr="00795500">
        <w:rPr>
          <w:spacing w:val="-2"/>
          <w:sz w:val="28"/>
          <w:szCs w:val="28"/>
        </w:rPr>
        <w:t xml:space="preserve">, </w:t>
      </w:r>
      <w:r w:rsidR="00472252" w:rsidRPr="00795500">
        <w:rPr>
          <w:sz w:val="28"/>
          <w:szCs w:val="28"/>
        </w:rPr>
        <w:t>представителям игрок</w:t>
      </w:r>
      <w:r w:rsidR="00F26E6C" w:rsidRPr="00795500">
        <w:rPr>
          <w:sz w:val="28"/>
          <w:szCs w:val="28"/>
        </w:rPr>
        <w:t>ов</w:t>
      </w:r>
      <w:r w:rsidR="00472252" w:rsidRPr="00795500">
        <w:rPr>
          <w:spacing w:val="-2"/>
          <w:sz w:val="28"/>
          <w:szCs w:val="28"/>
        </w:rPr>
        <w:t>, судьям, находящимся на порученных им кортах;</w:t>
      </w:r>
    </w:p>
    <w:p w14:paraId="19E98C85" w14:textId="77777777" w:rsidR="00472252" w:rsidRPr="00795500" w:rsidRDefault="00472252" w:rsidP="003F2AF1">
      <w:pPr>
        <w:shd w:val="clear" w:color="auto" w:fill="FFFFFF"/>
        <w:tabs>
          <w:tab w:val="left" w:pos="567"/>
        </w:tabs>
        <w:autoSpaceDE/>
        <w:autoSpaceDN/>
        <w:adjustRightInd/>
        <w:spacing w:line="276" w:lineRule="auto"/>
        <w:jc w:val="both"/>
        <w:rPr>
          <w:spacing w:val="-2"/>
          <w:sz w:val="28"/>
          <w:szCs w:val="28"/>
        </w:rPr>
      </w:pPr>
      <w:r w:rsidRPr="00795500">
        <w:rPr>
          <w:spacing w:val="-2"/>
          <w:sz w:val="28"/>
          <w:szCs w:val="28"/>
        </w:rPr>
        <w:t xml:space="preserve">б) </w:t>
      </w:r>
      <w:r w:rsidRPr="00795500">
        <w:rPr>
          <w:spacing w:val="-2"/>
          <w:sz w:val="28"/>
          <w:szCs w:val="28"/>
        </w:rPr>
        <w:tab/>
        <w:t>переносить (после согласования с главным судьей) матчи турнира с одного корта на другой.</w:t>
      </w:r>
    </w:p>
    <w:p w14:paraId="2FC08609" w14:textId="77777777" w:rsidR="00472252" w:rsidRPr="00795500" w:rsidRDefault="00472252" w:rsidP="00077985">
      <w:pPr>
        <w:shd w:val="clear" w:color="auto" w:fill="FFFFFF"/>
        <w:tabs>
          <w:tab w:val="left" w:pos="567"/>
        </w:tabs>
        <w:autoSpaceDE/>
        <w:autoSpaceDN/>
        <w:adjustRightInd/>
        <w:spacing w:line="276" w:lineRule="auto"/>
        <w:jc w:val="both"/>
        <w:rPr>
          <w:color w:val="000000"/>
          <w:spacing w:val="-1"/>
          <w:sz w:val="28"/>
          <w:szCs w:val="28"/>
          <w:u w:val="single"/>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Основные функции старшего судьи:</w:t>
      </w:r>
    </w:p>
    <w:p w14:paraId="07E2D832" w14:textId="77777777" w:rsidR="00472252" w:rsidRPr="00795500" w:rsidRDefault="00472252" w:rsidP="003F2AF1">
      <w:pPr>
        <w:shd w:val="clear" w:color="auto" w:fill="FFFFFF"/>
        <w:tabs>
          <w:tab w:val="left" w:pos="567"/>
        </w:tabs>
        <w:autoSpaceDE/>
        <w:autoSpaceDN/>
        <w:adjustRightInd/>
        <w:spacing w:line="276" w:lineRule="auto"/>
        <w:jc w:val="both"/>
        <w:rPr>
          <w:color w:val="FF0000"/>
          <w:spacing w:val="-1"/>
          <w:sz w:val="28"/>
          <w:szCs w:val="28"/>
        </w:rPr>
      </w:pPr>
      <w:r w:rsidRPr="00795500">
        <w:rPr>
          <w:color w:val="000000"/>
          <w:spacing w:val="-1"/>
          <w:sz w:val="28"/>
          <w:szCs w:val="28"/>
        </w:rPr>
        <w:t>а)</w:t>
      </w:r>
      <w:r w:rsidRPr="00795500">
        <w:rPr>
          <w:color w:val="000000"/>
          <w:spacing w:val="-1"/>
          <w:sz w:val="28"/>
          <w:szCs w:val="28"/>
        </w:rPr>
        <w:tab/>
        <w:t xml:space="preserve">выдача назначенным судьям для проведения матча мячей, воды (если предоставляется турниром), протокола судьи на вышке и табличек с фамилиями игроков (названиями команд); </w:t>
      </w:r>
    </w:p>
    <w:p w14:paraId="248CB03C" w14:textId="77777777" w:rsidR="00472252" w:rsidRPr="00795500" w:rsidRDefault="00472252" w:rsidP="003F2AF1">
      <w:pPr>
        <w:shd w:val="clear" w:color="auto" w:fill="FFFFFF"/>
        <w:tabs>
          <w:tab w:val="left" w:pos="567"/>
        </w:tabs>
        <w:autoSpaceDE/>
        <w:autoSpaceDN/>
        <w:adjustRightInd/>
        <w:spacing w:line="276" w:lineRule="auto"/>
        <w:jc w:val="both"/>
        <w:rPr>
          <w:color w:val="FF0000"/>
          <w:spacing w:val="-1"/>
          <w:sz w:val="28"/>
          <w:szCs w:val="28"/>
        </w:rPr>
      </w:pPr>
      <w:r w:rsidRPr="00795500">
        <w:rPr>
          <w:color w:val="000000"/>
          <w:spacing w:val="-1"/>
          <w:sz w:val="28"/>
          <w:szCs w:val="28"/>
        </w:rPr>
        <w:t>б)</w:t>
      </w:r>
      <w:r w:rsidRPr="00795500">
        <w:rPr>
          <w:color w:val="000000"/>
          <w:spacing w:val="-1"/>
          <w:sz w:val="28"/>
          <w:szCs w:val="28"/>
        </w:rPr>
        <w:tab/>
        <w:t xml:space="preserve">вызов </w:t>
      </w:r>
      <w:r w:rsidRPr="00795500">
        <w:rPr>
          <w:spacing w:val="-2"/>
          <w:sz w:val="28"/>
          <w:szCs w:val="28"/>
        </w:rPr>
        <w:t>(при поручении главного судьи)</w:t>
      </w:r>
      <w:r w:rsidRPr="00795500">
        <w:rPr>
          <w:color w:val="000000"/>
          <w:spacing w:val="-1"/>
          <w:sz w:val="28"/>
          <w:szCs w:val="28"/>
        </w:rPr>
        <w:t xml:space="preserve"> игроков на соответствующий корт для проведения матча; </w:t>
      </w:r>
    </w:p>
    <w:p w14:paraId="4451BEDF" w14:textId="77777777"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в)</w:t>
      </w:r>
      <w:r w:rsidRPr="00795500">
        <w:rPr>
          <w:color w:val="000000"/>
          <w:spacing w:val="-1"/>
          <w:sz w:val="28"/>
          <w:szCs w:val="28"/>
        </w:rPr>
        <w:tab/>
        <w:t xml:space="preserve">учет результатов матчей, передача в ГСК протоколов сыгранных матчей (в командном турнире </w:t>
      </w:r>
      <w:r w:rsidR="00B10F43" w:rsidRPr="00795500">
        <w:rPr>
          <w:color w:val="000000"/>
          <w:spacing w:val="-1"/>
          <w:sz w:val="28"/>
          <w:szCs w:val="28"/>
        </w:rPr>
        <w:t>–</w:t>
      </w:r>
      <w:r w:rsidRPr="00795500">
        <w:rPr>
          <w:color w:val="000000"/>
          <w:spacing w:val="-1"/>
          <w:sz w:val="28"/>
          <w:szCs w:val="28"/>
        </w:rPr>
        <w:t xml:space="preserve"> протоколов матчей между командами, подписанных представителями команд);</w:t>
      </w:r>
    </w:p>
    <w:p w14:paraId="0F143905" w14:textId="759B6566" w:rsidR="00472252" w:rsidRPr="00795500" w:rsidRDefault="00472252" w:rsidP="003F2AF1">
      <w:pPr>
        <w:shd w:val="clear" w:color="auto" w:fill="FFFFFF"/>
        <w:tabs>
          <w:tab w:val="left" w:pos="567"/>
        </w:tabs>
        <w:autoSpaceDE/>
        <w:autoSpaceDN/>
        <w:adjustRightInd/>
        <w:spacing w:line="276" w:lineRule="auto"/>
        <w:jc w:val="both"/>
        <w:rPr>
          <w:color w:val="000000"/>
          <w:spacing w:val="-1"/>
          <w:sz w:val="28"/>
          <w:szCs w:val="28"/>
        </w:rPr>
      </w:pPr>
      <w:r w:rsidRPr="00795500">
        <w:rPr>
          <w:color w:val="000000"/>
          <w:spacing w:val="-1"/>
          <w:sz w:val="28"/>
          <w:szCs w:val="28"/>
        </w:rPr>
        <w:t>г)</w:t>
      </w:r>
      <w:r w:rsidRPr="00795500">
        <w:rPr>
          <w:color w:val="000000"/>
          <w:spacing w:val="-1"/>
          <w:sz w:val="28"/>
          <w:szCs w:val="28"/>
        </w:rPr>
        <w:tab/>
        <w:t xml:space="preserve">учет расхода мячей (воды, полотенец и </w:t>
      </w:r>
      <w:r w:rsidR="00B5319E" w:rsidRPr="00795500">
        <w:rPr>
          <w:color w:val="000000"/>
          <w:spacing w:val="-1"/>
          <w:sz w:val="28"/>
          <w:szCs w:val="28"/>
        </w:rPr>
        <w:t>прочего</w:t>
      </w:r>
      <w:r w:rsidRPr="00795500">
        <w:rPr>
          <w:color w:val="000000"/>
          <w:spacing w:val="-1"/>
          <w:sz w:val="28"/>
          <w:szCs w:val="28"/>
        </w:rPr>
        <w:t>), учет работы выделенных в его распоряжение судей.</w:t>
      </w:r>
    </w:p>
    <w:p w14:paraId="458FA3CD" w14:textId="77777777" w:rsidR="00A2282F" w:rsidRPr="00795500" w:rsidRDefault="00A2282F" w:rsidP="00077985">
      <w:pPr>
        <w:shd w:val="clear" w:color="auto" w:fill="FFFFFF"/>
        <w:tabs>
          <w:tab w:val="left" w:pos="426"/>
        </w:tabs>
        <w:autoSpaceDE/>
        <w:autoSpaceDN/>
        <w:adjustRightInd/>
        <w:spacing w:line="276" w:lineRule="auto"/>
        <w:jc w:val="both"/>
        <w:rPr>
          <w:color w:val="000000"/>
          <w:spacing w:val="-1"/>
          <w:sz w:val="28"/>
          <w:szCs w:val="28"/>
        </w:rPr>
      </w:pPr>
    </w:p>
    <w:p w14:paraId="48826337" w14:textId="77777777" w:rsidR="00472252" w:rsidRPr="00795500" w:rsidRDefault="00472252" w:rsidP="00077985">
      <w:pPr>
        <w:shd w:val="clear" w:color="auto" w:fill="FFFFFF"/>
        <w:tabs>
          <w:tab w:val="left" w:pos="540"/>
        </w:tabs>
        <w:autoSpaceDE/>
        <w:autoSpaceDN/>
        <w:adjustRightInd/>
        <w:spacing w:line="276" w:lineRule="auto"/>
        <w:jc w:val="both"/>
        <w:rPr>
          <w:sz w:val="28"/>
          <w:szCs w:val="28"/>
        </w:rPr>
      </w:pPr>
      <w:bookmarkStart w:id="32" w:name="_Hlk44261407"/>
      <w:bookmarkEnd w:id="31"/>
      <w:r w:rsidRPr="00795500">
        <w:rPr>
          <w:b/>
          <w:sz w:val="28"/>
          <w:szCs w:val="28"/>
        </w:rPr>
        <w:lastRenderedPageBreak/>
        <w:tab/>
      </w:r>
      <w:r w:rsidRPr="00795500">
        <w:rPr>
          <w:b/>
          <w:sz w:val="28"/>
          <w:szCs w:val="28"/>
        </w:rPr>
        <w:tab/>
      </w:r>
      <w:r w:rsidR="00B10F43" w:rsidRPr="00795500">
        <w:rPr>
          <w:b/>
          <w:sz w:val="28"/>
          <w:szCs w:val="28"/>
        </w:rPr>
        <w:t>Судья</w:t>
      </w:r>
      <w:r w:rsidR="00B10F43" w:rsidRPr="00795500">
        <w:rPr>
          <w:bCs/>
          <w:sz w:val="28"/>
          <w:szCs w:val="28"/>
        </w:rPr>
        <w:t>-</w:t>
      </w:r>
      <w:r w:rsidR="00B10F43" w:rsidRPr="00795500">
        <w:rPr>
          <w:b/>
          <w:sz w:val="28"/>
          <w:szCs w:val="28"/>
        </w:rPr>
        <w:t>наблюдатель</w:t>
      </w:r>
      <w:r w:rsidRPr="00795500">
        <w:rPr>
          <w:b/>
          <w:sz w:val="28"/>
          <w:szCs w:val="28"/>
        </w:rPr>
        <w:t xml:space="preserve"> </w:t>
      </w:r>
      <w:r w:rsidRPr="00795500">
        <w:rPr>
          <w:sz w:val="28"/>
          <w:szCs w:val="28"/>
        </w:rPr>
        <w:t xml:space="preserve">руководит проведением одновременно нескольких порученных ему матчей на закрепленных за ним кортах. </w:t>
      </w:r>
      <w:r w:rsidR="00B10F43" w:rsidRPr="00795500">
        <w:rPr>
          <w:sz w:val="28"/>
          <w:szCs w:val="28"/>
        </w:rPr>
        <w:t>Судья-наблюдатель</w:t>
      </w:r>
      <w:r w:rsidRPr="00795500">
        <w:rPr>
          <w:sz w:val="28"/>
          <w:szCs w:val="28"/>
        </w:rPr>
        <w:t xml:space="preserve"> подчиняется старшему судье, а при отсутствии старшего судьи на турнире по решению главного судьи подчиняется одному из членов ГСК или напрямую главному судье.</w:t>
      </w:r>
    </w:p>
    <w:p w14:paraId="4D25012F" w14:textId="77777777" w:rsidR="00472252" w:rsidRPr="00795500" w:rsidRDefault="00472252" w:rsidP="00077985">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00B10F43" w:rsidRPr="00795500">
        <w:rPr>
          <w:color w:val="000000"/>
          <w:spacing w:val="-1"/>
          <w:sz w:val="28"/>
          <w:szCs w:val="28"/>
          <w:u w:val="single"/>
        </w:rPr>
        <w:t>Судья-наблюдатель</w:t>
      </w:r>
      <w:r w:rsidRPr="00795500">
        <w:rPr>
          <w:color w:val="000000"/>
          <w:spacing w:val="-1"/>
          <w:sz w:val="28"/>
          <w:szCs w:val="28"/>
          <w:u w:val="single"/>
        </w:rPr>
        <w:t>, работая на порученных ему матчах, обязан</w:t>
      </w:r>
      <w:r w:rsidRPr="00795500">
        <w:rPr>
          <w:color w:val="000000"/>
          <w:spacing w:val="-1"/>
          <w:sz w:val="28"/>
          <w:szCs w:val="28"/>
        </w:rPr>
        <w:t>:</w:t>
      </w:r>
    </w:p>
    <w:p w14:paraId="1FAB3780"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а) </w:t>
      </w:r>
      <w:r w:rsidRPr="00795500">
        <w:rPr>
          <w:sz w:val="28"/>
          <w:szCs w:val="28"/>
        </w:rPr>
        <w:tab/>
        <w:t>одеваться для работы согласно указани</w:t>
      </w:r>
      <w:r w:rsidR="00F26E6C" w:rsidRPr="00795500">
        <w:rPr>
          <w:sz w:val="28"/>
          <w:szCs w:val="28"/>
        </w:rPr>
        <w:t>я</w:t>
      </w:r>
      <w:r w:rsidRPr="00795500">
        <w:rPr>
          <w:sz w:val="28"/>
          <w:szCs w:val="28"/>
        </w:rPr>
        <w:t>м главного судьи (на турнирах, где выдается судейская форма – в такую форму);</w:t>
      </w:r>
    </w:p>
    <w:p w14:paraId="067CF1A9"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б)</w:t>
      </w:r>
      <w:r w:rsidRPr="00795500">
        <w:rPr>
          <w:sz w:val="28"/>
          <w:szCs w:val="28"/>
        </w:rPr>
        <w:tab/>
        <w:t>иметь с собой на рабочем месте секундомер, рулетку</w:t>
      </w:r>
      <w:r w:rsidR="00CA2E44" w:rsidRPr="00795500">
        <w:rPr>
          <w:sz w:val="28"/>
          <w:szCs w:val="28"/>
        </w:rPr>
        <w:t>, монету</w:t>
      </w:r>
      <w:r w:rsidRPr="00795500">
        <w:rPr>
          <w:sz w:val="28"/>
          <w:szCs w:val="28"/>
        </w:rPr>
        <w:t xml:space="preserve"> и бланк расписания матчей на текущий игровой день;</w:t>
      </w:r>
    </w:p>
    <w:p w14:paraId="024F90CD"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в)</w:t>
      </w:r>
      <w:r w:rsidRPr="00795500">
        <w:rPr>
          <w:sz w:val="28"/>
          <w:szCs w:val="28"/>
        </w:rPr>
        <w:tab/>
        <w:t xml:space="preserve">иметь с собой на рабочем месте достаточное для проведения матчей количество мячей, включая запасные мячи, проводить смену мячей в соответствии с регламентом проведения матчей; </w:t>
      </w:r>
    </w:p>
    <w:p w14:paraId="4172C8FC" w14:textId="77777777" w:rsidR="00D421B3" w:rsidRPr="00795500" w:rsidRDefault="00D421B3"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 xml:space="preserve">г) </w:t>
      </w:r>
      <w:r w:rsidRPr="00795500">
        <w:rPr>
          <w:sz w:val="28"/>
          <w:szCs w:val="28"/>
        </w:rPr>
        <w:tab/>
        <w:t xml:space="preserve">проинформировать заранее главного или старшего судью турнира о невозможности наблюдения конкретного матча или конкретных игроков в связи с конфликтом, близкими родственными, дружескими или рабочими отношениями; </w:t>
      </w:r>
    </w:p>
    <w:p w14:paraId="6B955472" w14:textId="77777777" w:rsidR="00D421B3" w:rsidRPr="00795500" w:rsidRDefault="00D421B3" w:rsidP="003F2AF1">
      <w:pPr>
        <w:shd w:val="clear" w:color="auto" w:fill="FFFFFF"/>
        <w:tabs>
          <w:tab w:val="left" w:pos="567"/>
        </w:tabs>
        <w:autoSpaceDE/>
        <w:autoSpaceDN/>
        <w:adjustRightInd/>
        <w:spacing w:line="276" w:lineRule="auto"/>
        <w:jc w:val="both"/>
        <w:rPr>
          <w:iCs/>
          <w:sz w:val="28"/>
          <w:szCs w:val="28"/>
        </w:rPr>
      </w:pPr>
      <w:r w:rsidRPr="00795500">
        <w:rPr>
          <w:iCs/>
          <w:sz w:val="28"/>
          <w:szCs w:val="28"/>
        </w:rPr>
        <w:t>д)</w:t>
      </w:r>
      <w:r w:rsidRPr="00795500">
        <w:rPr>
          <w:iCs/>
          <w:sz w:val="28"/>
          <w:szCs w:val="28"/>
        </w:rPr>
        <w:tab/>
        <w:t xml:space="preserve">обеспечить подготовку корта к </w:t>
      </w:r>
      <w:r w:rsidR="00F26E6C" w:rsidRPr="00795500">
        <w:rPr>
          <w:iCs/>
          <w:sz w:val="28"/>
          <w:szCs w:val="28"/>
        </w:rPr>
        <w:t xml:space="preserve">каждому </w:t>
      </w:r>
      <w:r w:rsidRPr="00795500">
        <w:rPr>
          <w:iCs/>
          <w:sz w:val="28"/>
          <w:szCs w:val="28"/>
        </w:rPr>
        <w:t xml:space="preserve">матчу, провести предматчевую встречу с игроками и проконтролировать продолжительность разминки; </w:t>
      </w:r>
    </w:p>
    <w:p w14:paraId="5AD595A5" w14:textId="77777777" w:rsidR="00D421B3" w:rsidRPr="00795500" w:rsidRDefault="00D421B3" w:rsidP="003F2AF1">
      <w:pPr>
        <w:shd w:val="clear" w:color="auto" w:fill="FFFFFF"/>
        <w:tabs>
          <w:tab w:val="left" w:pos="567"/>
        </w:tabs>
        <w:autoSpaceDE/>
        <w:autoSpaceDN/>
        <w:adjustRightInd/>
        <w:spacing w:line="276" w:lineRule="auto"/>
        <w:jc w:val="both"/>
        <w:rPr>
          <w:iCs/>
          <w:sz w:val="28"/>
          <w:szCs w:val="28"/>
        </w:rPr>
      </w:pPr>
      <w:r w:rsidRPr="00795500">
        <w:rPr>
          <w:iCs/>
          <w:sz w:val="28"/>
          <w:szCs w:val="28"/>
        </w:rPr>
        <w:t>е)</w:t>
      </w:r>
      <w:r w:rsidRPr="00795500">
        <w:rPr>
          <w:iCs/>
          <w:sz w:val="28"/>
          <w:szCs w:val="28"/>
        </w:rPr>
        <w:tab/>
        <w:t xml:space="preserve">контролировать продолжительность всех разрешенных перерывов в </w:t>
      </w:r>
      <w:r w:rsidR="00F26E6C" w:rsidRPr="00795500">
        <w:rPr>
          <w:iCs/>
          <w:sz w:val="28"/>
          <w:szCs w:val="28"/>
        </w:rPr>
        <w:t xml:space="preserve">каждом </w:t>
      </w:r>
      <w:r w:rsidRPr="00795500">
        <w:rPr>
          <w:iCs/>
          <w:sz w:val="28"/>
          <w:szCs w:val="28"/>
        </w:rPr>
        <w:t>матче;</w:t>
      </w:r>
    </w:p>
    <w:p w14:paraId="4EDABB13" w14:textId="77777777" w:rsidR="00D421B3" w:rsidRPr="00795500" w:rsidRDefault="00D421B3" w:rsidP="003F2AF1">
      <w:pPr>
        <w:shd w:val="clear" w:color="auto" w:fill="FFFFFF"/>
        <w:tabs>
          <w:tab w:val="left" w:pos="567"/>
        </w:tabs>
        <w:autoSpaceDE/>
        <w:autoSpaceDN/>
        <w:adjustRightInd/>
        <w:spacing w:line="276" w:lineRule="auto"/>
        <w:jc w:val="both"/>
        <w:rPr>
          <w:iCs/>
          <w:sz w:val="28"/>
          <w:szCs w:val="28"/>
        </w:rPr>
      </w:pPr>
      <w:r w:rsidRPr="00795500">
        <w:rPr>
          <w:sz w:val="28"/>
          <w:szCs w:val="28"/>
        </w:rPr>
        <w:t>ж)</w:t>
      </w:r>
      <w:r w:rsidRPr="00795500">
        <w:rPr>
          <w:sz w:val="28"/>
          <w:szCs w:val="28"/>
        </w:rPr>
        <w:tab/>
      </w:r>
      <w:r w:rsidRPr="00795500">
        <w:rPr>
          <w:iCs/>
          <w:spacing w:val="-1"/>
          <w:sz w:val="28"/>
          <w:szCs w:val="28"/>
        </w:rPr>
        <w:t xml:space="preserve">следить за соблюдением игроками матчей </w:t>
      </w:r>
      <w:r w:rsidR="00DC2AEE" w:rsidRPr="00795500">
        <w:rPr>
          <w:iCs/>
          <w:spacing w:val="-1"/>
          <w:sz w:val="28"/>
          <w:szCs w:val="28"/>
        </w:rPr>
        <w:t>ПРАВИЛ</w:t>
      </w:r>
      <w:r w:rsidRPr="00795500">
        <w:rPr>
          <w:iCs/>
          <w:spacing w:val="-1"/>
          <w:sz w:val="28"/>
          <w:szCs w:val="28"/>
        </w:rPr>
        <w:t>, Регламента и Кодекса игрока соответствующего Тура</w:t>
      </w:r>
      <w:r w:rsidRPr="00795500">
        <w:rPr>
          <w:iCs/>
          <w:sz w:val="28"/>
          <w:szCs w:val="28"/>
        </w:rPr>
        <w:t>;</w:t>
      </w:r>
    </w:p>
    <w:p w14:paraId="3847A377" w14:textId="77777777" w:rsidR="00D421B3" w:rsidRPr="00795500" w:rsidRDefault="00D421B3" w:rsidP="003F2AF1">
      <w:pPr>
        <w:shd w:val="clear" w:color="auto" w:fill="FFFFFF"/>
        <w:tabs>
          <w:tab w:val="left" w:pos="567"/>
        </w:tabs>
        <w:autoSpaceDE/>
        <w:autoSpaceDN/>
        <w:adjustRightInd/>
        <w:spacing w:line="276" w:lineRule="auto"/>
        <w:jc w:val="both"/>
        <w:rPr>
          <w:bCs/>
          <w:color w:val="000000"/>
          <w:spacing w:val="5"/>
          <w:sz w:val="28"/>
          <w:szCs w:val="28"/>
        </w:rPr>
      </w:pPr>
      <w:r w:rsidRPr="00795500">
        <w:rPr>
          <w:bCs/>
          <w:color w:val="000000"/>
          <w:spacing w:val="5"/>
          <w:sz w:val="28"/>
          <w:szCs w:val="28"/>
        </w:rPr>
        <w:t>з)</w:t>
      </w:r>
      <w:r w:rsidRPr="00795500">
        <w:rPr>
          <w:bCs/>
          <w:color w:val="000000"/>
          <w:spacing w:val="5"/>
          <w:sz w:val="28"/>
          <w:szCs w:val="28"/>
        </w:rPr>
        <w:tab/>
        <w:t>контролировать поведение представителей игроков и зрителей матчей, при наличии необходимости вежливо обращаться к представителям игрок</w:t>
      </w:r>
      <w:r w:rsidR="00F26E6C" w:rsidRPr="00795500">
        <w:rPr>
          <w:bCs/>
          <w:color w:val="000000"/>
          <w:spacing w:val="5"/>
          <w:sz w:val="28"/>
          <w:szCs w:val="28"/>
        </w:rPr>
        <w:t>ов</w:t>
      </w:r>
      <w:r w:rsidRPr="00795500">
        <w:rPr>
          <w:bCs/>
          <w:color w:val="000000"/>
          <w:spacing w:val="5"/>
          <w:sz w:val="28"/>
          <w:szCs w:val="28"/>
        </w:rPr>
        <w:t xml:space="preserve"> и зрителям с просьбой не нарушать правила поведения зрителей на теннисных матчах;</w:t>
      </w:r>
    </w:p>
    <w:p w14:paraId="2F56E4B9" w14:textId="77777777" w:rsidR="00D421B3" w:rsidRPr="00795500" w:rsidRDefault="00D421B3"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 xml:space="preserve">и) </w:t>
      </w:r>
      <w:r w:rsidRPr="00795500">
        <w:rPr>
          <w:sz w:val="28"/>
          <w:szCs w:val="28"/>
        </w:rPr>
        <w:tab/>
        <w:t xml:space="preserve">сразу после совершения нарушений Кодекса игрока игроками матчей и/или их представителями и применения соответствующих спортивных санкций кратко фиксировать произошедшее в письменном виде; </w:t>
      </w:r>
    </w:p>
    <w:p w14:paraId="3391548A" w14:textId="651E5E3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к)</w:t>
      </w:r>
      <w:r w:rsidRPr="00795500">
        <w:rPr>
          <w:sz w:val="28"/>
          <w:szCs w:val="28"/>
        </w:rPr>
        <w:tab/>
        <w:t>принимать решения по вопросам фактически случившегося на корте во время матча в соответствии с установленным порядком (</w:t>
      </w:r>
      <w:r w:rsidR="00FF30CE" w:rsidRPr="00795500">
        <w:rPr>
          <w:sz w:val="28"/>
          <w:szCs w:val="28"/>
          <w:u w:val="single"/>
        </w:rPr>
        <w:t>Приложение №</w:t>
      </w:r>
      <w:r w:rsidR="00EC1CF6" w:rsidRPr="00795500">
        <w:rPr>
          <w:sz w:val="28"/>
          <w:szCs w:val="28"/>
          <w:u w:val="single"/>
        </w:rPr>
        <w:t xml:space="preserve"> </w:t>
      </w:r>
      <w:r w:rsidR="00FF30CE" w:rsidRPr="00795500">
        <w:rPr>
          <w:sz w:val="28"/>
          <w:szCs w:val="28"/>
          <w:u w:val="single"/>
        </w:rPr>
        <w:t>4 к ПРАВИЛАМ</w:t>
      </w:r>
      <w:r w:rsidRPr="00795500">
        <w:rPr>
          <w:sz w:val="28"/>
          <w:szCs w:val="28"/>
        </w:rPr>
        <w:t>);</w:t>
      </w:r>
    </w:p>
    <w:p w14:paraId="696508F9" w14:textId="77777777" w:rsidR="00D421B3" w:rsidRPr="00795500" w:rsidRDefault="00D421B3" w:rsidP="003F2AF1">
      <w:pPr>
        <w:shd w:val="clear" w:color="auto" w:fill="FFFFFF"/>
        <w:tabs>
          <w:tab w:val="left" w:pos="567"/>
        </w:tabs>
        <w:autoSpaceDE/>
        <w:autoSpaceDN/>
        <w:adjustRightInd/>
        <w:spacing w:line="276" w:lineRule="auto"/>
        <w:jc w:val="both"/>
        <w:rPr>
          <w:bCs/>
          <w:color w:val="000000"/>
          <w:spacing w:val="5"/>
          <w:sz w:val="28"/>
          <w:szCs w:val="28"/>
        </w:rPr>
      </w:pPr>
      <w:r w:rsidRPr="00795500">
        <w:rPr>
          <w:bCs/>
          <w:color w:val="000000"/>
          <w:spacing w:val="5"/>
          <w:sz w:val="28"/>
          <w:szCs w:val="28"/>
        </w:rPr>
        <w:t>л)</w:t>
      </w:r>
      <w:r w:rsidRPr="00795500">
        <w:rPr>
          <w:bCs/>
          <w:color w:val="000000"/>
          <w:spacing w:val="5"/>
          <w:sz w:val="28"/>
          <w:szCs w:val="28"/>
        </w:rPr>
        <w:tab/>
      </w:r>
      <w:r w:rsidRPr="00795500">
        <w:rPr>
          <w:bCs/>
          <w:spacing w:val="5"/>
          <w:sz w:val="28"/>
          <w:szCs w:val="28"/>
        </w:rPr>
        <w:t xml:space="preserve">по просьбе игрока </w:t>
      </w:r>
      <w:r w:rsidRPr="00795500">
        <w:rPr>
          <w:bCs/>
          <w:color w:val="000000"/>
          <w:spacing w:val="5"/>
          <w:sz w:val="28"/>
          <w:szCs w:val="28"/>
        </w:rPr>
        <w:t>вызвать на корт матча главного врача турнира для оказания игроку медицинской помощи (немедленно или в перерыве при смене сторон или после сета);</w:t>
      </w:r>
    </w:p>
    <w:p w14:paraId="6416264D" w14:textId="77777777" w:rsidR="00D421B3" w:rsidRPr="00795500" w:rsidRDefault="00D421B3"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м)</w:t>
      </w:r>
      <w:r w:rsidRPr="00795500">
        <w:rPr>
          <w:sz w:val="28"/>
          <w:szCs w:val="28"/>
        </w:rPr>
        <w:tab/>
        <w:t xml:space="preserve">по окончании каждого матча забрать у игроков все мячи с матча и зафиксировать в своем бланке расписания на игровой день результат матча, а </w:t>
      </w:r>
      <w:r w:rsidRPr="00795500">
        <w:rPr>
          <w:sz w:val="28"/>
          <w:szCs w:val="28"/>
        </w:rPr>
        <w:lastRenderedPageBreak/>
        <w:t xml:space="preserve">также внести победителя матча в расписание матчей и таблицу турнира на информационном стенде; </w:t>
      </w:r>
    </w:p>
    <w:p w14:paraId="40C83CC0" w14:textId="77777777" w:rsidR="00D421B3" w:rsidRPr="00795500" w:rsidRDefault="00D421B3" w:rsidP="003F2AF1">
      <w:pPr>
        <w:shd w:val="clear" w:color="auto" w:fill="FFFFFF"/>
        <w:tabs>
          <w:tab w:val="left" w:pos="567"/>
        </w:tabs>
        <w:autoSpaceDE/>
        <w:autoSpaceDN/>
        <w:adjustRightInd/>
        <w:spacing w:line="276" w:lineRule="auto"/>
        <w:jc w:val="both"/>
        <w:rPr>
          <w:sz w:val="28"/>
          <w:szCs w:val="28"/>
        </w:rPr>
      </w:pPr>
      <w:r w:rsidRPr="00795500">
        <w:rPr>
          <w:sz w:val="28"/>
          <w:szCs w:val="28"/>
        </w:rPr>
        <w:t>н)</w:t>
      </w:r>
      <w:r w:rsidRPr="00795500">
        <w:rPr>
          <w:sz w:val="28"/>
          <w:szCs w:val="28"/>
        </w:rPr>
        <w:tab/>
        <w:t>сообщить главному судье обо всех случаях нарушения Кодекса игрока во время матча сразу по окончании такого матча.</w:t>
      </w:r>
    </w:p>
    <w:p w14:paraId="5CCF775A" w14:textId="77777777" w:rsidR="00D421B3" w:rsidRPr="00795500" w:rsidRDefault="00D421B3" w:rsidP="00077985">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Судья-наблюдатель, работая на порученных ему матчах, имеет право</w:t>
      </w:r>
      <w:r w:rsidRPr="00795500">
        <w:rPr>
          <w:color w:val="000000"/>
          <w:spacing w:val="-1"/>
          <w:sz w:val="28"/>
          <w:szCs w:val="28"/>
        </w:rPr>
        <w:t>:</w:t>
      </w:r>
    </w:p>
    <w:p w14:paraId="1E229D3A" w14:textId="77777777" w:rsidR="00D421B3" w:rsidRPr="00795500" w:rsidRDefault="00D421B3"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а) </w:t>
      </w:r>
      <w:r w:rsidRPr="00795500">
        <w:rPr>
          <w:sz w:val="28"/>
          <w:szCs w:val="28"/>
        </w:rPr>
        <w:tab/>
        <w:t>потребовать от игрока матча перед началом матча сменить не соответствующую Кодексу игрока спортивную форму и не допустить (после согласования с главным судьей) до матча игрока, отказавшегося это сделать;</w:t>
      </w:r>
    </w:p>
    <w:p w14:paraId="30F67245" w14:textId="77777777" w:rsidR="00D421B3" w:rsidRPr="00795500" w:rsidRDefault="00D421B3"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б) </w:t>
      </w:r>
      <w:r w:rsidRPr="00795500">
        <w:rPr>
          <w:sz w:val="28"/>
          <w:szCs w:val="28"/>
        </w:rPr>
        <w:tab/>
        <w:t>применить к игроку ма</w:t>
      </w:r>
      <w:r w:rsidR="00F26E6C" w:rsidRPr="00795500">
        <w:rPr>
          <w:sz w:val="28"/>
          <w:szCs w:val="28"/>
        </w:rPr>
        <w:t>тч</w:t>
      </w:r>
      <w:r w:rsidRPr="00795500">
        <w:rPr>
          <w:sz w:val="28"/>
          <w:szCs w:val="28"/>
        </w:rPr>
        <w:t>а за допущенные им нарушения Кодекса игрока в ходе матча установленные Регламентом соответствующего Тура спортивные санкции, выйдя на корт, где проводится матч;</w:t>
      </w:r>
    </w:p>
    <w:p w14:paraId="798A7D61" w14:textId="77777777" w:rsidR="00D421B3" w:rsidRPr="00795500" w:rsidRDefault="00D421B3"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в) </w:t>
      </w:r>
      <w:r w:rsidRPr="00795500">
        <w:rPr>
          <w:sz w:val="28"/>
          <w:szCs w:val="28"/>
        </w:rPr>
        <w:tab/>
        <w:t xml:space="preserve">разрешить или запретить игроку матча покинуть корт для смены одежды или туалета в соответствии с </w:t>
      </w:r>
      <w:r w:rsidR="001E75C8" w:rsidRPr="00795500">
        <w:rPr>
          <w:sz w:val="28"/>
          <w:szCs w:val="28"/>
        </w:rPr>
        <w:t>Регламентом соответствующего тура</w:t>
      </w:r>
      <w:r w:rsidRPr="00795500">
        <w:rPr>
          <w:sz w:val="28"/>
          <w:szCs w:val="28"/>
        </w:rPr>
        <w:t xml:space="preserve">, обеспечив сопровождение такого игрока одним из судей турнира, либо сопроводив самостоятельно; </w:t>
      </w:r>
    </w:p>
    <w:p w14:paraId="50F8FAE8"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г) </w:t>
      </w:r>
      <w:r w:rsidRPr="00795500">
        <w:rPr>
          <w:sz w:val="28"/>
          <w:szCs w:val="28"/>
        </w:rPr>
        <w:tab/>
        <w:t xml:space="preserve">остановить матч и вызвать </w:t>
      </w:r>
      <w:r w:rsidR="00CA2E44" w:rsidRPr="00795500">
        <w:rPr>
          <w:sz w:val="28"/>
          <w:szCs w:val="28"/>
        </w:rPr>
        <w:t xml:space="preserve">на корт </w:t>
      </w:r>
      <w:r w:rsidRPr="00795500">
        <w:rPr>
          <w:sz w:val="28"/>
          <w:szCs w:val="28"/>
        </w:rPr>
        <w:t xml:space="preserve">по собственной инициативе (при необходимости) главного врача турнира для оказания экстренной медицинской помощи игроку матча; </w:t>
      </w:r>
    </w:p>
    <w:p w14:paraId="7ABE7C1B" w14:textId="71CD3AA4" w:rsidR="00472252" w:rsidRPr="00795500" w:rsidRDefault="00472252"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 xml:space="preserve">д) </w:t>
      </w:r>
      <w:r w:rsidRPr="00795500">
        <w:rPr>
          <w:sz w:val="28"/>
          <w:szCs w:val="28"/>
        </w:rPr>
        <w:tab/>
        <w:t xml:space="preserve">остановить матч при неблагоприятных погодных условиях (гроза, молния, сильный ветер и </w:t>
      </w:r>
      <w:r w:rsidR="00E46D83" w:rsidRPr="00795500">
        <w:rPr>
          <w:sz w:val="28"/>
          <w:szCs w:val="28"/>
        </w:rPr>
        <w:t>тому подобное</w:t>
      </w:r>
      <w:r w:rsidRPr="00795500">
        <w:rPr>
          <w:sz w:val="28"/>
          <w:szCs w:val="28"/>
        </w:rPr>
        <w:t>), или если корт в силу иных причин не пригоден к игре, уведомив главного судью. Во время такой остановки игроки должны оставаться на корте, если позволяют обстоятельства проведения ма</w:t>
      </w:r>
      <w:r w:rsidR="00F26E6C" w:rsidRPr="00795500">
        <w:rPr>
          <w:sz w:val="28"/>
          <w:szCs w:val="28"/>
        </w:rPr>
        <w:t>тч</w:t>
      </w:r>
      <w:r w:rsidRPr="00795500">
        <w:rPr>
          <w:sz w:val="28"/>
          <w:szCs w:val="28"/>
        </w:rPr>
        <w:t xml:space="preserve">а; </w:t>
      </w:r>
    </w:p>
    <w:p w14:paraId="78AC123D"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ж)</w:t>
      </w:r>
      <w:r w:rsidRPr="00795500">
        <w:rPr>
          <w:sz w:val="28"/>
          <w:szCs w:val="28"/>
        </w:rPr>
        <w:tab/>
        <w:t>просить игроков более гром</w:t>
      </w:r>
      <w:r w:rsidR="00F26E6C" w:rsidRPr="00795500">
        <w:rPr>
          <w:sz w:val="28"/>
          <w:szCs w:val="28"/>
        </w:rPr>
        <w:t>ко</w:t>
      </w:r>
      <w:r w:rsidRPr="00795500">
        <w:rPr>
          <w:sz w:val="28"/>
          <w:szCs w:val="28"/>
        </w:rPr>
        <w:t xml:space="preserve"> объявлять свои решения («нет», «аут», «сетка») и объявлять счет перед началом каждого розыгрыша очка.</w:t>
      </w:r>
    </w:p>
    <w:p w14:paraId="7C44A6DE" w14:textId="77777777" w:rsidR="00472252" w:rsidRPr="00795500" w:rsidRDefault="00472252" w:rsidP="00077985">
      <w:pPr>
        <w:shd w:val="clear" w:color="auto" w:fill="FFFFFF"/>
        <w:tabs>
          <w:tab w:val="left" w:pos="567"/>
        </w:tabs>
        <w:autoSpaceDE/>
        <w:autoSpaceDN/>
        <w:adjustRightInd/>
        <w:spacing w:line="276" w:lineRule="auto"/>
        <w:jc w:val="both"/>
        <w:rPr>
          <w:sz w:val="28"/>
          <w:szCs w:val="28"/>
        </w:rPr>
      </w:pPr>
      <w:r w:rsidRPr="00795500">
        <w:rPr>
          <w:sz w:val="28"/>
          <w:szCs w:val="28"/>
        </w:rPr>
        <w:tab/>
      </w:r>
      <w:r w:rsidRPr="00795500">
        <w:rPr>
          <w:sz w:val="28"/>
          <w:szCs w:val="28"/>
        </w:rPr>
        <w:tab/>
      </w:r>
      <w:r w:rsidRPr="00795500">
        <w:rPr>
          <w:bCs/>
          <w:sz w:val="28"/>
          <w:szCs w:val="28"/>
          <w:u w:val="single"/>
        </w:rPr>
        <w:t>Судье</w:t>
      </w:r>
      <w:r w:rsidR="00B10F43" w:rsidRPr="00795500">
        <w:rPr>
          <w:sz w:val="28"/>
          <w:szCs w:val="28"/>
          <w:u w:val="single"/>
        </w:rPr>
        <w:t>-</w:t>
      </w:r>
      <w:r w:rsidRPr="00795500">
        <w:rPr>
          <w:bCs/>
          <w:sz w:val="28"/>
          <w:szCs w:val="28"/>
          <w:u w:val="single"/>
        </w:rPr>
        <w:t>наблюдателю следует</w:t>
      </w:r>
      <w:r w:rsidRPr="00795500">
        <w:rPr>
          <w:b/>
          <w:bCs/>
          <w:sz w:val="28"/>
          <w:szCs w:val="28"/>
        </w:rPr>
        <w:t>,</w:t>
      </w:r>
      <w:r w:rsidRPr="00795500">
        <w:rPr>
          <w:sz w:val="28"/>
          <w:szCs w:val="28"/>
        </w:rPr>
        <w:t xml:space="preserve"> при наличии возможности, наблюдать в каждом матче начало и концовку каждого сета. В случае, если игроки матча или их представители просят судью более пристально наблюдать за конкретным матчем во избежание конфликтных ситуаций, следует постараться сделать это. При этом надо продолжать выполнять свои обязанности и в отношении игроков</w:t>
      </w:r>
      <w:r w:rsidRPr="00795500">
        <w:rPr>
          <w:bCs/>
          <w:sz w:val="28"/>
          <w:szCs w:val="28"/>
        </w:rPr>
        <w:t xml:space="preserve"> на других кортах</w:t>
      </w:r>
      <w:r w:rsidRPr="00795500">
        <w:rPr>
          <w:sz w:val="28"/>
          <w:szCs w:val="28"/>
        </w:rPr>
        <w:t>.</w:t>
      </w:r>
    </w:p>
    <w:p w14:paraId="70C28476" w14:textId="77777777" w:rsidR="00472252" w:rsidRPr="00795500" w:rsidRDefault="00472252" w:rsidP="00077985">
      <w:pPr>
        <w:shd w:val="clear" w:color="auto" w:fill="FFFFFF"/>
        <w:tabs>
          <w:tab w:val="left" w:pos="567"/>
        </w:tabs>
        <w:autoSpaceDE/>
        <w:autoSpaceDN/>
        <w:adjustRightInd/>
        <w:spacing w:line="276" w:lineRule="auto"/>
        <w:jc w:val="both"/>
        <w:rPr>
          <w:sz w:val="28"/>
          <w:szCs w:val="28"/>
        </w:rPr>
      </w:pPr>
      <w:r w:rsidRPr="00795500">
        <w:rPr>
          <w:sz w:val="28"/>
          <w:szCs w:val="28"/>
        </w:rPr>
        <w:tab/>
      </w:r>
      <w:r w:rsidRPr="00795500">
        <w:rPr>
          <w:sz w:val="28"/>
          <w:szCs w:val="28"/>
        </w:rPr>
        <w:tab/>
      </w:r>
      <w:r w:rsidRPr="00795500">
        <w:rPr>
          <w:sz w:val="28"/>
          <w:szCs w:val="28"/>
          <w:u w:val="single"/>
        </w:rPr>
        <w:t>Судье</w:t>
      </w:r>
      <w:r w:rsidR="00B10F43" w:rsidRPr="00795500">
        <w:rPr>
          <w:bCs/>
          <w:sz w:val="28"/>
          <w:szCs w:val="28"/>
          <w:u w:val="single"/>
        </w:rPr>
        <w:t>-</w:t>
      </w:r>
      <w:r w:rsidRPr="00795500">
        <w:rPr>
          <w:sz w:val="28"/>
          <w:szCs w:val="28"/>
          <w:u w:val="single"/>
        </w:rPr>
        <w:t>наблюдателю запрещено</w:t>
      </w:r>
      <w:r w:rsidRPr="00795500">
        <w:rPr>
          <w:sz w:val="28"/>
          <w:szCs w:val="28"/>
        </w:rPr>
        <w:t xml:space="preserve"> пользоваться мобильным телефоном и другими электронными устройствами, передающими информацию, в ходе матчей, за исключением случаев, когда мобильный телефон является устройством </w:t>
      </w:r>
      <w:r w:rsidR="00F26E6C" w:rsidRPr="00795500">
        <w:rPr>
          <w:sz w:val="28"/>
          <w:szCs w:val="28"/>
        </w:rPr>
        <w:t>ведения</w:t>
      </w:r>
      <w:r w:rsidRPr="00795500">
        <w:rPr>
          <w:sz w:val="28"/>
          <w:szCs w:val="28"/>
        </w:rPr>
        <w:t xml:space="preserve"> счета матча в режиме </w:t>
      </w:r>
      <w:r w:rsidR="007B7C85" w:rsidRPr="00795500">
        <w:rPr>
          <w:sz w:val="28"/>
          <w:szCs w:val="28"/>
        </w:rPr>
        <w:t>«</w:t>
      </w:r>
      <w:r w:rsidRPr="00795500">
        <w:rPr>
          <w:sz w:val="28"/>
          <w:szCs w:val="28"/>
        </w:rPr>
        <w:t>онлайн</w:t>
      </w:r>
      <w:r w:rsidR="007B7C85" w:rsidRPr="00795500">
        <w:rPr>
          <w:sz w:val="28"/>
          <w:szCs w:val="28"/>
        </w:rPr>
        <w:t>»-</w:t>
      </w:r>
      <w:r w:rsidRPr="00795500">
        <w:rPr>
          <w:sz w:val="28"/>
          <w:szCs w:val="28"/>
        </w:rPr>
        <w:t>трансляции</w:t>
      </w:r>
      <w:r w:rsidR="00C6561E" w:rsidRPr="00795500">
        <w:rPr>
          <w:sz w:val="28"/>
          <w:szCs w:val="28"/>
        </w:rPr>
        <w:t xml:space="preserve"> в информационной телекоммуникационной</w:t>
      </w:r>
      <w:r w:rsidR="00C6561E" w:rsidRPr="00795500">
        <w:rPr>
          <w:color w:val="000000"/>
          <w:sz w:val="28"/>
          <w:szCs w:val="28"/>
        </w:rPr>
        <w:t xml:space="preserve"> сети «Интернет»</w:t>
      </w:r>
      <w:r w:rsidRPr="00795500">
        <w:rPr>
          <w:sz w:val="28"/>
          <w:szCs w:val="28"/>
        </w:rPr>
        <w:t>, передачи информации главному судье, или случаев вызова главного врача турнира или главного судьи на корт, где проводится обслуживаемый им матч.</w:t>
      </w:r>
    </w:p>
    <w:bookmarkEnd w:id="32"/>
    <w:p w14:paraId="71609FC5" w14:textId="77777777" w:rsidR="00472252" w:rsidRPr="00795500" w:rsidRDefault="00472252" w:rsidP="00077985">
      <w:pPr>
        <w:tabs>
          <w:tab w:val="left" w:pos="540"/>
          <w:tab w:val="num" w:pos="709"/>
        </w:tabs>
        <w:overflowPunct/>
        <w:autoSpaceDE/>
        <w:autoSpaceDN/>
        <w:adjustRightInd/>
        <w:spacing w:line="276" w:lineRule="auto"/>
        <w:jc w:val="both"/>
        <w:textAlignment w:val="auto"/>
        <w:rPr>
          <w:b/>
          <w:sz w:val="28"/>
          <w:szCs w:val="28"/>
        </w:rPr>
      </w:pPr>
    </w:p>
    <w:p w14:paraId="5BDF66A8" w14:textId="77777777" w:rsidR="00ED5454" w:rsidRPr="00795500" w:rsidRDefault="00ED5454" w:rsidP="00ED5454">
      <w:pPr>
        <w:tabs>
          <w:tab w:val="left" w:pos="540"/>
          <w:tab w:val="num" w:pos="709"/>
        </w:tabs>
        <w:overflowPunct/>
        <w:autoSpaceDE/>
        <w:autoSpaceDN/>
        <w:adjustRightInd/>
        <w:spacing w:line="276" w:lineRule="auto"/>
        <w:jc w:val="both"/>
        <w:textAlignment w:val="auto"/>
        <w:rPr>
          <w:sz w:val="28"/>
          <w:szCs w:val="28"/>
        </w:rPr>
      </w:pPr>
      <w:r w:rsidRPr="00795500">
        <w:rPr>
          <w:b/>
          <w:sz w:val="28"/>
          <w:szCs w:val="28"/>
        </w:rPr>
        <w:lastRenderedPageBreak/>
        <w:tab/>
      </w:r>
      <w:bookmarkStart w:id="33" w:name="_Hlk39670785"/>
      <w:bookmarkStart w:id="34" w:name="_Hlk44261305"/>
      <w:r w:rsidRPr="00795500">
        <w:rPr>
          <w:b/>
          <w:sz w:val="28"/>
          <w:szCs w:val="28"/>
        </w:rPr>
        <w:tab/>
        <w:t xml:space="preserve">Судья на вышке </w:t>
      </w:r>
      <w:r w:rsidRPr="00795500">
        <w:rPr>
          <w:sz w:val="28"/>
          <w:szCs w:val="28"/>
        </w:rPr>
        <w:t xml:space="preserve">руководит проведением отдельного матча, принимает решения, касающиеся всех событий, происходящих во время матча. Судья на вышке подчиняется старшему судье, а при отсутствии старшего судьи на турнире по решению главного судьи подчиняется одному из членов ГСК или напрямую главному судье. </w:t>
      </w:r>
    </w:p>
    <w:p w14:paraId="24721147" w14:textId="77777777" w:rsidR="00ED5454" w:rsidRPr="00795500" w:rsidRDefault="00ED5454" w:rsidP="00ED5454">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Судья на вышке обязан</w:t>
      </w:r>
      <w:r w:rsidRPr="00795500">
        <w:rPr>
          <w:color w:val="000000"/>
          <w:spacing w:val="-1"/>
          <w:sz w:val="28"/>
          <w:szCs w:val="28"/>
        </w:rPr>
        <w:t>:</w:t>
      </w:r>
    </w:p>
    <w:p w14:paraId="470D86E4"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а) </w:t>
      </w:r>
      <w:r w:rsidRPr="00795500">
        <w:rPr>
          <w:sz w:val="28"/>
          <w:szCs w:val="28"/>
        </w:rPr>
        <w:tab/>
        <w:t>одеваться для работы согласно указаниям главного судьи (на турнирах, где выдается судейская форма – в такую форму);</w:t>
      </w:r>
    </w:p>
    <w:p w14:paraId="6CFCB836"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б)</w:t>
      </w:r>
      <w:r w:rsidRPr="00795500">
        <w:rPr>
          <w:sz w:val="28"/>
          <w:szCs w:val="28"/>
        </w:rPr>
        <w:tab/>
        <w:t>иметь с собой на матче секундомер, рулетку, монету и бланк протокола судьи на вышке;</w:t>
      </w:r>
    </w:p>
    <w:p w14:paraId="3633D239" w14:textId="77777777" w:rsidR="00ED5454" w:rsidRPr="00795500" w:rsidRDefault="00ED5454"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в)</w:t>
      </w:r>
      <w:r w:rsidRPr="00795500">
        <w:rPr>
          <w:sz w:val="28"/>
          <w:szCs w:val="28"/>
        </w:rPr>
        <w:tab/>
        <w:t xml:space="preserve">иметь с собой на матче достаточное для проведения матча количество мячей, включая запасные мячи, проводить смену мячей в соответствии с регламентом проведения матча; </w:t>
      </w:r>
    </w:p>
    <w:p w14:paraId="7D14B00B"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г) </w:t>
      </w:r>
      <w:r w:rsidRPr="00795500">
        <w:rPr>
          <w:sz w:val="28"/>
          <w:szCs w:val="28"/>
        </w:rPr>
        <w:tab/>
        <w:t xml:space="preserve">проинформировать заранее главного или старшего судью турнира о невозможности судейства конкретного матча или конкретных игроков в связи с конфликтом, близкими родственными, дружескими или рабочими отношениями; </w:t>
      </w:r>
    </w:p>
    <w:p w14:paraId="1DB27FF2" w14:textId="77777777" w:rsidR="00ED5454" w:rsidRPr="00795500" w:rsidRDefault="00ED5454" w:rsidP="003F2AF1">
      <w:pPr>
        <w:shd w:val="clear" w:color="auto" w:fill="FFFFFF"/>
        <w:tabs>
          <w:tab w:val="left" w:pos="567"/>
        </w:tabs>
        <w:autoSpaceDE/>
        <w:autoSpaceDN/>
        <w:adjustRightInd/>
        <w:spacing w:line="276" w:lineRule="auto"/>
        <w:jc w:val="both"/>
        <w:rPr>
          <w:iCs/>
          <w:sz w:val="28"/>
          <w:szCs w:val="28"/>
        </w:rPr>
      </w:pPr>
      <w:r w:rsidRPr="00795500">
        <w:rPr>
          <w:iCs/>
          <w:sz w:val="28"/>
          <w:szCs w:val="28"/>
        </w:rPr>
        <w:t>д)</w:t>
      </w:r>
      <w:r w:rsidRPr="00795500">
        <w:rPr>
          <w:iCs/>
          <w:sz w:val="28"/>
          <w:szCs w:val="28"/>
        </w:rPr>
        <w:tab/>
        <w:t>руководить во время матча судьями на линии и лицами, подающими мячи (при наличии);</w:t>
      </w:r>
    </w:p>
    <w:p w14:paraId="63E33AC2" w14:textId="77777777" w:rsidR="00ED5454" w:rsidRPr="00795500" w:rsidRDefault="00ED5454" w:rsidP="003F2AF1">
      <w:pPr>
        <w:shd w:val="clear" w:color="auto" w:fill="FFFFFF"/>
        <w:tabs>
          <w:tab w:val="left" w:pos="567"/>
        </w:tabs>
        <w:autoSpaceDE/>
        <w:autoSpaceDN/>
        <w:adjustRightInd/>
        <w:spacing w:line="276" w:lineRule="auto"/>
        <w:jc w:val="both"/>
        <w:rPr>
          <w:b/>
          <w:bCs/>
          <w:color w:val="FF0000"/>
          <w:sz w:val="28"/>
          <w:szCs w:val="28"/>
        </w:rPr>
      </w:pPr>
      <w:r w:rsidRPr="00795500">
        <w:rPr>
          <w:iCs/>
          <w:sz w:val="28"/>
          <w:szCs w:val="28"/>
        </w:rPr>
        <w:t>е)</w:t>
      </w:r>
      <w:r w:rsidRPr="00795500">
        <w:rPr>
          <w:iCs/>
          <w:sz w:val="28"/>
          <w:szCs w:val="28"/>
        </w:rPr>
        <w:tab/>
        <w:t>обеспечить подготовку корта к матчу, провести предматчевую встречу с игроками и проконтролировать продолжительность разминки;</w:t>
      </w:r>
    </w:p>
    <w:p w14:paraId="1F520822" w14:textId="77777777" w:rsidR="00ED5454" w:rsidRPr="00795500" w:rsidRDefault="00ED5454" w:rsidP="003F2AF1">
      <w:pPr>
        <w:shd w:val="clear" w:color="auto" w:fill="FFFFFF"/>
        <w:tabs>
          <w:tab w:val="left" w:pos="567"/>
        </w:tabs>
        <w:autoSpaceDE/>
        <w:autoSpaceDN/>
        <w:adjustRightInd/>
        <w:spacing w:line="276" w:lineRule="auto"/>
        <w:jc w:val="both"/>
        <w:rPr>
          <w:iCs/>
          <w:sz w:val="28"/>
          <w:szCs w:val="28"/>
        </w:rPr>
      </w:pPr>
      <w:r w:rsidRPr="00795500">
        <w:rPr>
          <w:sz w:val="28"/>
          <w:szCs w:val="28"/>
        </w:rPr>
        <w:t>ж)</w:t>
      </w:r>
      <w:r w:rsidRPr="00795500">
        <w:rPr>
          <w:sz w:val="28"/>
          <w:szCs w:val="28"/>
        </w:rPr>
        <w:tab/>
        <w:t xml:space="preserve">судить матч объективно и честно, </w:t>
      </w:r>
      <w:r w:rsidRPr="00795500">
        <w:rPr>
          <w:iCs/>
          <w:spacing w:val="-1"/>
          <w:sz w:val="28"/>
          <w:szCs w:val="28"/>
        </w:rPr>
        <w:t>следить за соблюдением игроками и судьями ПРАВИЛ, Регламента и Кодекса игрока</w:t>
      </w:r>
      <w:r w:rsidRPr="00795500">
        <w:rPr>
          <w:spacing w:val="-1"/>
          <w:sz w:val="28"/>
          <w:szCs w:val="28"/>
        </w:rPr>
        <w:t xml:space="preserve"> соответствующего Тура</w:t>
      </w:r>
      <w:r w:rsidRPr="00795500">
        <w:rPr>
          <w:iCs/>
          <w:spacing w:val="-1"/>
          <w:sz w:val="28"/>
          <w:szCs w:val="28"/>
        </w:rPr>
        <w:t>, своев</w:t>
      </w:r>
      <w:r w:rsidRPr="00795500">
        <w:rPr>
          <w:iCs/>
          <w:spacing w:val="-1"/>
          <w:sz w:val="28"/>
          <w:szCs w:val="28"/>
        </w:rPr>
        <w:softHyphen/>
        <w:t>ременно фиксировать и громко и четко объявлять ошибки, на</w:t>
      </w:r>
      <w:r w:rsidRPr="00795500">
        <w:rPr>
          <w:iCs/>
          <w:spacing w:val="-1"/>
          <w:sz w:val="28"/>
          <w:szCs w:val="28"/>
        </w:rPr>
        <w:softHyphen/>
      </w:r>
      <w:r w:rsidRPr="00795500">
        <w:rPr>
          <w:iCs/>
          <w:sz w:val="28"/>
          <w:szCs w:val="28"/>
        </w:rPr>
        <w:t xml:space="preserve">рушения </w:t>
      </w:r>
      <w:r w:rsidRPr="00795500">
        <w:rPr>
          <w:iCs/>
          <w:spacing w:val="-1"/>
          <w:sz w:val="28"/>
          <w:szCs w:val="28"/>
        </w:rPr>
        <w:t>ПРАВИЛ, Регламента</w:t>
      </w:r>
      <w:r w:rsidRPr="00795500">
        <w:rPr>
          <w:spacing w:val="-1"/>
          <w:sz w:val="28"/>
          <w:szCs w:val="28"/>
        </w:rPr>
        <w:t xml:space="preserve"> и Кодекса игрока соответствующего Тура</w:t>
      </w:r>
      <w:r w:rsidRPr="00795500">
        <w:rPr>
          <w:iCs/>
          <w:sz w:val="28"/>
          <w:szCs w:val="28"/>
        </w:rPr>
        <w:t xml:space="preserve"> и счет в соответствии с терминологией судейства;</w:t>
      </w:r>
    </w:p>
    <w:p w14:paraId="290ECA28" w14:textId="77777777" w:rsidR="00ED5454" w:rsidRPr="00795500" w:rsidRDefault="00ED5454" w:rsidP="003F2AF1">
      <w:pPr>
        <w:shd w:val="clear" w:color="auto" w:fill="FFFFFF"/>
        <w:tabs>
          <w:tab w:val="left" w:pos="567"/>
        </w:tabs>
        <w:autoSpaceDE/>
        <w:autoSpaceDN/>
        <w:adjustRightInd/>
        <w:spacing w:line="276" w:lineRule="auto"/>
        <w:jc w:val="both"/>
        <w:rPr>
          <w:iCs/>
          <w:sz w:val="28"/>
          <w:szCs w:val="28"/>
        </w:rPr>
      </w:pPr>
      <w:r w:rsidRPr="00795500">
        <w:rPr>
          <w:iCs/>
          <w:sz w:val="28"/>
          <w:szCs w:val="28"/>
        </w:rPr>
        <w:t>з)</w:t>
      </w:r>
      <w:r w:rsidRPr="00795500">
        <w:rPr>
          <w:iCs/>
          <w:sz w:val="28"/>
          <w:szCs w:val="28"/>
        </w:rPr>
        <w:tab/>
      </w:r>
      <w:r w:rsidRPr="00795500">
        <w:rPr>
          <w:bCs/>
          <w:color w:val="000000"/>
          <w:spacing w:val="-3"/>
          <w:sz w:val="28"/>
          <w:szCs w:val="28"/>
        </w:rPr>
        <w:t>принимать решения по всем вопросам, касающимся фактически случившегося на корте, а также принимать решения по всем линиям, если матч проходит без судей на линии;</w:t>
      </w:r>
    </w:p>
    <w:p w14:paraId="376E3726"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и) </w:t>
      </w:r>
      <w:r w:rsidRPr="00795500">
        <w:rPr>
          <w:sz w:val="28"/>
          <w:szCs w:val="28"/>
        </w:rPr>
        <w:tab/>
        <w:t>объявлять немедленно решение по факту, имевшему место во время розыгрыша очка («поздно», «касание», «сетка», «сквозь» и др., при отсутствии судей на линии – решения по приземлению мяча на всех таких линиях). Если судья на вышке не заметил какое-либо из этих нарушений, и розыгрыш очка продолжился, то считается, что нарушения не было;</w:t>
      </w:r>
    </w:p>
    <w:p w14:paraId="1A4685BF" w14:textId="77777777" w:rsidR="00ED5454" w:rsidRPr="00795500" w:rsidRDefault="00ED5454" w:rsidP="003F2AF1">
      <w:pPr>
        <w:shd w:val="clear" w:color="auto" w:fill="FFFFFF"/>
        <w:tabs>
          <w:tab w:val="left" w:pos="567"/>
        </w:tabs>
        <w:autoSpaceDE/>
        <w:autoSpaceDN/>
        <w:adjustRightInd/>
        <w:spacing w:line="276" w:lineRule="auto"/>
        <w:jc w:val="both"/>
        <w:rPr>
          <w:bCs/>
          <w:color w:val="000000"/>
          <w:spacing w:val="-4"/>
          <w:sz w:val="28"/>
          <w:szCs w:val="28"/>
        </w:rPr>
      </w:pPr>
      <w:r w:rsidRPr="00795500">
        <w:rPr>
          <w:sz w:val="28"/>
          <w:szCs w:val="28"/>
        </w:rPr>
        <w:t>к)</w:t>
      </w:r>
      <w:r w:rsidRPr="00795500">
        <w:rPr>
          <w:sz w:val="28"/>
          <w:szCs w:val="28"/>
        </w:rPr>
        <w:tab/>
        <w:t>принимать решения по</w:t>
      </w:r>
      <w:r w:rsidRPr="00795500">
        <w:rPr>
          <w:bCs/>
          <w:color w:val="000000"/>
          <w:spacing w:val="-4"/>
          <w:sz w:val="28"/>
          <w:szCs w:val="28"/>
        </w:rPr>
        <w:t xml:space="preserve"> вопросам, касающимся применения </w:t>
      </w:r>
      <w:r w:rsidRPr="00795500">
        <w:rPr>
          <w:iCs/>
          <w:spacing w:val="-1"/>
          <w:sz w:val="28"/>
          <w:szCs w:val="28"/>
        </w:rPr>
        <w:t>ПРАВИЛ, Регламента и Кодекса игрока</w:t>
      </w:r>
      <w:r w:rsidRPr="00795500">
        <w:rPr>
          <w:color w:val="000000"/>
          <w:spacing w:val="-1"/>
          <w:sz w:val="28"/>
          <w:szCs w:val="28"/>
        </w:rPr>
        <w:t xml:space="preserve"> соответствующего Тура</w:t>
      </w:r>
      <w:r w:rsidRPr="00795500">
        <w:rPr>
          <w:bCs/>
          <w:color w:val="000000"/>
          <w:spacing w:val="-4"/>
          <w:sz w:val="28"/>
          <w:szCs w:val="28"/>
        </w:rPr>
        <w:t>, возникающим во время матча турнира, оставляя за игроками право обратиться за окончательным решением к главному судье;</w:t>
      </w:r>
    </w:p>
    <w:p w14:paraId="1E85BB2B"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lastRenderedPageBreak/>
        <w:t>л)</w:t>
      </w:r>
      <w:r w:rsidRPr="00795500">
        <w:rPr>
          <w:sz w:val="28"/>
          <w:szCs w:val="28"/>
        </w:rPr>
        <w:tab/>
        <w:t>отменить решение судьи на линии в случае явной ошибки (отмена должна быть сделана сразу после того, как была совершена такая ошибка);</w:t>
      </w:r>
    </w:p>
    <w:p w14:paraId="0B6A1EBD"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м)</w:t>
      </w:r>
      <w:r w:rsidRPr="00795500">
        <w:rPr>
          <w:sz w:val="28"/>
          <w:szCs w:val="28"/>
        </w:rPr>
        <w:tab/>
        <w:t>объявить явный «зашаг», не объявленный судьей на линии (объявление должно быть сделано сразу после выполнения удара по мячу при подаче);</w:t>
      </w:r>
    </w:p>
    <w:p w14:paraId="012A0265"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bCs/>
          <w:color w:val="000000"/>
          <w:spacing w:val="5"/>
          <w:sz w:val="28"/>
          <w:szCs w:val="28"/>
        </w:rPr>
        <w:t>н)</w:t>
      </w:r>
      <w:r w:rsidRPr="00795500">
        <w:rPr>
          <w:bCs/>
          <w:color w:val="000000"/>
          <w:spacing w:val="5"/>
          <w:sz w:val="28"/>
          <w:szCs w:val="28"/>
        </w:rPr>
        <w:tab/>
        <w:t>определять след от приземления мяча и принимать по нему решение</w:t>
      </w:r>
      <w:r w:rsidRPr="00795500">
        <w:rPr>
          <w:bCs/>
          <w:color w:val="000000"/>
          <w:spacing w:val="-5"/>
          <w:sz w:val="28"/>
          <w:szCs w:val="28"/>
        </w:rPr>
        <w:t xml:space="preserve"> (только на грунтовых кортах);</w:t>
      </w:r>
    </w:p>
    <w:p w14:paraId="43AA85FA" w14:textId="77777777" w:rsidR="00ED5454" w:rsidRPr="00795500" w:rsidRDefault="00ED5454" w:rsidP="003F2AF1">
      <w:pPr>
        <w:shd w:val="clear" w:color="auto" w:fill="FFFFFF"/>
        <w:tabs>
          <w:tab w:val="left" w:pos="567"/>
        </w:tabs>
        <w:autoSpaceDE/>
        <w:autoSpaceDN/>
        <w:adjustRightInd/>
        <w:spacing w:line="276" w:lineRule="auto"/>
        <w:jc w:val="both"/>
        <w:rPr>
          <w:bCs/>
          <w:color w:val="000000"/>
          <w:spacing w:val="5"/>
          <w:sz w:val="28"/>
          <w:szCs w:val="28"/>
        </w:rPr>
      </w:pPr>
      <w:r w:rsidRPr="00795500">
        <w:rPr>
          <w:bCs/>
          <w:color w:val="000000"/>
          <w:spacing w:val="5"/>
          <w:sz w:val="28"/>
          <w:szCs w:val="28"/>
        </w:rPr>
        <w:t>о)</w:t>
      </w:r>
      <w:r w:rsidRPr="00795500">
        <w:rPr>
          <w:bCs/>
          <w:color w:val="000000"/>
          <w:spacing w:val="5"/>
          <w:sz w:val="28"/>
          <w:szCs w:val="28"/>
        </w:rPr>
        <w:tab/>
        <w:t xml:space="preserve">контролировать поведение зрителей матча, при </w:t>
      </w:r>
      <w:r w:rsidRPr="00795500">
        <w:rPr>
          <w:bCs/>
          <w:spacing w:val="5"/>
          <w:sz w:val="28"/>
          <w:szCs w:val="28"/>
        </w:rPr>
        <w:t xml:space="preserve">необходимости вежливо обращаться к зрителям с просьбой не нарушать правила поведения зрителей на </w:t>
      </w:r>
      <w:r w:rsidRPr="00795500">
        <w:rPr>
          <w:bCs/>
          <w:color w:val="000000"/>
          <w:spacing w:val="5"/>
          <w:sz w:val="28"/>
          <w:szCs w:val="28"/>
        </w:rPr>
        <w:t>теннисных матчах;</w:t>
      </w:r>
    </w:p>
    <w:p w14:paraId="7FE2A4E1" w14:textId="77777777" w:rsidR="00ED5454" w:rsidRPr="00795500" w:rsidRDefault="00ED5454" w:rsidP="003F2AF1">
      <w:pPr>
        <w:shd w:val="clear" w:color="auto" w:fill="FFFFFF"/>
        <w:tabs>
          <w:tab w:val="left" w:pos="567"/>
        </w:tabs>
        <w:autoSpaceDE/>
        <w:autoSpaceDN/>
        <w:adjustRightInd/>
        <w:spacing w:line="276" w:lineRule="auto"/>
        <w:jc w:val="both"/>
        <w:rPr>
          <w:bCs/>
          <w:spacing w:val="5"/>
          <w:sz w:val="28"/>
          <w:szCs w:val="28"/>
        </w:rPr>
      </w:pPr>
      <w:r w:rsidRPr="00795500">
        <w:rPr>
          <w:bCs/>
          <w:spacing w:val="5"/>
          <w:sz w:val="28"/>
          <w:szCs w:val="28"/>
        </w:rPr>
        <w:t>п)</w:t>
      </w:r>
      <w:r w:rsidRPr="00795500">
        <w:rPr>
          <w:bCs/>
          <w:spacing w:val="5"/>
          <w:sz w:val="28"/>
          <w:szCs w:val="28"/>
        </w:rPr>
        <w:tab/>
        <w:t>по просьбе игрока матча вызвать на корт главного врача турнира для оказания игроку медицинской помощи (немедленно или в перерыве при смене сторон или после сета);</w:t>
      </w:r>
    </w:p>
    <w:p w14:paraId="34DC47F8" w14:textId="77777777" w:rsidR="00ED5454" w:rsidRPr="00795500" w:rsidRDefault="00ED5454" w:rsidP="003F2AF1">
      <w:pPr>
        <w:shd w:val="clear" w:color="auto" w:fill="FFFFFF"/>
        <w:tabs>
          <w:tab w:val="left" w:pos="567"/>
        </w:tabs>
        <w:autoSpaceDE/>
        <w:autoSpaceDN/>
        <w:adjustRightInd/>
        <w:spacing w:line="276" w:lineRule="auto"/>
        <w:jc w:val="both"/>
        <w:rPr>
          <w:bCs/>
          <w:spacing w:val="-4"/>
          <w:sz w:val="28"/>
          <w:szCs w:val="28"/>
        </w:rPr>
      </w:pPr>
      <w:r w:rsidRPr="00795500">
        <w:rPr>
          <w:bCs/>
          <w:spacing w:val="-4"/>
          <w:sz w:val="28"/>
          <w:szCs w:val="28"/>
        </w:rPr>
        <w:t>р)</w:t>
      </w:r>
      <w:r w:rsidRPr="00795500">
        <w:rPr>
          <w:bCs/>
          <w:spacing w:val="-4"/>
          <w:sz w:val="28"/>
          <w:szCs w:val="28"/>
        </w:rPr>
        <w:tab/>
        <w:t xml:space="preserve">заполнять во время матча протокол судьи на вышке в соответствии с определенным порядком; </w:t>
      </w:r>
    </w:p>
    <w:p w14:paraId="01C1D53B"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с)</w:t>
      </w:r>
      <w:r w:rsidRPr="00795500">
        <w:rPr>
          <w:sz w:val="28"/>
          <w:szCs w:val="28"/>
        </w:rPr>
        <w:tab/>
        <w:t>сообщить по окончании матча главному судье счет матча и доложить ему обо всех случаях нарушения Кодекса игрока во время матча.</w:t>
      </w:r>
    </w:p>
    <w:p w14:paraId="041DEDA3" w14:textId="77777777" w:rsidR="00ED5454" w:rsidRPr="00795500" w:rsidRDefault="00ED5454" w:rsidP="00ED5454">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Судья на вышке имеет право</w:t>
      </w:r>
      <w:r w:rsidRPr="00795500">
        <w:rPr>
          <w:color w:val="000000"/>
          <w:spacing w:val="-1"/>
          <w:sz w:val="28"/>
          <w:szCs w:val="28"/>
        </w:rPr>
        <w:t>:</w:t>
      </w:r>
    </w:p>
    <w:p w14:paraId="0B323859"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а) </w:t>
      </w:r>
      <w:r w:rsidRPr="00795500">
        <w:rPr>
          <w:sz w:val="28"/>
          <w:szCs w:val="28"/>
        </w:rPr>
        <w:tab/>
        <w:t>потребовать от игрока матча перед началом матча сменить не соответствующую Кодексу игрока спортивную форму и не допустить (после согласования с главным судьей) до матча игрока, отказавшегося это сделать;</w:t>
      </w:r>
    </w:p>
    <w:bookmarkEnd w:id="33"/>
    <w:p w14:paraId="20A8664C"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б) </w:t>
      </w:r>
      <w:r w:rsidRPr="00795500">
        <w:rPr>
          <w:sz w:val="28"/>
          <w:szCs w:val="28"/>
        </w:rPr>
        <w:tab/>
        <w:t>применить к игроку матча за допущенные им нарушения Кодекса игрока в ходе матча</w:t>
      </w:r>
      <w:r w:rsidRPr="00795500">
        <w:rPr>
          <w:bCs/>
          <w:sz w:val="28"/>
          <w:szCs w:val="28"/>
        </w:rPr>
        <w:t>,</w:t>
      </w:r>
      <w:r w:rsidRPr="00795500">
        <w:rPr>
          <w:sz w:val="28"/>
          <w:szCs w:val="28"/>
        </w:rPr>
        <w:t xml:space="preserve"> установленные Регламентом соответствующего Тура спортивные санкции;</w:t>
      </w:r>
    </w:p>
    <w:p w14:paraId="77693020" w14:textId="77777777" w:rsidR="00ED5454" w:rsidRPr="00795500" w:rsidRDefault="00ED5454"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 xml:space="preserve">в) </w:t>
      </w:r>
      <w:r w:rsidRPr="00795500">
        <w:rPr>
          <w:sz w:val="28"/>
          <w:szCs w:val="28"/>
        </w:rPr>
        <w:tab/>
        <w:t xml:space="preserve">разрешить </w:t>
      </w:r>
      <w:r w:rsidRPr="00795500">
        <w:rPr>
          <w:color w:val="000000" w:themeColor="text1"/>
          <w:sz w:val="28"/>
          <w:szCs w:val="28"/>
        </w:rPr>
        <w:t xml:space="preserve">или запретить </w:t>
      </w:r>
      <w:r w:rsidRPr="00795500">
        <w:rPr>
          <w:sz w:val="28"/>
          <w:szCs w:val="28"/>
        </w:rPr>
        <w:t xml:space="preserve">игроку матча покинуть корт для смены одежды или туалета в соответствии с Регламентом соответствующего тура, обеспечив сопровождение такого игрока одним из судей турнира, либо сопроводив самостоятельно; </w:t>
      </w:r>
    </w:p>
    <w:p w14:paraId="19682F9E"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г) </w:t>
      </w:r>
      <w:r w:rsidRPr="00795500">
        <w:rPr>
          <w:sz w:val="28"/>
          <w:szCs w:val="28"/>
        </w:rPr>
        <w:tab/>
        <w:t xml:space="preserve">остановить матч и вызвать на корт по собственной инициативе (при необходимости) главного врача турнира для оказания экстренной медицинской помощи игроку матча; </w:t>
      </w:r>
    </w:p>
    <w:p w14:paraId="4CF77AC4"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д) </w:t>
      </w:r>
      <w:r w:rsidRPr="00795500">
        <w:rPr>
          <w:sz w:val="28"/>
          <w:szCs w:val="28"/>
        </w:rPr>
        <w:tab/>
        <w:t>остановить матч при неблагоприятных погодных условиях (гроза, молния, сильный ветер и тому подобное), или если корт в силу иных причин не пригоден к игре, уведомив главного судью. Во время такой остановки игроки и судьи матча, лица, подающие мячи, должны оставаться на корте, если позволяют обстоятельства проведения матча;</w:t>
      </w:r>
    </w:p>
    <w:p w14:paraId="4D2D9E26"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е) </w:t>
      </w:r>
      <w:r w:rsidRPr="00795500">
        <w:rPr>
          <w:sz w:val="28"/>
          <w:szCs w:val="28"/>
        </w:rPr>
        <w:tab/>
        <w:t xml:space="preserve">поменять в ходе матча местами судей на </w:t>
      </w:r>
      <w:r w:rsidRPr="00795500">
        <w:rPr>
          <w:spacing w:val="-2"/>
          <w:sz w:val="28"/>
          <w:szCs w:val="28"/>
        </w:rPr>
        <w:t>линии, а в случае необходимости</w:t>
      </w:r>
      <w:r w:rsidRPr="00795500">
        <w:rPr>
          <w:sz w:val="28"/>
          <w:szCs w:val="28"/>
        </w:rPr>
        <w:t xml:space="preserve"> – обратиться к главному судье или его заместителю с просьбой заменить любого члена судейской бригады;</w:t>
      </w:r>
    </w:p>
    <w:p w14:paraId="6A18F5B0" w14:textId="77777777" w:rsidR="00ED5454" w:rsidRPr="00795500" w:rsidRDefault="00ED5454" w:rsidP="003F2AF1">
      <w:pPr>
        <w:shd w:val="clear" w:color="auto" w:fill="FFFFFF"/>
        <w:tabs>
          <w:tab w:val="left" w:pos="567"/>
        </w:tabs>
        <w:autoSpaceDE/>
        <w:autoSpaceDN/>
        <w:adjustRightInd/>
        <w:spacing w:line="276" w:lineRule="auto"/>
        <w:jc w:val="both"/>
        <w:rPr>
          <w:sz w:val="28"/>
          <w:szCs w:val="28"/>
        </w:rPr>
      </w:pPr>
      <w:r w:rsidRPr="00795500">
        <w:rPr>
          <w:sz w:val="28"/>
          <w:szCs w:val="28"/>
        </w:rPr>
        <w:lastRenderedPageBreak/>
        <w:t>ж)</w:t>
      </w:r>
      <w:r w:rsidRPr="00795500">
        <w:rPr>
          <w:sz w:val="28"/>
          <w:szCs w:val="28"/>
        </w:rPr>
        <w:tab/>
        <w:t>повторять возгласы судей на линии в случаях, если эти возгласы были сделаны недостаточно громко или для того, чтобы подтвердить решения судей на линии;</w:t>
      </w:r>
    </w:p>
    <w:p w14:paraId="5A9651A1" w14:textId="77777777" w:rsidR="00ED5454" w:rsidRPr="00795500" w:rsidRDefault="00ED5454"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 xml:space="preserve">з) </w:t>
      </w:r>
      <w:r w:rsidRPr="00795500">
        <w:rPr>
          <w:sz w:val="28"/>
          <w:szCs w:val="28"/>
        </w:rPr>
        <w:tab/>
      </w:r>
      <w:r w:rsidRPr="00795500">
        <w:rPr>
          <w:spacing w:val="-1"/>
          <w:sz w:val="28"/>
          <w:szCs w:val="28"/>
        </w:rPr>
        <w:t xml:space="preserve">переиграть очко, если судья на вышке по каким–то причинам не в состоянии принять решение по последнему приземлению мяча в розыгрыше очка. </w:t>
      </w:r>
    </w:p>
    <w:p w14:paraId="53C66E85" w14:textId="77777777" w:rsidR="00ED5454" w:rsidRPr="00795500" w:rsidRDefault="00ED5454" w:rsidP="00ED5454">
      <w:pPr>
        <w:shd w:val="clear" w:color="auto" w:fill="FFFFFF"/>
        <w:tabs>
          <w:tab w:val="left" w:pos="709"/>
        </w:tabs>
        <w:autoSpaceDE/>
        <w:autoSpaceDN/>
        <w:adjustRightInd/>
        <w:spacing w:line="276" w:lineRule="auto"/>
        <w:jc w:val="both"/>
        <w:rPr>
          <w:sz w:val="28"/>
          <w:szCs w:val="28"/>
        </w:rPr>
      </w:pPr>
      <w:r w:rsidRPr="00795500">
        <w:rPr>
          <w:color w:val="000000"/>
          <w:spacing w:val="-1"/>
          <w:sz w:val="28"/>
          <w:szCs w:val="28"/>
        </w:rPr>
        <w:tab/>
      </w:r>
      <w:r w:rsidRPr="00795500">
        <w:rPr>
          <w:sz w:val="28"/>
          <w:szCs w:val="28"/>
          <w:u w:val="single"/>
        </w:rPr>
        <w:t>Судье на вышке запрещено</w:t>
      </w:r>
      <w:r w:rsidRPr="00795500">
        <w:rPr>
          <w:sz w:val="28"/>
          <w:szCs w:val="28"/>
        </w:rPr>
        <w:t xml:space="preserve"> пользоваться мобильным телефоном и другими электронными устройствами, передающими информацию, в ходе матча, за исключением случаев, когда мобильный телефон является устройством ведения счета матча в режиме «онлайн»-трансляции в информационной телекоммуникационной</w:t>
      </w:r>
      <w:r w:rsidRPr="00795500">
        <w:rPr>
          <w:color w:val="000000"/>
          <w:sz w:val="28"/>
          <w:szCs w:val="28"/>
        </w:rPr>
        <w:t xml:space="preserve"> сети «Интернет»</w:t>
      </w:r>
      <w:r w:rsidRPr="00795500">
        <w:rPr>
          <w:sz w:val="28"/>
          <w:szCs w:val="28"/>
        </w:rPr>
        <w:t xml:space="preserve">, или случаев вызова главного врача турнира или главного судьи на корт, где проводится обслуживаемый им матч. </w:t>
      </w:r>
    </w:p>
    <w:bookmarkEnd w:id="34"/>
    <w:p w14:paraId="6337AE60" w14:textId="77777777" w:rsidR="00ED5454" w:rsidRPr="00795500" w:rsidRDefault="00ED5454" w:rsidP="00077985">
      <w:pPr>
        <w:tabs>
          <w:tab w:val="left" w:pos="540"/>
          <w:tab w:val="num" w:pos="709"/>
        </w:tabs>
        <w:overflowPunct/>
        <w:autoSpaceDE/>
        <w:autoSpaceDN/>
        <w:adjustRightInd/>
        <w:spacing w:line="276" w:lineRule="auto"/>
        <w:jc w:val="both"/>
        <w:textAlignment w:val="auto"/>
        <w:rPr>
          <w:b/>
          <w:sz w:val="28"/>
          <w:szCs w:val="28"/>
        </w:rPr>
      </w:pPr>
    </w:p>
    <w:p w14:paraId="22DE40FA" w14:textId="77777777" w:rsidR="00472252" w:rsidRPr="00795500" w:rsidRDefault="00472252" w:rsidP="00077985">
      <w:pPr>
        <w:shd w:val="clear" w:color="auto" w:fill="FFFFFF"/>
        <w:tabs>
          <w:tab w:val="left" w:pos="540"/>
        </w:tabs>
        <w:autoSpaceDE/>
        <w:autoSpaceDN/>
        <w:adjustRightInd/>
        <w:spacing w:line="276" w:lineRule="auto"/>
        <w:jc w:val="both"/>
        <w:rPr>
          <w:sz w:val="28"/>
          <w:szCs w:val="28"/>
        </w:rPr>
      </w:pPr>
      <w:r w:rsidRPr="00795500">
        <w:rPr>
          <w:b/>
          <w:sz w:val="28"/>
          <w:szCs w:val="28"/>
        </w:rPr>
        <w:tab/>
      </w:r>
      <w:r w:rsidRPr="00795500">
        <w:rPr>
          <w:b/>
          <w:sz w:val="28"/>
          <w:szCs w:val="28"/>
        </w:rPr>
        <w:tab/>
        <w:t xml:space="preserve">Судья на линии </w:t>
      </w:r>
      <w:r w:rsidRPr="00795500">
        <w:rPr>
          <w:sz w:val="28"/>
          <w:szCs w:val="28"/>
        </w:rPr>
        <w:t>принимает судейские решения в ходе матча на порученной ему линии корта. Судья на линии, работая на корте подчиняется судье на вышке, а в перерывах в работе – заместителю главного судьи и бригадиру судейской бригады (при наличии).</w:t>
      </w:r>
    </w:p>
    <w:p w14:paraId="2977FBCB" w14:textId="77777777" w:rsidR="00472252" w:rsidRPr="00795500" w:rsidRDefault="00472252" w:rsidP="00077985">
      <w:pPr>
        <w:shd w:val="clear" w:color="auto" w:fill="FFFFFF"/>
        <w:tabs>
          <w:tab w:val="left" w:pos="540"/>
          <w:tab w:val="left" w:pos="709"/>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Судья на линии обязан</w:t>
      </w:r>
      <w:r w:rsidRPr="00795500">
        <w:rPr>
          <w:color w:val="000000"/>
          <w:spacing w:val="-1"/>
          <w:sz w:val="28"/>
          <w:szCs w:val="28"/>
        </w:rPr>
        <w:t>:</w:t>
      </w:r>
    </w:p>
    <w:p w14:paraId="7B03643F"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 xml:space="preserve">а) </w:t>
      </w:r>
      <w:r w:rsidRPr="00795500">
        <w:rPr>
          <w:sz w:val="28"/>
          <w:szCs w:val="28"/>
        </w:rPr>
        <w:tab/>
        <w:t>одеваться для работы согласно указани</w:t>
      </w:r>
      <w:r w:rsidR="00F26E6C" w:rsidRPr="00795500">
        <w:rPr>
          <w:sz w:val="28"/>
          <w:szCs w:val="28"/>
        </w:rPr>
        <w:t>я</w:t>
      </w:r>
      <w:r w:rsidRPr="00795500">
        <w:rPr>
          <w:sz w:val="28"/>
          <w:szCs w:val="28"/>
        </w:rPr>
        <w:t>м главного судьи (на турнирах, где выдается судейская форма – в такую форму), не содержащую преимущественно белого, желтого или других светлых тонов, которые могут помешать игрокам видеть мяч;</w:t>
      </w:r>
    </w:p>
    <w:p w14:paraId="4C29CC5B"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б)</w:t>
      </w:r>
      <w:r w:rsidRPr="00795500">
        <w:rPr>
          <w:sz w:val="28"/>
          <w:szCs w:val="28"/>
        </w:rPr>
        <w:tab/>
        <w:t>быть готовым вовремя выйти на корт для работы (</w:t>
      </w:r>
      <w:r w:rsidRPr="00795500">
        <w:rPr>
          <w:bCs/>
          <w:sz w:val="28"/>
          <w:szCs w:val="28"/>
        </w:rPr>
        <w:t>как правило,</w:t>
      </w:r>
      <w:r w:rsidRPr="00795500">
        <w:rPr>
          <w:sz w:val="28"/>
          <w:szCs w:val="28"/>
        </w:rPr>
        <w:t xml:space="preserve"> быть у корта за 10 минут до времени выхода);</w:t>
      </w:r>
    </w:p>
    <w:p w14:paraId="7A91A87B"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в)</w:t>
      </w:r>
      <w:r w:rsidRPr="00795500">
        <w:rPr>
          <w:sz w:val="28"/>
          <w:szCs w:val="28"/>
        </w:rPr>
        <w:tab/>
        <w:t>занимать на корте позицию на воображаемом продолжении линии у границы забегов корта, дающую наилучший обзор порученной ему линии;</w:t>
      </w:r>
    </w:p>
    <w:p w14:paraId="40F96654" w14:textId="77777777" w:rsidR="00472252" w:rsidRPr="00795500" w:rsidRDefault="00472252"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t>г)</w:t>
      </w:r>
      <w:r w:rsidRPr="00795500">
        <w:rPr>
          <w:sz w:val="28"/>
          <w:szCs w:val="28"/>
        </w:rPr>
        <w:tab/>
        <w:t>принимать решения только по порученной линии в соответствии с расстановкой</w:t>
      </w:r>
      <w:r w:rsidR="007B7C85" w:rsidRPr="00795500">
        <w:rPr>
          <w:sz w:val="28"/>
          <w:szCs w:val="28"/>
        </w:rPr>
        <w:t xml:space="preserve"> судей</w:t>
      </w:r>
      <w:r w:rsidRPr="00795500">
        <w:rPr>
          <w:sz w:val="28"/>
          <w:szCs w:val="28"/>
        </w:rPr>
        <w:t xml:space="preserve">: фиксировать ошибки при приземлении мяча около линии соответствующим возгласом и жестом, подтверждать жестом «верный» приземление мяча на линии или близко от нее внутри корта, фиксировать «зашаги» у подающего при выполнении подачи (судьи на задней, боковой линиях и средней линии подачи); </w:t>
      </w:r>
    </w:p>
    <w:p w14:paraId="3AD770DE"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д)</w:t>
      </w:r>
      <w:r w:rsidRPr="00795500">
        <w:rPr>
          <w:sz w:val="28"/>
          <w:szCs w:val="28"/>
        </w:rPr>
        <w:tab/>
        <w:t xml:space="preserve">не </w:t>
      </w:r>
      <w:r w:rsidRPr="00795500">
        <w:rPr>
          <w:bCs/>
          <w:sz w:val="28"/>
          <w:szCs w:val="28"/>
        </w:rPr>
        <w:t>принимать</w:t>
      </w:r>
      <w:r w:rsidRPr="00795500">
        <w:rPr>
          <w:sz w:val="28"/>
          <w:szCs w:val="28"/>
        </w:rPr>
        <w:t xml:space="preserve"> решение, пока мяч не приземлится;</w:t>
      </w:r>
    </w:p>
    <w:p w14:paraId="7611D202"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е)</w:t>
      </w:r>
      <w:r w:rsidRPr="00795500">
        <w:rPr>
          <w:sz w:val="28"/>
          <w:szCs w:val="28"/>
        </w:rPr>
        <w:tab/>
      </w:r>
      <w:r w:rsidRPr="00795500">
        <w:rPr>
          <w:sz w:val="28"/>
          <w:szCs w:val="28"/>
          <w:u w:val="single"/>
        </w:rPr>
        <w:t>немедленно</w:t>
      </w:r>
      <w:r w:rsidRPr="00795500">
        <w:rPr>
          <w:sz w:val="28"/>
          <w:szCs w:val="28"/>
        </w:rPr>
        <w:t xml:space="preserve"> сигнализировать жестом </w:t>
      </w:r>
      <w:r w:rsidR="00086AB1" w:rsidRPr="00795500">
        <w:rPr>
          <w:sz w:val="28"/>
          <w:szCs w:val="28"/>
        </w:rPr>
        <w:t>«</w:t>
      </w:r>
      <w:r w:rsidRPr="00795500">
        <w:rPr>
          <w:sz w:val="28"/>
          <w:szCs w:val="28"/>
        </w:rPr>
        <w:t>закрыт</w:t>
      </w:r>
      <w:r w:rsidR="00086AB1" w:rsidRPr="00795500">
        <w:rPr>
          <w:sz w:val="28"/>
          <w:szCs w:val="28"/>
        </w:rPr>
        <w:t>»</w:t>
      </w:r>
      <w:r w:rsidRPr="00795500">
        <w:rPr>
          <w:sz w:val="28"/>
          <w:szCs w:val="28"/>
        </w:rPr>
        <w:t xml:space="preserve"> судье на вышке о невозможности принятия решения, если судья на линии не видел место приземления мяча;</w:t>
      </w:r>
    </w:p>
    <w:p w14:paraId="24B27D01" w14:textId="77777777" w:rsidR="00472252" w:rsidRPr="00795500" w:rsidRDefault="00472252" w:rsidP="003F2AF1">
      <w:pPr>
        <w:shd w:val="clear" w:color="auto" w:fill="FFFFFF"/>
        <w:tabs>
          <w:tab w:val="left" w:pos="567"/>
        </w:tabs>
        <w:autoSpaceDE/>
        <w:autoSpaceDN/>
        <w:adjustRightInd/>
        <w:spacing w:line="276" w:lineRule="auto"/>
        <w:jc w:val="both"/>
        <w:rPr>
          <w:strike/>
          <w:color w:val="FF0000"/>
          <w:sz w:val="28"/>
          <w:szCs w:val="28"/>
        </w:rPr>
      </w:pPr>
      <w:r w:rsidRPr="00795500">
        <w:rPr>
          <w:sz w:val="28"/>
          <w:szCs w:val="28"/>
        </w:rPr>
        <w:t xml:space="preserve">ж) </w:t>
      </w:r>
      <w:r w:rsidRPr="00795500">
        <w:rPr>
          <w:sz w:val="28"/>
          <w:szCs w:val="28"/>
        </w:rPr>
        <w:tab/>
      </w:r>
      <w:r w:rsidRPr="00795500">
        <w:rPr>
          <w:sz w:val="28"/>
          <w:szCs w:val="28"/>
          <w:u w:val="single"/>
        </w:rPr>
        <w:t>немедленно</w:t>
      </w:r>
      <w:r w:rsidRPr="00795500">
        <w:rPr>
          <w:sz w:val="28"/>
          <w:szCs w:val="28"/>
        </w:rPr>
        <w:t xml:space="preserve"> исправлять неправильное решение; </w:t>
      </w:r>
    </w:p>
    <w:p w14:paraId="6E7266F4" w14:textId="77777777" w:rsidR="00472252" w:rsidRPr="00795500" w:rsidRDefault="00472252" w:rsidP="003F2AF1">
      <w:pPr>
        <w:shd w:val="clear" w:color="auto" w:fill="FFFFFF"/>
        <w:tabs>
          <w:tab w:val="left" w:pos="567"/>
        </w:tabs>
        <w:autoSpaceDE/>
        <w:autoSpaceDN/>
        <w:adjustRightInd/>
        <w:spacing w:line="276" w:lineRule="auto"/>
        <w:jc w:val="both"/>
        <w:rPr>
          <w:color w:val="FF0000"/>
          <w:sz w:val="28"/>
          <w:szCs w:val="28"/>
        </w:rPr>
      </w:pPr>
      <w:r w:rsidRPr="00795500">
        <w:rPr>
          <w:sz w:val="28"/>
          <w:szCs w:val="28"/>
        </w:rPr>
        <w:lastRenderedPageBreak/>
        <w:t>з)</w:t>
      </w:r>
      <w:r w:rsidRPr="00795500">
        <w:rPr>
          <w:sz w:val="28"/>
          <w:szCs w:val="28"/>
        </w:rPr>
        <w:tab/>
        <w:t xml:space="preserve">не реагировать и не выражать своих эмоций в случае отмены решения судьей на вышке, переадресовывать судье на вышке все вопросы и претензии игроков; </w:t>
      </w:r>
    </w:p>
    <w:p w14:paraId="35E48571"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и)</w:t>
      </w:r>
      <w:r w:rsidRPr="00795500">
        <w:rPr>
          <w:sz w:val="28"/>
          <w:szCs w:val="28"/>
        </w:rPr>
        <w:tab/>
      </w:r>
      <w:r w:rsidRPr="00795500">
        <w:rPr>
          <w:sz w:val="28"/>
          <w:szCs w:val="28"/>
          <w:u w:val="single"/>
        </w:rPr>
        <w:t>немедленно</w:t>
      </w:r>
      <w:r w:rsidRPr="00795500">
        <w:rPr>
          <w:sz w:val="28"/>
          <w:szCs w:val="28"/>
        </w:rPr>
        <w:t xml:space="preserve"> сообщить судье на вышке обо всех нарушениях Кодекса игрока, если судья на вышке был не в состоянии их зафиксировать по каким</w:t>
      </w:r>
      <w:r w:rsidR="000E61E5" w:rsidRPr="00795500">
        <w:rPr>
          <w:sz w:val="28"/>
          <w:szCs w:val="28"/>
        </w:rPr>
        <w:t>-</w:t>
      </w:r>
      <w:r w:rsidRPr="00795500">
        <w:rPr>
          <w:sz w:val="28"/>
          <w:szCs w:val="28"/>
        </w:rPr>
        <w:t>либо причинам;</w:t>
      </w:r>
    </w:p>
    <w:p w14:paraId="1AE021FC"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к)</w:t>
      </w:r>
      <w:r w:rsidRPr="00795500">
        <w:rPr>
          <w:sz w:val="28"/>
          <w:szCs w:val="28"/>
        </w:rPr>
        <w:tab/>
      </w:r>
      <w:r w:rsidR="00CA2E44" w:rsidRPr="00795500">
        <w:rPr>
          <w:sz w:val="28"/>
          <w:szCs w:val="28"/>
        </w:rPr>
        <w:t xml:space="preserve">по указанию судьи на вышке </w:t>
      </w:r>
      <w:r w:rsidRPr="00795500">
        <w:rPr>
          <w:sz w:val="28"/>
          <w:szCs w:val="28"/>
        </w:rPr>
        <w:t xml:space="preserve">сопровождать игрока, который покидает корт для перерыва на туалет или смены одежды, и удостовериться, что перерыв </w:t>
      </w:r>
      <w:r w:rsidRPr="00795500">
        <w:rPr>
          <w:bCs/>
          <w:sz w:val="28"/>
          <w:szCs w:val="28"/>
        </w:rPr>
        <w:t>не</w:t>
      </w:r>
      <w:r w:rsidRPr="00795500">
        <w:rPr>
          <w:sz w:val="28"/>
          <w:szCs w:val="28"/>
        </w:rPr>
        <w:t xml:space="preserve"> используется для других целей. Если перерыв на туалет или для смены одежды используется для других целей, судья на линии должен сообщить игроку о том, что он/она нарушает правила, и доложить об этом судье на вышке по возвращении на корт;</w:t>
      </w:r>
    </w:p>
    <w:p w14:paraId="23848389"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л)</w:t>
      </w:r>
      <w:r w:rsidRPr="00795500">
        <w:rPr>
          <w:sz w:val="28"/>
          <w:szCs w:val="28"/>
        </w:rPr>
        <w:tab/>
        <w:t>не ловить мячи и не держать полотенца игроков;</w:t>
      </w:r>
    </w:p>
    <w:p w14:paraId="2DB6E115"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м)</w:t>
      </w:r>
      <w:r w:rsidRPr="00795500">
        <w:rPr>
          <w:sz w:val="28"/>
          <w:szCs w:val="28"/>
        </w:rPr>
        <w:tab/>
        <w:t>не разговаривать со зрителями и другими судьями, находящимися на корте;</w:t>
      </w:r>
    </w:p>
    <w:p w14:paraId="5BE5B2F3"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н)</w:t>
      </w:r>
      <w:r w:rsidRPr="00795500">
        <w:rPr>
          <w:sz w:val="28"/>
          <w:szCs w:val="28"/>
        </w:rPr>
        <w:tab/>
        <w:t xml:space="preserve">никогда не аплодировать игрокам </w:t>
      </w:r>
      <w:r w:rsidRPr="00795500">
        <w:rPr>
          <w:bCs/>
          <w:sz w:val="28"/>
          <w:szCs w:val="28"/>
        </w:rPr>
        <w:t>(даже вне корта);</w:t>
      </w:r>
    </w:p>
    <w:p w14:paraId="160F09B1"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о)</w:t>
      </w:r>
      <w:r w:rsidRPr="00795500">
        <w:rPr>
          <w:sz w:val="28"/>
          <w:szCs w:val="28"/>
        </w:rPr>
        <w:tab/>
        <w:t>не покидать корт без разрешения судьи на вышке, кроме случаев замены по ходу матча, утвержденной заместителем главного судьи.</w:t>
      </w:r>
    </w:p>
    <w:p w14:paraId="70F3E031" w14:textId="77777777" w:rsidR="00472252" w:rsidRPr="00795500" w:rsidRDefault="00472252" w:rsidP="00077985">
      <w:pPr>
        <w:shd w:val="clear" w:color="auto" w:fill="FFFFFF"/>
        <w:tabs>
          <w:tab w:val="left" w:pos="540"/>
        </w:tabs>
        <w:autoSpaceDE/>
        <w:autoSpaceDN/>
        <w:adjustRightInd/>
        <w:spacing w:line="276" w:lineRule="auto"/>
        <w:jc w:val="both"/>
        <w:rPr>
          <w:color w:val="000000"/>
          <w:spacing w:val="-1"/>
          <w:sz w:val="28"/>
          <w:szCs w:val="28"/>
        </w:rPr>
      </w:pPr>
      <w:r w:rsidRPr="00795500">
        <w:rPr>
          <w:color w:val="000000"/>
          <w:spacing w:val="-1"/>
          <w:sz w:val="28"/>
          <w:szCs w:val="28"/>
        </w:rPr>
        <w:tab/>
      </w:r>
      <w:r w:rsidRPr="00795500">
        <w:rPr>
          <w:color w:val="000000"/>
          <w:spacing w:val="-1"/>
          <w:sz w:val="28"/>
          <w:szCs w:val="28"/>
        </w:rPr>
        <w:tab/>
      </w:r>
      <w:r w:rsidRPr="00795500">
        <w:rPr>
          <w:color w:val="000000"/>
          <w:spacing w:val="-1"/>
          <w:sz w:val="28"/>
          <w:szCs w:val="28"/>
          <w:u w:val="single"/>
        </w:rPr>
        <w:t>Судья на линии имеет право</w:t>
      </w:r>
      <w:r w:rsidRPr="00795500">
        <w:rPr>
          <w:color w:val="000000"/>
          <w:spacing w:val="-1"/>
          <w:sz w:val="28"/>
          <w:szCs w:val="28"/>
        </w:rPr>
        <w:t>:</w:t>
      </w:r>
    </w:p>
    <w:p w14:paraId="56EC9CCE" w14:textId="77777777" w:rsidR="00472252" w:rsidRPr="00795500" w:rsidRDefault="00472252" w:rsidP="003F2AF1">
      <w:pPr>
        <w:shd w:val="clear" w:color="auto" w:fill="FFFFFF"/>
        <w:tabs>
          <w:tab w:val="left" w:pos="567"/>
        </w:tabs>
        <w:autoSpaceDE/>
        <w:autoSpaceDN/>
        <w:adjustRightInd/>
        <w:spacing w:line="276" w:lineRule="auto"/>
        <w:jc w:val="both"/>
        <w:rPr>
          <w:sz w:val="28"/>
          <w:szCs w:val="28"/>
        </w:rPr>
      </w:pPr>
      <w:r w:rsidRPr="00795500">
        <w:rPr>
          <w:sz w:val="28"/>
          <w:szCs w:val="28"/>
        </w:rPr>
        <w:t>а)</w:t>
      </w:r>
      <w:r w:rsidRPr="00795500">
        <w:rPr>
          <w:sz w:val="28"/>
          <w:szCs w:val="28"/>
        </w:rPr>
        <w:tab/>
        <w:t>в случае ухудшения физического состояния и невозможности продолжения работы на корте в любое время поднять руку вверх и запросить у судьи на вышке замену.</w:t>
      </w:r>
    </w:p>
    <w:p w14:paraId="4E485EFB" w14:textId="77777777" w:rsidR="00EE3899" w:rsidRPr="00795500" w:rsidRDefault="00472252" w:rsidP="00077985">
      <w:pPr>
        <w:shd w:val="clear" w:color="auto" w:fill="FFFFFF"/>
        <w:tabs>
          <w:tab w:val="left" w:pos="426"/>
        </w:tabs>
        <w:autoSpaceDE/>
        <w:autoSpaceDN/>
        <w:adjustRightInd/>
        <w:spacing w:line="276" w:lineRule="auto"/>
        <w:jc w:val="both"/>
        <w:rPr>
          <w:iCs/>
          <w:spacing w:val="-1"/>
          <w:sz w:val="28"/>
          <w:szCs w:val="28"/>
        </w:rPr>
      </w:pPr>
      <w:r w:rsidRPr="00795500">
        <w:rPr>
          <w:sz w:val="28"/>
          <w:szCs w:val="28"/>
        </w:rPr>
        <w:t xml:space="preserve"> </w:t>
      </w:r>
      <w:r w:rsidRPr="00795500">
        <w:rPr>
          <w:b/>
          <w:iCs/>
          <w:spacing w:val="-1"/>
          <w:sz w:val="28"/>
          <w:szCs w:val="28"/>
        </w:rPr>
        <w:tab/>
      </w:r>
      <w:r w:rsidRPr="00795500">
        <w:rPr>
          <w:b/>
          <w:iCs/>
          <w:spacing w:val="-1"/>
          <w:sz w:val="28"/>
          <w:szCs w:val="28"/>
        </w:rPr>
        <w:tab/>
      </w:r>
      <w:r w:rsidRPr="00795500">
        <w:rPr>
          <w:iCs/>
          <w:spacing w:val="-1"/>
          <w:sz w:val="28"/>
          <w:szCs w:val="28"/>
          <w:u w:val="single"/>
        </w:rPr>
        <w:t>Судье на линии запрещено</w:t>
      </w:r>
      <w:r w:rsidRPr="00795500">
        <w:rPr>
          <w:iCs/>
          <w:spacing w:val="-1"/>
          <w:sz w:val="28"/>
          <w:szCs w:val="28"/>
        </w:rPr>
        <w:t xml:space="preserve"> во время нахождения на корте пользоваться мобильным телефоном и другими электронными устройствами, передающими информацию.</w:t>
      </w:r>
    </w:p>
    <w:p w14:paraId="002AE205" w14:textId="77777777" w:rsidR="00D421B3" w:rsidRPr="00795500" w:rsidRDefault="00D421B3"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Судья турнира любо</w:t>
      </w:r>
      <w:r w:rsidR="00446311" w:rsidRPr="00795500">
        <w:rPr>
          <w:b/>
          <w:bCs/>
          <w:sz w:val="28"/>
          <w:szCs w:val="28"/>
        </w:rPr>
        <w:t>го</w:t>
      </w:r>
      <w:r w:rsidRPr="00795500">
        <w:rPr>
          <w:b/>
          <w:bCs/>
          <w:sz w:val="28"/>
          <w:szCs w:val="28"/>
        </w:rPr>
        <w:t xml:space="preserve"> </w:t>
      </w:r>
      <w:r w:rsidR="00446311" w:rsidRPr="00795500">
        <w:rPr>
          <w:b/>
          <w:bCs/>
          <w:sz w:val="28"/>
          <w:szCs w:val="28"/>
        </w:rPr>
        <w:t>статуса</w:t>
      </w:r>
      <w:r w:rsidRPr="00795500">
        <w:rPr>
          <w:b/>
          <w:bCs/>
          <w:sz w:val="28"/>
          <w:szCs w:val="28"/>
        </w:rPr>
        <w:t xml:space="preserve"> (включая главного судью),</w:t>
      </w:r>
      <w:r w:rsidRPr="00795500">
        <w:rPr>
          <w:sz w:val="28"/>
          <w:szCs w:val="28"/>
        </w:rPr>
        <w:t xml:space="preserve"> находясь в месте проведения турнира, обязан приложить максимум усилий для обеспечения соблюдения игроками Кодекса игрока, даже если такой судья явился случайным свидетелем событий. Для исключения возможности нарушения Кодекса игрока игроками матча, судья, назначенный для судейства матча или наблюдения за матчем, должен обеспечить, при наличии возможности, самостоятельно или с помощью другого судьи сопровождение покидающего корт игрока (пары) на разрешенный ему (им) перерыв для туалета/смены одежды и убедиться, что перерыв использован по назначению и без нарушений.</w:t>
      </w:r>
      <w:r w:rsidRPr="00795500">
        <w:rPr>
          <w:sz w:val="28"/>
          <w:szCs w:val="28"/>
        </w:rPr>
        <w:tab/>
      </w:r>
    </w:p>
    <w:p w14:paraId="1930B2D3" w14:textId="77777777" w:rsidR="00C03F5A" w:rsidRDefault="00C03F5A"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1CBF359F" w14:textId="77777777" w:rsidR="00181E25" w:rsidRDefault="00181E25"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6E78C756" w14:textId="77777777" w:rsidR="00181E25" w:rsidRDefault="00181E25"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2A841F63" w14:textId="77777777" w:rsidR="00181E25" w:rsidRPr="00795500" w:rsidRDefault="00181E25"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56502AE5" w14:textId="77777777" w:rsidR="00856E4E" w:rsidRPr="00795500" w:rsidRDefault="00856E4E" w:rsidP="003F04BE">
      <w:pPr>
        <w:numPr>
          <w:ilvl w:val="0"/>
          <w:numId w:val="2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lastRenderedPageBreak/>
        <w:t xml:space="preserve">Ответственность судей </w:t>
      </w:r>
    </w:p>
    <w:p w14:paraId="5C8A66A7" w14:textId="77777777" w:rsidR="00856E4E" w:rsidRPr="00795500" w:rsidRDefault="00856E4E" w:rsidP="00077985">
      <w:pPr>
        <w:tabs>
          <w:tab w:val="num" w:pos="709"/>
        </w:tabs>
        <w:overflowPunct/>
        <w:autoSpaceDE/>
        <w:autoSpaceDN/>
        <w:adjustRightInd/>
        <w:spacing w:line="276" w:lineRule="auto"/>
        <w:textAlignment w:val="auto"/>
        <w:rPr>
          <w:sz w:val="28"/>
          <w:szCs w:val="28"/>
        </w:rPr>
      </w:pPr>
    </w:p>
    <w:p w14:paraId="4490EC8F" w14:textId="77777777" w:rsidR="00792E80" w:rsidRPr="00795500" w:rsidRDefault="00A030EC"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00792E80" w:rsidRPr="00795500">
        <w:rPr>
          <w:sz w:val="28"/>
          <w:szCs w:val="28"/>
        </w:rPr>
        <w:t>Судьи турнира несут ответственность за нарушение Кодекса судьи и неправомерные решения в ходе турнира, повлиявшие на исход конкретного матча и/или результат турнира в целом.</w:t>
      </w:r>
    </w:p>
    <w:p w14:paraId="06D00644" w14:textId="77777777"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sz w:val="28"/>
          <w:szCs w:val="28"/>
        </w:rPr>
        <w:t>Существуют следующие инстанции, принимающие решения о привлечении к ответственности и применении спортивных санкций в отношении спортивных судей:</w:t>
      </w:r>
    </w:p>
    <w:p w14:paraId="758D09C9" w14:textId="77777777" w:rsidR="00792E80" w:rsidRPr="00795500" w:rsidRDefault="00792E80" w:rsidP="003F2AF1">
      <w:pPr>
        <w:numPr>
          <w:ilvl w:val="0"/>
          <w:numId w:val="16"/>
        </w:numPr>
        <w:shd w:val="clear" w:color="auto" w:fill="FFFFFF"/>
        <w:tabs>
          <w:tab w:val="num" w:pos="567"/>
          <w:tab w:val="left" w:pos="1276"/>
        </w:tabs>
        <w:overflowPunct/>
        <w:autoSpaceDE/>
        <w:autoSpaceDN/>
        <w:adjustRightInd/>
        <w:spacing w:line="276" w:lineRule="auto"/>
        <w:ind w:left="0" w:firstLine="0"/>
        <w:jc w:val="both"/>
        <w:textAlignment w:val="auto"/>
        <w:rPr>
          <w:sz w:val="28"/>
          <w:szCs w:val="28"/>
        </w:rPr>
      </w:pPr>
      <w:r w:rsidRPr="00795500">
        <w:rPr>
          <w:sz w:val="28"/>
          <w:szCs w:val="28"/>
        </w:rPr>
        <w:t>Главный судья;</w:t>
      </w:r>
    </w:p>
    <w:p w14:paraId="3EBD4EDE" w14:textId="77777777" w:rsidR="00792E80" w:rsidRPr="00795500" w:rsidRDefault="00792E80" w:rsidP="003F2AF1">
      <w:pPr>
        <w:numPr>
          <w:ilvl w:val="0"/>
          <w:numId w:val="16"/>
        </w:numPr>
        <w:shd w:val="clear" w:color="auto" w:fill="FFFFFF"/>
        <w:tabs>
          <w:tab w:val="num" w:pos="567"/>
          <w:tab w:val="num"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t xml:space="preserve">Дисциплинарный комитет КС </w:t>
      </w:r>
      <w:r w:rsidR="008C711E" w:rsidRPr="00795500">
        <w:rPr>
          <w:sz w:val="28"/>
          <w:szCs w:val="28"/>
        </w:rPr>
        <w:t>ОСФ</w:t>
      </w:r>
      <w:r w:rsidRPr="00795500">
        <w:rPr>
          <w:sz w:val="28"/>
          <w:szCs w:val="28"/>
        </w:rPr>
        <w:t xml:space="preserve">; </w:t>
      </w:r>
    </w:p>
    <w:p w14:paraId="7F877562" w14:textId="77777777" w:rsidR="00792E80" w:rsidRPr="00795500" w:rsidRDefault="00792E80" w:rsidP="003F2AF1">
      <w:pPr>
        <w:numPr>
          <w:ilvl w:val="0"/>
          <w:numId w:val="16"/>
        </w:numPr>
        <w:shd w:val="clear" w:color="auto" w:fill="FFFFFF"/>
        <w:tabs>
          <w:tab w:val="num" w:pos="567"/>
          <w:tab w:val="num"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t xml:space="preserve">Апелляционная комиссия КС </w:t>
      </w:r>
      <w:r w:rsidR="008C711E" w:rsidRPr="00795500">
        <w:rPr>
          <w:sz w:val="28"/>
          <w:szCs w:val="28"/>
        </w:rPr>
        <w:t>ОСФ</w:t>
      </w:r>
      <w:r w:rsidRPr="00795500">
        <w:rPr>
          <w:sz w:val="28"/>
          <w:szCs w:val="28"/>
        </w:rPr>
        <w:t>;</w:t>
      </w:r>
    </w:p>
    <w:p w14:paraId="0AAF2F89" w14:textId="77777777" w:rsidR="00792E80" w:rsidRPr="00795500" w:rsidRDefault="00792E80" w:rsidP="003F2AF1">
      <w:pPr>
        <w:numPr>
          <w:ilvl w:val="0"/>
          <w:numId w:val="16"/>
        </w:numPr>
        <w:shd w:val="clear" w:color="auto" w:fill="FFFFFF"/>
        <w:tabs>
          <w:tab w:val="num" w:pos="567"/>
          <w:tab w:val="num"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t xml:space="preserve">Дисциплинарная комиссия </w:t>
      </w:r>
      <w:r w:rsidR="008C711E" w:rsidRPr="00795500">
        <w:rPr>
          <w:sz w:val="28"/>
          <w:szCs w:val="28"/>
        </w:rPr>
        <w:t>ОСФ</w:t>
      </w:r>
      <w:r w:rsidRPr="00795500">
        <w:rPr>
          <w:sz w:val="28"/>
          <w:szCs w:val="28"/>
        </w:rPr>
        <w:t>.</w:t>
      </w:r>
    </w:p>
    <w:p w14:paraId="7DBF42DA" w14:textId="77777777" w:rsidR="00792E80" w:rsidRPr="00795500" w:rsidRDefault="00792E80" w:rsidP="00077985">
      <w:pPr>
        <w:shd w:val="clear" w:color="auto" w:fill="FFFFFF"/>
        <w:tabs>
          <w:tab w:val="left" w:pos="567"/>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sz w:val="28"/>
          <w:szCs w:val="28"/>
        </w:rPr>
        <w:t>Главный судья рассматривает протесты по нарушениям Кодекса судьи или по неправомерным решениям судей турнира и вправе применить к судье, допустившему нарушение, в зависимости от степени его вины и характера нарушения, следующие виды спортивных санкций:</w:t>
      </w:r>
    </w:p>
    <w:p w14:paraId="2D74AC38" w14:textId="26F5B280"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1)</w:t>
      </w:r>
      <w:r w:rsidR="00114D53" w:rsidRPr="00795500">
        <w:rPr>
          <w:sz w:val="28"/>
          <w:szCs w:val="28"/>
        </w:rPr>
        <w:t xml:space="preserve"> </w:t>
      </w:r>
      <w:r w:rsidR="00114D53" w:rsidRPr="00795500">
        <w:rPr>
          <w:sz w:val="28"/>
          <w:szCs w:val="28"/>
        </w:rPr>
        <w:tab/>
      </w:r>
      <w:r w:rsidR="00792E80" w:rsidRPr="00795500">
        <w:rPr>
          <w:sz w:val="28"/>
          <w:szCs w:val="28"/>
        </w:rPr>
        <w:t>предупреждение;</w:t>
      </w:r>
    </w:p>
    <w:p w14:paraId="6FFFA01B" w14:textId="3ACD956B"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2)</w:t>
      </w:r>
      <w:r w:rsidR="00114D53" w:rsidRPr="00795500">
        <w:rPr>
          <w:sz w:val="28"/>
          <w:szCs w:val="28"/>
        </w:rPr>
        <w:t xml:space="preserve"> </w:t>
      </w:r>
      <w:r w:rsidR="00114D53" w:rsidRPr="00795500">
        <w:rPr>
          <w:sz w:val="28"/>
          <w:szCs w:val="28"/>
        </w:rPr>
        <w:tab/>
      </w:r>
      <w:r w:rsidR="00792E80" w:rsidRPr="00795500">
        <w:rPr>
          <w:sz w:val="28"/>
          <w:szCs w:val="28"/>
        </w:rPr>
        <w:t>отстранение от судейства на конкретном матче или на конкретный день турнира;</w:t>
      </w:r>
    </w:p>
    <w:p w14:paraId="3CAE1BC1" w14:textId="7BE9F732"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3)</w:t>
      </w:r>
      <w:r w:rsidR="00114D53" w:rsidRPr="00795500">
        <w:rPr>
          <w:sz w:val="28"/>
          <w:szCs w:val="28"/>
        </w:rPr>
        <w:t xml:space="preserve"> </w:t>
      </w:r>
      <w:r w:rsidR="00114D53" w:rsidRPr="00795500">
        <w:rPr>
          <w:sz w:val="28"/>
          <w:szCs w:val="28"/>
        </w:rPr>
        <w:tab/>
      </w:r>
      <w:r w:rsidR="00792E80" w:rsidRPr="00795500">
        <w:rPr>
          <w:sz w:val="28"/>
          <w:szCs w:val="28"/>
        </w:rPr>
        <w:t>отстранение от судейства до конца турнира.</w:t>
      </w:r>
    </w:p>
    <w:p w14:paraId="7E6B7CF9" w14:textId="77777777" w:rsidR="00792E80" w:rsidRPr="00795500" w:rsidRDefault="00792E80" w:rsidP="00077985">
      <w:pPr>
        <w:shd w:val="clear" w:color="auto" w:fill="FFFFFF"/>
        <w:tabs>
          <w:tab w:val="left" w:pos="426"/>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bookmarkStart w:id="35" w:name="_Hlk54001600"/>
      <w:r w:rsidR="00FD5D50" w:rsidRPr="00795500">
        <w:rPr>
          <w:sz w:val="28"/>
          <w:szCs w:val="28"/>
        </w:rPr>
        <w:t>В ходе турнира р</w:t>
      </w:r>
      <w:r w:rsidRPr="00795500">
        <w:rPr>
          <w:sz w:val="28"/>
          <w:szCs w:val="28"/>
        </w:rPr>
        <w:t>ешение главного судьи по применению спортивной санкции к судье турнира является обязательным для исполнения</w:t>
      </w:r>
      <w:r w:rsidR="00147117" w:rsidRPr="00795500">
        <w:rPr>
          <w:sz w:val="28"/>
          <w:szCs w:val="28"/>
        </w:rPr>
        <w:t xml:space="preserve"> и </w:t>
      </w:r>
      <w:r w:rsidRPr="00795500">
        <w:rPr>
          <w:sz w:val="28"/>
          <w:szCs w:val="28"/>
        </w:rPr>
        <w:t>окончательным</w:t>
      </w:r>
      <w:bookmarkEnd w:id="35"/>
      <w:r w:rsidR="00FD5D50" w:rsidRPr="00795500">
        <w:rPr>
          <w:sz w:val="28"/>
          <w:szCs w:val="28"/>
        </w:rPr>
        <w:t>.</w:t>
      </w:r>
    </w:p>
    <w:p w14:paraId="7CA64FB2" w14:textId="77777777"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bookmarkStart w:id="36" w:name="_Hlk54001648"/>
      <w:r w:rsidRPr="00795500">
        <w:rPr>
          <w:sz w:val="28"/>
          <w:szCs w:val="28"/>
        </w:rPr>
        <w:t xml:space="preserve">Дисциплинарный комитет КС </w:t>
      </w:r>
      <w:r w:rsidR="008C711E" w:rsidRPr="00795500">
        <w:rPr>
          <w:sz w:val="28"/>
          <w:szCs w:val="28"/>
        </w:rPr>
        <w:t>ОСФ</w:t>
      </w:r>
      <w:r w:rsidRPr="00795500">
        <w:rPr>
          <w:sz w:val="28"/>
          <w:szCs w:val="28"/>
        </w:rPr>
        <w:t xml:space="preserve"> рассматривает протесты по нарушениям Кодекса судьи или по неправомерным решениям</w:t>
      </w:r>
      <w:r w:rsidR="00331C27" w:rsidRPr="00795500">
        <w:rPr>
          <w:sz w:val="28"/>
          <w:szCs w:val="28"/>
        </w:rPr>
        <w:t xml:space="preserve"> в ходе турнира (в том числе не</w:t>
      </w:r>
      <w:r w:rsidRPr="00795500">
        <w:rPr>
          <w:sz w:val="28"/>
          <w:szCs w:val="28"/>
        </w:rPr>
        <w:t xml:space="preserve">отражение главным судьей в отчете о проведении турнира нарушения Организатором турнира </w:t>
      </w:r>
      <w:r w:rsidR="00063921" w:rsidRPr="00795500">
        <w:rPr>
          <w:sz w:val="28"/>
          <w:szCs w:val="28"/>
        </w:rPr>
        <w:t>Р</w:t>
      </w:r>
      <w:r w:rsidRPr="00795500">
        <w:rPr>
          <w:sz w:val="28"/>
          <w:szCs w:val="28"/>
        </w:rPr>
        <w:t>егламента</w:t>
      </w:r>
      <w:r w:rsidR="00880BC0" w:rsidRPr="00795500">
        <w:rPr>
          <w:sz w:val="28"/>
          <w:szCs w:val="28"/>
        </w:rPr>
        <w:t xml:space="preserve"> соответствующего Тура</w:t>
      </w:r>
      <w:r w:rsidRPr="00795500">
        <w:rPr>
          <w:sz w:val="28"/>
          <w:szCs w:val="28"/>
        </w:rPr>
        <w:t xml:space="preserve">) </w:t>
      </w:r>
      <w:r w:rsidRPr="00795500">
        <w:rPr>
          <w:b/>
          <w:sz w:val="28"/>
          <w:szCs w:val="28"/>
        </w:rPr>
        <w:t xml:space="preserve">главных судей </w:t>
      </w:r>
      <w:r w:rsidR="00703748" w:rsidRPr="00795500">
        <w:rPr>
          <w:b/>
          <w:sz w:val="28"/>
          <w:szCs w:val="28"/>
        </w:rPr>
        <w:t xml:space="preserve">и судей остальных </w:t>
      </w:r>
      <w:r w:rsidR="00446311" w:rsidRPr="00795500">
        <w:rPr>
          <w:b/>
          <w:sz w:val="28"/>
          <w:szCs w:val="28"/>
        </w:rPr>
        <w:t>статусов</w:t>
      </w:r>
      <w:r w:rsidR="00EB0AE8" w:rsidRPr="00795500">
        <w:rPr>
          <w:b/>
          <w:sz w:val="28"/>
          <w:szCs w:val="28"/>
        </w:rPr>
        <w:t xml:space="preserve"> спортивного судьи</w:t>
      </w:r>
      <w:r w:rsidR="00703748" w:rsidRPr="00795500">
        <w:rPr>
          <w:b/>
          <w:sz w:val="28"/>
          <w:szCs w:val="28"/>
        </w:rPr>
        <w:t>, участвовавших в принятии таких решений</w:t>
      </w:r>
      <w:r w:rsidR="001924FA" w:rsidRPr="00795500">
        <w:rPr>
          <w:b/>
          <w:sz w:val="28"/>
          <w:szCs w:val="28"/>
        </w:rPr>
        <w:t xml:space="preserve">, </w:t>
      </w:r>
      <w:r w:rsidR="001924FA" w:rsidRPr="00795500">
        <w:rPr>
          <w:bCs/>
          <w:sz w:val="28"/>
          <w:szCs w:val="28"/>
        </w:rPr>
        <w:t>а также апелляции на решения главных судей по протестам</w:t>
      </w:r>
      <w:r w:rsidRPr="00795500">
        <w:rPr>
          <w:bCs/>
          <w:sz w:val="28"/>
          <w:szCs w:val="28"/>
        </w:rPr>
        <w:t>.</w:t>
      </w:r>
      <w:r w:rsidRPr="00795500">
        <w:rPr>
          <w:b/>
          <w:sz w:val="28"/>
          <w:szCs w:val="28"/>
        </w:rPr>
        <w:t xml:space="preserve"> </w:t>
      </w:r>
      <w:r w:rsidRPr="00795500">
        <w:rPr>
          <w:sz w:val="28"/>
          <w:szCs w:val="28"/>
        </w:rPr>
        <w:t xml:space="preserve">Дисциплинарный комитет КС </w:t>
      </w:r>
      <w:r w:rsidR="008C711E" w:rsidRPr="00795500">
        <w:rPr>
          <w:sz w:val="28"/>
          <w:szCs w:val="28"/>
        </w:rPr>
        <w:t>ОСФ</w:t>
      </w:r>
      <w:r w:rsidRPr="00795500">
        <w:rPr>
          <w:sz w:val="28"/>
          <w:szCs w:val="28"/>
        </w:rPr>
        <w:t xml:space="preserve"> вправе применить к судье, допустившему нарушение, в зависимости от степени его вины и характера нарушения, следующие виды спортивных санкций:</w:t>
      </w:r>
    </w:p>
    <w:p w14:paraId="134C4798" w14:textId="77777777" w:rsidR="001D39F5" w:rsidRPr="00795500" w:rsidRDefault="001D39F5"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7063434B" w14:textId="77777777"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b/>
          <w:sz w:val="28"/>
          <w:szCs w:val="28"/>
        </w:rPr>
      </w:pPr>
      <w:bookmarkStart w:id="37" w:name="_Hlk54009835"/>
      <w:bookmarkEnd w:id="36"/>
      <w:r w:rsidRPr="00795500">
        <w:rPr>
          <w:b/>
          <w:sz w:val="28"/>
          <w:szCs w:val="28"/>
        </w:rPr>
        <w:tab/>
      </w:r>
      <w:r w:rsidR="00D7674C" w:rsidRPr="00795500">
        <w:rPr>
          <w:b/>
          <w:sz w:val="28"/>
          <w:szCs w:val="28"/>
        </w:rPr>
        <w:tab/>
      </w:r>
      <w:r w:rsidR="00DD4F01" w:rsidRPr="00795500">
        <w:rPr>
          <w:b/>
          <w:sz w:val="28"/>
          <w:szCs w:val="28"/>
        </w:rPr>
        <w:t>Для всех</w:t>
      </w:r>
      <w:r w:rsidR="006C15CE" w:rsidRPr="00795500">
        <w:rPr>
          <w:b/>
          <w:sz w:val="28"/>
          <w:szCs w:val="28"/>
        </w:rPr>
        <w:t xml:space="preserve"> </w:t>
      </w:r>
      <w:r w:rsidR="00446311" w:rsidRPr="00795500">
        <w:rPr>
          <w:b/>
          <w:sz w:val="28"/>
          <w:szCs w:val="28"/>
        </w:rPr>
        <w:t>статусов</w:t>
      </w:r>
      <w:r w:rsidR="006C15CE" w:rsidRPr="00795500">
        <w:rPr>
          <w:b/>
          <w:sz w:val="28"/>
          <w:szCs w:val="28"/>
        </w:rPr>
        <w:t xml:space="preserve"> спортивного судьи</w:t>
      </w:r>
      <w:r w:rsidRPr="00795500">
        <w:rPr>
          <w:b/>
          <w:sz w:val="28"/>
          <w:szCs w:val="28"/>
        </w:rPr>
        <w:t>, кроме главного судьи:</w:t>
      </w:r>
    </w:p>
    <w:bookmarkEnd w:id="37"/>
    <w:p w14:paraId="2B19937A" w14:textId="1E2209CE"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1)</w:t>
      </w:r>
      <w:r w:rsidR="007B7C85" w:rsidRPr="00795500">
        <w:rPr>
          <w:sz w:val="28"/>
          <w:szCs w:val="28"/>
        </w:rPr>
        <w:t xml:space="preserve"> </w:t>
      </w:r>
      <w:r w:rsidR="007B7C85" w:rsidRPr="00795500">
        <w:rPr>
          <w:sz w:val="28"/>
          <w:szCs w:val="28"/>
        </w:rPr>
        <w:tab/>
      </w:r>
      <w:r w:rsidR="00792E80" w:rsidRPr="00795500">
        <w:rPr>
          <w:sz w:val="28"/>
          <w:szCs w:val="28"/>
        </w:rPr>
        <w:t>предупреждение;</w:t>
      </w:r>
    </w:p>
    <w:p w14:paraId="0F3B7349" w14:textId="5D4115B1"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2)</w:t>
      </w:r>
      <w:r w:rsidR="007B7C85" w:rsidRPr="00795500">
        <w:rPr>
          <w:sz w:val="28"/>
          <w:szCs w:val="28"/>
        </w:rPr>
        <w:t xml:space="preserve"> </w:t>
      </w:r>
      <w:r w:rsidR="007B7C85" w:rsidRPr="00795500">
        <w:rPr>
          <w:sz w:val="28"/>
          <w:szCs w:val="28"/>
        </w:rPr>
        <w:tab/>
      </w:r>
      <w:r w:rsidR="00792E80" w:rsidRPr="00795500">
        <w:rPr>
          <w:sz w:val="28"/>
          <w:szCs w:val="28"/>
        </w:rPr>
        <w:t>отстранение от судейства турниров отдельных или всех категорий на определенный срок, не превышающий 3 месяцев (с уведомлением всех региональных коллегий судей).</w:t>
      </w:r>
    </w:p>
    <w:p w14:paraId="337113D4" w14:textId="77777777" w:rsidR="00D14A63" w:rsidRPr="00795500" w:rsidRDefault="00D14A63" w:rsidP="00077985">
      <w:pPr>
        <w:shd w:val="clear" w:color="auto" w:fill="FFFFFF"/>
        <w:tabs>
          <w:tab w:val="left" w:pos="426"/>
          <w:tab w:val="num" w:pos="1134"/>
        </w:tabs>
        <w:overflowPunct/>
        <w:autoSpaceDE/>
        <w:autoSpaceDN/>
        <w:adjustRightInd/>
        <w:spacing w:line="276" w:lineRule="auto"/>
        <w:ind w:firstLine="709"/>
        <w:jc w:val="both"/>
        <w:textAlignment w:val="auto"/>
        <w:rPr>
          <w:sz w:val="28"/>
          <w:szCs w:val="28"/>
        </w:rPr>
      </w:pPr>
    </w:p>
    <w:p w14:paraId="76C26154" w14:textId="77777777" w:rsidR="00792E80" w:rsidRPr="00795500" w:rsidRDefault="00D7674C" w:rsidP="00077985">
      <w:pPr>
        <w:shd w:val="clear" w:color="auto" w:fill="FFFFFF"/>
        <w:tabs>
          <w:tab w:val="left" w:pos="540"/>
          <w:tab w:val="num" w:pos="709"/>
        </w:tabs>
        <w:overflowPunct/>
        <w:autoSpaceDE/>
        <w:autoSpaceDN/>
        <w:adjustRightInd/>
        <w:spacing w:line="276" w:lineRule="auto"/>
        <w:jc w:val="both"/>
        <w:textAlignment w:val="auto"/>
        <w:rPr>
          <w:b/>
          <w:sz w:val="28"/>
          <w:szCs w:val="28"/>
        </w:rPr>
      </w:pPr>
      <w:r w:rsidRPr="00795500">
        <w:rPr>
          <w:b/>
          <w:sz w:val="28"/>
          <w:szCs w:val="28"/>
        </w:rPr>
        <w:lastRenderedPageBreak/>
        <w:tab/>
      </w:r>
      <w:r w:rsidRPr="00795500">
        <w:rPr>
          <w:b/>
          <w:sz w:val="28"/>
          <w:szCs w:val="28"/>
        </w:rPr>
        <w:tab/>
      </w:r>
      <w:r w:rsidR="00792E80" w:rsidRPr="00795500">
        <w:rPr>
          <w:b/>
          <w:sz w:val="28"/>
          <w:szCs w:val="28"/>
        </w:rPr>
        <w:t>Главные судьи турниров:</w:t>
      </w:r>
    </w:p>
    <w:p w14:paraId="1A1CBAFF" w14:textId="4720A1FF"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1)</w:t>
      </w:r>
      <w:r w:rsidR="007B7C85" w:rsidRPr="00795500">
        <w:rPr>
          <w:sz w:val="28"/>
          <w:szCs w:val="28"/>
        </w:rPr>
        <w:t xml:space="preserve"> </w:t>
      </w:r>
      <w:r w:rsidR="007B7C85" w:rsidRPr="00795500">
        <w:rPr>
          <w:sz w:val="28"/>
          <w:szCs w:val="28"/>
        </w:rPr>
        <w:tab/>
      </w:r>
      <w:r w:rsidR="00792E80" w:rsidRPr="00795500">
        <w:rPr>
          <w:sz w:val="28"/>
          <w:szCs w:val="28"/>
        </w:rPr>
        <w:t>предупреждение;</w:t>
      </w:r>
    </w:p>
    <w:p w14:paraId="5B3E7644" w14:textId="0923122D" w:rsidR="00792E80" w:rsidRPr="00795500" w:rsidRDefault="006009D2" w:rsidP="003F2AF1">
      <w:pPr>
        <w:shd w:val="clear" w:color="auto" w:fill="FFFFFF"/>
        <w:tabs>
          <w:tab w:val="left" w:pos="567"/>
          <w:tab w:val="num" w:pos="851"/>
          <w:tab w:val="num" w:pos="1134"/>
        </w:tabs>
        <w:overflowPunct/>
        <w:autoSpaceDE/>
        <w:autoSpaceDN/>
        <w:adjustRightInd/>
        <w:spacing w:line="276" w:lineRule="auto"/>
        <w:jc w:val="both"/>
        <w:textAlignment w:val="auto"/>
        <w:rPr>
          <w:sz w:val="28"/>
          <w:szCs w:val="28"/>
        </w:rPr>
      </w:pPr>
      <w:r w:rsidRPr="00795500">
        <w:rPr>
          <w:iCs/>
          <w:sz w:val="28"/>
          <w:szCs w:val="28"/>
        </w:rPr>
        <w:t>2)</w:t>
      </w:r>
      <w:r w:rsidR="007B7C85" w:rsidRPr="00795500">
        <w:rPr>
          <w:sz w:val="28"/>
          <w:szCs w:val="28"/>
        </w:rPr>
        <w:tab/>
      </w:r>
      <w:r w:rsidR="00792E80" w:rsidRPr="00795500">
        <w:rPr>
          <w:sz w:val="28"/>
          <w:szCs w:val="28"/>
        </w:rPr>
        <w:t xml:space="preserve">отстранение от судейства в </w:t>
      </w:r>
      <w:r w:rsidR="00446311" w:rsidRPr="00795500">
        <w:rPr>
          <w:sz w:val="28"/>
          <w:szCs w:val="28"/>
        </w:rPr>
        <w:t>статусе</w:t>
      </w:r>
      <w:r w:rsidR="00792E80" w:rsidRPr="00795500">
        <w:rPr>
          <w:sz w:val="28"/>
          <w:szCs w:val="28"/>
        </w:rPr>
        <w:t xml:space="preserve"> главного судьи турниров отдельных или всех</w:t>
      </w:r>
      <w:r w:rsidR="004A38C8" w:rsidRPr="00795500">
        <w:rPr>
          <w:sz w:val="28"/>
          <w:szCs w:val="28"/>
        </w:rPr>
        <w:t xml:space="preserve"> </w:t>
      </w:r>
      <w:r w:rsidR="00792E80" w:rsidRPr="00795500">
        <w:rPr>
          <w:sz w:val="28"/>
          <w:szCs w:val="28"/>
        </w:rPr>
        <w:t>категорий на определенный срок, не превышающий 3 месяцев (с уведомлением всех региональных коллегий судей</w:t>
      </w:r>
      <w:r w:rsidR="00792E80" w:rsidRPr="00795500" w:rsidDel="00053A7D">
        <w:rPr>
          <w:sz w:val="28"/>
          <w:szCs w:val="28"/>
        </w:rPr>
        <w:t xml:space="preserve"> </w:t>
      </w:r>
      <w:r w:rsidR="00792E80" w:rsidRPr="00795500">
        <w:rPr>
          <w:sz w:val="28"/>
          <w:szCs w:val="28"/>
        </w:rPr>
        <w:t xml:space="preserve">и </w:t>
      </w:r>
      <w:r w:rsidR="003678E3" w:rsidRPr="00795500">
        <w:rPr>
          <w:sz w:val="28"/>
          <w:szCs w:val="28"/>
        </w:rPr>
        <w:t>соответствующего Тура</w:t>
      </w:r>
      <w:r w:rsidR="00792E80" w:rsidRPr="00795500">
        <w:rPr>
          <w:sz w:val="28"/>
          <w:szCs w:val="28"/>
        </w:rPr>
        <w:t>);</w:t>
      </w:r>
    </w:p>
    <w:p w14:paraId="064C004C" w14:textId="2D4D80EB" w:rsidR="00792E80" w:rsidRPr="00795500" w:rsidRDefault="006009D2"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r w:rsidRPr="00795500">
        <w:rPr>
          <w:iCs/>
          <w:sz w:val="28"/>
          <w:szCs w:val="28"/>
        </w:rPr>
        <w:t>3)</w:t>
      </w:r>
      <w:r w:rsidR="007B7C85" w:rsidRPr="00795500">
        <w:rPr>
          <w:sz w:val="28"/>
          <w:szCs w:val="28"/>
        </w:rPr>
        <w:tab/>
      </w:r>
      <w:r w:rsidR="00792E80" w:rsidRPr="00795500">
        <w:rPr>
          <w:sz w:val="28"/>
          <w:szCs w:val="28"/>
        </w:rPr>
        <w:t xml:space="preserve">лишение допуска к судейству </w:t>
      </w:r>
      <w:r w:rsidR="00FF7E5E" w:rsidRPr="00795500">
        <w:rPr>
          <w:sz w:val="28"/>
          <w:szCs w:val="28"/>
        </w:rPr>
        <w:t xml:space="preserve">турниров </w:t>
      </w:r>
      <w:r w:rsidR="00792E80" w:rsidRPr="00795500">
        <w:rPr>
          <w:sz w:val="28"/>
          <w:szCs w:val="28"/>
        </w:rPr>
        <w:t xml:space="preserve">в </w:t>
      </w:r>
      <w:r w:rsidR="00446311" w:rsidRPr="00795500">
        <w:rPr>
          <w:sz w:val="28"/>
          <w:szCs w:val="28"/>
        </w:rPr>
        <w:t>статусе</w:t>
      </w:r>
      <w:r w:rsidR="00792E80" w:rsidRPr="00795500">
        <w:rPr>
          <w:sz w:val="28"/>
          <w:szCs w:val="28"/>
        </w:rPr>
        <w:t xml:space="preserve"> главного судьи турниров (с правом получения такого допуска вновь через определенный срок по установленной процедуре).</w:t>
      </w:r>
    </w:p>
    <w:p w14:paraId="042F076D" w14:textId="77777777" w:rsidR="00906273" w:rsidRPr="00795500" w:rsidRDefault="00906273" w:rsidP="003F2AF1">
      <w:pPr>
        <w:shd w:val="clear" w:color="auto" w:fill="FFFFFF"/>
        <w:tabs>
          <w:tab w:val="left" w:pos="567"/>
          <w:tab w:val="num" w:pos="1134"/>
        </w:tabs>
        <w:overflowPunct/>
        <w:autoSpaceDE/>
        <w:autoSpaceDN/>
        <w:adjustRightInd/>
        <w:spacing w:line="276" w:lineRule="auto"/>
        <w:jc w:val="both"/>
        <w:textAlignment w:val="auto"/>
        <w:rPr>
          <w:sz w:val="28"/>
          <w:szCs w:val="28"/>
        </w:rPr>
      </w:pPr>
    </w:p>
    <w:p w14:paraId="2CB4252C" w14:textId="77777777"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Судья, не согласный с вынесенным решением, вправе подать апелляцию на решение Дисциплинарного комитета КС </w:t>
      </w:r>
      <w:r w:rsidR="008C711E" w:rsidRPr="00795500">
        <w:rPr>
          <w:sz w:val="28"/>
          <w:szCs w:val="28"/>
        </w:rPr>
        <w:t>ОСФ</w:t>
      </w:r>
      <w:r w:rsidRPr="00795500">
        <w:rPr>
          <w:sz w:val="28"/>
          <w:szCs w:val="28"/>
        </w:rPr>
        <w:t xml:space="preserve"> в Апелляционную комиссию КС </w:t>
      </w:r>
      <w:r w:rsidR="008C711E" w:rsidRPr="00795500">
        <w:rPr>
          <w:sz w:val="28"/>
          <w:szCs w:val="28"/>
        </w:rPr>
        <w:t>ОСФ</w:t>
      </w:r>
      <w:r w:rsidRPr="00795500">
        <w:rPr>
          <w:sz w:val="28"/>
          <w:szCs w:val="28"/>
        </w:rPr>
        <w:t xml:space="preserve"> в течение 7 (семи) календарных дней после дня отправки ему решения, кроме случаев, когда Дисциплинарный комитет КС </w:t>
      </w:r>
      <w:r w:rsidR="008C711E" w:rsidRPr="00795500">
        <w:rPr>
          <w:sz w:val="28"/>
          <w:szCs w:val="28"/>
        </w:rPr>
        <w:t>ОСФ</w:t>
      </w:r>
      <w:r w:rsidRPr="00795500">
        <w:rPr>
          <w:sz w:val="28"/>
          <w:szCs w:val="28"/>
        </w:rPr>
        <w:t xml:space="preserve"> уже являлся апелляционной инстанцией. </w:t>
      </w:r>
    </w:p>
    <w:p w14:paraId="30232C48" w14:textId="2967B472" w:rsidR="00527E2C" w:rsidRPr="00795500" w:rsidRDefault="00527E2C"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Ответственность судей за совершение значительного проступка с нарушением Кодекса судьи или совершение действий, несовместимых с обликом спортивного судьи, а также порядок рассмотрения таких нарушений и принятия по ним решений устанавливаются в Кодексе судьи (Приложение № 3 к ПРАВИЛАМ).</w:t>
      </w:r>
    </w:p>
    <w:p w14:paraId="70832B07" w14:textId="61DD7010"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sz w:val="28"/>
          <w:szCs w:val="28"/>
        </w:rPr>
        <w:t xml:space="preserve">Дисциплинарный комитет КС </w:t>
      </w:r>
      <w:r w:rsidR="008C711E" w:rsidRPr="00795500">
        <w:rPr>
          <w:sz w:val="28"/>
          <w:szCs w:val="28"/>
        </w:rPr>
        <w:t>ОСФ</w:t>
      </w:r>
      <w:r w:rsidRPr="00795500">
        <w:rPr>
          <w:sz w:val="28"/>
          <w:szCs w:val="28"/>
        </w:rPr>
        <w:t xml:space="preserve"> и Апелляционная комиссия КС </w:t>
      </w:r>
      <w:r w:rsidR="008C711E" w:rsidRPr="00795500">
        <w:rPr>
          <w:sz w:val="28"/>
          <w:szCs w:val="28"/>
        </w:rPr>
        <w:t>ОСФ</w:t>
      </w:r>
      <w:r w:rsidRPr="00795500">
        <w:rPr>
          <w:sz w:val="28"/>
          <w:szCs w:val="28"/>
        </w:rPr>
        <w:t xml:space="preserve"> в рамках своей компетенции, установленной </w:t>
      </w:r>
      <w:r w:rsidR="008C711E" w:rsidRPr="00795500">
        <w:rPr>
          <w:sz w:val="28"/>
          <w:szCs w:val="28"/>
        </w:rPr>
        <w:t>ОСФ</w:t>
      </w:r>
      <w:r w:rsidRPr="00795500">
        <w:rPr>
          <w:sz w:val="28"/>
          <w:szCs w:val="28"/>
        </w:rPr>
        <w:t xml:space="preserve"> в соответствии с требованиями </w:t>
      </w:r>
      <w:r w:rsidR="003A1CE1" w:rsidRPr="00795500">
        <w:rPr>
          <w:sz w:val="28"/>
          <w:szCs w:val="28"/>
        </w:rPr>
        <w:t>МФТ</w:t>
      </w:r>
      <w:r w:rsidR="00DB1220" w:rsidRPr="00795500">
        <w:rPr>
          <w:sz w:val="28"/>
          <w:szCs w:val="28"/>
        </w:rPr>
        <w:t xml:space="preserve"> и МФП</w:t>
      </w:r>
      <w:r w:rsidRPr="00795500">
        <w:rPr>
          <w:sz w:val="28"/>
          <w:szCs w:val="28"/>
        </w:rPr>
        <w:t>, рассматривают по описанной в данном разделе процедуре случаи нарушений российскими спортивными судьями ПРАВИЛ и регламента проведения официальных международных спортивных соревнований, проводимых на территории Российской Федерации и за ее пределами.</w:t>
      </w:r>
    </w:p>
    <w:p w14:paraId="73169EC8" w14:textId="77777777" w:rsidR="00F97D87" w:rsidRPr="00795500" w:rsidRDefault="00F97D87"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45D64695" w14:textId="4135A43D" w:rsidR="00856E4E" w:rsidRPr="00795500" w:rsidRDefault="00856E4E" w:rsidP="003F04BE">
      <w:pPr>
        <w:numPr>
          <w:ilvl w:val="0"/>
          <w:numId w:val="21"/>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Протесты на действия судей</w:t>
      </w:r>
      <w:r w:rsidR="0006307B" w:rsidRPr="00795500">
        <w:rPr>
          <w:b/>
          <w:sz w:val="28"/>
          <w:szCs w:val="28"/>
        </w:rPr>
        <w:t>.</w:t>
      </w:r>
      <w:r w:rsidRPr="00795500">
        <w:rPr>
          <w:b/>
          <w:sz w:val="28"/>
          <w:szCs w:val="28"/>
        </w:rPr>
        <w:t xml:space="preserve"> </w:t>
      </w:r>
    </w:p>
    <w:p w14:paraId="485E9992" w14:textId="77777777" w:rsidR="00856E4E" w:rsidRPr="00795500" w:rsidRDefault="00856E4E" w:rsidP="00077985">
      <w:pPr>
        <w:tabs>
          <w:tab w:val="num" w:pos="709"/>
        </w:tabs>
        <w:spacing w:line="276" w:lineRule="auto"/>
        <w:outlineLvl w:val="0"/>
        <w:rPr>
          <w:b/>
          <w:sz w:val="28"/>
          <w:szCs w:val="28"/>
        </w:rPr>
      </w:pPr>
    </w:p>
    <w:p w14:paraId="70364EE7" w14:textId="77777777" w:rsidR="00792E80" w:rsidRPr="00795500" w:rsidRDefault="007060F3" w:rsidP="00077985">
      <w:pPr>
        <w:pStyle w:val="11"/>
        <w:shd w:val="clear" w:color="auto" w:fill="FFFFFF"/>
        <w:tabs>
          <w:tab w:val="left" w:pos="540"/>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00D7674C" w:rsidRPr="00795500">
        <w:rPr>
          <w:rFonts w:ascii="Times New Roman" w:hAnsi="Times New Roman"/>
          <w:sz w:val="28"/>
          <w:szCs w:val="28"/>
        </w:rPr>
        <w:tab/>
      </w:r>
      <w:r w:rsidR="00792E80" w:rsidRPr="00795500">
        <w:rPr>
          <w:rFonts w:ascii="Times New Roman" w:hAnsi="Times New Roman"/>
          <w:sz w:val="28"/>
          <w:szCs w:val="28"/>
        </w:rPr>
        <w:t>При нарушении судьей турнира любо</w:t>
      </w:r>
      <w:r w:rsidR="00446311" w:rsidRPr="00795500">
        <w:rPr>
          <w:rFonts w:ascii="Times New Roman" w:hAnsi="Times New Roman"/>
          <w:sz w:val="28"/>
          <w:szCs w:val="28"/>
        </w:rPr>
        <w:t>го</w:t>
      </w:r>
      <w:r w:rsidR="00792E80" w:rsidRPr="00795500">
        <w:rPr>
          <w:rFonts w:ascii="Times New Roman" w:hAnsi="Times New Roman"/>
          <w:sz w:val="28"/>
          <w:szCs w:val="28"/>
        </w:rPr>
        <w:t xml:space="preserve"> </w:t>
      </w:r>
      <w:r w:rsidR="00446311" w:rsidRPr="00795500">
        <w:rPr>
          <w:rFonts w:ascii="Times New Roman" w:hAnsi="Times New Roman"/>
          <w:sz w:val="28"/>
          <w:szCs w:val="28"/>
        </w:rPr>
        <w:t>статуса</w:t>
      </w:r>
      <w:r w:rsidR="0078663A" w:rsidRPr="00795500">
        <w:rPr>
          <w:rFonts w:ascii="Times New Roman" w:hAnsi="Times New Roman"/>
          <w:sz w:val="28"/>
          <w:szCs w:val="28"/>
        </w:rPr>
        <w:t xml:space="preserve"> спортивного судьи</w:t>
      </w:r>
      <w:r w:rsidR="00792E80" w:rsidRPr="00795500">
        <w:rPr>
          <w:rFonts w:ascii="Times New Roman" w:hAnsi="Times New Roman"/>
          <w:sz w:val="28"/>
          <w:szCs w:val="28"/>
        </w:rPr>
        <w:t xml:space="preserve"> (включая главного судью) ПРАВИЛ, норм Регламента</w:t>
      </w:r>
      <w:r w:rsidR="003A217A" w:rsidRPr="00795500">
        <w:rPr>
          <w:rFonts w:ascii="Times New Roman" w:hAnsi="Times New Roman"/>
          <w:sz w:val="28"/>
          <w:szCs w:val="28"/>
        </w:rPr>
        <w:t xml:space="preserve"> соответствующего Тура</w:t>
      </w:r>
      <w:r w:rsidR="00792E80" w:rsidRPr="00795500">
        <w:rPr>
          <w:rFonts w:ascii="Times New Roman" w:hAnsi="Times New Roman"/>
          <w:sz w:val="28"/>
          <w:szCs w:val="28"/>
        </w:rPr>
        <w:t xml:space="preserve"> и приложений к нему, требований </w:t>
      </w:r>
      <w:r w:rsidR="003678E3" w:rsidRPr="00795500">
        <w:rPr>
          <w:rFonts w:ascii="Times New Roman" w:hAnsi="Times New Roman"/>
          <w:sz w:val="28"/>
          <w:szCs w:val="28"/>
        </w:rPr>
        <w:t xml:space="preserve">соответствующего Тура </w:t>
      </w:r>
      <w:r w:rsidR="00792E80" w:rsidRPr="00795500">
        <w:rPr>
          <w:rFonts w:ascii="Times New Roman" w:hAnsi="Times New Roman"/>
          <w:sz w:val="28"/>
          <w:szCs w:val="28"/>
        </w:rPr>
        <w:t>по проведению турниров соответствующей категории, Кодекса судьи на действия судьи могут подать протест следующие участники процесса проведения турнира:</w:t>
      </w:r>
    </w:p>
    <w:p w14:paraId="6E7DDE17" w14:textId="7BB6C5C3" w:rsidR="00792E80" w:rsidRPr="00795500" w:rsidRDefault="00972AD7" w:rsidP="003F2AF1">
      <w:pPr>
        <w:pStyle w:val="11"/>
        <w:shd w:val="clear" w:color="auto" w:fill="FFFFFF"/>
        <w:tabs>
          <w:tab w:val="left" w:pos="567"/>
          <w:tab w:val="left" w:pos="1276"/>
        </w:tabs>
        <w:spacing w:line="276" w:lineRule="auto"/>
        <w:jc w:val="both"/>
        <w:rPr>
          <w:rFonts w:ascii="Times New Roman" w:hAnsi="Times New Roman"/>
          <w:sz w:val="28"/>
          <w:szCs w:val="28"/>
        </w:rPr>
      </w:pPr>
      <w:r w:rsidRPr="00795500">
        <w:rPr>
          <w:rFonts w:ascii="Times New Roman" w:hAnsi="Times New Roman"/>
          <w:sz w:val="28"/>
          <w:szCs w:val="28"/>
        </w:rPr>
        <w:t>1</w:t>
      </w:r>
      <w:r w:rsidR="00792E80" w:rsidRPr="00795500">
        <w:rPr>
          <w:rFonts w:ascii="Times New Roman" w:hAnsi="Times New Roman"/>
          <w:sz w:val="28"/>
          <w:szCs w:val="28"/>
        </w:rPr>
        <w:t xml:space="preserve">) </w:t>
      </w:r>
      <w:r w:rsidR="00D7674C" w:rsidRPr="00795500">
        <w:rPr>
          <w:rFonts w:ascii="Times New Roman" w:hAnsi="Times New Roman"/>
          <w:sz w:val="28"/>
          <w:szCs w:val="28"/>
        </w:rPr>
        <w:tab/>
      </w:r>
      <w:r w:rsidR="00792E80" w:rsidRPr="00795500">
        <w:rPr>
          <w:rFonts w:ascii="Times New Roman" w:hAnsi="Times New Roman"/>
          <w:sz w:val="28"/>
          <w:szCs w:val="28"/>
        </w:rPr>
        <w:t xml:space="preserve">игрок </w:t>
      </w:r>
      <w:r w:rsidR="00FF7E5E" w:rsidRPr="00795500">
        <w:rPr>
          <w:rFonts w:ascii="Times New Roman" w:hAnsi="Times New Roman"/>
          <w:sz w:val="28"/>
          <w:szCs w:val="28"/>
        </w:rPr>
        <w:t xml:space="preserve">(его законный представитель) </w:t>
      </w:r>
      <w:r w:rsidR="003D0942" w:rsidRPr="00795500">
        <w:rPr>
          <w:rFonts w:ascii="Times New Roman" w:hAnsi="Times New Roman"/>
          <w:sz w:val="28"/>
          <w:szCs w:val="28"/>
        </w:rPr>
        <w:t>по действиям и нарушениям в отношении себя или Представитель игрока по действиям и нарушениям в отношении себя и/или игрока, которого он представляет</w:t>
      </w:r>
      <w:r w:rsidR="00792E80" w:rsidRPr="00795500">
        <w:rPr>
          <w:rFonts w:ascii="Times New Roman" w:hAnsi="Times New Roman"/>
          <w:sz w:val="28"/>
          <w:szCs w:val="28"/>
        </w:rPr>
        <w:t>;</w:t>
      </w:r>
    </w:p>
    <w:p w14:paraId="6DBE0107" w14:textId="2DCDB6C9" w:rsidR="00792E80" w:rsidRPr="00795500" w:rsidRDefault="00972AD7" w:rsidP="003F2AF1">
      <w:pPr>
        <w:pStyle w:val="11"/>
        <w:shd w:val="clear" w:color="auto" w:fill="FFFFFF"/>
        <w:tabs>
          <w:tab w:val="left" w:pos="567"/>
          <w:tab w:val="left" w:pos="1276"/>
        </w:tabs>
        <w:spacing w:line="276" w:lineRule="auto"/>
        <w:jc w:val="both"/>
        <w:rPr>
          <w:rFonts w:ascii="Times New Roman" w:hAnsi="Times New Roman"/>
          <w:sz w:val="28"/>
          <w:szCs w:val="28"/>
        </w:rPr>
      </w:pPr>
      <w:r w:rsidRPr="00795500">
        <w:rPr>
          <w:rFonts w:ascii="Times New Roman" w:hAnsi="Times New Roman"/>
          <w:sz w:val="28"/>
          <w:szCs w:val="28"/>
        </w:rPr>
        <w:lastRenderedPageBreak/>
        <w:t>2</w:t>
      </w:r>
      <w:r w:rsidR="00792E80" w:rsidRPr="00795500">
        <w:rPr>
          <w:rFonts w:ascii="Times New Roman" w:hAnsi="Times New Roman"/>
          <w:sz w:val="28"/>
          <w:szCs w:val="28"/>
        </w:rPr>
        <w:t xml:space="preserve">) </w:t>
      </w:r>
      <w:r w:rsidR="00D7674C" w:rsidRPr="00795500">
        <w:rPr>
          <w:rFonts w:ascii="Times New Roman" w:hAnsi="Times New Roman"/>
          <w:sz w:val="28"/>
          <w:szCs w:val="28"/>
        </w:rPr>
        <w:tab/>
      </w:r>
      <w:r w:rsidR="00717598" w:rsidRPr="00795500">
        <w:rPr>
          <w:rFonts w:ascii="Times New Roman" w:hAnsi="Times New Roman"/>
          <w:sz w:val="28"/>
          <w:szCs w:val="28"/>
        </w:rPr>
        <w:t>О</w:t>
      </w:r>
      <w:r w:rsidR="00792E80" w:rsidRPr="00795500">
        <w:rPr>
          <w:rFonts w:ascii="Times New Roman" w:hAnsi="Times New Roman"/>
          <w:sz w:val="28"/>
          <w:szCs w:val="28"/>
        </w:rPr>
        <w:t>рганизатор турнира (в т.ч. на основании обращения персонала турнира);</w:t>
      </w:r>
    </w:p>
    <w:p w14:paraId="2D3A604E" w14:textId="47EA1B0E" w:rsidR="00792E80" w:rsidRPr="00795500" w:rsidRDefault="00972AD7" w:rsidP="003F2AF1">
      <w:pPr>
        <w:pStyle w:val="11"/>
        <w:shd w:val="clear" w:color="auto" w:fill="FFFFFF"/>
        <w:tabs>
          <w:tab w:val="left" w:pos="567"/>
          <w:tab w:val="left" w:pos="1276"/>
        </w:tabs>
        <w:spacing w:line="276" w:lineRule="auto"/>
        <w:jc w:val="both"/>
        <w:rPr>
          <w:rFonts w:ascii="Times New Roman" w:hAnsi="Times New Roman"/>
          <w:sz w:val="28"/>
          <w:szCs w:val="28"/>
        </w:rPr>
      </w:pPr>
      <w:r w:rsidRPr="00795500">
        <w:rPr>
          <w:rFonts w:ascii="Times New Roman" w:hAnsi="Times New Roman"/>
          <w:sz w:val="28"/>
          <w:szCs w:val="28"/>
        </w:rPr>
        <w:t>3</w:t>
      </w:r>
      <w:r w:rsidR="00792E80" w:rsidRPr="00795500">
        <w:rPr>
          <w:rFonts w:ascii="Times New Roman" w:hAnsi="Times New Roman"/>
          <w:sz w:val="28"/>
          <w:szCs w:val="28"/>
        </w:rPr>
        <w:t xml:space="preserve">) </w:t>
      </w:r>
      <w:r w:rsidR="00D7674C" w:rsidRPr="00795500">
        <w:rPr>
          <w:rFonts w:ascii="Times New Roman" w:hAnsi="Times New Roman"/>
          <w:sz w:val="28"/>
          <w:szCs w:val="28"/>
        </w:rPr>
        <w:tab/>
      </w:r>
      <w:r w:rsidR="00792E80" w:rsidRPr="00795500">
        <w:rPr>
          <w:rFonts w:ascii="Times New Roman" w:hAnsi="Times New Roman"/>
          <w:sz w:val="28"/>
          <w:szCs w:val="28"/>
        </w:rPr>
        <w:t xml:space="preserve">сотрудники отдела управления турнирами </w:t>
      </w:r>
      <w:r w:rsidR="003678E3" w:rsidRPr="00795500">
        <w:rPr>
          <w:rFonts w:ascii="Times New Roman" w:hAnsi="Times New Roman"/>
          <w:sz w:val="28"/>
          <w:szCs w:val="28"/>
        </w:rPr>
        <w:t>соответствующего Тура</w:t>
      </w:r>
      <w:r w:rsidR="00792E80" w:rsidRPr="00795500">
        <w:rPr>
          <w:rFonts w:ascii="Times New Roman" w:hAnsi="Times New Roman"/>
          <w:sz w:val="28"/>
          <w:szCs w:val="28"/>
        </w:rPr>
        <w:t>;</w:t>
      </w:r>
    </w:p>
    <w:p w14:paraId="338D666E" w14:textId="7B1CC059" w:rsidR="00792E80" w:rsidRPr="00795500" w:rsidRDefault="00972AD7" w:rsidP="003F2AF1">
      <w:pPr>
        <w:pStyle w:val="11"/>
        <w:shd w:val="clear" w:color="auto" w:fill="FFFFFF"/>
        <w:tabs>
          <w:tab w:val="left" w:pos="567"/>
          <w:tab w:val="left" w:pos="1276"/>
        </w:tabs>
        <w:spacing w:line="276" w:lineRule="auto"/>
        <w:jc w:val="both"/>
        <w:rPr>
          <w:rFonts w:ascii="Times New Roman" w:hAnsi="Times New Roman"/>
          <w:sz w:val="28"/>
          <w:szCs w:val="28"/>
        </w:rPr>
      </w:pPr>
      <w:r w:rsidRPr="00795500">
        <w:rPr>
          <w:rFonts w:ascii="Times New Roman" w:hAnsi="Times New Roman"/>
          <w:sz w:val="28"/>
          <w:szCs w:val="28"/>
        </w:rPr>
        <w:t>4</w:t>
      </w:r>
      <w:r w:rsidR="00792E80" w:rsidRPr="00795500">
        <w:rPr>
          <w:rFonts w:ascii="Times New Roman" w:hAnsi="Times New Roman"/>
          <w:sz w:val="28"/>
          <w:szCs w:val="28"/>
        </w:rPr>
        <w:t xml:space="preserve">) </w:t>
      </w:r>
      <w:r w:rsidR="00D7674C" w:rsidRPr="00795500">
        <w:rPr>
          <w:rFonts w:ascii="Times New Roman" w:hAnsi="Times New Roman"/>
          <w:sz w:val="28"/>
          <w:szCs w:val="28"/>
        </w:rPr>
        <w:tab/>
      </w:r>
      <w:r w:rsidR="00FF7E5E" w:rsidRPr="00795500">
        <w:rPr>
          <w:rFonts w:ascii="Times New Roman" w:hAnsi="Times New Roman"/>
          <w:sz w:val="28"/>
          <w:szCs w:val="28"/>
        </w:rPr>
        <w:t xml:space="preserve">Председатель КС </w:t>
      </w:r>
      <w:r w:rsidR="008C711E" w:rsidRPr="00795500">
        <w:rPr>
          <w:rFonts w:ascii="Times New Roman" w:hAnsi="Times New Roman"/>
          <w:sz w:val="28"/>
          <w:szCs w:val="28"/>
        </w:rPr>
        <w:t>ОСФ</w:t>
      </w:r>
      <w:r w:rsidR="00FF7E5E" w:rsidRPr="00795500">
        <w:rPr>
          <w:rFonts w:ascii="Times New Roman" w:hAnsi="Times New Roman"/>
          <w:sz w:val="28"/>
          <w:szCs w:val="28"/>
        </w:rPr>
        <w:t xml:space="preserve"> и </w:t>
      </w:r>
      <w:r w:rsidR="00792E80" w:rsidRPr="00795500">
        <w:rPr>
          <w:rFonts w:ascii="Times New Roman" w:hAnsi="Times New Roman"/>
          <w:sz w:val="28"/>
          <w:szCs w:val="28"/>
        </w:rPr>
        <w:t xml:space="preserve">члены Совета КС </w:t>
      </w:r>
      <w:r w:rsidR="008C711E" w:rsidRPr="00795500">
        <w:rPr>
          <w:rFonts w:ascii="Times New Roman" w:hAnsi="Times New Roman"/>
          <w:sz w:val="28"/>
          <w:szCs w:val="28"/>
        </w:rPr>
        <w:t>ОСФ</w:t>
      </w:r>
      <w:r w:rsidR="00792E80" w:rsidRPr="00795500">
        <w:rPr>
          <w:rFonts w:ascii="Times New Roman" w:hAnsi="Times New Roman"/>
          <w:sz w:val="28"/>
          <w:szCs w:val="28"/>
        </w:rPr>
        <w:t>;</w:t>
      </w:r>
    </w:p>
    <w:p w14:paraId="529F587C" w14:textId="190C157D" w:rsidR="00792E80" w:rsidRPr="00795500" w:rsidRDefault="00972AD7" w:rsidP="003F2AF1">
      <w:pPr>
        <w:pStyle w:val="11"/>
        <w:shd w:val="clear" w:color="auto" w:fill="FFFFFF"/>
        <w:tabs>
          <w:tab w:val="left" w:pos="567"/>
          <w:tab w:val="left" w:pos="1276"/>
        </w:tabs>
        <w:spacing w:line="276" w:lineRule="auto"/>
        <w:jc w:val="both"/>
        <w:rPr>
          <w:rFonts w:ascii="Times New Roman" w:hAnsi="Times New Roman"/>
          <w:sz w:val="28"/>
          <w:szCs w:val="28"/>
        </w:rPr>
      </w:pPr>
      <w:r w:rsidRPr="00795500">
        <w:rPr>
          <w:rFonts w:ascii="Times New Roman" w:hAnsi="Times New Roman"/>
          <w:sz w:val="28"/>
          <w:szCs w:val="28"/>
        </w:rPr>
        <w:t>5</w:t>
      </w:r>
      <w:r w:rsidR="00792E80" w:rsidRPr="00795500">
        <w:rPr>
          <w:rFonts w:ascii="Times New Roman" w:hAnsi="Times New Roman"/>
          <w:sz w:val="28"/>
          <w:szCs w:val="28"/>
        </w:rPr>
        <w:t xml:space="preserve">) </w:t>
      </w:r>
      <w:r w:rsidR="00D7674C" w:rsidRPr="00795500">
        <w:rPr>
          <w:rFonts w:ascii="Times New Roman" w:hAnsi="Times New Roman"/>
          <w:sz w:val="28"/>
          <w:szCs w:val="28"/>
        </w:rPr>
        <w:tab/>
      </w:r>
      <w:r w:rsidR="00792E80" w:rsidRPr="00795500">
        <w:rPr>
          <w:rFonts w:ascii="Times New Roman" w:hAnsi="Times New Roman"/>
          <w:sz w:val="28"/>
          <w:szCs w:val="28"/>
        </w:rPr>
        <w:t>председатели региональных коллегий судей.</w:t>
      </w:r>
    </w:p>
    <w:p w14:paraId="461274AC" w14:textId="77777777" w:rsidR="00792E80" w:rsidRPr="00795500" w:rsidRDefault="00792E80" w:rsidP="00077985">
      <w:pPr>
        <w:shd w:val="clear" w:color="auto" w:fill="FFFFFF"/>
        <w:tabs>
          <w:tab w:val="left" w:pos="540"/>
          <w:tab w:val="num" w:pos="709"/>
        </w:tabs>
        <w:spacing w:line="276" w:lineRule="auto"/>
        <w:jc w:val="both"/>
        <w:outlineLvl w:val="0"/>
        <w:rPr>
          <w:sz w:val="28"/>
          <w:szCs w:val="28"/>
        </w:rPr>
      </w:pPr>
      <w:r w:rsidRPr="00795500">
        <w:rPr>
          <w:sz w:val="28"/>
          <w:szCs w:val="28"/>
        </w:rPr>
        <w:tab/>
      </w:r>
      <w:r w:rsidR="00D7674C" w:rsidRPr="00795500">
        <w:rPr>
          <w:sz w:val="28"/>
          <w:szCs w:val="28"/>
        </w:rPr>
        <w:tab/>
      </w:r>
      <w:r w:rsidRPr="00795500">
        <w:rPr>
          <w:b/>
          <w:bCs/>
          <w:sz w:val="28"/>
          <w:szCs w:val="28"/>
        </w:rPr>
        <w:t>Протест на действия судьи турнира любо</w:t>
      </w:r>
      <w:r w:rsidR="00446311" w:rsidRPr="00795500">
        <w:rPr>
          <w:b/>
          <w:bCs/>
          <w:sz w:val="28"/>
          <w:szCs w:val="28"/>
        </w:rPr>
        <w:t>го</w:t>
      </w:r>
      <w:r w:rsidRPr="00795500">
        <w:rPr>
          <w:b/>
          <w:bCs/>
          <w:sz w:val="28"/>
          <w:szCs w:val="28"/>
        </w:rPr>
        <w:t xml:space="preserve"> </w:t>
      </w:r>
      <w:r w:rsidR="00446311" w:rsidRPr="00795500">
        <w:rPr>
          <w:b/>
          <w:bCs/>
          <w:sz w:val="28"/>
          <w:szCs w:val="28"/>
        </w:rPr>
        <w:t>статуса</w:t>
      </w:r>
      <w:r w:rsidR="0078663A" w:rsidRPr="00795500">
        <w:rPr>
          <w:b/>
          <w:bCs/>
          <w:sz w:val="28"/>
          <w:szCs w:val="28"/>
        </w:rPr>
        <w:t xml:space="preserve"> спортивного судьи</w:t>
      </w:r>
      <w:r w:rsidRPr="00795500">
        <w:rPr>
          <w:b/>
          <w:bCs/>
          <w:sz w:val="28"/>
          <w:szCs w:val="28"/>
        </w:rPr>
        <w:t xml:space="preserve"> (за исключением главного судьи)</w:t>
      </w:r>
      <w:r w:rsidRPr="00795500">
        <w:rPr>
          <w:sz w:val="28"/>
          <w:szCs w:val="28"/>
        </w:rPr>
        <w:t xml:space="preserve"> должен быть подан вышеуказанными лицами главному судье в письменном виде с указанием контактных данных заявителя </w:t>
      </w:r>
      <w:bookmarkStart w:id="38" w:name="_Hlk35247799"/>
      <w:r w:rsidRPr="00795500">
        <w:rPr>
          <w:sz w:val="28"/>
          <w:szCs w:val="28"/>
        </w:rPr>
        <w:t xml:space="preserve">не позднее 2 (двух) часов с момента начала матчей следующего </w:t>
      </w:r>
      <w:r w:rsidR="00E67B43" w:rsidRPr="00795500">
        <w:rPr>
          <w:sz w:val="28"/>
          <w:szCs w:val="28"/>
        </w:rPr>
        <w:t>игрового</w:t>
      </w:r>
      <w:r w:rsidRPr="00795500">
        <w:rPr>
          <w:sz w:val="28"/>
          <w:szCs w:val="28"/>
        </w:rPr>
        <w:t xml:space="preserve"> дня (в последний день турнира – не позднее 1 (одного) часа после окончания последнего матча)</w:t>
      </w:r>
      <w:bookmarkEnd w:id="38"/>
      <w:r w:rsidRPr="00795500">
        <w:rPr>
          <w:sz w:val="28"/>
          <w:szCs w:val="28"/>
        </w:rPr>
        <w:t xml:space="preserve">. Протест, направленный на электронную почту главного судьи, указанную в Календаре </w:t>
      </w:r>
      <w:r w:rsidR="003A217A" w:rsidRPr="00795500">
        <w:rPr>
          <w:sz w:val="28"/>
          <w:szCs w:val="28"/>
        </w:rPr>
        <w:t>соответствующего Тура</w:t>
      </w:r>
      <w:r w:rsidRPr="00795500">
        <w:rPr>
          <w:sz w:val="28"/>
          <w:szCs w:val="28"/>
        </w:rPr>
        <w:t xml:space="preserve">, в установленное для подачи протеста время считается поданным надлежащим образом. Протесты, поданные по истечении указанного срока, к рассмотрению не принимаются. Главный судья не вправе отказать заявителю в принятии протеста, если в установленное для подачи протеста время он временно отсутствовал на </w:t>
      </w:r>
      <w:r w:rsidR="003A217A" w:rsidRPr="00795500">
        <w:rPr>
          <w:sz w:val="28"/>
          <w:szCs w:val="28"/>
        </w:rPr>
        <w:t>объекте спорта</w:t>
      </w:r>
      <w:r w:rsidRPr="00795500">
        <w:rPr>
          <w:sz w:val="28"/>
          <w:szCs w:val="28"/>
        </w:rPr>
        <w:t>. В протесте должны быть указаны конкретные нарушения, допущенные судьей, с приведением или приложением соответствующих доказательств.</w:t>
      </w:r>
    </w:p>
    <w:p w14:paraId="4D12CC57" w14:textId="2C3FBEDE" w:rsidR="00FF7E5E" w:rsidRPr="00795500" w:rsidRDefault="00FF7E5E" w:rsidP="00077985">
      <w:pPr>
        <w:shd w:val="clear" w:color="auto" w:fill="FFFFFF"/>
        <w:tabs>
          <w:tab w:val="left" w:pos="540"/>
          <w:tab w:val="num" w:pos="709"/>
        </w:tabs>
        <w:spacing w:line="276" w:lineRule="auto"/>
        <w:jc w:val="both"/>
        <w:outlineLvl w:val="0"/>
        <w:rPr>
          <w:bCs/>
          <w:sz w:val="28"/>
          <w:szCs w:val="28"/>
        </w:rPr>
      </w:pPr>
      <w:r w:rsidRPr="00795500">
        <w:rPr>
          <w:bCs/>
          <w:sz w:val="28"/>
          <w:szCs w:val="28"/>
        </w:rPr>
        <w:tab/>
      </w:r>
      <w:r w:rsidRPr="00795500">
        <w:rPr>
          <w:bCs/>
          <w:sz w:val="28"/>
          <w:szCs w:val="28"/>
        </w:rPr>
        <w:tab/>
        <w:t xml:space="preserve">Протесты на действия судей турнира </w:t>
      </w:r>
      <w:r w:rsidRPr="00795500">
        <w:rPr>
          <w:b/>
          <w:sz w:val="28"/>
          <w:szCs w:val="28"/>
        </w:rPr>
        <w:t>по фактически произошедшему на корте</w:t>
      </w:r>
      <w:r w:rsidRPr="00795500">
        <w:rPr>
          <w:bCs/>
          <w:sz w:val="28"/>
          <w:szCs w:val="28"/>
        </w:rPr>
        <w:t xml:space="preserve"> (решения по приземлению мяча, фиксации зашагов, второго отскока, касания сетки и </w:t>
      </w:r>
      <w:r w:rsidR="00B5319E" w:rsidRPr="00795500">
        <w:rPr>
          <w:bCs/>
          <w:sz w:val="28"/>
          <w:szCs w:val="28"/>
        </w:rPr>
        <w:t>прочее</w:t>
      </w:r>
      <w:r w:rsidR="00DC1264" w:rsidRPr="00795500">
        <w:rPr>
          <w:bCs/>
          <w:sz w:val="28"/>
          <w:szCs w:val="28"/>
        </w:rPr>
        <w:t>, решения по применению спортивных санкций в ходе матча</w:t>
      </w:r>
      <w:r w:rsidRPr="00795500">
        <w:rPr>
          <w:bCs/>
          <w:sz w:val="28"/>
          <w:szCs w:val="28"/>
        </w:rPr>
        <w:t>) могут быть поданы только главному судье турнира и должны быть им рассмотрены в установленном порядке.</w:t>
      </w:r>
    </w:p>
    <w:p w14:paraId="07BC8C20" w14:textId="0C8B35EE" w:rsidR="00367428" w:rsidRPr="00795500" w:rsidRDefault="00367428" w:rsidP="00077985">
      <w:pPr>
        <w:shd w:val="clear" w:color="auto" w:fill="FFFFFF"/>
        <w:tabs>
          <w:tab w:val="left" w:pos="540"/>
          <w:tab w:val="num" w:pos="709"/>
        </w:tabs>
        <w:spacing w:line="276" w:lineRule="auto"/>
        <w:jc w:val="both"/>
        <w:outlineLvl w:val="0"/>
        <w:rPr>
          <w:bCs/>
          <w:sz w:val="28"/>
          <w:szCs w:val="28"/>
        </w:rPr>
      </w:pPr>
      <w:r w:rsidRPr="00795500">
        <w:rPr>
          <w:bCs/>
          <w:sz w:val="28"/>
          <w:szCs w:val="28"/>
        </w:rPr>
        <w:tab/>
      </w:r>
      <w:r w:rsidRPr="00795500">
        <w:rPr>
          <w:bCs/>
          <w:sz w:val="28"/>
          <w:szCs w:val="28"/>
        </w:rPr>
        <w:tab/>
        <w:t>Залог при подаче протеста не взимается.</w:t>
      </w:r>
    </w:p>
    <w:p w14:paraId="653607FC" w14:textId="4E593F66"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sz w:val="28"/>
          <w:szCs w:val="28"/>
        </w:rPr>
        <w:t xml:space="preserve">Рассмотрение протестов производится главным судьей в присутствии судьи, допустившего предполагаемое нарушение, и лица, подавшего протест, в день получения протеста, за исключением случаев, когда протест подан по окончании всех матчей </w:t>
      </w:r>
      <w:r w:rsidR="004A72C9" w:rsidRPr="00795500">
        <w:rPr>
          <w:sz w:val="28"/>
          <w:szCs w:val="28"/>
        </w:rPr>
        <w:t>игрового</w:t>
      </w:r>
      <w:r w:rsidRPr="00795500">
        <w:rPr>
          <w:sz w:val="28"/>
          <w:szCs w:val="28"/>
        </w:rPr>
        <w:t xml:space="preserve"> дня. В таких случаях протест должен быть рассмотрен в присутствии вышеупомянутых лиц до окончания следующего </w:t>
      </w:r>
      <w:r w:rsidR="004A72C9" w:rsidRPr="00795500">
        <w:rPr>
          <w:sz w:val="28"/>
          <w:szCs w:val="28"/>
        </w:rPr>
        <w:t>игрового</w:t>
      </w:r>
      <w:r w:rsidRPr="00795500">
        <w:rPr>
          <w:sz w:val="28"/>
          <w:szCs w:val="28"/>
        </w:rPr>
        <w:t xml:space="preserve"> дня (в последний день турнира – в течение 1 (одного) часа после окончания последнего матча). Главный судья обязан уведомить все стороны разбирательства о времени и месте рассмотрения протеста, и вправе в назначенное время рассмотреть протест и вынести решение без присутствия </w:t>
      </w:r>
      <w:r w:rsidR="0061237B" w:rsidRPr="00795500">
        <w:rPr>
          <w:sz w:val="28"/>
          <w:szCs w:val="28"/>
        </w:rPr>
        <w:t>какой-либо</w:t>
      </w:r>
      <w:r w:rsidRPr="00795500">
        <w:rPr>
          <w:sz w:val="28"/>
          <w:szCs w:val="28"/>
        </w:rPr>
        <w:t xml:space="preserve"> или обеих сторон. Принятое решение в письменном виде направляется лицу (лично или по электронной почте), подавшему протест, и соответствующему судье в течение одного дня после рассмотрения протеста. </w:t>
      </w:r>
      <w:bookmarkStart w:id="39" w:name="_Hlk54010535"/>
      <w:r w:rsidRPr="00795500">
        <w:rPr>
          <w:sz w:val="28"/>
          <w:szCs w:val="28"/>
        </w:rPr>
        <w:t xml:space="preserve">Решение главного судьи по протесту может быть оспорено </w:t>
      </w:r>
      <w:r w:rsidR="00FD5D50" w:rsidRPr="00795500">
        <w:rPr>
          <w:sz w:val="28"/>
          <w:szCs w:val="28"/>
        </w:rPr>
        <w:t xml:space="preserve">любой из сторон </w:t>
      </w:r>
      <w:r w:rsidRPr="00795500">
        <w:rPr>
          <w:sz w:val="28"/>
          <w:szCs w:val="28"/>
        </w:rPr>
        <w:t xml:space="preserve">в </w:t>
      </w:r>
      <w:r w:rsidRPr="00795500">
        <w:rPr>
          <w:sz w:val="28"/>
          <w:szCs w:val="28"/>
        </w:rPr>
        <w:lastRenderedPageBreak/>
        <w:t>вышестоящую инстанцию</w:t>
      </w:r>
      <w:bookmarkEnd w:id="39"/>
      <w:r w:rsidRPr="00795500">
        <w:rPr>
          <w:sz w:val="28"/>
          <w:szCs w:val="28"/>
        </w:rPr>
        <w:t>.</w:t>
      </w:r>
      <w:r w:rsidR="003516D6" w:rsidRPr="00795500">
        <w:rPr>
          <w:sz w:val="28"/>
          <w:szCs w:val="28"/>
        </w:rPr>
        <w:t xml:space="preserve"> Копия </w:t>
      </w:r>
      <w:r w:rsidR="00EF03B6" w:rsidRPr="00795500">
        <w:rPr>
          <w:sz w:val="28"/>
          <w:szCs w:val="28"/>
        </w:rPr>
        <w:t>решения по протесту прилагается к отчету о турнире, направляемому в соответствующий Тур.</w:t>
      </w:r>
    </w:p>
    <w:p w14:paraId="64DD3B57" w14:textId="77777777"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b/>
          <w:bCs/>
          <w:sz w:val="28"/>
          <w:szCs w:val="28"/>
        </w:rPr>
        <w:t>Протест на действия главного судьи</w:t>
      </w:r>
      <w:r w:rsidRPr="00795500">
        <w:rPr>
          <w:sz w:val="28"/>
          <w:szCs w:val="28"/>
        </w:rPr>
        <w:t xml:space="preserve"> (или апелляция на решение по протесту) </w:t>
      </w:r>
      <w:r w:rsidRPr="00795500">
        <w:rPr>
          <w:bCs/>
          <w:sz w:val="28"/>
          <w:szCs w:val="28"/>
        </w:rPr>
        <w:t xml:space="preserve">турнира </w:t>
      </w:r>
      <w:r w:rsidRPr="00795500">
        <w:rPr>
          <w:sz w:val="28"/>
          <w:szCs w:val="28"/>
        </w:rPr>
        <w:t xml:space="preserve">подается в письменном виде </w:t>
      </w:r>
      <w:bookmarkStart w:id="40" w:name="_Hlk35247918"/>
      <w:r w:rsidRPr="00795500">
        <w:rPr>
          <w:sz w:val="28"/>
          <w:szCs w:val="28"/>
        </w:rPr>
        <w:t xml:space="preserve">в Дисциплинарный комитет КС </w:t>
      </w:r>
      <w:r w:rsidR="008C711E" w:rsidRPr="00795500">
        <w:rPr>
          <w:sz w:val="28"/>
          <w:szCs w:val="28"/>
        </w:rPr>
        <w:t>ОСФ</w:t>
      </w:r>
      <w:r w:rsidRPr="00795500">
        <w:rPr>
          <w:sz w:val="28"/>
          <w:szCs w:val="28"/>
        </w:rPr>
        <w:t xml:space="preserve"> в течение 7 (семи) календарных дней после дня окончания турнира,</w:t>
      </w:r>
      <w:bookmarkEnd w:id="40"/>
      <w:r w:rsidRPr="00795500">
        <w:rPr>
          <w:sz w:val="28"/>
          <w:szCs w:val="28"/>
        </w:rPr>
        <w:t xml:space="preserve"> указанного в Календаре </w:t>
      </w:r>
      <w:r w:rsidR="00BA4098" w:rsidRPr="00795500">
        <w:rPr>
          <w:sz w:val="28"/>
          <w:szCs w:val="28"/>
        </w:rPr>
        <w:t>соответствующего Тура</w:t>
      </w:r>
      <w:r w:rsidRPr="00795500">
        <w:rPr>
          <w:sz w:val="28"/>
          <w:szCs w:val="28"/>
        </w:rPr>
        <w:t xml:space="preserve">, для сотрудников отдела управления турнирами </w:t>
      </w:r>
      <w:r w:rsidR="003678E3" w:rsidRPr="00795500">
        <w:rPr>
          <w:sz w:val="28"/>
          <w:szCs w:val="28"/>
        </w:rPr>
        <w:t xml:space="preserve">соответствующего Тура </w:t>
      </w:r>
      <w:r w:rsidRPr="00795500">
        <w:rPr>
          <w:sz w:val="28"/>
          <w:szCs w:val="28"/>
        </w:rPr>
        <w:t xml:space="preserve">– после дня получения отчета о проведении турнира. Дисциплинарный комитет КС </w:t>
      </w:r>
      <w:r w:rsidR="008C711E" w:rsidRPr="00795500">
        <w:rPr>
          <w:sz w:val="28"/>
          <w:szCs w:val="28"/>
        </w:rPr>
        <w:t>ОСФ</w:t>
      </w:r>
      <w:r w:rsidRPr="00795500">
        <w:rPr>
          <w:sz w:val="28"/>
          <w:szCs w:val="28"/>
        </w:rPr>
        <w:t xml:space="preserve"> в течение 30 (тридцати) календарных дней после дня получения протеста запрашивает у главного судьи турнира ответ на протест (подробные письменные разъяснения его действий), </w:t>
      </w:r>
      <w:r w:rsidR="00384AD9" w:rsidRPr="00795500">
        <w:rPr>
          <w:sz w:val="28"/>
          <w:szCs w:val="28"/>
        </w:rPr>
        <w:t xml:space="preserve">самостоятельно устанавливая для главного судьи срок такого ответа, но не менее 3 (трех) календарных дней, </w:t>
      </w:r>
      <w:r w:rsidRPr="00795500">
        <w:rPr>
          <w:sz w:val="28"/>
          <w:szCs w:val="28"/>
        </w:rPr>
        <w:t xml:space="preserve">принимает решение по протесту и доводит его в письменном виде по электронной почте до всех заинтересованных сторон. </w:t>
      </w:r>
    </w:p>
    <w:p w14:paraId="163A6EEC" w14:textId="77777777"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sz w:val="28"/>
          <w:szCs w:val="28"/>
        </w:rPr>
        <w:t xml:space="preserve">Апелляции на решения Дисциплинарного комитета КС </w:t>
      </w:r>
      <w:r w:rsidR="008C711E" w:rsidRPr="00795500">
        <w:rPr>
          <w:sz w:val="28"/>
          <w:szCs w:val="28"/>
        </w:rPr>
        <w:t>ОСФ</w:t>
      </w:r>
      <w:r w:rsidRPr="00795500">
        <w:rPr>
          <w:sz w:val="28"/>
          <w:szCs w:val="28"/>
        </w:rPr>
        <w:t xml:space="preserve"> (кроме случаев, когда комитет уже являлся апелляционной инстанцией) могут быть поданы в КС </w:t>
      </w:r>
      <w:r w:rsidR="008C711E" w:rsidRPr="00795500">
        <w:rPr>
          <w:sz w:val="28"/>
          <w:szCs w:val="28"/>
        </w:rPr>
        <w:t>ОСФ</w:t>
      </w:r>
      <w:r w:rsidRPr="00795500">
        <w:rPr>
          <w:sz w:val="28"/>
          <w:szCs w:val="28"/>
        </w:rPr>
        <w:t xml:space="preserve"> в течение 7 (семи) календарных дней после дня отправки решения заинтересованным сторонам, которая для рассмотрения апелляции формирует в течение 5 (пяти) календарных дней Апелляционную комиссию КС </w:t>
      </w:r>
      <w:r w:rsidR="008C711E" w:rsidRPr="00795500">
        <w:rPr>
          <w:sz w:val="28"/>
          <w:szCs w:val="28"/>
        </w:rPr>
        <w:t>ОСФ</w:t>
      </w:r>
      <w:r w:rsidRPr="00795500">
        <w:rPr>
          <w:sz w:val="28"/>
          <w:szCs w:val="28"/>
        </w:rPr>
        <w:t xml:space="preserve"> из 3 (трех) спортивных судей всероссийской категории. Апелляционная комиссия КС </w:t>
      </w:r>
      <w:r w:rsidR="008C711E" w:rsidRPr="00795500">
        <w:rPr>
          <w:sz w:val="28"/>
          <w:szCs w:val="28"/>
        </w:rPr>
        <w:t>ОСФ</w:t>
      </w:r>
      <w:r w:rsidRPr="00795500">
        <w:rPr>
          <w:sz w:val="28"/>
          <w:szCs w:val="28"/>
        </w:rPr>
        <w:t xml:space="preserve"> принимает решение по апелляции судьи в течение 30 (тридцати) календарных дней после дня формирования комиссии, ее решение является обязательным для исполнения, окончательным и не подлежит дальнейшему обжалованию.</w:t>
      </w:r>
    </w:p>
    <w:p w14:paraId="5ABDFFF1" w14:textId="1F30B0E6" w:rsidR="00384AD9" w:rsidRPr="00795500" w:rsidRDefault="00384AD9"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В целях обеспечения эффективного и объективного  рассмотрения протеста (апелляции и пр</w:t>
      </w:r>
      <w:r w:rsidR="00390D08" w:rsidRPr="00795500">
        <w:rPr>
          <w:sz w:val="28"/>
          <w:szCs w:val="28"/>
        </w:rPr>
        <w:t>очее</w:t>
      </w:r>
      <w:r w:rsidRPr="00795500">
        <w:rPr>
          <w:sz w:val="28"/>
          <w:szCs w:val="28"/>
        </w:rPr>
        <w:t>)</w:t>
      </w:r>
      <w:r w:rsidRPr="00795500" w:rsidDel="00DE7673">
        <w:rPr>
          <w:sz w:val="28"/>
          <w:szCs w:val="28"/>
        </w:rPr>
        <w:t xml:space="preserve"> </w:t>
      </w:r>
      <w:r w:rsidRPr="00795500">
        <w:rPr>
          <w:sz w:val="28"/>
          <w:szCs w:val="28"/>
        </w:rPr>
        <w:t xml:space="preserve">Дисциплинарный комитет КС </w:t>
      </w:r>
      <w:r w:rsidR="008C711E" w:rsidRPr="00795500">
        <w:rPr>
          <w:sz w:val="28"/>
          <w:szCs w:val="28"/>
        </w:rPr>
        <w:t>ОСФ</w:t>
      </w:r>
      <w:r w:rsidRPr="00795500">
        <w:rPr>
          <w:sz w:val="28"/>
          <w:szCs w:val="28"/>
        </w:rPr>
        <w:t xml:space="preserve"> (или Апелляционная комиссия КС </w:t>
      </w:r>
      <w:r w:rsidR="008C711E" w:rsidRPr="00795500">
        <w:rPr>
          <w:sz w:val="28"/>
          <w:szCs w:val="28"/>
        </w:rPr>
        <w:t>ОСФ</w:t>
      </w:r>
      <w:r w:rsidRPr="00795500">
        <w:rPr>
          <w:sz w:val="28"/>
          <w:szCs w:val="28"/>
        </w:rPr>
        <w:t>) вправе самостоятельно или через соответствующий Тур запросить дополнительные письменные пояснения у заявителя и главного судьи, а также у других участников рассматриваемой ситуации (других игроков турнира и их представителей, сотрудников объекта спорта и</w:t>
      </w:r>
      <w:r w:rsidR="00E46D83" w:rsidRPr="00795500">
        <w:rPr>
          <w:sz w:val="28"/>
          <w:szCs w:val="28"/>
        </w:rPr>
        <w:t xml:space="preserve"> так далее</w:t>
      </w:r>
      <w:r w:rsidRPr="00795500">
        <w:rPr>
          <w:sz w:val="28"/>
          <w:szCs w:val="28"/>
        </w:rPr>
        <w:t>) с целью получения максимально полной картины событий для принятия решения по протесту (апелляции и пр</w:t>
      </w:r>
      <w:r w:rsidR="00390D08" w:rsidRPr="00795500">
        <w:rPr>
          <w:sz w:val="28"/>
          <w:szCs w:val="28"/>
        </w:rPr>
        <w:t>очее</w:t>
      </w:r>
      <w:r w:rsidRPr="00795500">
        <w:rPr>
          <w:sz w:val="28"/>
          <w:szCs w:val="28"/>
        </w:rPr>
        <w:t>).</w:t>
      </w:r>
    </w:p>
    <w:p w14:paraId="4610A0D5" w14:textId="54D56373" w:rsidR="00792E80" w:rsidRPr="00795500" w:rsidRDefault="00792E80"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tab/>
      </w:r>
      <w:r w:rsidR="00D7674C" w:rsidRPr="00795500">
        <w:rPr>
          <w:sz w:val="28"/>
          <w:szCs w:val="28"/>
        </w:rPr>
        <w:tab/>
      </w:r>
      <w:r w:rsidRPr="00795500">
        <w:rPr>
          <w:sz w:val="28"/>
          <w:szCs w:val="28"/>
        </w:rPr>
        <w:t xml:space="preserve">При рассмотрении протестов </w:t>
      </w:r>
      <w:r w:rsidR="00DB1220" w:rsidRPr="00795500">
        <w:rPr>
          <w:sz w:val="28"/>
          <w:szCs w:val="28"/>
        </w:rPr>
        <w:t>(апелляций и пр</w:t>
      </w:r>
      <w:r w:rsidR="00E46D83" w:rsidRPr="00795500">
        <w:rPr>
          <w:sz w:val="28"/>
          <w:szCs w:val="28"/>
        </w:rPr>
        <w:t>очее</w:t>
      </w:r>
      <w:r w:rsidR="00DB1220" w:rsidRPr="00795500">
        <w:rPr>
          <w:sz w:val="28"/>
          <w:szCs w:val="28"/>
        </w:rPr>
        <w:t xml:space="preserve">) </w:t>
      </w:r>
      <w:r w:rsidRPr="00795500">
        <w:rPr>
          <w:sz w:val="28"/>
          <w:szCs w:val="28"/>
        </w:rPr>
        <w:t xml:space="preserve">по существу каждая из инстанций (главный судья, Дисциплинарный комитет КС </w:t>
      </w:r>
      <w:r w:rsidR="008C711E" w:rsidRPr="00795500">
        <w:rPr>
          <w:sz w:val="28"/>
          <w:szCs w:val="28"/>
        </w:rPr>
        <w:t>ОСФ</w:t>
      </w:r>
      <w:r w:rsidRPr="00795500">
        <w:rPr>
          <w:sz w:val="28"/>
          <w:szCs w:val="28"/>
        </w:rPr>
        <w:t xml:space="preserve">, Апелляционная комиссия КС </w:t>
      </w:r>
      <w:r w:rsidR="008C711E" w:rsidRPr="00795500">
        <w:rPr>
          <w:sz w:val="28"/>
          <w:szCs w:val="28"/>
        </w:rPr>
        <w:t>ОСФ</w:t>
      </w:r>
      <w:r w:rsidRPr="00795500">
        <w:rPr>
          <w:sz w:val="28"/>
          <w:szCs w:val="28"/>
        </w:rPr>
        <w:t xml:space="preserve">) </w:t>
      </w:r>
      <w:r w:rsidRPr="00795500">
        <w:rPr>
          <w:b/>
          <w:sz w:val="28"/>
          <w:szCs w:val="28"/>
        </w:rPr>
        <w:t>имеет право</w:t>
      </w:r>
      <w:r w:rsidRPr="00795500">
        <w:rPr>
          <w:sz w:val="28"/>
          <w:szCs w:val="28"/>
        </w:rPr>
        <w:t xml:space="preserve"> принять решение только по мерам дисциплинарного воздействия, и </w:t>
      </w:r>
      <w:r w:rsidRPr="00795500">
        <w:rPr>
          <w:b/>
          <w:sz w:val="28"/>
          <w:szCs w:val="28"/>
        </w:rPr>
        <w:t>не вправе</w:t>
      </w:r>
      <w:r w:rsidRPr="00795500">
        <w:rPr>
          <w:sz w:val="28"/>
          <w:szCs w:val="28"/>
        </w:rPr>
        <w:t xml:space="preserve"> отменить результат сыгранного матча или турнира в целом независимо от указанной в протесте информации.</w:t>
      </w:r>
    </w:p>
    <w:p w14:paraId="06F6F4E2" w14:textId="37ECD788" w:rsidR="00384AD9" w:rsidRPr="00795500" w:rsidRDefault="00384AD9"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r w:rsidRPr="00795500">
        <w:rPr>
          <w:sz w:val="28"/>
          <w:szCs w:val="28"/>
        </w:rPr>
        <w:lastRenderedPageBreak/>
        <w:tab/>
      </w:r>
      <w:r w:rsidRPr="00795500">
        <w:rPr>
          <w:sz w:val="28"/>
          <w:szCs w:val="28"/>
        </w:rPr>
        <w:tab/>
        <w:t>Бланки протестов (апелляций и пр</w:t>
      </w:r>
      <w:r w:rsidR="00390D08" w:rsidRPr="00795500">
        <w:rPr>
          <w:sz w:val="28"/>
          <w:szCs w:val="28"/>
        </w:rPr>
        <w:t>очее</w:t>
      </w:r>
      <w:r w:rsidRPr="00795500">
        <w:rPr>
          <w:sz w:val="28"/>
          <w:szCs w:val="28"/>
        </w:rPr>
        <w:t>) разрабатываются и утверждаются</w:t>
      </w:r>
      <w:r w:rsidR="00A126FE" w:rsidRPr="00795500">
        <w:rPr>
          <w:sz w:val="28"/>
          <w:szCs w:val="28"/>
        </w:rPr>
        <w:t xml:space="preserve"> </w:t>
      </w:r>
      <w:r w:rsidR="0098758F" w:rsidRPr="00795500">
        <w:rPr>
          <w:sz w:val="28"/>
          <w:szCs w:val="28"/>
        </w:rPr>
        <w:t>КС ОСФ,</w:t>
      </w:r>
      <w:r w:rsidR="00A126FE" w:rsidRPr="00795500">
        <w:rPr>
          <w:sz w:val="28"/>
          <w:szCs w:val="28"/>
        </w:rPr>
        <w:t xml:space="preserve"> </w:t>
      </w:r>
      <w:r w:rsidRPr="00795500">
        <w:rPr>
          <w:sz w:val="28"/>
          <w:szCs w:val="28"/>
        </w:rPr>
        <w:t xml:space="preserve">и публикуются на официальном сайте </w:t>
      </w:r>
      <w:r w:rsidR="008C711E" w:rsidRPr="00795500">
        <w:rPr>
          <w:sz w:val="28"/>
          <w:szCs w:val="28"/>
        </w:rPr>
        <w:t>ОСФ</w:t>
      </w:r>
      <w:r w:rsidRPr="00795500">
        <w:rPr>
          <w:sz w:val="28"/>
          <w:szCs w:val="28"/>
        </w:rPr>
        <w:t>. Заявитель вправе написать протест (апелляцию и пр</w:t>
      </w:r>
      <w:r w:rsidR="00390D08" w:rsidRPr="00795500">
        <w:rPr>
          <w:sz w:val="28"/>
          <w:szCs w:val="28"/>
        </w:rPr>
        <w:t>очее</w:t>
      </w:r>
      <w:r w:rsidRPr="00795500">
        <w:rPr>
          <w:sz w:val="28"/>
          <w:szCs w:val="28"/>
        </w:rPr>
        <w:t>) в рукописном виде, соблюдая установленную форму бланка. Подаваемый в каждую инстанцию протест (апелляция и пр</w:t>
      </w:r>
      <w:r w:rsidR="00390D08" w:rsidRPr="00795500">
        <w:rPr>
          <w:sz w:val="28"/>
          <w:szCs w:val="28"/>
        </w:rPr>
        <w:t>очее</w:t>
      </w:r>
      <w:r w:rsidRPr="00795500">
        <w:rPr>
          <w:sz w:val="28"/>
          <w:szCs w:val="28"/>
        </w:rPr>
        <w:t>) должен быть собственноручно подписан заявителем, должны быть проставлены правильное название и сроки турнира в соответствии с Календарем соответствующего Тура.</w:t>
      </w:r>
    </w:p>
    <w:p w14:paraId="16345D6B" w14:textId="77777777" w:rsidR="00C03F5A" w:rsidRPr="00795500" w:rsidRDefault="00C03F5A" w:rsidP="00077985">
      <w:pPr>
        <w:shd w:val="clear" w:color="auto" w:fill="FFFFFF"/>
        <w:tabs>
          <w:tab w:val="left" w:pos="540"/>
          <w:tab w:val="num" w:pos="709"/>
        </w:tabs>
        <w:overflowPunct/>
        <w:autoSpaceDE/>
        <w:autoSpaceDN/>
        <w:adjustRightInd/>
        <w:spacing w:line="276" w:lineRule="auto"/>
        <w:jc w:val="both"/>
        <w:textAlignment w:val="auto"/>
        <w:rPr>
          <w:sz w:val="28"/>
          <w:szCs w:val="28"/>
        </w:rPr>
      </w:pPr>
    </w:p>
    <w:p w14:paraId="392D50FE" w14:textId="41EA960C" w:rsidR="000C5621" w:rsidRPr="00795500" w:rsidRDefault="00D03E60" w:rsidP="0006307B">
      <w:pPr>
        <w:tabs>
          <w:tab w:val="left" w:pos="567"/>
        </w:tabs>
        <w:spacing w:line="276" w:lineRule="auto"/>
        <w:jc w:val="center"/>
        <w:outlineLvl w:val="0"/>
        <w:rPr>
          <w:b/>
          <w:sz w:val="28"/>
          <w:szCs w:val="28"/>
        </w:rPr>
      </w:pPr>
      <w:r w:rsidRPr="00795500">
        <w:rPr>
          <w:b/>
          <w:sz w:val="28"/>
          <w:szCs w:val="28"/>
          <w:lang w:val="en-US"/>
        </w:rPr>
        <w:t>IX</w:t>
      </w:r>
      <w:r w:rsidR="000C5621" w:rsidRPr="00795500">
        <w:rPr>
          <w:b/>
          <w:sz w:val="28"/>
          <w:szCs w:val="28"/>
        </w:rPr>
        <w:t xml:space="preserve">. </w:t>
      </w:r>
      <w:r w:rsidR="000C5621" w:rsidRPr="00795500">
        <w:rPr>
          <w:b/>
          <w:sz w:val="28"/>
          <w:szCs w:val="28"/>
        </w:rPr>
        <w:tab/>
        <w:t>ПЕРСОНАЛ, ОБЕСПЕЧИВАЮЩИЙ ПРОВЕДЕНИЕ ТУРНИРОВ</w:t>
      </w:r>
    </w:p>
    <w:p w14:paraId="1A88F013" w14:textId="77777777" w:rsidR="000C5621" w:rsidRPr="00795500" w:rsidRDefault="000C5621" w:rsidP="00077985">
      <w:pPr>
        <w:tabs>
          <w:tab w:val="left" w:pos="540"/>
        </w:tabs>
        <w:overflowPunct/>
        <w:autoSpaceDE/>
        <w:autoSpaceDN/>
        <w:adjustRightInd/>
        <w:spacing w:line="276" w:lineRule="auto"/>
        <w:jc w:val="both"/>
        <w:textAlignment w:val="auto"/>
      </w:pPr>
    </w:p>
    <w:p w14:paraId="126ECD8A" w14:textId="5F8B14B0" w:rsidR="001939A0" w:rsidRPr="00795500" w:rsidRDefault="001939A0" w:rsidP="003F04BE">
      <w:pPr>
        <w:pStyle w:val="af1"/>
        <w:numPr>
          <w:ilvl w:val="0"/>
          <w:numId w:val="19"/>
        </w:numPr>
        <w:tabs>
          <w:tab w:val="left" w:pos="426"/>
          <w:tab w:val="num" w:pos="1134"/>
        </w:tabs>
        <w:overflowPunct/>
        <w:autoSpaceDE/>
        <w:autoSpaceDN/>
        <w:adjustRightInd/>
        <w:spacing w:line="276" w:lineRule="auto"/>
        <w:ind w:left="0" w:firstLine="0"/>
        <w:textAlignment w:val="auto"/>
        <w:rPr>
          <w:b/>
          <w:sz w:val="28"/>
          <w:szCs w:val="28"/>
        </w:rPr>
      </w:pPr>
      <w:r w:rsidRPr="00795500">
        <w:rPr>
          <w:b/>
          <w:sz w:val="28"/>
          <w:szCs w:val="28"/>
        </w:rPr>
        <w:t>Директор турнира</w:t>
      </w:r>
      <w:r w:rsidR="0006307B" w:rsidRPr="00795500">
        <w:rPr>
          <w:b/>
          <w:sz w:val="28"/>
          <w:szCs w:val="28"/>
        </w:rPr>
        <w:t>.</w:t>
      </w:r>
    </w:p>
    <w:p w14:paraId="3FCFE94B" w14:textId="77777777" w:rsidR="001939A0" w:rsidRPr="00795500" w:rsidRDefault="001939A0" w:rsidP="00077985">
      <w:pPr>
        <w:tabs>
          <w:tab w:val="num" w:pos="426"/>
          <w:tab w:val="left" w:pos="709"/>
          <w:tab w:val="num" w:pos="900"/>
        </w:tabs>
        <w:overflowPunct/>
        <w:autoSpaceDE/>
        <w:autoSpaceDN/>
        <w:adjustRightInd/>
        <w:spacing w:line="276" w:lineRule="auto"/>
        <w:textAlignment w:val="auto"/>
        <w:rPr>
          <w:sz w:val="28"/>
          <w:szCs w:val="28"/>
        </w:rPr>
      </w:pPr>
    </w:p>
    <w:p w14:paraId="2635CAFF" w14:textId="77777777"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Pr="00795500">
        <w:rPr>
          <w:rFonts w:ascii="Times New Roman" w:hAnsi="Times New Roman"/>
          <w:b/>
          <w:sz w:val="28"/>
          <w:szCs w:val="28"/>
        </w:rPr>
        <w:t>Директор турнира</w:t>
      </w:r>
      <w:r w:rsidRPr="00795500">
        <w:rPr>
          <w:rFonts w:ascii="Times New Roman" w:hAnsi="Times New Roman"/>
          <w:sz w:val="28"/>
          <w:szCs w:val="28"/>
        </w:rPr>
        <w:t xml:space="preserve"> – физическое лицо, назначаемое Организатором </w:t>
      </w:r>
      <w:r w:rsidR="0070465D" w:rsidRPr="00795500">
        <w:rPr>
          <w:rFonts w:ascii="Times New Roman" w:hAnsi="Times New Roman"/>
          <w:sz w:val="28"/>
          <w:szCs w:val="28"/>
        </w:rPr>
        <w:t xml:space="preserve">турнира </w:t>
      </w:r>
      <w:r w:rsidRPr="00795500">
        <w:rPr>
          <w:rFonts w:ascii="Times New Roman" w:hAnsi="Times New Roman"/>
          <w:sz w:val="28"/>
          <w:szCs w:val="28"/>
        </w:rPr>
        <w:t>для подготовки турнира (указывается в заявке на проведение турнира). На крупных турнирах для этой цели может создаваться директорат, членами которого являются лица, ответственные за подготовку отдельных направлений организации турнира.</w:t>
      </w:r>
    </w:p>
    <w:p w14:paraId="78B96FED" w14:textId="77777777"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Pr="00795500">
        <w:rPr>
          <w:rFonts w:ascii="Times New Roman" w:hAnsi="Times New Roman"/>
          <w:sz w:val="28"/>
          <w:szCs w:val="28"/>
        </w:rPr>
        <w:t>Директор турнира представляет на турнире интересы Организатора</w:t>
      </w:r>
      <w:r w:rsidR="0070465D" w:rsidRPr="00795500">
        <w:rPr>
          <w:rFonts w:ascii="Times New Roman" w:hAnsi="Times New Roman"/>
          <w:sz w:val="28"/>
          <w:szCs w:val="28"/>
        </w:rPr>
        <w:t xml:space="preserve"> турнира</w:t>
      </w:r>
      <w:r w:rsidRPr="00795500">
        <w:rPr>
          <w:rFonts w:ascii="Times New Roman" w:hAnsi="Times New Roman"/>
          <w:sz w:val="28"/>
          <w:szCs w:val="28"/>
        </w:rPr>
        <w:t>, единолично принимает все решения, связанные с организацией и проведением турнира, за исключением спортивной части турнира, где окончательные решения с учетом мнения директора турнира принимает главный судья.</w:t>
      </w:r>
    </w:p>
    <w:p w14:paraId="7D07C863" w14:textId="77777777" w:rsidR="00C65B7E" w:rsidRPr="00795500" w:rsidRDefault="00C65B7E" w:rsidP="00077985">
      <w:pPr>
        <w:pStyle w:val="11"/>
        <w:shd w:val="clear" w:color="auto" w:fill="FFFFFF"/>
        <w:tabs>
          <w:tab w:val="num" w:pos="426"/>
          <w:tab w:val="left" w:pos="540"/>
          <w:tab w:val="left" w:pos="709"/>
        </w:tabs>
        <w:spacing w:line="276" w:lineRule="auto"/>
        <w:jc w:val="both"/>
        <w:rPr>
          <w:rFonts w:ascii="Times New Roman" w:hAnsi="Times New Roman"/>
          <w:sz w:val="28"/>
          <w:szCs w:val="28"/>
          <w:u w:val="single"/>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Pr="00795500">
        <w:rPr>
          <w:rFonts w:ascii="Times New Roman" w:hAnsi="Times New Roman"/>
          <w:sz w:val="28"/>
          <w:szCs w:val="28"/>
          <w:u w:val="single"/>
        </w:rPr>
        <w:t>Директор турнира не может быть главным судьей и входить в состав судейской коллегии организуемого им турнира</w:t>
      </w:r>
      <w:r w:rsidR="00AA7954" w:rsidRPr="00795500">
        <w:rPr>
          <w:u w:val="single"/>
        </w:rPr>
        <w:t xml:space="preserve"> </w:t>
      </w:r>
      <w:r w:rsidR="00AA7954" w:rsidRPr="00795500">
        <w:rPr>
          <w:rFonts w:ascii="Times New Roman" w:hAnsi="Times New Roman"/>
          <w:sz w:val="28"/>
          <w:szCs w:val="28"/>
          <w:u w:val="single"/>
        </w:rPr>
        <w:t>или любого другого турнира на этой же турнирной неделе</w:t>
      </w:r>
      <w:r w:rsidRPr="00795500">
        <w:rPr>
          <w:rFonts w:ascii="Times New Roman" w:hAnsi="Times New Roman"/>
          <w:sz w:val="28"/>
          <w:szCs w:val="28"/>
          <w:u w:val="single"/>
        </w:rPr>
        <w:t>.</w:t>
      </w:r>
    </w:p>
    <w:p w14:paraId="2E9F7062" w14:textId="77777777"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Pr="00795500">
        <w:rPr>
          <w:rFonts w:ascii="Times New Roman" w:hAnsi="Times New Roman"/>
          <w:sz w:val="28"/>
          <w:szCs w:val="28"/>
        </w:rPr>
        <w:t>В обязанности директора (директората) входит организация своевременной и качественной подготовки к турниру:</w:t>
      </w:r>
    </w:p>
    <w:p w14:paraId="35A7212A" w14:textId="136F9717"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1)</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t>о</w:t>
      </w:r>
      <w:r w:rsidR="00BA4098" w:rsidRPr="00795500">
        <w:rPr>
          <w:rFonts w:ascii="Times New Roman" w:hAnsi="Times New Roman"/>
          <w:sz w:val="28"/>
          <w:szCs w:val="28"/>
        </w:rPr>
        <w:t>бъекта спорта</w:t>
      </w:r>
      <w:r w:rsidR="001939A0" w:rsidRPr="00795500">
        <w:rPr>
          <w:rFonts w:ascii="Times New Roman" w:hAnsi="Times New Roman"/>
          <w:sz w:val="28"/>
          <w:szCs w:val="28"/>
        </w:rPr>
        <w:t xml:space="preserve"> в целом и помещений, используемых для проведения турнира;</w:t>
      </w:r>
    </w:p>
    <w:p w14:paraId="67B01F9F" w14:textId="3CF64436"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2)</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кортов (крытых и открытых) и их оборудования;</w:t>
      </w:r>
    </w:p>
    <w:p w14:paraId="6ABA0F05" w14:textId="7595FD27"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3)</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медицинского и обслуживающего персонала;</w:t>
      </w:r>
    </w:p>
    <w:p w14:paraId="7EDF211B" w14:textId="3C24CE65"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4)</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мячей для проведения турнира;</w:t>
      </w:r>
    </w:p>
    <w:p w14:paraId="51061765" w14:textId="59ED43F1"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5)</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лиц, подающих мячи;</w:t>
      </w:r>
    </w:p>
    <w:p w14:paraId="71BC7101" w14:textId="4DD713D4"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6)</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мест проживания иногородних игроков и судей;</w:t>
      </w:r>
    </w:p>
    <w:p w14:paraId="6548221B" w14:textId="5B5DA768"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7)</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мест размещения и питания игроков, судей и зрителей;</w:t>
      </w:r>
    </w:p>
    <w:p w14:paraId="1B5151A2" w14:textId="76F18E8E"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8)</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средств междугородней и электронной связи (телефона, факса, электронной почты);</w:t>
      </w:r>
    </w:p>
    <w:p w14:paraId="19B575F1" w14:textId="1BC30C64"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9)</w:t>
      </w:r>
      <w:r w:rsidR="00997406" w:rsidRPr="00795500">
        <w:rPr>
          <w:rFonts w:ascii="Times New Roman" w:hAnsi="Times New Roman"/>
          <w:sz w:val="28"/>
          <w:szCs w:val="28"/>
        </w:rPr>
        <w:t xml:space="preserve"> </w:t>
      </w:r>
      <w:r w:rsidR="00997406" w:rsidRPr="00795500">
        <w:rPr>
          <w:rFonts w:ascii="Times New Roman" w:hAnsi="Times New Roman"/>
          <w:sz w:val="28"/>
          <w:szCs w:val="28"/>
        </w:rPr>
        <w:tab/>
      </w:r>
      <w:r w:rsidR="001939A0" w:rsidRPr="00795500">
        <w:rPr>
          <w:rFonts w:ascii="Times New Roman" w:hAnsi="Times New Roman"/>
          <w:sz w:val="28"/>
          <w:szCs w:val="28"/>
        </w:rPr>
        <w:t>оргтехники (компьютера, принтера, ксерокса);</w:t>
      </w:r>
    </w:p>
    <w:p w14:paraId="617A59F8" w14:textId="1BEFD999"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10)</w:t>
      </w:r>
      <w:r w:rsidR="00997406" w:rsidRPr="00795500">
        <w:rPr>
          <w:rFonts w:ascii="Times New Roman" w:hAnsi="Times New Roman"/>
          <w:sz w:val="28"/>
          <w:szCs w:val="28"/>
        </w:rPr>
        <w:tab/>
      </w:r>
      <w:r w:rsidR="001939A0" w:rsidRPr="00795500">
        <w:rPr>
          <w:rFonts w:ascii="Times New Roman" w:hAnsi="Times New Roman"/>
          <w:sz w:val="28"/>
          <w:szCs w:val="28"/>
        </w:rPr>
        <w:t>призов, кубков, медалей, дипломов (грамот), сувениров;</w:t>
      </w:r>
    </w:p>
    <w:p w14:paraId="2DDA5A82" w14:textId="651678F5"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lastRenderedPageBreak/>
        <w:t>11)</w:t>
      </w:r>
      <w:r w:rsidR="00997406" w:rsidRPr="00795500">
        <w:rPr>
          <w:rFonts w:ascii="Times New Roman" w:hAnsi="Times New Roman"/>
          <w:sz w:val="28"/>
          <w:szCs w:val="28"/>
        </w:rPr>
        <w:tab/>
      </w:r>
      <w:r w:rsidR="001939A0" w:rsidRPr="00795500">
        <w:rPr>
          <w:rFonts w:ascii="Times New Roman" w:hAnsi="Times New Roman"/>
          <w:sz w:val="28"/>
          <w:szCs w:val="28"/>
        </w:rPr>
        <w:t xml:space="preserve">афиш, программ, пригласительных билетов, буклетов и </w:t>
      </w:r>
      <w:r w:rsidR="00B5319E" w:rsidRPr="00795500">
        <w:rPr>
          <w:rFonts w:ascii="Times New Roman" w:hAnsi="Times New Roman"/>
          <w:sz w:val="28"/>
          <w:szCs w:val="28"/>
        </w:rPr>
        <w:t>тому подобного</w:t>
      </w:r>
      <w:r w:rsidR="001939A0" w:rsidRPr="00795500">
        <w:rPr>
          <w:rFonts w:ascii="Times New Roman" w:hAnsi="Times New Roman"/>
          <w:sz w:val="28"/>
          <w:szCs w:val="28"/>
        </w:rPr>
        <w:t>;</w:t>
      </w:r>
    </w:p>
    <w:p w14:paraId="2CCEF7C8" w14:textId="60FA330B"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12)</w:t>
      </w:r>
      <w:r w:rsidR="00997406" w:rsidRPr="00795500">
        <w:rPr>
          <w:rFonts w:ascii="Times New Roman" w:hAnsi="Times New Roman"/>
          <w:sz w:val="28"/>
          <w:szCs w:val="28"/>
        </w:rPr>
        <w:tab/>
      </w:r>
      <w:r w:rsidR="001939A0" w:rsidRPr="00795500">
        <w:rPr>
          <w:rFonts w:ascii="Times New Roman" w:hAnsi="Times New Roman"/>
          <w:sz w:val="28"/>
          <w:szCs w:val="28"/>
        </w:rPr>
        <w:t>связи со средствами массовой информации;</w:t>
      </w:r>
    </w:p>
    <w:p w14:paraId="1B04833C" w14:textId="4A771751"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13)</w:t>
      </w:r>
      <w:r w:rsidR="00997406" w:rsidRPr="00795500">
        <w:rPr>
          <w:rFonts w:ascii="Times New Roman" w:hAnsi="Times New Roman"/>
          <w:sz w:val="28"/>
          <w:szCs w:val="28"/>
        </w:rPr>
        <w:tab/>
      </w:r>
      <w:r w:rsidR="001939A0" w:rsidRPr="00795500">
        <w:rPr>
          <w:rFonts w:ascii="Times New Roman" w:hAnsi="Times New Roman"/>
          <w:sz w:val="28"/>
          <w:szCs w:val="28"/>
        </w:rPr>
        <w:t xml:space="preserve">встречи и отправки </w:t>
      </w:r>
      <w:r w:rsidR="00A03B96" w:rsidRPr="00795500">
        <w:rPr>
          <w:rFonts w:ascii="Times New Roman" w:hAnsi="Times New Roman"/>
          <w:sz w:val="28"/>
          <w:szCs w:val="28"/>
        </w:rPr>
        <w:t>игроков</w:t>
      </w:r>
      <w:r w:rsidR="001939A0" w:rsidRPr="00795500">
        <w:rPr>
          <w:rFonts w:ascii="Times New Roman" w:hAnsi="Times New Roman"/>
          <w:sz w:val="28"/>
          <w:szCs w:val="28"/>
        </w:rPr>
        <w:t>, культурной программы турнира;</w:t>
      </w:r>
    </w:p>
    <w:p w14:paraId="172B4487" w14:textId="32AD3C94" w:rsidR="001939A0" w:rsidRPr="00795500" w:rsidRDefault="006009D2" w:rsidP="006009D2">
      <w:pPr>
        <w:pStyle w:val="11"/>
        <w:tabs>
          <w:tab w:val="left" w:pos="567"/>
          <w:tab w:val="num" w:pos="1134"/>
        </w:tabs>
        <w:spacing w:line="276" w:lineRule="auto"/>
        <w:jc w:val="both"/>
        <w:rPr>
          <w:rFonts w:ascii="Times New Roman" w:hAnsi="Times New Roman"/>
          <w:sz w:val="28"/>
          <w:szCs w:val="28"/>
        </w:rPr>
      </w:pPr>
      <w:r w:rsidRPr="00795500">
        <w:rPr>
          <w:rFonts w:ascii="Times New Roman" w:hAnsi="Times New Roman"/>
          <w:iCs/>
          <w:sz w:val="28"/>
          <w:szCs w:val="28"/>
        </w:rPr>
        <w:t>14)</w:t>
      </w:r>
      <w:r w:rsidR="00997406" w:rsidRPr="00795500">
        <w:rPr>
          <w:rFonts w:ascii="Times New Roman" w:hAnsi="Times New Roman"/>
          <w:sz w:val="28"/>
          <w:szCs w:val="28"/>
        </w:rPr>
        <w:tab/>
      </w:r>
      <w:r w:rsidR="001939A0" w:rsidRPr="00795500">
        <w:rPr>
          <w:rFonts w:ascii="Times New Roman" w:hAnsi="Times New Roman"/>
          <w:sz w:val="28"/>
          <w:szCs w:val="28"/>
        </w:rPr>
        <w:t>других вопросов для обеспечения успешного проведения турнира.</w:t>
      </w:r>
    </w:p>
    <w:p w14:paraId="71F0BD91" w14:textId="320823ED" w:rsidR="001939A0" w:rsidRPr="00795500" w:rsidRDefault="001939A0" w:rsidP="00077985">
      <w:pPr>
        <w:tabs>
          <w:tab w:val="num" w:pos="426"/>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605233" w:rsidRPr="00795500">
        <w:rPr>
          <w:sz w:val="28"/>
          <w:szCs w:val="28"/>
        </w:rPr>
        <w:tab/>
      </w:r>
      <w:r w:rsidR="00605233" w:rsidRPr="00795500">
        <w:rPr>
          <w:sz w:val="28"/>
          <w:szCs w:val="28"/>
        </w:rPr>
        <w:tab/>
      </w:r>
      <w:r w:rsidRPr="00795500">
        <w:rPr>
          <w:sz w:val="28"/>
          <w:szCs w:val="28"/>
        </w:rPr>
        <w:t>На каждом турнире директор турнира формирует персонал турнира, в который могут входить: судейск</w:t>
      </w:r>
      <w:r w:rsidR="007172CD" w:rsidRPr="00795500">
        <w:rPr>
          <w:sz w:val="28"/>
          <w:szCs w:val="28"/>
        </w:rPr>
        <w:t>ая</w:t>
      </w:r>
      <w:r w:rsidRPr="00795500">
        <w:rPr>
          <w:sz w:val="28"/>
          <w:szCs w:val="28"/>
        </w:rPr>
        <w:t xml:space="preserve"> </w:t>
      </w:r>
      <w:r w:rsidR="007172CD" w:rsidRPr="00795500">
        <w:rPr>
          <w:sz w:val="28"/>
          <w:szCs w:val="28"/>
        </w:rPr>
        <w:t>коллеги</w:t>
      </w:r>
      <w:r w:rsidR="00C801D2" w:rsidRPr="00795500">
        <w:rPr>
          <w:sz w:val="28"/>
          <w:szCs w:val="28"/>
        </w:rPr>
        <w:t>я турнира</w:t>
      </w:r>
      <w:r w:rsidR="00785BC7" w:rsidRPr="00795500">
        <w:rPr>
          <w:sz w:val="28"/>
          <w:szCs w:val="28"/>
        </w:rPr>
        <w:t>,</w:t>
      </w:r>
      <w:r w:rsidRPr="00795500">
        <w:rPr>
          <w:sz w:val="28"/>
          <w:szCs w:val="28"/>
        </w:rPr>
        <w:t xml:space="preserve"> </w:t>
      </w:r>
      <w:r w:rsidR="00785BC7" w:rsidRPr="00795500">
        <w:rPr>
          <w:sz w:val="28"/>
          <w:szCs w:val="28"/>
        </w:rPr>
        <w:t>главный</w:t>
      </w:r>
      <w:r w:rsidR="00A87190" w:rsidRPr="00795500">
        <w:rPr>
          <w:sz w:val="28"/>
          <w:szCs w:val="28"/>
        </w:rPr>
        <w:t xml:space="preserve"> </w:t>
      </w:r>
      <w:r w:rsidRPr="00795500">
        <w:rPr>
          <w:sz w:val="28"/>
          <w:szCs w:val="28"/>
        </w:rPr>
        <w:t xml:space="preserve">врач турнира, лица, подающие мячи, и </w:t>
      </w:r>
      <w:r w:rsidR="007172CD" w:rsidRPr="00795500">
        <w:rPr>
          <w:sz w:val="28"/>
          <w:szCs w:val="28"/>
        </w:rPr>
        <w:t>вспомогательный</w:t>
      </w:r>
      <w:r w:rsidRPr="00795500">
        <w:rPr>
          <w:sz w:val="28"/>
          <w:szCs w:val="28"/>
        </w:rPr>
        <w:t xml:space="preserve"> персонал. На крупных турнирах могут также быть сформированы секретариат, пресс</w:t>
      </w:r>
      <w:r w:rsidR="00B10F43" w:rsidRPr="00795500">
        <w:rPr>
          <w:sz w:val="28"/>
          <w:szCs w:val="28"/>
        </w:rPr>
        <w:t>–</w:t>
      </w:r>
      <w:r w:rsidRPr="00795500">
        <w:rPr>
          <w:sz w:val="28"/>
          <w:szCs w:val="28"/>
        </w:rPr>
        <w:t xml:space="preserve">служба, службы транспорта, размещения и </w:t>
      </w:r>
      <w:r w:rsidR="00E46D83" w:rsidRPr="00795500">
        <w:rPr>
          <w:sz w:val="28"/>
          <w:szCs w:val="28"/>
        </w:rPr>
        <w:t>тому подобное</w:t>
      </w:r>
      <w:r w:rsidRPr="00795500">
        <w:rPr>
          <w:sz w:val="28"/>
          <w:szCs w:val="28"/>
        </w:rPr>
        <w:t>.</w:t>
      </w:r>
    </w:p>
    <w:p w14:paraId="3BA54B4D" w14:textId="77777777" w:rsidR="005A48CF" w:rsidRPr="00795500" w:rsidRDefault="005A48CF" w:rsidP="00077985">
      <w:pPr>
        <w:tabs>
          <w:tab w:val="num" w:pos="426"/>
          <w:tab w:val="left" w:pos="540"/>
          <w:tab w:val="left" w:pos="709"/>
        </w:tabs>
        <w:overflowPunct/>
        <w:autoSpaceDE/>
        <w:autoSpaceDN/>
        <w:adjustRightInd/>
        <w:spacing w:line="276" w:lineRule="auto"/>
        <w:jc w:val="both"/>
        <w:textAlignment w:val="auto"/>
        <w:rPr>
          <w:sz w:val="28"/>
          <w:szCs w:val="28"/>
        </w:rPr>
      </w:pPr>
    </w:p>
    <w:p w14:paraId="4F46AAE7" w14:textId="75A584F7" w:rsidR="001939A0" w:rsidRPr="00795500" w:rsidRDefault="001939A0" w:rsidP="003F04BE">
      <w:pPr>
        <w:pStyle w:val="af1"/>
        <w:numPr>
          <w:ilvl w:val="0"/>
          <w:numId w:val="19"/>
        </w:numPr>
        <w:tabs>
          <w:tab w:val="left" w:pos="426"/>
          <w:tab w:val="num" w:pos="1134"/>
        </w:tabs>
        <w:overflowPunct/>
        <w:autoSpaceDE/>
        <w:autoSpaceDN/>
        <w:adjustRightInd/>
        <w:spacing w:line="276" w:lineRule="auto"/>
        <w:ind w:left="0" w:firstLine="0"/>
        <w:textAlignment w:val="auto"/>
        <w:rPr>
          <w:b/>
          <w:sz w:val="28"/>
          <w:szCs w:val="28"/>
        </w:rPr>
      </w:pPr>
      <w:r w:rsidRPr="00795500">
        <w:rPr>
          <w:b/>
          <w:sz w:val="28"/>
          <w:szCs w:val="28"/>
        </w:rPr>
        <w:t>Судейск</w:t>
      </w:r>
      <w:r w:rsidR="007172CD" w:rsidRPr="00795500">
        <w:rPr>
          <w:b/>
          <w:sz w:val="28"/>
          <w:szCs w:val="28"/>
        </w:rPr>
        <w:t>ая</w:t>
      </w:r>
      <w:r w:rsidRPr="00795500">
        <w:rPr>
          <w:b/>
          <w:sz w:val="28"/>
          <w:szCs w:val="28"/>
        </w:rPr>
        <w:t xml:space="preserve"> </w:t>
      </w:r>
      <w:r w:rsidR="007172CD" w:rsidRPr="00795500">
        <w:rPr>
          <w:b/>
          <w:sz w:val="28"/>
          <w:szCs w:val="28"/>
        </w:rPr>
        <w:t>коллегия</w:t>
      </w:r>
      <w:r w:rsidRPr="00795500">
        <w:rPr>
          <w:b/>
          <w:sz w:val="28"/>
          <w:szCs w:val="28"/>
        </w:rPr>
        <w:t xml:space="preserve"> турнира</w:t>
      </w:r>
      <w:r w:rsidR="0006307B" w:rsidRPr="00795500">
        <w:rPr>
          <w:b/>
          <w:sz w:val="28"/>
          <w:szCs w:val="28"/>
        </w:rPr>
        <w:t>.</w:t>
      </w:r>
      <w:r w:rsidRPr="00795500">
        <w:rPr>
          <w:b/>
          <w:sz w:val="28"/>
          <w:szCs w:val="28"/>
        </w:rPr>
        <w:t xml:space="preserve"> </w:t>
      </w:r>
    </w:p>
    <w:p w14:paraId="65174944" w14:textId="77777777" w:rsidR="001939A0" w:rsidRPr="00795500" w:rsidRDefault="001939A0" w:rsidP="00077985">
      <w:pPr>
        <w:tabs>
          <w:tab w:val="num" w:pos="426"/>
          <w:tab w:val="left" w:pos="709"/>
        </w:tabs>
        <w:overflowPunct/>
        <w:autoSpaceDE/>
        <w:autoSpaceDN/>
        <w:adjustRightInd/>
        <w:spacing w:line="276" w:lineRule="auto"/>
        <w:textAlignment w:val="auto"/>
        <w:rPr>
          <w:b/>
          <w:sz w:val="28"/>
          <w:szCs w:val="28"/>
        </w:rPr>
      </w:pPr>
    </w:p>
    <w:p w14:paraId="49629E61" w14:textId="77777777" w:rsidR="005C37D0" w:rsidRPr="00795500" w:rsidRDefault="00C65B7E" w:rsidP="0016058B">
      <w:pPr>
        <w:pStyle w:val="a6"/>
        <w:shd w:val="clear" w:color="auto" w:fill="FFFFFF"/>
        <w:tabs>
          <w:tab w:val="num" w:pos="426"/>
          <w:tab w:val="left" w:pos="540"/>
          <w:tab w:val="left" w:pos="709"/>
        </w:tabs>
        <w:spacing w:line="276" w:lineRule="auto"/>
        <w:ind w:left="0" w:firstLine="0"/>
        <w:jc w:val="both"/>
        <w:rPr>
          <w:sz w:val="28"/>
          <w:szCs w:val="28"/>
        </w:rPr>
      </w:pPr>
      <w:r w:rsidRPr="00795500">
        <w:rPr>
          <w:sz w:val="28"/>
          <w:szCs w:val="28"/>
        </w:rPr>
        <w:tab/>
      </w:r>
      <w:r w:rsidR="005C37D0" w:rsidRPr="00795500">
        <w:rPr>
          <w:sz w:val="28"/>
          <w:szCs w:val="28"/>
        </w:rPr>
        <w:tab/>
      </w:r>
      <w:r w:rsidR="00605233" w:rsidRPr="00795500">
        <w:rPr>
          <w:sz w:val="28"/>
          <w:szCs w:val="28"/>
        </w:rPr>
        <w:tab/>
      </w:r>
      <w:r w:rsidR="005C37D0" w:rsidRPr="00795500">
        <w:rPr>
          <w:b/>
          <w:sz w:val="28"/>
          <w:szCs w:val="28"/>
        </w:rPr>
        <w:t>Судейская коллегия турнира</w:t>
      </w:r>
      <w:r w:rsidR="005C37D0" w:rsidRPr="00795500">
        <w:rPr>
          <w:sz w:val="28"/>
          <w:szCs w:val="28"/>
        </w:rPr>
        <w:t xml:space="preserve"> – бригада судей</w:t>
      </w:r>
      <w:r w:rsidR="00C7006B" w:rsidRPr="00795500">
        <w:rPr>
          <w:sz w:val="28"/>
          <w:szCs w:val="28"/>
        </w:rPr>
        <w:t>, формируемая</w:t>
      </w:r>
      <w:r w:rsidR="005C37D0" w:rsidRPr="00795500">
        <w:rPr>
          <w:sz w:val="28"/>
          <w:szCs w:val="28"/>
        </w:rPr>
        <w:t xml:space="preserve"> для </w:t>
      </w:r>
      <w:r w:rsidR="002507DC" w:rsidRPr="00795500">
        <w:rPr>
          <w:sz w:val="28"/>
          <w:szCs w:val="28"/>
        </w:rPr>
        <w:t xml:space="preserve">судейства </w:t>
      </w:r>
      <w:r w:rsidR="005C37D0" w:rsidRPr="00795500">
        <w:rPr>
          <w:sz w:val="28"/>
          <w:szCs w:val="28"/>
        </w:rPr>
        <w:t xml:space="preserve">турнира. </w:t>
      </w:r>
    </w:p>
    <w:p w14:paraId="6762BF8F" w14:textId="77777777" w:rsidR="002507DC" w:rsidRPr="00795500" w:rsidRDefault="002507DC" w:rsidP="0016058B">
      <w:pPr>
        <w:pStyle w:val="a3"/>
        <w:shd w:val="clear" w:color="auto" w:fill="FFFFFF"/>
        <w:tabs>
          <w:tab w:val="num" w:pos="426"/>
          <w:tab w:val="left" w:pos="567"/>
          <w:tab w:val="left" w:pos="709"/>
        </w:tabs>
        <w:spacing w:line="276" w:lineRule="auto"/>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Возглавляет судейскую коллегию турнира главный судья, назначаемый Организатором турнира. Главный судья не вправе во время работы на турнире одновременно работать на другом турнире (за исключением другого турнира, проводимого этим же Организатором турнира) в любом из статусов</w:t>
      </w:r>
      <w:r w:rsidR="00EB0AE8" w:rsidRPr="00795500">
        <w:rPr>
          <w:rFonts w:ascii="Times New Roman" w:hAnsi="Times New Roman"/>
          <w:sz w:val="28"/>
          <w:szCs w:val="28"/>
        </w:rPr>
        <w:t xml:space="preserve"> спортивного судьи</w:t>
      </w:r>
      <w:r w:rsidRPr="00795500">
        <w:rPr>
          <w:rFonts w:ascii="Times New Roman" w:hAnsi="Times New Roman"/>
          <w:sz w:val="28"/>
          <w:szCs w:val="28"/>
        </w:rPr>
        <w:t>, либо директором турнира.</w:t>
      </w:r>
    </w:p>
    <w:p w14:paraId="525BC65C" w14:textId="77777777" w:rsidR="002507DC" w:rsidRPr="00795500" w:rsidRDefault="00C7006B" w:rsidP="0016058B">
      <w:pPr>
        <w:pStyle w:val="a6"/>
        <w:tabs>
          <w:tab w:val="left" w:pos="709"/>
        </w:tabs>
        <w:spacing w:line="276" w:lineRule="auto"/>
        <w:ind w:left="0" w:firstLine="0"/>
        <w:jc w:val="both"/>
        <w:rPr>
          <w:sz w:val="28"/>
          <w:szCs w:val="28"/>
        </w:rPr>
      </w:pPr>
      <w:r w:rsidRPr="00795500">
        <w:rPr>
          <w:sz w:val="28"/>
          <w:szCs w:val="28"/>
        </w:rPr>
        <w:tab/>
        <w:t xml:space="preserve">Организатор турнира при участии соответствующей </w:t>
      </w:r>
      <w:r w:rsidR="0006341A" w:rsidRPr="00795500">
        <w:rPr>
          <w:sz w:val="28"/>
          <w:szCs w:val="28"/>
        </w:rPr>
        <w:t xml:space="preserve">коллегии </w:t>
      </w:r>
      <w:r w:rsidRPr="00795500">
        <w:rPr>
          <w:sz w:val="28"/>
          <w:szCs w:val="28"/>
        </w:rPr>
        <w:t>судей</w:t>
      </w:r>
      <w:r w:rsidR="00EC302A" w:rsidRPr="00795500">
        <w:rPr>
          <w:sz w:val="28"/>
          <w:szCs w:val="28"/>
        </w:rPr>
        <w:t xml:space="preserve"> (в зависимости от статуса турнира)</w:t>
      </w:r>
      <w:r w:rsidRPr="00795500">
        <w:rPr>
          <w:sz w:val="28"/>
          <w:szCs w:val="28"/>
        </w:rPr>
        <w:t xml:space="preserve"> и главного судьи формирует и утверждает </w:t>
      </w:r>
      <w:r w:rsidR="00EC302A" w:rsidRPr="00795500">
        <w:rPr>
          <w:sz w:val="28"/>
          <w:szCs w:val="28"/>
        </w:rPr>
        <w:t>поименный</w:t>
      </w:r>
      <w:r w:rsidRPr="00795500">
        <w:rPr>
          <w:sz w:val="28"/>
          <w:szCs w:val="28"/>
        </w:rPr>
        <w:t xml:space="preserve"> состав судей судейской коллегии турнира в соответствии с КТСС. Количество судей на турнире и уровень их квалификации определяются статусом турнира.</w:t>
      </w:r>
    </w:p>
    <w:p w14:paraId="43F020D7" w14:textId="403B0A76" w:rsidR="008F19ED" w:rsidRPr="00795500" w:rsidRDefault="008F19ED" w:rsidP="0016058B">
      <w:pPr>
        <w:pStyle w:val="a6"/>
        <w:tabs>
          <w:tab w:val="left" w:pos="709"/>
        </w:tabs>
        <w:spacing w:line="276" w:lineRule="auto"/>
        <w:ind w:left="0" w:firstLine="0"/>
        <w:jc w:val="both"/>
        <w:rPr>
          <w:sz w:val="28"/>
          <w:szCs w:val="28"/>
        </w:rPr>
      </w:pPr>
      <w:r w:rsidRPr="00795500">
        <w:rPr>
          <w:sz w:val="28"/>
          <w:szCs w:val="28"/>
        </w:rPr>
        <w:tab/>
        <w:t>На турниры, включенные в ЕКП, назначение главных судей производит КС ОСФ, и затем по согласованию с Организатором турнира</w:t>
      </w:r>
      <w:r w:rsidR="00355F48" w:rsidRPr="00795500">
        <w:rPr>
          <w:sz w:val="28"/>
          <w:szCs w:val="28"/>
        </w:rPr>
        <w:t>, которому ОСФ передала право проведения такого турнира,</w:t>
      </w:r>
      <w:r w:rsidRPr="00795500">
        <w:rPr>
          <w:sz w:val="28"/>
          <w:szCs w:val="28"/>
        </w:rPr>
        <w:t xml:space="preserve"> и назначенным главным судьей также утверждает поименный состав судейской коллегии каждого такого турнира и квоту иногородних судей (при необходимости). На чемпионаты и первенства федеральных округов, другие межрегиональные соревнования и отдельные всероссийские соревнования, включенные в ЕКП, </w:t>
      </w:r>
      <w:r w:rsidR="00A45DA0" w:rsidRPr="00795500">
        <w:rPr>
          <w:sz w:val="28"/>
          <w:szCs w:val="28"/>
        </w:rPr>
        <w:t xml:space="preserve">назначение главного судьи и </w:t>
      </w:r>
      <w:r w:rsidRPr="00795500">
        <w:rPr>
          <w:sz w:val="28"/>
          <w:szCs w:val="28"/>
        </w:rPr>
        <w:t>утверждение поименного состава судейской коллегии турнира производится по предложению Организатора турнира.</w:t>
      </w:r>
    </w:p>
    <w:p w14:paraId="25D5A977" w14:textId="77777777" w:rsidR="004D75BF" w:rsidRPr="00795500" w:rsidRDefault="004D75BF" w:rsidP="0016058B">
      <w:pPr>
        <w:pStyle w:val="a3"/>
        <w:shd w:val="clear" w:color="auto" w:fill="FFFFFF"/>
        <w:tabs>
          <w:tab w:val="num" w:pos="426"/>
          <w:tab w:val="left" w:pos="567"/>
          <w:tab w:val="left" w:pos="709"/>
        </w:tabs>
        <w:spacing w:line="276" w:lineRule="auto"/>
        <w:rPr>
          <w:rFonts w:ascii="Times New Roman" w:hAnsi="Times New Roman"/>
          <w:sz w:val="28"/>
          <w:szCs w:val="28"/>
        </w:rPr>
      </w:pPr>
      <w:bookmarkStart w:id="41" w:name="_Hlk54012358"/>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 xml:space="preserve">В видах спорта, близких по оценке соревновательных действий </w:t>
      </w:r>
      <w:r w:rsidR="00586919" w:rsidRPr="00795500">
        <w:rPr>
          <w:rFonts w:ascii="Times New Roman" w:hAnsi="Times New Roman"/>
          <w:sz w:val="28"/>
          <w:szCs w:val="28"/>
        </w:rPr>
        <w:t>к</w:t>
      </w:r>
      <w:r w:rsidRPr="00795500">
        <w:rPr>
          <w:rFonts w:ascii="Times New Roman" w:hAnsi="Times New Roman"/>
          <w:sz w:val="28"/>
          <w:szCs w:val="28"/>
        </w:rPr>
        <w:t xml:space="preserve"> виду спорта «теннис», при привлечении </w:t>
      </w:r>
      <w:r w:rsidR="00586919" w:rsidRPr="00795500">
        <w:rPr>
          <w:rFonts w:ascii="Times New Roman" w:hAnsi="Times New Roman"/>
          <w:sz w:val="28"/>
          <w:szCs w:val="28"/>
        </w:rPr>
        <w:t xml:space="preserve">судей по виду спорта «теннис» </w:t>
      </w:r>
      <w:r w:rsidRPr="00795500">
        <w:rPr>
          <w:rFonts w:ascii="Times New Roman" w:hAnsi="Times New Roman"/>
          <w:sz w:val="28"/>
          <w:szCs w:val="28"/>
        </w:rPr>
        <w:t xml:space="preserve">по запросу общероссийских спортивных федераций по соответствующим видам спорта к судейству спортивных соревнований </w:t>
      </w:r>
      <w:r w:rsidR="00586919" w:rsidRPr="00795500">
        <w:rPr>
          <w:rFonts w:ascii="Times New Roman" w:hAnsi="Times New Roman"/>
          <w:sz w:val="28"/>
          <w:szCs w:val="28"/>
        </w:rPr>
        <w:t xml:space="preserve">в этих видах спорта </w:t>
      </w:r>
      <w:r w:rsidRPr="00795500">
        <w:rPr>
          <w:rFonts w:ascii="Times New Roman" w:hAnsi="Times New Roman"/>
          <w:sz w:val="28"/>
          <w:szCs w:val="28"/>
        </w:rPr>
        <w:t xml:space="preserve">в спортивных дисциплинах, содержащих в своих наименованиях </w:t>
      </w:r>
      <w:r w:rsidR="00586919" w:rsidRPr="00795500">
        <w:rPr>
          <w:rFonts w:ascii="Times New Roman" w:hAnsi="Times New Roman"/>
          <w:sz w:val="28"/>
          <w:szCs w:val="28"/>
        </w:rPr>
        <w:t xml:space="preserve">слово </w:t>
      </w:r>
      <w:r w:rsidRPr="00795500">
        <w:rPr>
          <w:rFonts w:ascii="Times New Roman" w:hAnsi="Times New Roman"/>
          <w:sz w:val="28"/>
          <w:szCs w:val="28"/>
        </w:rPr>
        <w:t xml:space="preserve">«теннис», назначения таких судей на указанные соревнования осуществляет </w:t>
      </w:r>
      <w:r w:rsidR="0091654B" w:rsidRPr="00795500">
        <w:rPr>
          <w:rFonts w:ascii="Times New Roman" w:hAnsi="Times New Roman"/>
          <w:sz w:val="28"/>
          <w:szCs w:val="28"/>
        </w:rPr>
        <w:t xml:space="preserve">КС </w:t>
      </w:r>
      <w:r w:rsidR="008C711E" w:rsidRPr="00795500">
        <w:rPr>
          <w:rFonts w:ascii="Times New Roman" w:hAnsi="Times New Roman"/>
          <w:sz w:val="28"/>
          <w:szCs w:val="28"/>
        </w:rPr>
        <w:t>ОСФ</w:t>
      </w:r>
      <w:r w:rsidRPr="00795500">
        <w:rPr>
          <w:rFonts w:ascii="Times New Roman" w:hAnsi="Times New Roman"/>
          <w:sz w:val="28"/>
          <w:szCs w:val="28"/>
        </w:rPr>
        <w:t>.</w:t>
      </w:r>
    </w:p>
    <w:p w14:paraId="10D2FF3E" w14:textId="77777777" w:rsidR="00800E5F" w:rsidRPr="00795500" w:rsidRDefault="00800E5F" w:rsidP="00077985">
      <w:pPr>
        <w:pStyle w:val="ab"/>
        <w:shd w:val="clear" w:color="auto" w:fill="FFFFFF"/>
        <w:tabs>
          <w:tab w:val="num" w:pos="426"/>
          <w:tab w:val="left" w:pos="540"/>
          <w:tab w:val="left" w:pos="709"/>
        </w:tabs>
        <w:spacing w:after="0" w:line="276" w:lineRule="auto"/>
        <w:ind w:left="0"/>
        <w:jc w:val="both"/>
        <w:rPr>
          <w:sz w:val="28"/>
          <w:szCs w:val="28"/>
        </w:rPr>
      </w:pPr>
      <w:r w:rsidRPr="00795500">
        <w:rPr>
          <w:sz w:val="28"/>
          <w:szCs w:val="28"/>
        </w:rPr>
        <w:lastRenderedPageBreak/>
        <w:tab/>
      </w:r>
      <w:r w:rsidRPr="00795500">
        <w:rPr>
          <w:sz w:val="28"/>
          <w:szCs w:val="28"/>
        </w:rPr>
        <w:tab/>
      </w:r>
      <w:r w:rsidRPr="00795500">
        <w:rPr>
          <w:sz w:val="28"/>
          <w:szCs w:val="28"/>
        </w:rPr>
        <w:tab/>
        <w:t xml:space="preserve">На отдельные турниры </w:t>
      </w:r>
      <w:r w:rsidR="000900F5" w:rsidRPr="00795500">
        <w:rPr>
          <w:sz w:val="28"/>
          <w:szCs w:val="28"/>
        </w:rPr>
        <w:t xml:space="preserve">любого статуса </w:t>
      </w:r>
      <w:r w:rsidRPr="00795500">
        <w:rPr>
          <w:sz w:val="28"/>
          <w:szCs w:val="28"/>
        </w:rPr>
        <w:t xml:space="preserve">при необходимости КС </w:t>
      </w:r>
      <w:r w:rsidR="008C711E" w:rsidRPr="00795500">
        <w:rPr>
          <w:sz w:val="28"/>
          <w:szCs w:val="28"/>
        </w:rPr>
        <w:t>ОСФ</w:t>
      </w:r>
      <w:r w:rsidRPr="00795500">
        <w:rPr>
          <w:sz w:val="28"/>
          <w:szCs w:val="28"/>
        </w:rPr>
        <w:t xml:space="preserve"> может назначить </w:t>
      </w:r>
      <w:r w:rsidR="00F56A7B" w:rsidRPr="00795500">
        <w:rPr>
          <w:sz w:val="28"/>
          <w:szCs w:val="28"/>
        </w:rPr>
        <w:t xml:space="preserve">технического делегата и/или </w:t>
      </w:r>
      <w:r w:rsidRPr="00795500">
        <w:rPr>
          <w:sz w:val="28"/>
          <w:szCs w:val="28"/>
        </w:rPr>
        <w:t>судью-инспектора.</w:t>
      </w:r>
    </w:p>
    <w:bookmarkEnd w:id="41"/>
    <w:p w14:paraId="0996AC2B" w14:textId="77777777" w:rsidR="005C37D0" w:rsidRPr="00795500" w:rsidRDefault="005C37D0" w:rsidP="00077985">
      <w:pPr>
        <w:pStyle w:val="ab"/>
        <w:shd w:val="clear" w:color="auto" w:fill="FFFFFF"/>
        <w:tabs>
          <w:tab w:val="num" w:pos="426"/>
          <w:tab w:val="left" w:pos="540"/>
          <w:tab w:val="left" w:pos="709"/>
        </w:tabs>
        <w:spacing w:after="0" w:line="276" w:lineRule="auto"/>
        <w:ind w:left="0"/>
        <w:jc w:val="both"/>
        <w:rPr>
          <w:sz w:val="28"/>
          <w:szCs w:val="28"/>
        </w:rPr>
      </w:pPr>
      <w:r w:rsidRPr="00795500">
        <w:rPr>
          <w:sz w:val="28"/>
          <w:szCs w:val="28"/>
        </w:rPr>
        <w:tab/>
      </w:r>
      <w:r w:rsidR="00605233" w:rsidRPr="00795500">
        <w:rPr>
          <w:sz w:val="28"/>
          <w:szCs w:val="28"/>
        </w:rPr>
        <w:tab/>
      </w:r>
      <w:r w:rsidR="00605233" w:rsidRPr="00795500">
        <w:rPr>
          <w:sz w:val="28"/>
          <w:szCs w:val="28"/>
        </w:rPr>
        <w:tab/>
      </w:r>
      <w:r w:rsidR="00D36C5B" w:rsidRPr="00795500">
        <w:rPr>
          <w:sz w:val="28"/>
          <w:szCs w:val="28"/>
        </w:rPr>
        <w:t xml:space="preserve">Количество </w:t>
      </w:r>
      <w:r w:rsidRPr="00795500">
        <w:rPr>
          <w:sz w:val="28"/>
          <w:szCs w:val="28"/>
        </w:rPr>
        <w:t xml:space="preserve">судей </w:t>
      </w:r>
      <w:r w:rsidR="00F0754B" w:rsidRPr="00795500">
        <w:rPr>
          <w:sz w:val="28"/>
          <w:szCs w:val="28"/>
        </w:rPr>
        <w:t xml:space="preserve">турнира зависит </w:t>
      </w:r>
      <w:r w:rsidRPr="00795500">
        <w:rPr>
          <w:sz w:val="28"/>
          <w:szCs w:val="28"/>
        </w:rPr>
        <w:t xml:space="preserve">от статуса турнира, </w:t>
      </w:r>
      <w:r w:rsidR="00D36C5B" w:rsidRPr="00795500">
        <w:rPr>
          <w:sz w:val="28"/>
          <w:szCs w:val="28"/>
        </w:rPr>
        <w:t xml:space="preserve">количества </w:t>
      </w:r>
      <w:r w:rsidRPr="00795500">
        <w:rPr>
          <w:sz w:val="28"/>
          <w:szCs w:val="28"/>
        </w:rPr>
        <w:t>участников, кортов</w:t>
      </w:r>
      <w:r w:rsidR="00D36C5B" w:rsidRPr="00795500">
        <w:rPr>
          <w:sz w:val="28"/>
          <w:szCs w:val="28"/>
        </w:rPr>
        <w:t xml:space="preserve"> и</w:t>
      </w:r>
      <w:r w:rsidRPr="00795500">
        <w:rPr>
          <w:sz w:val="28"/>
          <w:szCs w:val="28"/>
        </w:rPr>
        <w:t xml:space="preserve"> матчей, которые должны быть сыграны в соответствии с положением о турнире. </w:t>
      </w:r>
      <w:r w:rsidR="00521839" w:rsidRPr="00795500">
        <w:rPr>
          <w:sz w:val="28"/>
          <w:szCs w:val="28"/>
        </w:rPr>
        <w:t>На чемпионатах, кубках и первенствах России в ГСК турнира предусмотрено до 2 (двух) заместителей главного судьи.</w:t>
      </w:r>
      <w:r w:rsidR="00F0754B" w:rsidRPr="00795500">
        <w:rPr>
          <w:sz w:val="28"/>
          <w:szCs w:val="28"/>
        </w:rPr>
        <w:t xml:space="preserve"> Количество судей на вышке</w:t>
      </w:r>
      <w:r w:rsidR="00557844" w:rsidRPr="00795500">
        <w:rPr>
          <w:sz w:val="28"/>
          <w:szCs w:val="28"/>
        </w:rPr>
        <w:t xml:space="preserve"> и судей на линии</w:t>
      </w:r>
      <w:r w:rsidR="00F0754B" w:rsidRPr="00795500">
        <w:rPr>
          <w:sz w:val="28"/>
          <w:szCs w:val="28"/>
        </w:rPr>
        <w:t xml:space="preserve"> определяется количеством кортов и количеством матчей в игровой день, из расчета не более 3 (трех) матчей в день на одного судью на вышке</w:t>
      </w:r>
      <w:r w:rsidR="00557844" w:rsidRPr="00795500">
        <w:rPr>
          <w:sz w:val="28"/>
          <w:szCs w:val="28"/>
        </w:rPr>
        <w:t xml:space="preserve"> и не более 5 (пяти) судей на линии в одной бригаде в первый день работы</w:t>
      </w:r>
      <w:r w:rsidR="00F0754B" w:rsidRPr="00795500">
        <w:rPr>
          <w:sz w:val="28"/>
          <w:szCs w:val="28"/>
        </w:rPr>
        <w:t>. Количество старших судей и судей-наблюдателей зависит от количества и расположения кортов и продолжительности игрового дня</w:t>
      </w:r>
      <w:r w:rsidR="00557844" w:rsidRPr="00795500">
        <w:rPr>
          <w:sz w:val="28"/>
          <w:szCs w:val="28"/>
        </w:rPr>
        <w:t>, как правило, не более 2 (двух) судей на спортивный зал или на несколько кортов на открытом воздухе, расположенных в зоне прямой видимости, с рабочей сменой не более 8 (восьми) часов</w:t>
      </w:r>
      <w:r w:rsidR="00F0754B" w:rsidRPr="00795500">
        <w:rPr>
          <w:sz w:val="28"/>
          <w:szCs w:val="28"/>
        </w:rPr>
        <w:t xml:space="preserve">. </w:t>
      </w:r>
    </w:p>
    <w:p w14:paraId="74579B66" w14:textId="14EB3AB5" w:rsidR="00127E6F" w:rsidRPr="00795500" w:rsidRDefault="00127E6F" w:rsidP="00103957">
      <w:pPr>
        <w:pStyle w:val="ab"/>
        <w:shd w:val="clear" w:color="auto" w:fill="FFFFFF"/>
        <w:tabs>
          <w:tab w:val="num" w:pos="426"/>
          <w:tab w:val="left" w:pos="540"/>
          <w:tab w:val="left" w:pos="709"/>
        </w:tabs>
        <w:spacing w:after="0" w:line="276" w:lineRule="auto"/>
        <w:ind w:left="0"/>
        <w:jc w:val="both"/>
        <w:rPr>
          <w:sz w:val="28"/>
          <w:szCs w:val="28"/>
        </w:rPr>
      </w:pPr>
      <w:r w:rsidRPr="00795500">
        <w:rPr>
          <w:sz w:val="28"/>
          <w:szCs w:val="28"/>
        </w:rPr>
        <w:tab/>
      </w:r>
      <w:r w:rsidRPr="00795500">
        <w:rPr>
          <w:sz w:val="28"/>
          <w:szCs w:val="28"/>
        </w:rPr>
        <w:tab/>
      </w:r>
      <w:r w:rsidRPr="00795500">
        <w:rPr>
          <w:sz w:val="28"/>
          <w:szCs w:val="28"/>
        </w:rPr>
        <w:tab/>
        <w:t>Количество дней судейства каждого судьи на турнире определяет главный судья по согласованию с Организатором турнира. Заместитель главного судьи, технический делегат, судья-инспектор и старший судья осуществляют судейство в день/дни приезда</w:t>
      </w:r>
      <w:r w:rsidR="003B6C8E" w:rsidRPr="00795500">
        <w:rPr>
          <w:sz w:val="28"/>
          <w:szCs w:val="28"/>
        </w:rPr>
        <w:t>/тренировок</w:t>
      </w:r>
      <w:r w:rsidRPr="00795500">
        <w:rPr>
          <w:sz w:val="28"/>
          <w:szCs w:val="28"/>
        </w:rPr>
        <w:t xml:space="preserve"> дополнительно к игровым дням турнира. Главный судья и главный секретарь осуществляют судейство в </w:t>
      </w:r>
      <w:r w:rsidR="008F7109" w:rsidRPr="00795500">
        <w:rPr>
          <w:sz w:val="28"/>
          <w:szCs w:val="28"/>
        </w:rPr>
        <w:t>период регистрации участников турнира</w:t>
      </w:r>
      <w:r w:rsidRPr="00795500">
        <w:rPr>
          <w:sz w:val="28"/>
          <w:szCs w:val="28"/>
        </w:rPr>
        <w:t xml:space="preserve"> дополнительно к игровым дням турнира </w:t>
      </w:r>
      <w:r w:rsidR="008F7109" w:rsidRPr="00795500">
        <w:rPr>
          <w:sz w:val="28"/>
          <w:szCs w:val="28"/>
        </w:rPr>
        <w:t>(количество дней устанавливается регламентом соответствующего Тура и/или положением о турнире</w:t>
      </w:r>
      <w:r w:rsidRPr="00795500">
        <w:rPr>
          <w:sz w:val="28"/>
          <w:szCs w:val="28"/>
        </w:rPr>
        <w:t>).</w:t>
      </w:r>
      <w:r w:rsidR="00103957" w:rsidRPr="00795500">
        <w:rPr>
          <w:sz w:val="28"/>
          <w:szCs w:val="28"/>
        </w:rPr>
        <w:t xml:space="preserve"> При этом в данные дни главной судейской коллегии не обязательно находиться в месте проведения турнира.</w:t>
      </w:r>
    </w:p>
    <w:p w14:paraId="5FF19795" w14:textId="77777777" w:rsidR="005C37D0" w:rsidRPr="00795500" w:rsidRDefault="005C37D0" w:rsidP="00077985">
      <w:pPr>
        <w:pStyle w:val="ab"/>
        <w:shd w:val="clear" w:color="auto" w:fill="FFFFFF"/>
        <w:tabs>
          <w:tab w:val="num" w:pos="426"/>
          <w:tab w:val="left" w:pos="540"/>
          <w:tab w:val="left" w:pos="709"/>
        </w:tabs>
        <w:spacing w:after="0" w:line="276" w:lineRule="auto"/>
        <w:ind w:left="0"/>
        <w:jc w:val="both"/>
        <w:rPr>
          <w:sz w:val="28"/>
          <w:szCs w:val="28"/>
        </w:rPr>
      </w:pPr>
      <w:r w:rsidRPr="00795500">
        <w:rPr>
          <w:sz w:val="28"/>
          <w:szCs w:val="28"/>
        </w:rPr>
        <w:tab/>
      </w:r>
      <w:r w:rsidR="00605233" w:rsidRPr="00795500">
        <w:rPr>
          <w:sz w:val="28"/>
          <w:szCs w:val="28"/>
        </w:rPr>
        <w:tab/>
      </w:r>
      <w:r w:rsidR="00605233" w:rsidRPr="00795500">
        <w:rPr>
          <w:sz w:val="28"/>
          <w:szCs w:val="28"/>
        </w:rPr>
        <w:tab/>
      </w:r>
      <w:r w:rsidR="00046805" w:rsidRPr="00795500">
        <w:rPr>
          <w:b/>
          <w:sz w:val="28"/>
          <w:szCs w:val="28"/>
        </w:rPr>
        <w:t>Минимальный в</w:t>
      </w:r>
      <w:r w:rsidRPr="00795500">
        <w:rPr>
          <w:b/>
          <w:sz w:val="28"/>
          <w:szCs w:val="28"/>
        </w:rPr>
        <w:t>озраст суд</w:t>
      </w:r>
      <w:r w:rsidR="00046805" w:rsidRPr="00795500">
        <w:rPr>
          <w:b/>
          <w:sz w:val="28"/>
          <w:szCs w:val="28"/>
        </w:rPr>
        <w:t>ьи и максимальный статус турнира</w:t>
      </w:r>
      <w:r w:rsidRPr="00795500">
        <w:rPr>
          <w:sz w:val="28"/>
          <w:szCs w:val="28"/>
        </w:rPr>
        <w:t xml:space="preserve"> </w:t>
      </w:r>
      <w:r w:rsidR="00521839" w:rsidRPr="00795500">
        <w:rPr>
          <w:sz w:val="28"/>
          <w:szCs w:val="28"/>
        </w:rPr>
        <w:t>для каждо</w:t>
      </w:r>
      <w:r w:rsidR="00446311" w:rsidRPr="00795500">
        <w:rPr>
          <w:sz w:val="28"/>
          <w:szCs w:val="28"/>
        </w:rPr>
        <w:t>го</w:t>
      </w:r>
      <w:r w:rsidR="00521839" w:rsidRPr="00795500">
        <w:rPr>
          <w:sz w:val="28"/>
          <w:szCs w:val="28"/>
        </w:rPr>
        <w:t xml:space="preserve"> </w:t>
      </w:r>
      <w:r w:rsidR="00446311" w:rsidRPr="00795500">
        <w:rPr>
          <w:sz w:val="28"/>
          <w:szCs w:val="28"/>
        </w:rPr>
        <w:t>статуса</w:t>
      </w:r>
      <w:r w:rsidR="00521839" w:rsidRPr="00795500">
        <w:rPr>
          <w:sz w:val="28"/>
          <w:szCs w:val="28"/>
        </w:rPr>
        <w:t xml:space="preserve"> </w:t>
      </w:r>
      <w:r w:rsidR="0078663A" w:rsidRPr="00795500">
        <w:rPr>
          <w:sz w:val="28"/>
          <w:szCs w:val="28"/>
        </w:rPr>
        <w:t xml:space="preserve">спортивного судьи </w:t>
      </w:r>
      <w:r w:rsidR="00521839" w:rsidRPr="00795500">
        <w:rPr>
          <w:sz w:val="28"/>
          <w:szCs w:val="28"/>
        </w:rPr>
        <w:t xml:space="preserve">и квалификационной категории </w:t>
      </w:r>
      <w:r w:rsidR="00046805" w:rsidRPr="00795500">
        <w:rPr>
          <w:sz w:val="28"/>
          <w:szCs w:val="28"/>
        </w:rPr>
        <w:t>устанавливается</w:t>
      </w:r>
      <w:r w:rsidR="00D36C5B" w:rsidRPr="00795500">
        <w:rPr>
          <w:sz w:val="28"/>
          <w:szCs w:val="28"/>
        </w:rPr>
        <w:t xml:space="preserve"> </w:t>
      </w:r>
      <w:r w:rsidR="006C55D4" w:rsidRPr="00795500">
        <w:rPr>
          <w:sz w:val="28"/>
          <w:szCs w:val="28"/>
        </w:rPr>
        <w:t xml:space="preserve">в </w:t>
      </w:r>
      <w:r w:rsidR="007D2F2A" w:rsidRPr="00795500">
        <w:rPr>
          <w:sz w:val="28"/>
          <w:szCs w:val="28"/>
        </w:rPr>
        <w:t>КТСС</w:t>
      </w:r>
      <w:r w:rsidR="006C55D4" w:rsidRPr="00795500">
        <w:rPr>
          <w:sz w:val="28"/>
          <w:szCs w:val="28"/>
        </w:rPr>
        <w:t>.</w:t>
      </w:r>
    </w:p>
    <w:p w14:paraId="52510EF6" w14:textId="74E8BAE2" w:rsidR="005C37D0" w:rsidRPr="00795500" w:rsidRDefault="00521839" w:rsidP="00077985">
      <w:pPr>
        <w:pStyle w:val="11"/>
        <w:shd w:val="clear" w:color="auto" w:fill="FFFFFF"/>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b/>
          <w:sz w:val="28"/>
          <w:szCs w:val="28"/>
        </w:rPr>
        <w:tab/>
      </w:r>
      <w:r w:rsidRPr="00795500">
        <w:rPr>
          <w:rFonts w:ascii="Times New Roman" w:hAnsi="Times New Roman"/>
          <w:b/>
          <w:sz w:val="28"/>
          <w:szCs w:val="28"/>
        </w:rPr>
        <w:tab/>
      </w:r>
      <w:r w:rsidRPr="00795500">
        <w:rPr>
          <w:rFonts w:ascii="Times New Roman" w:hAnsi="Times New Roman"/>
          <w:b/>
          <w:sz w:val="28"/>
          <w:szCs w:val="28"/>
        </w:rPr>
        <w:tab/>
      </w:r>
      <w:r w:rsidR="005C37D0" w:rsidRPr="00795500">
        <w:rPr>
          <w:rFonts w:ascii="Times New Roman" w:hAnsi="Times New Roman"/>
          <w:sz w:val="28"/>
          <w:szCs w:val="28"/>
        </w:rPr>
        <w:t xml:space="preserve">Поименный состав судейской коллегии турнира должен быть </w:t>
      </w:r>
      <w:r w:rsidR="007D2F2A" w:rsidRPr="00795500">
        <w:rPr>
          <w:rFonts w:ascii="Times New Roman" w:hAnsi="Times New Roman"/>
          <w:sz w:val="28"/>
          <w:szCs w:val="28"/>
        </w:rPr>
        <w:t xml:space="preserve">утвержден </w:t>
      </w:r>
      <w:r w:rsidR="005C37D0" w:rsidRPr="00795500">
        <w:rPr>
          <w:rFonts w:ascii="Times New Roman" w:hAnsi="Times New Roman"/>
          <w:sz w:val="28"/>
          <w:szCs w:val="28"/>
        </w:rPr>
        <w:t xml:space="preserve">не позднее, чем за 14 </w:t>
      </w:r>
      <w:r w:rsidR="00AF7B12" w:rsidRPr="00795500">
        <w:rPr>
          <w:rFonts w:ascii="Times New Roman" w:hAnsi="Times New Roman"/>
          <w:sz w:val="28"/>
          <w:szCs w:val="28"/>
        </w:rPr>
        <w:t xml:space="preserve">(четырнадцать) </w:t>
      </w:r>
      <w:r w:rsidR="005C37D0" w:rsidRPr="00795500">
        <w:rPr>
          <w:rFonts w:ascii="Times New Roman" w:hAnsi="Times New Roman"/>
          <w:sz w:val="28"/>
          <w:szCs w:val="28"/>
        </w:rPr>
        <w:t xml:space="preserve">дней до дня </w:t>
      </w:r>
      <w:r w:rsidR="00D41C87" w:rsidRPr="00795500">
        <w:rPr>
          <w:rFonts w:ascii="Times New Roman" w:hAnsi="Times New Roman"/>
          <w:sz w:val="28"/>
          <w:szCs w:val="28"/>
        </w:rPr>
        <w:t xml:space="preserve">начала </w:t>
      </w:r>
      <w:r w:rsidR="005C37D0" w:rsidRPr="00795500">
        <w:rPr>
          <w:rFonts w:ascii="Times New Roman" w:hAnsi="Times New Roman"/>
          <w:sz w:val="28"/>
          <w:szCs w:val="28"/>
        </w:rPr>
        <w:t>первой регистрации участников турнира.</w:t>
      </w:r>
    </w:p>
    <w:p w14:paraId="0AB7D96C" w14:textId="094B09E0" w:rsidR="005C37D0" w:rsidRPr="00795500" w:rsidRDefault="005C37D0" w:rsidP="00077985">
      <w:pPr>
        <w:pStyle w:val="a6"/>
        <w:shd w:val="clear" w:color="auto" w:fill="FFFFFF"/>
        <w:tabs>
          <w:tab w:val="num" w:pos="426"/>
          <w:tab w:val="left" w:pos="540"/>
          <w:tab w:val="left" w:pos="709"/>
        </w:tabs>
        <w:spacing w:line="276" w:lineRule="auto"/>
        <w:ind w:left="0" w:firstLine="0"/>
        <w:jc w:val="both"/>
        <w:rPr>
          <w:strike/>
          <w:sz w:val="28"/>
          <w:szCs w:val="28"/>
        </w:rPr>
      </w:pPr>
      <w:r w:rsidRPr="00795500">
        <w:rPr>
          <w:sz w:val="28"/>
          <w:szCs w:val="28"/>
        </w:rPr>
        <w:tab/>
      </w:r>
      <w:r w:rsidR="00605233" w:rsidRPr="00795500">
        <w:rPr>
          <w:sz w:val="28"/>
          <w:szCs w:val="28"/>
        </w:rPr>
        <w:tab/>
      </w:r>
      <w:r w:rsidR="00605233" w:rsidRPr="00795500">
        <w:rPr>
          <w:sz w:val="28"/>
          <w:szCs w:val="28"/>
        </w:rPr>
        <w:tab/>
      </w:r>
      <w:r w:rsidRPr="00795500">
        <w:rPr>
          <w:sz w:val="28"/>
          <w:szCs w:val="28"/>
        </w:rPr>
        <w:t xml:space="preserve">В случае невозможности проведения турнира назначенным главным судьей замена такого главного судьи должна быть произведена </w:t>
      </w:r>
      <w:r w:rsidRPr="00795500">
        <w:rPr>
          <w:b/>
          <w:sz w:val="28"/>
          <w:szCs w:val="28"/>
        </w:rPr>
        <w:t>не позднее 14</w:t>
      </w:r>
      <w:r w:rsidR="00AF7B12" w:rsidRPr="00795500">
        <w:rPr>
          <w:b/>
          <w:sz w:val="28"/>
          <w:szCs w:val="28"/>
        </w:rPr>
        <w:t xml:space="preserve"> (четырнадцати)</w:t>
      </w:r>
      <w:r w:rsidRPr="00795500">
        <w:rPr>
          <w:b/>
          <w:sz w:val="28"/>
          <w:szCs w:val="28"/>
        </w:rPr>
        <w:t xml:space="preserve"> дней до дня </w:t>
      </w:r>
      <w:r w:rsidR="00D41C87" w:rsidRPr="00795500">
        <w:rPr>
          <w:b/>
          <w:sz w:val="28"/>
          <w:szCs w:val="28"/>
        </w:rPr>
        <w:t xml:space="preserve">начала </w:t>
      </w:r>
      <w:r w:rsidRPr="00795500">
        <w:rPr>
          <w:b/>
          <w:sz w:val="28"/>
          <w:szCs w:val="28"/>
        </w:rPr>
        <w:t>первой регистрации участников турнира</w:t>
      </w:r>
      <w:r w:rsidRPr="00795500">
        <w:rPr>
          <w:sz w:val="28"/>
          <w:szCs w:val="28"/>
        </w:rPr>
        <w:t xml:space="preserve"> путем направления Организатором </w:t>
      </w:r>
      <w:r w:rsidR="00717598" w:rsidRPr="00795500">
        <w:rPr>
          <w:sz w:val="28"/>
          <w:szCs w:val="28"/>
        </w:rPr>
        <w:t xml:space="preserve">турнира </w:t>
      </w:r>
      <w:r w:rsidRPr="00795500">
        <w:rPr>
          <w:sz w:val="28"/>
          <w:szCs w:val="28"/>
        </w:rPr>
        <w:t xml:space="preserve">письма в </w:t>
      </w:r>
      <w:r w:rsidR="0047024E" w:rsidRPr="00795500">
        <w:rPr>
          <w:sz w:val="28"/>
          <w:szCs w:val="28"/>
        </w:rPr>
        <w:t xml:space="preserve">соответствующий Тур </w:t>
      </w:r>
      <w:r w:rsidRPr="00795500">
        <w:rPr>
          <w:sz w:val="28"/>
          <w:szCs w:val="28"/>
        </w:rPr>
        <w:t xml:space="preserve">с указанием причин замены и новой кандидатурой главного судьи с соответствующей статусу турнира квалификационной категорией </w:t>
      </w:r>
      <w:r w:rsidR="00365E76" w:rsidRPr="00795500">
        <w:rPr>
          <w:sz w:val="28"/>
          <w:szCs w:val="28"/>
        </w:rPr>
        <w:t xml:space="preserve">(для турниров Всероссийских Туров – </w:t>
      </w:r>
      <w:r w:rsidRPr="00795500">
        <w:rPr>
          <w:sz w:val="28"/>
          <w:szCs w:val="28"/>
        </w:rPr>
        <w:t xml:space="preserve">имеющего допуск к </w:t>
      </w:r>
      <w:r w:rsidR="00CA21F6" w:rsidRPr="00795500">
        <w:rPr>
          <w:sz w:val="28"/>
          <w:szCs w:val="28"/>
        </w:rPr>
        <w:t>судейству</w:t>
      </w:r>
      <w:r w:rsidRPr="00795500">
        <w:rPr>
          <w:sz w:val="28"/>
          <w:szCs w:val="28"/>
        </w:rPr>
        <w:t xml:space="preserve"> турниров </w:t>
      </w:r>
      <w:r w:rsidR="00365E76" w:rsidRPr="00795500">
        <w:rPr>
          <w:sz w:val="28"/>
          <w:szCs w:val="28"/>
        </w:rPr>
        <w:t>Всероссийских Туров</w:t>
      </w:r>
      <w:r w:rsidR="00573E67" w:rsidRPr="00795500">
        <w:rPr>
          <w:sz w:val="28"/>
          <w:szCs w:val="28"/>
        </w:rPr>
        <w:t xml:space="preserve"> соответствующего статуса</w:t>
      </w:r>
      <w:r w:rsidRPr="00795500">
        <w:rPr>
          <w:sz w:val="28"/>
          <w:szCs w:val="28"/>
        </w:rPr>
        <w:t xml:space="preserve"> в </w:t>
      </w:r>
      <w:r w:rsidR="00446311" w:rsidRPr="00795500">
        <w:rPr>
          <w:sz w:val="28"/>
          <w:szCs w:val="28"/>
        </w:rPr>
        <w:lastRenderedPageBreak/>
        <w:t>статусе</w:t>
      </w:r>
      <w:r w:rsidRPr="00795500">
        <w:rPr>
          <w:sz w:val="28"/>
          <w:szCs w:val="28"/>
        </w:rPr>
        <w:t xml:space="preserve"> главного судьи</w:t>
      </w:r>
      <w:r w:rsidR="00365E76" w:rsidRPr="00795500">
        <w:rPr>
          <w:sz w:val="28"/>
          <w:szCs w:val="28"/>
        </w:rPr>
        <w:t>).</w:t>
      </w:r>
      <w:r w:rsidRPr="00795500">
        <w:rPr>
          <w:sz w:val="28"/>
          <w:szCs w:val="28"/>
        </w:rPr>
        <w:t xml:space="preserve"> Организатор </w:t>
      </w:r>
      <w:r w:rsidR="00717598" w:rsidRPr="00795500">
        <w:rPr>
          <w:sz w:val="28"/>
          <w:szCs w:val="28"/>
        </w:rPr>
        <w:t xml:space="preserve">турнира </w:t>
      </w:r>
      <w:r w:rsidRPr="00795500">
        <w:rPr>
          <w:sz w:val="28"/>
          <w:szCs w:val="28"/>
        </w:rPr>
        <w:t xml:space="preserve">должен удостовериться в получении письма и рассмотрении вопроса замены. </w:t>
      </w:r>
      <w:r w:rsidR="0047024E" w:rsidRPr="00795500">
        <w:rPr>
          <w:sz w:val="28"/>
          <w:szCs w:val="28"/>
        </w:rPr>
        <w:t xml:space="preserve">Соответствующий Тур </w:t>
      </w:r>
      <w:r w:rsidRPr="00795500">
        <w:rPr>
          <w:sz w:val="28"/>
          <w:szCs w:val="28"/>
        </w:rPr>
        <w:t>вправе отказать Организатору</w:t>
      </w:r>
      <w:r w:rsidR="00717598" w:rsidRPr="00795500">
        <w:rPr>
          <w:sz w:val="28"/>
          <w:szCs w:val="28"/>
        </w:rPr>
        <w:t xml:space="preserve"> турнира</w:t>
      </w:r>
      <w:r w:rsidRPr="00795500">
        <w:rPr>
          <w:sz w:val="28"/>
          <w:szCs w:val="28"/>
        </w:rPr>
        <w:t xml:space="preserve">, если новая кандидатура главного судьи не соответствует предъявляемым требованиям. </w:t>
      </w:r>
    </w:p>
    <w:p w14:paraId="4A1CC6D8" w14:textId="77777777" w:rsidR="005C37D0" w:rsidRPr="00795500" w:rsidRDefault="005C37D0" w:rsidP="00077985">
      <w:pPr>
        <w:pStyle w:val="a6"/>
        <w:shd w:val="clear" w:color="auto" w:fill="FFFFFF"/>
        <w:tabs>
          <w:tab w:val="num" w:pos="426"/>
          <w:tab w:val="left" w:pos="540"/>
          <w:tab w:val="left" w:pos="709"/>
        </w:tabs>
        <w:spacing w:line="276" w:lineRule="auto"/>
        <w:ind w:left="0" w:firstLine="0"/>
        <w:jc w:val="both"/>
        <w:rPr>
          <w:sz w:val="28"/>
          <w:szCs w:val="28"/>
        </w:rPr>
      </w:pPr>
      <w:r w:rsidRPr="00795500">
        <w:rPr>
          <w:sz w:val="28"/>
          <w:szCs w:val="28"/>
        </w:rPr>
        <w:tab/>
      </w:r>
      <w:r w:rsidR="00605233" w:rsidRPr="00795500">
        <w:rPr>
          <w:sz w:val="28"/>
          <w:szCs w:val="28"/>
        </w:rPr>
        <w:tab/>
      </w:r>
      <w:r w:rsidR="00605233" w:rsidRPr="00795500">
        <w:rPr>
          <w:sz w:val="28"/>
          <w:szCs w:val="28"/>
        </w:rPr>
        <w:tab/>
      </w:r>
      <w:r w:rsidRPr="00795500">
        <w:rPr>
          <w:b/>
          <w:sz w:val="28"/>
          <w:szCs w:val="28"/>
        </w:rPr>
        <w:t>В случае форс</w:t>
      </w:r>
      <w:r w:rsidR="0031354A" w:rsidRPr="00795500">
        <w:rPr>
          <w:b/>
          <w:sz w:val="28"/>
          <w:szCs w:val="28"/>
        </w:rPr>
        <w:t>-</w:t>
      </w:r>
      <w:r w:rsidRPr="00795500">
        <w:rPr>
          <w:b/>
          <w:sz w:val="28"/>
          <w:szCs w:val="28"/>
        </w:rPr>
        <w:t xml:space="preserve">мажорных обстоятельств, </w:t>
      </w:r>
      <w:r w:rsidRPr="00795500">
        <w:rPr>
          <w:sz w:val="28"/>
          <w:szCs w:val="28"/>
        </w:rPr>
        <w:t>случившихся с назначенным главным судьей непосредственно перед началом турнира, и не позволяющих такому главному судье провести данный турнир, Организатор</w:t>
      </w:r>
      <w:r w:rsidR="00717598" w:rsidRPr="00795500">
        <w:rPr>
          <w:sz w:val="28"/>
          <w:szCs w:val="28"/>
        </w:rPr>
        <w:t xml:space="preserve"> турнира</w:t>
      </w:r>
      <w:r w:rsidRPr="00795500">
        <w:rPr>
          <w:sz w:val="28"/>
          <w:szCs w:val="28"/>
        </w:rPr>
        <w:t xml:space="preserve"> обязан максимально оперативно связаться с </w:t>
      </w:r>
      <w:r w:rsidR="0047024E" w:rsidRPr="00795500">
        <w:rPr>
          <w:sz w:val="28"/>
          <w:szCs w:val="28"/>
        </w:rPr>
        <w:t xml:space="preserve">соответствующим Туром </w:t>
      </w:r>
      <w:r w:rsidRPr="00795500">
        <w:rPr>
          <w:sz w:val="28"/>
          <w:szCs w:val="28"/>
        </w:rPr>
        <w:t xml:space="preserve">и КС </w:t>
      </w:r>
      <w:r w:rsidR="008C711E" w:rsidRPr="00795500">
        <w:rPr>
          <w:sz w:val="28"/>
          <w:szCs w:val="28"/>
        </w:rPr>
        <w:t>ОСФ</w:t>
      </w:r>
      <w:r w:rsidRPr="00795500">
        <w:rPr>
          <w:sz w:val="28"/>
          <w:szCs w:val="28"/>
        </w:rPr>
        <w:t xml:space="preserve">, которые совместно принимают решение по возникшей ситуации и одобряют ту или иную кандидатуру нового главного судьи. В противном случае Организатор </w:t>
      </w:r>
      <w:r w:rsidR="00717598" w:rsidRPr="00795500">
        <w:rPr>
          <w:sz w:val="28"/>
          <w:szCs w:val="28"/>
        </w:rPr>
        <w:t xml:space="preserve">турнира </w:t>
      </w:r>
      <w:r w:rsidRPr="00795500">
        <w:rPr>
          <w:sz w:val="28"/>
          <w:szCs w:val="28"/>
        </w:rPr>
        <w:t>может утратить статус Организатора турнир</w:t>
      </w:r>
      <w:r w:rsidR="00717598" w:rsidRPr="00795500">
        <w:rPr>
          <w:sz w:val="28"/>
          <w:szCs w:val="28"/>
        </w:rPr>
        <w:t>а</w:t>
      </w:r>
      <w:r w:rsidRPr="00795500">
        <w:rPr>
          <w:sz w:val="28"/>
          <w:szCs w:val="28"/>
        </w:rPr>
        <w:t xml:space="preserve"> по решению </w:t>
      </w:r>
      <w:r w:rsidR="0047024E" w:rsidRPr="00795500">
        <w:rPr>
          <w:sz w:val="28"/>
          <w:szCs w:val="28"/>
        </w:rPr>
        <w:t>соответствующего Тура</w:t>
      </w:r>
      <w:r w:rsidRPr="00795500">
        <w:rPr>
          <w:sz w:val="28"/>
          <w:szCs w:val="28"/>
        </w:rPr>
        <w:t xml:space="preserve">. </w:t>
      </w:r>
    </w:p>
    <w:p w14:paraId="0ACF53B9" w14:textId="77777777" w:rsidR="00B03070" w:rsidRPr="00795500" w:rsidRDefault="00B03070" w:rsidP="00077985">
      <w:pPr>
        <w:pStyle w:val="a6"/>
        <w:shd w:val="clear" w:color="auto" w:fill="FFFFFF"/>
        <w:tabs>
          <w:tab w:val="num" w:pos="426"/>
          <w:tab w:val="left" w:pos="540"/>
          <w:tab w:val="left" w:pos="709"/>
        </w:tabs>
        <w:spacing w:line="276" w:lineRule="auto"/>
        <w:ind w:left="0" w:firstLine="0"/>
        <w:jc w:val="both"/>
        <w:rPr>
          <w:sz w:val="28"/>
          <w:szCs w:val="28"/>
        </w:rPr>
      </w:pPr>
    </w:p>
    <w:p w14:paraId="4D0538AA" w14:textId="69EB008C" w:rsidR="001939A0" w:rsidRPr="00795500" w:rsidRDefault="002A4623" w:rsidP="003F04BE">
      <w:pPr>
        <w:pStyle w:val="af1"/>
        <w:numPr>
          <w:ilvl w:val="0"/>
          <w:numId w:val="19"/>
        </w:numPr>
        <w:tabs>
          <w:tab w:val="left" w:pos="426"/>
          <w:tab w:val="num" w:pos="1134"/>
        </w:tabs>
        <w:overflowPunct/>
        <w:autoSpaceDE/>
        <w:autoSpaceDN/>
        <w:adjustRightInd/>
        <w:spacing w:line="276" w:lineRule="auto"/>
        <w:ind w:left="0" w:firstLine="0"/>
        <w:textAlignment w:val="auto"/>
        <w:rPr>
          <w:b/>
          <w:sz w:val="28"/>
          <w:szCs w:val="28"/>
        </w:rPr>
      </w:pPr>
      <w:r w:rsidRPr="00795500">
        <w:rPr>
          <w:b/>
          <w:sz w:val="28"/>
          <w:szCs w:val="28"/>
        </w:rPr>
        <w:t>Главный</w:t>
      </w:r>
      <w:r w:rsidR="001939A0" w:rsidRPr="00795500">
        <w:rPr>
          <w:b/>
          <w:sz w:val="28"/>
          <w:szCs w:val="28"/>
        </w:rPr>
        <w:t xml:space="preserve"> врач турнира</w:t>
      </w:r>
      <w:r w:rsidR="0006307B" w:rsidRPr="00795500">
        <w:rPr>
          <w:b/>
          <w:sz w:val="28"/>
          <w:szCs w:val="28"/>
        </w:rPr>
        <w:t>.</w:t>
      </w:r>
    </w:p>
    <w:p w14:paraId="5C5BB6AF" w14:textId="77777777" w:rsidR="001939A0" w:rsidRPr="00795500" w:rsidRDefault="001939A0" w:rsidP="00077985">
      <w:pPr>
        <w:tabs>
          <w:tab w:val="num" w:pos="426"/>
          <w:tab w:val="left" w:pos="709"/>
          <w:tab w:val="num" w:pos="900"/>
        </w:tabs>
        <w:overflowPunct/>
        <w:autoSpaceDE/>
        <w:autoSpaceDN/>
        <w:adjustRightInd/>
        <w:spacing w:line="276" w:lineRule="auto"/>
        <w:textAlignment w:val="auto"/>
        <w:rPr>
          <w:sz w:val="28"/>
          <w:szCs w:val="28"/>
        </w:rPr>
      </w:pPr>
    </w:p>
    <w:p w14:paraId="457C4B1D" w14:textId="2DE79E01"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002A4623" w:rsidRPr="00795500">
        <w:rPr>
          <w:rFonts w:ascii="Times New Roman" w:hAnsi="Times New Roman"/>
          <w:b/>
          <w:sz w:val="28"/>
          <w:szCs w:val="28"/>
        </w:rPr>
        <w:t>Главный в</w:t>
      </w:r>
      <w:r w:rsidRPr="00795500">
        <w:rPr>
          <w:rFonts w:ascii="Times New Roman" w:hAnsi="Times New Roman"/>
          <w:b/>
          <w:sz w:val="28"/>
          <w:szCs w:val="28"/>
        </w:rPr>
        <w:t>рач турнира</w:t>
      </w:r>
      <w:r w:rsidRPr="00795500">
        <w:rPr>
          <w:rFonts w:ascii="Times New Roman" w:hAnsi="Times New Roman"/>
          <w:sz w:val="28"/>
          <w:szCs w:val="28"/>
        </w:rPr>
        <w:t xml:space="preserve"> – </w:t>
      </w:r>
      <w:r w:rsidR="00C10F8A" w:rsidRPr="00795500">
        <w:rPr>
          <w:rFonts w:ascii="Times New Roman" w:hAnsi="Times New Roman"/>
          <w:sz w:val="28"/>
          <w:szCs w:val="28"/>
        </w:rPr>
        <w:t xml:space="preserve">специалист, соответствующий квалификационным требованиям к медицинским работникам с высшим образованием по специальности </w:t>
      </w:r>
      <w:r w:rsidR="00D26608" w:rsidRPr="00795500">
        <w:rPr>
          <w:rFonts w:ascii="Times New Roman" w:hAnsi="Times New Roman"/>
          <w:sz w:val="28"/>
          <w:szCs w:val="28"/>
        </w:rPr>
        <w:t>«</w:t>
      </w:r>
      <w:r w:rsidR="00C10F8A" w:rsidRPr="00795500">
        <w:rPr>
          <w:rFonts w:ascii="Times New Roman" w:hAnsi="Times New Roman"/>
          <w:sz w:val="28"/>
          <w:szCs w:val="28"/>
        </w:rPr>
        <w:t>лечебная физкультура и спортивная медицина</w:t>
      </w:r>
      <w:r w:rsidR="00D26608" w:rsidRPr="00795500">
        <w:rPr>
          <w:rFonts w:ascii="Times New Roman" w:hAnsi="Times New Roman"/>
          <w:sz w:val="28"/>
          <w:szCs w:val="28"/>
        </w:rPr>
        <w:t xml:space="preserve">» </w:t>
      </w:r>
      <w:r w:rsidR="00C10F8A" w:rsidRPr="00795500">
        <w:rPr>
          <w:rFonts w:ascii="Times New Roman" w:hAnsi="Times New Roman"/>
          <w:sz w:val="28"/>
          <w:szCs w:val="28"/>
        </w:rPr>
        <w:t xml:space="preserve">или </w:t>
      </w:r>
      <w:r w:rsidR="00D26608" w:rsidRPr="00795500">
        <w:rPr>
          <w:rFonts w:ascii="Times New Roman" w:hAnsi="Times New Roman"/>
          <w:sz w:val="28"/>
          <w:szCs w:val="28"/>
        </w:rPr>
        <w:t>«</w:t>
      </w:r>
      <w:r w:rsidR="00C10F8A" w:rsidRPr="00795500">
        <w:rPr>
          <w:rFonts w:ascii="Times New Roman" w:hAnsi="Times New Roman"/>
          <w:sz w:val="28"/>
          <w:szCs w:val="28"/>
        </w:rPr>
        <w:t>общественное здоровье и организация здравоохранения</w:t>
      </w:r>
      <w:r w:rsidR="00997406" w:rsidRPr="00795500">
        <w:rPr>
          <w:rFonts w:ascii="Times New Roman" w:hAnsi="Times New Roman"/>
          <w:sz w:val="28"/>
          <w:szCs w:val="28"/>
        </w:rPr>
        <w:t>»</w:t>
      </w:r>
      <w:r w:rsidR="004C6769" w:rsidRPr="00795500">
        <w:rPr>
          <w:rFonts w:ascii="Times New Roman" w:hAnsi="Times New Roman"/>
          <w:sz w:val="28"/>
          <w:szCs w:val="28"/>
        </w:rPr>
        <w:t>,</w:t>
      </w:r>
      <w:r w:rsidR="00997406" w:rsidRPr="00795500">
        <w:rPr>
          <w:rFonts w:ascii="Times New Roman" w:hAnsi="Times New Roman"/>
          <w:sz w:val="28"/>
          <w:szCs w:val="28"/>
        </w:rPr>
        <w:t xml:space="preserve"> </w:t>
      </w:r>
      <w:r w:rsidR="00C10F8A" w:rsidRPr="00795500">
        <w:rPr>
          <w:rFonts w:ascii="Times New Roman" w:hAnsi="Times New Roman"/>
          <w:sz w:val="28"/>
          <w:szCs w:val="28"/>
        </w:rPr>
        <w:t>приглашаемый директором турнира для медицинского обслуживания турнира</w:t>
      </w:r>
      <w:r w:rsidRPr="00795500">
        <w:rPr>
          <w:rFonts w:ascii="Times New Roman" w:hAnsi="Times New Roman"/>
          <w:sz w:val="28"/>
          <w:szCs w:val="28"/>
        </w:rPr>
        <w:t>.</w:t>
      </w:r>
    </w:p>
    <w:p w14:paraId="4C5A74D2" w14:textId="77777777" w:rsidR="00C10F8A" w:rsidRPr="00795500" w:rsidRDefault="00C10F8A" w:rsidP="00077985">
      <w:pPr>
        <w:pStyle w:val="11"/>
        <w:shd w:val="clear" w:color="auto" w:fill="FFFFFF"/>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Pr="00795500">
        <w:rPr>
          <w:rFonts w:ascii="Times New Roman" w:hAnsi="Times New Roman"/>
          <w:sz w:val="28"/>
          <w:szCs w:val="28"/>
        </w:rPr>
        <w:t>Главный врач турнира подчиняется главному судье</w:t>
      </w:r>
      <w:r w:rsidR="00125BE5" w:rsidRPr="00795500">
        <w:rPr>
          <w:rFonts w:ascii="Times New Roman" w:hAnsi="Times New Roman"/>
          <w:sz w:val="28"/>
          <w:szCs w:val="28"/>
        </w:rPr>
        <w:t xml:space="preserve"> турнира</w:t>
      </w:r>
      <w:r w:rsidRPr="00795500">
        <w:rPr>
          <w:rFonts w:ascii="Times New Roman" w:hAnsi="Times New Roman"/>
          <w:sz w:val="28"/>
          <w:szCs w:val="28"/>
        </w:rPr>
        <w:t>, входит в состав комиссии по допуску, при регистрации игроков он дает заключение по допуску спортсменов к участию в турнире на основании записи в зачетной классификационной книжке спортсмена, коллективной заявки с печатью врача о допуске или медицинских справок врачебно</w:t>
      </w:r>
      <w:r w:rsidR="003E274A" w:rsidRPr="00795500">
        <w:rPr>
          <w:rFonts w:ascii="Times New Roman" w:hAnsi="Times New Roman"/>
          <w:sz w:val="28"/>
          <w:szCs w:val="28"/>
        </w:rPr>
        <w:t>-</w:t>
      </w:r>
      <w:r w:rsidRPr="00795500">
        <w:rPr>
          <w:rFonts w:ascii="Times New Roman" w:hAnsi="Times New Roman"/>
          <w:sz w:val="28"/>
          <w:szCs w:val="28"/>
        </w:rPr>
        <w:t xml:space="preserve">физкультурного диспансера установленного образца. Во время турнира оказывает медицинскую помощь </w:t>
      </w:r>
      <w:r w:rsidR="00A03B96" w:rsidRPr="00795500">
        <w:rPr>
          <w:rFonts w:ascii="Times New Roman" w:hAnsi="Times New Roman"/>
          <w:sz w:val="28"/>
          <w:szCs w:val="28"/>
        </w:rPr>
        <w:t>игрокам турнира, следит за состоянием здоровья игроков</w:t>
      </w:r>
      <w:r w:rsidRPr="00795500">
        <w:rPr>
          <w:rFonts w:ascii="Times New Roman" w:hAnsi="Times New Roman"/>
          <w:sz w:val="28"/>
          <w:szCs w:val="28"/>
        </w:rPr>
        <w:t xml:space="preserve">, качеством питания (если оно предусмотрено положением о турнире) и соблюдением санитарных норм на </w:t>
      </w:r>
      <w:r w:rsidR="003A217A" w:rsidRPr="00795500">
        <w:rPr>
          <w:rFonts w:ascii="Times New Roman" w:hAnsi="Times New Roman"/>
          <w:sz w:val="28"/>
          <w:szCs w:val="28"/>
        </w:rPr>
        <w:t>объекте спорта</w:t>
      </w:r>
      <w:r w:rsidRPr="00795500">
        <w:rPr>
          <w:rFonts w:ascii="Times New Roman" w:hAnsi="Times New Roman"/>
          <w:sz w:val="28"/>
          <w:szCs w:val="28"/>
        </w:rPr>
        <w:t>, где проходит турнир. Только главный врач турнира может давать медицинское заключение об освобождении игрока от игры во время матча или от дальнейшего участия в турнире (в том числе с указанием срока освобождения от участия в турнирах), котор</w:t>
      </w:r>
      <w:r w:rsidR="000B05E8" w:rsidRPr="00795500">
        <w:rPr>
          <w:rFonts w:ascii="Times New Roman" w:hAnsi="Times New Roman"/>
          <w:sz w:val="28"/>
          <w:szCs w:val="28"/>
        </w:rPr>
        <w:t>о</w:t>
      </w:r>
      <w:r w:rsidRPr="00795500">
        <w:rPr>
          <w:rFonts w:ascii="Times New Roman" w:hAnsi="Times New Roman"/>
          <w:sz w:val="28"/>
          <w:szCs w:val="28"/>
        </w:rPr>
        <w:t>е прилага</w:t>
      </w:r>
      <w:r w:rsidR="000B05E8" w:rsidRPr="00795500">
        <w:rPr>
          <w:rFonts w:ascii="Times New Roman" w:hAnsi="Times New Roman"/>
          <w:sz w:val="28"/>
          <w:szCs w:val="28"/>
        </w:rPr>
        <w:t>е</w:t>
      </w:r>
      <w:r w:rsidRPr="00795500">
        <w:rPr>
          <w:rFonts w:ascii="Times New Roman" w:hAnsi="Times New Roman"/>
          <w:sz w:val="28"/>
          <w:szCs w:val="28"/>
        </w:rPr>
        <w:t>тся к отчету главного судьи.</w:t>
      </w:r>
    </w:p>
    <w:p w14:paraId="45407B99" w14:textId="77777777" w:rsidR="00C10F8A" w:rsidRPr="00795500" w:rsidRDefault="00C10F8A" w:rsidP="00077985">
      <w:pPr>
        <w:pStyle w:val="11"/>
        <w:shd w:val="clear" w:color="auto" w:fill="FFFFFF"/>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605233" w:rsidRPr="00795500">
        <w:rPr>
          <w:rFonts w:ascii="Times New Roman" w:hAnsi="Times New Roman"/>
          <w:sz w:val="28"/>
          <w:szCs w:val="28"/>
        </w:rPr>
        <w:tab/>
      </w:r>
      <w:r w:rsidR="00605233" w:rsidRPr="00795500">
        <w:rPr>
          <w:rFonts w:ascii="Times New Roman" w:hAnsi="Times New Roman"/>
          <w:sz w:val="28"/>
          <w:szCs w:val="28"/>
        </w:rPr>
        <w:tab/>
      </w:r>
      <w:r w:rsidRPr="00795500">
        <w:rPr>
          <w:rFonts w:ascii="Times New Roman" w:hAnsi="Times New Roman"/>
          <w:sz w:val="28"/>
          <w:szCs w:val="28"/>
        </w:rPr>
        <w:t xml:space="preserve">В случае допуска на турнир игроков без разрешения главного врача турнира всю ответственность за здоровье </w:t>
      </w:r>
      <w:r w:rsidR="00A03B96" w:rsidRPr="00795500">
        <w:rPr>
          <w:rFonts w:ascii="Times New Roman" w:hAnsi="Times New Roman"/>
          <w:sz w:val="28"/>
          <w:szCs w:val="28"/>
        </w:rPr>
        <w:t>игроков</w:t>
      </w:r>
      <w:r w:rsidRPr="00795500">
        <w:rPr>
          <w:rFonts w:ascii="Times New Roman" w:hAnsi="Times New Roman"/>
          <w:sz w:val="28"/>
          <w:szCs w:val="28"/>
        </w:rPr>
        <w:t xml:space="preserve"> во время проведения турнира несет главный судья.</w:t>
      </w:r>
    </w:p>
    <w:p w14:paraId="35DBF566" w14:textId="77777777" w:rsidR="00EF03B6" w:rsidRDefault="00EF03B6" w:rsidP="00077985">
      <w:pPr>
        <w:pStyle w:val="11"/>
        <w:tabs>
          <w:tab w:val="num" w:pos="426"/>
          <w:tab w:val="left" w:pos="540"/>
          <w:tab w:val="left" w:pos="709"/>
        </w:tabs>
        <w:spacing w:line="276" w:lineRule="auto"/>
        <w:jc w:val="both"/>
        <w:rPr>
          <w:rFonts w:ascii="Times New Roman" w:hAnsi="Times New Roman"/>
          <w:sz w:val="28"/>
          <w:szCs w:val="28"/>
        </w:rPr>
      </w:pPr>
    </w:p>
    <w:p w14:paraId="29B4D73B" w14:textId="77777777" w:rsidR="00181E25" w:rsidRPr="00795500" w:rsidRDefault="00181E25" w:rsidP="00077985">
      <w:pPr>
        <w:pStyle w:val="11"/>
        <w:tabs>
          <w:tab w:val="num" w:pos="426"/>
          <w:tab w:val="left" w:pos="540"/>
          <w:tab w:val="left" w:pos="709"/>
        </w:tabs>
        <w:spacing w:line="276" w:lineRule="auto"/>
        <w:jc w:val="both"/>
        <w:rPr>
          <w:rFonts w:ascii="Times New Roman" w:hAnsi="Times New Roman"/>
          <w:sz w:val="28"/>
          <w:szCs w:val="28"/>
        </w:rPr>
      </w:pPr>
    </w:p>
    <w:p w14:paraId="065ADBCE" w14:textId="7780EEC5" w:rsidR="001939A0" w:rsidRPr="00795500" w:rsidRDefault="001939A0" w:rsidP="003F04BE">
      <w:pPr>
        <w:pStyle w:val="af1"/>
        <w:numPr>
          <w:ilvl w:val="0"/>
          <w:numId w:val="19"/>
        </w:numPr>
        <w:tabs>
          <w:tab w:val="left" w:pos="426"/>
          <w:tab w:val="num" w:pos="1134"/>
        </w:tabs>
        <w:overflowPunct/>
        <w:autoSpaceDE/>
        <w:autoSpaceDN/>
        <w:adjustRightInd/>
        <w:spacing w:line="276" w:lineRule="auto"/>
        <w:ind w:left="0" w:firstLine="0"/>
        <w:textAlignment w:val="auto"/>
        <w:rPr>
          <w:b/>
          <w:sz w:val="28"/>
          <w:szCs w:val="28"/>
        </w:rPr>
      </w:pPr>
      <w:r w:rsidRPr="00795500">
        <w:rPr>
          <w:b/>
          <w:sz w:val="28"/>
          <w:szCs w:val="28"/>
        </w:rPr>
        <w:lastRenderedPageBreak/>
        <w:t>Лица, подающие мячи</w:t>
      </w:r>
      <w:r w:rsidR="0006307B" w:rsidRPr="00795500">
        <w:rPr>
          <w:b/>
          <w:sz w:val="28"/>
          <w:szCs w:val="28"/>
        </w:rPr>
        <w:t>.</w:t>
      </w:r>
    </w:p>
    <w:p w14:paraId="66AF310B" w14:textId="77777777" w:rsidR="001939A0" w:rsidRPr="00795500" w:rsidRDefault="001939A0" w:rsidP="00077985">
      <w:pPr>
        <w:tabs>
          <w:tab w:val="num" w:pos="426"/>
          <w:tab w:val="left" w:pos="709"/>
          <w:tab w:val="num" w:pos="900"/>
        </w:tabs>
        <w:overflowPunct/>
        <w:autoSpaceDE/>
        <w:autoSpaceDN/>
        <w:adjustRightInd/>
        <w:spacing w:line="276" w:lineRule="auto"/>
        <w:textAlignment w:val="auto"/>
        <w:rPr>
          <w:sz w:val="28"/>
          <w:szCs w:val="28"/>
        </w:rPr>
      </w:pPr>
    </w:p>
    <w:p w14:paraId="69F97093" w14:textId="77777777"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b/>
          <w:sz w:val="28"/>
          <w:szCs w:val="28"/>
        </w:rPr>
        <w:t>Лица, подающие мячи</w:t>
      </w:r>
      <w:r w:rsidRPr="00795500">
        <w:rPr>
          <w:rFonts w:ascii="Times New Roman" w:hAnsi="Times New Roman"/>
          <w:sz w:val="28"/>
          <w:szCs w:val="28"/>
        </w:rPr>
        <w:t xml:space="preserve"> </w:t>
      </w:r>
      <w:r w:rsidR="00B10F43" w:rsidRPr="00795500">
        <w:rPr>
          <w:rFonts w:ascii="Times New Roman" w:hAnsi="Times New Roman"/>
          <w:sz w:val="28"/>
          <w:szCs w:val="28"/>
        </w:rPr>
        <w:t>–</w:t>
      </w:r>
      <w:r w:rsidRPr="00795500">
        <w:rPr>
          <w:rFonts w:ascii="Times New Roman" w:hAnsi="Times New Roman"/>
          <w:sz w:val="28"/>
          <w:szCs w:val="28"/>
        </w:rPr>
        <w:t xml:space="preserve"> юноши и девушки от 9 лет и старше, которые, находясь во время матча у границ забегов корта, обеспечивают подбор мячей после ошибочной первой подачи или окончания розыгрыша очка и своевременную их передачу игрокам.</w:t>
      </w:r>
    </w:p>
    <w:p w14:paraId="2160A1BA" w14:textId="77777777" w:rsidR="00E440AD" w:rsidRPr="00795500" w:rsidRDefault="00E440AD"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18556A" w:rsidRPr="00795500">
        <w:rPr>
          <w:rFonts w:ascii="Times New Roman" w:hAnsi="Times New Roman"/>
          <w:sz w:val="28"/>
          <w:szCs w:val="28"/>
        </w:rPr>
        <w:tab/>
      </w:r>
      <w:r w:rsidR="0018556A" w:rsidRPr="00795500">
        <w:rPr>
          <w:rFonts w:ascii="Times New Roman" w:hAnsi="Times New Roman"/>
          <w:sz w:val="28"/>
          <w:szCs w:val="28"/>
        </w:rPr>
        <w:tab/>
      </w:r>
      <w:r w:rsidRPr="00795500">
        <w:rPr>
          <w:rFonts w:ascii="Times New Roman" w:hAnsi="Times New Roman"/>
          <w:sz w:val="28"/>
          <w:szCs w:val="28"/>
        </w:rPr>
        <w:t>Наличие лиц, под</w:t>
      </w:r>
      <w:r w:rsidR="00BB06D7" w:rsidRPr="00795500">
        <w:rPr>
          <w:rFonts w:ascii="Times New Roman" w:hAnsi="Times New Roman"/>
          <w:sz w:val="28"/>
          <w:szCs w:val="28"/>
        </w:rPr>
        <w:t>а</w:t>
      </w:r>
      <w:r w:rsidRPr="00795500">
        <w:rPr>
          <w:rFonts w:ascii="Times New Roman" w:hAnsi="Times New Roman"/>
          <w:sz w:val="28"/>
          <w:szCs w:val="28"/>
        </w:rPr>
        <w:t>ющих мячи, на турнирах не является обязательным требованием.</w:t>
      </w:r>
    </w:p>
    <w:p w14:paraId="13292CBF" w14:textId="77777777"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sz w:val="28"/>
          <w:szCs w:val="28"/>
        </w:rPr>
        <w:t>За работу лиц, подающих мячи, отвечает руководитель, назначенный директором турнира. До начала турнира он проводит с ними инструктаж, а во время турнира распределяет по кортам по определенному графику, предусматривающему время для отдыха, и контролирует их работу.</w:t>
      </w:r>
    </w:p>
    <w:p w14:paraId="2DA65C80" w14:textId="77777777"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sz w:val="28"/>
          <w:szCs w:val="28"/>
        </w:rPr>
        <w:t>Общее количество лиц, подающих мячи, на конкретном турнире зависит от количества кортов, на которых одновременно проводятся матчи турнира. Минимальное количество лиц, обслуживающих один корт, – 6 человек (2 бригады по 3 человека).</w:t>
      </w:r>
    </w:p>
    <w:p w14:paraId="74DE7874" w14:textId="77777777" w:rsidR="009C1A30" w:rsidRPr="00795500" w:rsidRDefault="009C1A30" w:rsidP="00077985">
      <w:pPr>
        <w:pStyle w:val="11"/>
        <w:tabs>
          <w:tab w:val="num" w:pos="426"/>
          <w:tab w:val="left" w:pos="540"/>
          <w:tab w:val="left" w:pos="709"/>
        </w:tabs>
        <w:spacing w:line="276" w:lineRule="auto"/>
        <w:jc w:val="both"/>
        <w:rPr>
          <w:rFonts w:ascii="Times New Roman" w:hAnsi="Times New Roman"/>
          <w:sz w:val="28"/>
          <w:szCs w:val="28"/>
        </w:rPr>
      </w:pPr>
    </w:p>
    <w:p w14:paraId="0393E980" w14:textId="2854FBB2" w:rsidR="001939A0" w:rsidRPr="00795500" w:rsidRDefault="00970AAF" w:rsidP="003F04BE">
      <w:pPr>
        <w:pStyle w:val="af1"/>
        <w:numPr>
          <w:ilvl w:val="0"/>
          <w:numId w:val="19"/>
        </w:numPr>
        <w:tabs>
          <w:tab w:val="left" w:pos="426"/>
          <w:tab w:val="num" w:pos="1134"/>
        </w:tabs>
        <w:overflowPunct/>
        <w:autoSpaceDE/>
        <w:autoSpaceDN/>
        <w:adjustRightInd/>
        <w:spacing w:line="276" w:lineRule="auto"/>
        <w:ind w:left="0" w:firstLine="0"/>
        <w:textAlignment w:val="auto"/>
        <w:rPr>
          <w:b/>
          <w:sz w:val="28"/>
          <w:szCs w:val="28"/>
        </w:rPr>
      </w:pPr>
      <w:r w:rsidRPr="00795500">
        <w:rPr>
          <w:b/>
          <w:sz w:val="28"/>
          <w:szCs w:val="28"/>
        </w:rPr>
        <w:t>В</w:t>
      </w:r>
      <w:r w:rsidR="00761109" w:rsidRPr="00795500">
        <w:rPr>
          <w:b/>
          <w:sz w:val="28"/>
          <w:szCs w:val="28"/>
        </w:rPr>
        <w:t>спомогательный</w:t>
      </w:r>
      <w:r w:rsidR="001939A0" w:rsidRPr="00795500">
        <w:rPr>
          <w:b/>
          <w:sz w:val="28"/>
          <w:szCs w:val="28"/>
        </w:rPr>
        <w:t xml:space="preserve"> персонал</w:t>
      </w:r>
      <w:r w:rsidR="0006307B" w:rsidRPr="00795500">
        <w:rPr>
          <w:b/>
          <w:sz w:val="28"/>
          <w:szCs w:val="28"/>
        </w:rPr>
        <w:t>.</w:t>
      </w:r>
    </w:p>
    <w:p w14:paraId="5C7172D2" w14:textId="77777777" w:rsidR="001939A0" w:rsidRPr="00795500" w:rsidRDefault="001939A0" w:rsidP="00077985">
      <w:pPr>
        <w:tabs>
          <w:tab w:val="num" w:pos="426"/>
          <w:tab w:val="left" w:pos="709"/>
          <w:tab w:val="num" w:pos="900"/>
        </w:tabs>
        <w:overflowPunct/>
        <w:autoSpaceDE/>
        <w:autoSpaceDN/>
        <w:adjustRightInd/>
        <w:spacing w:line="276" w:lineRule="auto"/>
        <w:textAlignment w:val="auto"/>
        <w:rPr>
          <w:sz w:val="28"/>
          <w:szCs w:val="28"/>
        </w:rPr>
      </w:pPr>
    </w:p>
    <w:p w14:paraId="074EB949" w14:textId="74C93873" w:rsidR="001939A0" w:rsidRPr="00795500" w:rsidRDefault="001939A0" w:rsidP="00077985">
      <w:pPr>
        <w:pStyle w:val="11"/>
        <w:tabs>
          <w:tab w:val="num" w:pos="426"/>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sz w:val="28"/>
          <w:szCs w:val="28"/>
        </w:rPr>
        <w:t xml:space="preserve">К </w:t>
      </w:r>
      <w:r w:rsidR="00970AAF" w:rsidRPr="00795500">
        <w:rPr>
          <w:rFonts w:ascii="Times New Roman" w:hAnsi="Times New Roman"/>
          <w:sz w:val="28"/>
          <w:szCs w:val="28"/>
        </w:rPr>
        <w:t>вспомогательному</w:t>
      </w:r>
      <w:r w:rsidRPr="00795500">
        <w:rPr>
          <w:rFonts w:ascii="Times New Roman" w:hAnsi="Times New Roman"/>
          <w:sz w:val="28"/>
          <w:szCs w:val="28"/>
        </w:rPr>
        <w:t xml:space="preserve"> персоналу относится бригада сотрудников </w:t>
      </w:r>
      <w:r w:rsidR="00BA4098" w:rsidRPr="00795500">
        <w:rPr>
          <w:rFonts w:ascii="Times New Roman" w:hAnsi="Times New Roman"/>
          <w:sz w:val="28"/>
          <w:szCs w:val="28"/>
        </w:rPr>
        <w:t>объекта спорта</w:t>
      </w:r>
      <w:r w:rsidRPr="00795500">
        <w:rPr>
          <w:rFonts w:ascii="Times New Roman" w:hAnsi="Times New Roman"/>
          <w:sz w:val="28"/>
          <w:szCs w:val="28"/>
        </w:rPr>
        <w:t>, основными задачами которой являются поддержание чистоты и порядка на е</w:t>
      </w:r>
      <w:r w:rsidR="00394839" w:rsidRPr="00795500">
        <w:rPr>
          <w:rFonts w:ascii="Times New Roman" w:hAnsi="Times New Roman"/>
          <w:sz w:val="28"/>
          <w:szCs w:val="28"/>
        </w:rPr>
        <w:t>го</w:t>
      </w:r>
      <w:r w:rsidRPr="00795500">
        <w:rPr>
          <w:rFonts w:ascii="Times New Roman" w:hAnsi="Times New Roman"/>
          <w:sz w:val="28"/>
          <w:szCs w:val="28"/>
        </w:rPr>
        <w:t xml:space="preserve"> территории, поддержание оборудования кортов и инвентаря </w:t>
      </w:r>
      <w:r w:rsidR="00BA4098" w:rsidRPr="00795500">
        <w:rPr>
          <w:rFonts w:ascii="Times New Roman" w:hAnsi="Times New Roman"/>
          <w:sz w:val="28"/>
          <w:szCs w:val="28"/>
        </w:rPr>
        <w:t>объекта спорта</w:t>
      </w:r>
      <w:r w:rsidRPr="00795500">
        <w:rPr>
          <w:rFonts w:ascii="Times New Roman" w:hAnsi="Times New Roman"/>
          <w:sz w:val="28"/>
          <w:szCs w:val="28"/>
        </w:rPr>
        <w:t xml:space="preserve"> в надлежащем состоянии, ликвидация возникших неисправностей на кортах, подготовка кортов к последующим матчам и пр</w:t>
      </w:r>
      <w:r w:rsidR="001F5F48" w:rsidRPr="00795500">
        <w:rPr>
          <w:rFonts w:ascii="Times New Roman" w:hAnsi="Times New Roman"/>
          <w:sz w:val="28"/>
          <w:szCs w:val="28"/>
        </w:rPr>
        <w:t>очее</w:t>
      </w:r>
      <w:r w:rsidRPr="00795500">
        <w:rPr>
          <w:rFonts w:ascii="Times New Roman" w:hAnsi="Times New Roman"/>
          <w:sz w:val="28"/>
          <w:szCs w:val="28"/>
        </w:rPr>
        <w:t xml:space="preserve">. Количество </w:t>
      </w:r>
      <w:r w:rsidR="00970AAF" w:rsidRPr="00795500">
        <w:rPr>
          <w:rFonts w:ascii="Times New Roman" w:hAnsi="Times New Roman"/>
          <w:sz w:val="28"/>
          <w:szCs w:val="28"/>
        </w:rPr>
        <w:t>вспомогательного</w:t>
      </w:r>
      <w:r w:rsidRPr="00795500">
        <w:rPr>
          <w:rFonts w:ascii="Times New Roman" w:hAnsi="Times New Roman"/>
          <w:sz w:val="28"/>
          <w:szCs w:val="28"/>
        </w:rPr>
        <w:t xml:space="preserve"> персонала определяется директором турнира в зависимости от количества кортов, площади территории и помещений </w:t>
      </w:r>
      <w:r w:rsidR="00BA4098" w:rsidRPr="00795500">
        <w:rPr>
          <w:rFonts w:ascii="Times New Roman" w:hAnsi="Times New Roman"/>
          <w:sz w:val="28"/>
          <w:szCs w:val="28"/>
        </w:rPr>
        <w:t>объекта спорта</w:t>
      </w:r>
      <w:r w:rsidRPr="00795500">
        <w:rPr>
          <w:rFonts w:ascii="Times New Roman" w:hAnsi="Times New Roman"/>
          <w:sz w:val="28"/>
          <w:szCs w:val="28"/>
        </w:rPr>
        <w:t xml:space="preserve">, условий проведения </w:t>
      </w:r>
      <w:r w:rsidR="00627E3F" w:rsidRPr="00795500">
        <w:rPr>
          <w:rFonts w:ascii="Times New Roman" w:hAnsi="Times New Roman"/>
          <w:sz w:val="28"/>
          <w:szCs w:val="28"/>
        </w:rPr>
        <w:t>турнира</w:t>
      </w:r>
      <w:r w:rsidRPr="00795500">
        <w:rPr>
          <w:rFonts w:ascii="Times New Roman" w:hAnsi="Times New Roman"/>
          <w:sz w:val="28"/>
          <w:szCs w:val="28"/>
        </w:rPr>
        <w:t>.</w:t>
      </w:r>
    </w:p>
    <w:p w14:paraId="7226D492" w14:textId="77777777" w:rsidR="00BD5213" w:rsidRPr="00795500" w:rsidRDefault="00BD5213" w:rsidP="00077985">
      <w:pPr>
        <w:shd w:val="clear" w:color="auto" w:fill="FFFFFF"/>
        <w:tabs>
          <w:tab w:val="left" w:pos="567"/>
        </w:tabs>
        <w:overflowPunct/>
        <w:autoSpaceDE/>
        <w:autoSpaceDN/>
        <w:adjustRightInd/>
        <w:spacing w:line="276" w:lineRule="auto"/>
        <w:jc w:val="both"/>
        <w:textAlignment w:val="auto"/>
        <w:rPr>
          <w:sz w:val="28"/>
          <w:szCs w:val="28"/>
        </w:rPr>
      </w:pPr>
      <w:r w:rsidRPr="00795500">
        <w:rPr>
          <w:sz w:val="28"/>
          <w:szCs w:val="28"/>
        </w:rPr>
        <w:tab/>
        <w:t>Требования к персоналу, обеспечивающему проведение турниров других Туров, устанавливаются соответствующими Турами в своих регламентах или в регламентах турниров в соответствии с законодательством Российской Федерации.</w:t>
      </w:r>
      <w:r w:rsidRPr="00795500">
        <w:rPr>
          <w:sz w:val="28"/>
          <w:szCs w:val="28"/>
        </w:rPr>
        <w:tab/>
      </w:r>
    </w:p>
    <w:p w14:paraId="333E38BF" w14:textId="77777777" w:rsidR="00C03F5A" w:rsidRPr="00795500" w:rsidRDefault="00C03F5A" w:rsidP="00077985">
      <w:pPr>
        <w:pStyle w:val="11"/>
        <w:tabs>
          <w:tab w:val="num" w:pos="426"/>
          <w:tab w:val="left" w:pos="540"/>
          <w:tab w:val="left" w:pos="709"/>
        </w:tabs>
        <w:spacing w:line="276" w:lineRule="auto"/>
        <w:jc w:val="both"/>
        <w:rPr>
          <w:rFonts w:ascii="Times New Roman" w:hAnsi="Times New Roman"/>
          <w:sz w:val="28"/>
          <w:szCs w:val="28"/>
        </w:rPr>
      </w:pPr>
    </w:p>
    <w:p w14:paraId="1B8FC89E" w14:textId="5F48A684" w:rsidR="00B36713" w:rsidRPr="00795500" w:rsidRDefault="00F02BBD" w:rsidP="0006307B">
      <w:pPr>
        <w:tabs>
          <w:tab w:val="left" w:pos="567"/>
        </w:tabs>
        <w:spacing w:line="276" w:lineRule="auto"/>
        <w:jc w:val="center"/>
        <w:outlineLvl w:val="0"/>
        <w:rPr>
          <w:caps/>
          <w:sz w:val="28"/>
          <w:szCs w:val="28"/>
        </w:rPr>
      </w:pPr>
      <w:r w:rsidRPr="00795500">
        <w:rPr>
          <w:b/>
          <w:caps/>
          <w:sz w:val="28"/>
          <w:szCs w:val="28"/>
          <w:lang w:val="en-US"/>
        </w:rPr>
        <w:t>X</w:t>
      </w:r>
      <w:r w:rsidR="00B36713" w:rsidRPr="00795500">
        <w:rPr>
          <w:b/>
          <w:caps/>
          <w:sz w:val="28"/>
          <w:szCs w:val="28"/>
        </w:rPr>
        <w:t>.</w:t>
      </w:r>
      <w:r w:rsidR="00C57238" w:rsidRPr="00795500">
        <w:rPr>
          <w:b/>
          <w:caps/>
          <w:sz w:val="28"/>
          <w:szCs w:val="28"/>
        </w:rPr>
        <w:tab/>
      </w:r>
      <w:r w:rsidR="00B36713" w:rsidRPr="00795500">
        <w:rPr>
          <w:b/>
          <w:caps/>
          <w:sz w:val="28"/>
          <w:szCs w:val="28"/>
        </w:rPr>
        <w:t>Проведение турнир</w:t>
      </w:r>
      <w:r w:rsidR="00DF134B" w:rsidRPr="00795500">
        <w:rPr>
          <w:b/>
          <w:caps/>
          <w:sz w:val="28"/>
          <w:szCs w:val="28"/>
        </w:rPr>
        <w:t>ОВ</w:t>
      </w:r>
    </w:p>
    <w:p w14:paraId="7610147C" w14:textId="77777777" w:rsidR="00B36713" w:rsidRPr="00795500" w:rsidRDefault="00B36713" w:rsidP="00077985">
      <w:pPr>
        <w:spacing w:line="276" w:lineRule="auto"/>
        <w:jc w:val="both"/>
        <w:rPr>
          <w:szCs w:val="24"/>
        </w:rPr>
      </w:pPr>
    </w:p>
    <w:p w14:paraId="61EED700" w14:textId="01290168" w:rsidR="00B36713" w:rsidRPr="00795500" w:rsidRDefault="00B36713" w:rsidP="003F04BE">
      <w:pPr>
        <w:pStyle w:val="af1"/>
        <w:numPr>
          <w:ilvl w:val="0"/>
          <w:numId w:val="20"/>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 xml:space="preserve">Системы проведения </w:t>
      </w:r>
      <w:r w:rsidR="00A27460" w:rsidRPr="00795500">
        <w:rPr>
          <w:b/>
          <w:sz w:val="28"/>
          <w:szCs w:val="28"/>
        </w:rPr>
        <w:t>турниров</w:t>
      </w:r>
      <w:r w:rsidR="0006307B" w:rsidRPr="00795500">
        <w:rPr>
          <w:b/>
          <w:sz w:val="28"/>
          <w:szCs w:val="28"/>
        </w:rPr>
        <w:t>.</w:t>
      </w:r>
    </w:p>
    <w:p w14:paraId="22BB01E1" w14:textId="77777777" w:rsidR="0029073D" w:rsidRPr="00795500" w:rsidRDefault="0029073D" w:rsidP="00077985">
      <w:pPr>
        <w:pStyle w:val="af1"/>
        <w:tabs>
          <w:tab w:val="left" w:pos="426"/>
        </w:tabs>
        <w:overflowPunct/>
        <w:autoSpaceDE/>
        <w:autoSpaceDN/>
        <w:adjustRightInd/>
        <w:spacing w:line="276" w:lineRule="auto"/>
        <w:ind w:left="0"/>
        <w:textAlignment w:val="auto"/>
        <w:rPr>
          <w:b/>
          <w:sz w:val="28"/>
          <w:szCs w:val="28"/>
        </w:rPr>
      </w:pPr>
    </w:p>
    <w:p w14:paraId="7B43D745" w14:textId="77777777" w:rsidR="00B36713" w:rsidRPr="00795500" w:rsidRDefault="00B36713" w:rsidP="0007798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 xml:space="preserve">Для проведения личных и командных турниров используются следующие системы проведения </w:t>
      </w:r>
      <w:r w:rsidR="001D694B" w:rsidRPr="00795500">
        <w:rPr>
          <w:sz w:val="28"/>
          <w:szCs w:val="28"/>
        </w:rPr>
        <w:t>турниров</w:t>
      </w:r>
      <w:r w:rsidRPr="00795500">
        <w:rPr>
          <w:sz w:val="28"/>
          <w:szCs w:val="28"/>
        </w:rPr>
        <w:t>:</w:t>
      </w:r>
    </w:p>
    <w:p w14:paraId="74A67DA8" w14:textId="77777777" w:rsidR="00B36713" w:rsidRPr="00795500" w:rsidRDefault="00B36713" w:rsidP="00253DC5">
      <w:pPr>
        <w:numPr>
          <w:ilvl w:val="0"/>
          <w:numId w:val="2"/>
        </w:numPr>
        <w:tabs>
          <w:tab w:val="clear" w:pos="900"/>
          <w:tab w:val="left" w:pos="567"/>
          <w:tab w:val="left" w:pos="709"/>
          <w:tab w:val="num" w:pos="1134"/>
        </w:tabs>
        <w:overflowPunct/>
        <w:autoSpaceDE/>
        <w:autoSpaceDN/>
        <w:adjustRightInd/>
        <w:spacing w:line="276" w:lineRule="auto"/>
        <w:ind w:left="0" w:firstLine="0"/>
        <w:jc w:val="both"/>
        <w:textAlignment w:val="auto"/>
        <w:rPr>
          <w:sz w:val="28"/>
          <w:szCs w:val="28"/>
        </w:rPr>
      </w:pPr>
      <w:r w:rsidRPr="00795500">
        <w:rPr>
          <w:sz w:val="28"/>
          <w:szCs w:val="28"/>
        </w:rPr>
        <w:t>Олимпийская (олимпийская с ДТ, олимпийская усовершенствованная);</w:t>
      </w:r>
    </w:p>
    <w:p w14:paraId="322F7F28" w14:textId="77777777" w:rsidR="00B36713" w:rsidRPr="00795500" w:rsidRDefault="00B36713" w:rsidP="00253DC5">
      <w:pPr>
        <w:numPr>
          <w:ilvl w:val="0"/>
          <w:numId w:val="2"/>
        </w:numPr>
        <w:tabs>
          <w:tab w:val="clear" w:pos="900"/>
          <w:tab w:val="left" w:pos="567"/>
          <w:tab w:val="left" w:pos="709"/>
          <w:tab w:val="num" w:pos="1134"/>
        </w:tabs>
        <w:overflowPunct/>
        <w:autoSpaceDE/>
        <w:autoSpaceDN/>
        <w:adjustRightInd/>
        <w:spacing w:line="276" w:lineRule="auto"/>
        <w:ind w:left="0" w:firstLine="0"/>
        <w:jc w:val="both"/>
        <w:textAlignment w:val="auto"/>
        <w:rPr>
          <w:sz w:val="28"/>
          <w:szCs w:val="28"/>
        </w:rPr>
      </w:pPr>
      <w:r w:rsidRPr="00795500">
        <w:rPr>
          <w:sz w:val="28"/>
          <w:szCs w:val="28"/>
        </w:rPr>
        <w:lastRenderedPageBreak/>
        <w:t>Круговая;</w:t>
      </w:r>
    </w:p>
    <w:p w14:paraId="632DF560" w14:textId="77777777" w:rsidR="00B36713" w:rsidRPr="00795500" w:rsidRDefault="00B36713" w:rsidP="00253DC5">
      <w:pPr>
        <w:numPr>
          <w:ilvl w:val="0"/>
          <w:numId w:val="2"/>
        </w:numPr>
        <w:tabs>
          <w:tab w:val="clear" w:pos="900"/>
          <w:tab w:val="left" w:pos="567"/>
          <w:tab w:val="left" w:pos="709"/>
          <w:tab w:val="num" w:pos="1134"/>
        </w:tabs>
        <w:overflowPunct/>
        <w:autoSpaceDE/>
        <w:autoSpaceDN/>
        <w:adjustRightInd/>
        <w:spacing w:line="276" w:lineRule="auto"/>
        <w:ind w:left="0" w:firstLine="0"/>
        <w:jc w:val="both"/>
        <w:textAlignment w:val="auto"/>
        <w:rPr>
          <w:sz w:val="28"/>
          <w:szCs w:val="28"/>
        </w:rPr>
      </w:pPr>
      <w:r w:rsidRPr="00795500">
        <w:rPr>
          <w:sz w:val="28"/>
          <w:szCs w:val="28"/>
        </w:rPr>
        <w:t>Смешанная.</w:t>
      </w:r>
    </w:p>
    <w:p w14:paraId="752B4787" w14:textId="77777777" w:rsidR="00E92D29" w:rsidRPr="00795500" w:rsidRDefault="00E92D29" w:rsidP="00077985">
      <w:pPr>
        <w:tabs>
          <w:tab w:val="left" w:pos="540"/>
          <w:tab w:val="left" w:pos="709"/>
        </w:tabs>
        <w:overflowPunct/>
        <w:autoSpaceDE/>
        <w:autoSpaceDN/>
        <w:adjustRightInd/>
        <w:spacing w:line="276" w:lineRule="auto"/>
        <w:jc w:val="both"/>
        <w:textAlignment w:val="auto"/>
        <w:rPr>
          <w:sz w:val="28"/>
          <w:szCs w:val="28"/>
        </w:rPr>
      </w:pPr>
    </w:p>
    <w:p w14:paraId="1863F637" w14:textId="77777777" w:rsidR="004B6808" w:rsidRPr="00795500" w:rsidRDefault="00B36713"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004B6808" w:rsidRPr="00795500">
        <w:rPr>
          <w:b/>
          <w:sz w:val="28"/>
          <w:szCs w:val="28"/>
        </w:rPr>
        <w:t xml:space="preserve">Олимпийская система (обозначается </w:t>
      </w:r>
      <w:r w:rsidR="00B10F43" w:rsidRPr="00795500">
        <w:rPr>
          <w:b/>
          <w:sz w:val="28"/>
          <w:szCs w:val="28"/>
        </w:rPr>
        <w:t>–</w:t>
      </w:r>
      <w:r w:rsidR="004B6808" w:rsidRPr="00795500">
        <w:rPr>
          <w:b/>
          <w:sz w:val="28"/>
          <w:szCs w:val="28"/>
        </w:rPr>
        <w:t xml:space="preserve"> О)</w:t>
      </w:r>
      <w:r w:rsidR="004B6808" w:rsidRPr="00795500">
        <w:rPr>
          <w:sz w:val="28"/>
          <w:szCs w:val="28"/>
        </w:rPr>
        <w:t xml:space="preserve"> – турнир на выбывание, где при первом же поражении участник (игрок, пара, команда) заканчивает участие в турнире, а победителем становится участник, победивший во всех своих матчах. Также в соответствии с положением о турнире может быть проведен матч за </w:t>
      </w:r>
      <w:r w:rsidR="00A30A93" w:rsidRPr="00795500">
        <w:rPr>
          <w:sz w:val="28"/>
          <w:szCs w:val="28"/>
        </w:rPr>
        <w:t xml:space="preserve">3-е </w:t>
      </w:r>
      <w:r w:rsidR="004B6808" w:rsidRPr="00795500">
        <w:rPr>
          <w:sz w:val="28"/>
          <w:szCs w:val="28"/>
        </w:rPr>
        <w:t>место между участниками, проигравшими в полуфиналах турнира.</w:t>
      </w:r>
    </w:p>
    <w:p w14:paraId="4DE94C4F" w14:textId="77777777" w:rsidR="004B6808" w:rsidRPr="00795500" w:rsidRDefault="004B6808"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b/>
          <w:sz w:val="28"/>
          <w:szCs w:val="28"/>
        </w:rPr>
        <w:t>Олимпийская система с ДТ (О и ДТ)</w:t>
      </w:r>
      <w:r w:rsidRPr="00795500">
        <w:rPr>
          <w:sz w:val="28"/>
          <w:szCs w:val="28"/>
        </w:rPr>
        <w:t xml:space="preserve"> – турнир, где после выбывания из ОТ участнику (игроку, команде) предоставляется право принять участие в ДТ, проводимом также по олимпийской системе. Положением о турнире ДТ может быть предусмотрен для участников, проигравших только в </w:t>
      </w:r>
      <w:r w:rsidR="0061237B" w:rsidRPr="00795500">
        <w:rPr>
          <w:sz w:val="28"/>
          <w:szCs w:val="28"/>
        </w:rPr>
        <w:t xml:space="preserve">1-м </w:t>
      </w:r>
      <w:r w:rsidRPr="00795500">
        <w:rPr>
          <w:sz w:val="28"/>
          <w:szCs w:val="28"/>
        </w:rPr>
        <w:t xml:space="preserve">туре ОТ, либо для проигравших в </w:t>
      </w:r>
      <w:r w:rsidR="0061237B" w:rsidRPr="00795500">
        <w:rPr>
          <w:sz w:val="28"/>
          <w:szCs w:val="28"/>
        </w:rPr>
        <w:t xml:space="preserve">1-м </w:t>
      </w:r>
      <w:r w:rsidRPr="00795500">
        <w:rPr>
          <w:sz w:val="28"/>
          <w:szCs w:val="28"/>
        </w:rPr>
        <w:t xml:space="preserve">и </w:t>
      </w:r>
      <w:r w:rsidR="00A30A93" w:rsidRPr="00795500">
        <w:rPr>
          <w:sz w:val="28"/>
          <w:szCs w:val="28"/>
        </w:rPr>
        <w:t>2-м</w:t>
      </w:r>
      <w:r w:rsidRPr="00795500">
        <w:rPr>
          <w:sz w:val="28"/>
          <w:szCs w:val="28"/>
        </w:rPr>
        <w:t xml:space="preserve"> турах ОТ, либо для проигравших в </w:t>
      </w:r>
      <w:r w:rsidR="0061237B" w:rsidRPr="00795500">
        <w:rPr>
          <w:sz w:val="28"/>
          <w:szCs w:val="28"/>
        </w:rPr>
        <w:t xml:space="preserve">1-м </w:t>
      </w:r>
      <w:r w:rsidRPr="00795500">
        <w:rPr>
          <w:sz w:val="28"/>
          <w:szCs w:val="28"/>
        </w:rPr>
        <w:t>и последующих турах ОТ.</w:t>
      </w:r>
    </w:p>
    <w:p w14:paraId="0A21529C" w14:textId="77777777" w:rsidR="004B6808" w:rsidRPr="00795500" w:rsidRDefault="004B6808"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b/>
          <w:sz w:val="28"/>
          <w:szCs w:val="28"/>
        </w:rPr>
        <w:t>Олимпийская усовершенствованная система (УО)</w:t>
      </w:r>
      <w:r w:rsidRPr="00795500">
        <w:rPr>
          <w:sz w:val="28"/>
          <w:szCs w:val="28"/>
        </w:rPr>
        <w:t xml:space="preserve"> – турнир с розыгрышем всех мест, в котором после поражения в ОТ, а также после каждого следующего поражения участник (игрок, команда) не выбывает из турнира, а только лишь из борьбы за определенное, более высокое место. В результате победителем, как и в турнире, проводимом по олимпийской системе, оказывается участник, не проигравший ни одного матча, а последнее место занимает участник, не одержавший ни одной победы. Все остальные места участников распределяются в зависимости от последовательности побед и поражений каждого участника.</w:t>
      </w:r>
    </w:p>
    <w:p w14:paraId="3B6AF154" w14:textId="77777777" w:rsidR="004B6808" w:rsidRPr="00795500" w:rsidRDefault="004B6808" w:rsidP="00077985">
      <w:pPr>
        <w:pStyle w:val="22"/>
        <w:shd w:val="clear" w:color="auto" w:fill="FFFFFF"/>
        <w:tabs>
          <w:tab w:val="left" w:pos="540"/>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b/>
          <w:sz w:val="28"/>
          <w:szCs w:val="28"/>
        </w:rPr>
        <w:t>Круговая система (К)</w:t>
      </w:r>
      <w:r w:rsidRPr="00795500">
        <w:rPr>
          <w:rFonts w:ascii="Times New Roman" w:hAnsi="Times New Roman"/>
          <w:sz w:val="28"/>
          <w:szCs w:val="28"/>
        </w:rPr>
        <w:t xml:space="preserve"> – турнир, в котором для определения всех мест, занятых каждым участником (игроком, парой, командой), проводятся матчи между всеми участниками, участвующими в турнире. Места, занятые участниками, определяются по количеству набранных очков. За победу в матче (личном или командном) участнику начисляется одно очко, за поражение – ноль. Победителем считается участник, набравший наибольшее количество очков. При равенстве очков у двух участников преимущество получает победитель матча между ними, при равенстве очков у трех и более участников их итоговые места в турнире определяются по дополнительным показателям.</w:t>
      </w:r>
    </w:p>
    <w:p w14:paraId="10B9085F" w14:textId="30BFC92A" w:rsidR="004B6808" w:rsidRPr="00795500" w:rsidRDefault="004B6808" w:rsidP="00077985">
      <w:pPr>
        <w:pStyle w:val="22"/>
        <w:shd w:val="clear" w:color="auto" w:fill="FFFFFF"/>
        <w:tabs>
          <w:tab w:val="left" w:pos="540"/>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b/>
          <w:sz w:val="28"/>
          <w:szCs w:val="28"/>
        </w:rPr>
        <w:t>Смешанная система (См)</w:t>
      </w:r>
      <w:r w:rsidRPr="00795500">
        <w:rPr>
          <w:rFonts w:ascii="Times New Roman" w:hAnsi="Times New Roman"/>
          <w:sz w:val="28"/>
          <w:szCs w:val="28"/>
        </w:rPr>
        <w:t xml:space="preserve"> </w:t>
      </w:r>
      <w:r w:rsidRPr="00795500">
        <w:rPr>
          <w:sz w:val="28"/>
          <w:szCs w:val="28"/>
        </w:rPr>
        <w:t>–</w:t>
      </w:r>
      <w:r w:rsidRPr="00795500">
        <w:rPr>
          <w:rFonts w:ascii="Times New Roman" w:hAnsi="Times New Roman"/>
          <w:sz w:val="28"/>
          <w:szCs w:val="28"/>
        </w:rPr>
        <w:t xml:space="preserve"> турнир с комбинацией систем, например, круговой и олимпийской (олимпийской с ДТ, олимпийской усовершенствованной) систем, либо круговой системы и стыковых матчей и </w:t>
      </w:r>
      <w:r w:rsidR="00E46D83" w:rsidRPr="00795500">
        <w:rPr>
          <w:rFonts w:ascii="Times New Roman" w:hAnsi="Times New Roman"/>
          <w:sz w:val="28"/>
          <w:szCs w:val="28"/>
        </w:rPr>
        <w:t>тому подобное</w:t>
      </w:r>
      <w:r w:rsidRPr="00795500">
        <w:rPr>
          <w:rFonts w:ascii="Times New Roman" w:hAnsi="Times New Roman"/>
          <w:sz w:val="28"/>
          <w:szCs w:val="28"/>
        </w:rPr>
        <w:t xml:space="preserve">. Круговая система, как правило, применяется на предварительном этапе турнира, где участники (игроки, пары, команды) </w:t>
      </w:r>
      <w:r w:rsidRPr="00795500">
        <w:rPr>
          <w:rFonts w:ascii="Times New Roman" w:hAnsi="Times New Roman"/>
          <w:sz w:val="28"/>
          <w:szCs w:val="28"/>
        </w:rPr>
        <w:lastRenderedPageBreak/>
        <w:t>играют в группах. На втором (финальном) этапе в зависимости от количества групп на предварительном этапе может применяться олимпийская, олимпийская с ДТ, усовершенствованная олимпийская или круговая система, а также стыковые матчи между участниками, занявшими одинаковые места в группах (если групп две). На финальном этапе итоговые места в турнире разыгрывают участники, занявшие одинаковые места в группах на предварительном этапе, если иное не предусмотрено положением о турнире.</w:t>
      </w:r>
    </w:p>
    <w:p w14:paraId="2582EAB9" w14:textId="77777777" w:rsidR="00B36713" w:rsidRPr="00795500" w:rsidRDefault="00B36713" w:rsidP="00314CD9">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 xml:space="preserve">Подробно системы проведения </w:t>
      </w:r>
      <w:r w:rsidR="00B87223" w:rsidRPr="00795500">
        <w:rPr>
          <w:sz w:val="28"/>
          <w:szCs w:val="28"/>
        </w:rPr>
        <w:t>турниров</w:t>
      </w:r>
      <w:r w:rsidRPr="00795500">
        <w:rPr>
          <w:sz w:val="28"/>
          <w:szCs w:val="28"/>
        </w:rPr>
        <w:t xml:space="preserve"> описаны в </w:t>
      </w:r>
      <w:r w:rsidR="006F385F" w:rsidRPr="00795500">
        <w:rPr>
          <w:sz w:val="28"/>
          <w:szCs w:val="28"/>
          <w:u w:val="single"/>
        </w:rPr>
        <w:t>П</w:t>
      </w:r>
      <w:r w:rsidRPr="00795500">
        <w:rPr>
          <w:sz w:val="28"/>
          <w:szCs w:val="28"/>
          <w:u w:val="single"/>
        </w:rPr>
        <w:t xml:space="preserve">риложении </w:t>
      </w:r>
      <w:r w:rsidR="00E971E5" w:rsidRPr="00795500">
        <w:rPr>
          <w:sz w:val="28"/>
          <w:szCs w:val="28"/>
          <w:u w:val="single"/>
        </w:rPr>
        <w:t>№</w:t>
      </w:r>
      <w:r w:rsidR="00EC1CF6" w:rsidRPr="00795500">
        <w:rPr>
          <w:sz w:val="28"/>
          <w:szCs w:val="28"/>
          <w:u w:val="single"/>
        </w:rPr>
        <w:t xml:space="preserve"> </w:t>
      </w:r>
      <w:r w:rsidR="00E971E5" w:rsidRPr="00795500">
        <w:rPr>
          <w:sz w:val="28"/>
          <w:szCs w:val="28"/>
          <w:u w:val="single"/>
        </w:rPr>
        <w:t>1</w:t>
      </w:r>
      <w:r w:rsidR="00632C25" w:rsidRPr="00795500">
        <w:rPr>
          <w:sz w:val="28"/>
          <w:szCs w:val="28"/>
          <w:u w:val="single"/>
        </w:rPr>
        <w:t xml:space="preserve"> </w:t>
      </w:r>
      <w:r w:rsidRPr="00795500">
        <w:rPr>
          <w:sz w:val="28"/>
          <w:szCs w:val="28"/>
          <w:u w:val="single"/>
        </w:rPr>
        <w:t xml:space="preserve">к </w:t>
      </w:r>
      <w:r w:rsidR="00E971E5" w:rsidRPr="00795500">
        <w:rPr>
          <w:sz w:val="28"/>
          <w:szCs w:val="28"/>
          <w:u w:val="single"/>
        </w:rPr>
        <w:t>ПРАВИЛАМ</w:t>
      </w:r>
      <w:r w:rsidRPr="00795500">
        <w:rPr>
          <w:sz w:val="28"/>
          <w:szCs w:val="28"/>
        </w:rPr>
        <w:t>.</w:t>
      </w:r>
    </w:p>
    <w:p w14:paraId="1300FEBF" w14:textId="77777777" w:rsidR="00C03F5A" w:rsidRPr="00795500" w:rsidRDefault="00C03F5A" w:rsidP="00314CD9">
      <w:pPr>
        <w:tabs>
          <w:tab w:val="left" w:pos="540"/>
          <w:tab w:val="left" w:pos="709"/>
        </w:tabs>
        <w:overflowPunct/>
        <w:autoSpaceDE/>
        <w:autoSpaceDN/>
        <w:adjustRightInd/>
        <w:spacing w:line="276" w:lineRule="auto"/>
        <w:jc w:val="both"/>
        <w:textAlignment w:val="auto"/>
        <w:rPr>
          <w:sz w:val="28"/>
          <w:szCs w:val="28"/>
        </w:rPr>
      </w:pPr>
    </w:p>
    <w:p w14:paraId="2A8C5430" w14:textId="1D279207" w:rsidR="00531A28" w:rsidRPr="00795500" w:rsidRDefault="00531A28" w:rsidP="003F04BE">
      <w:pPr>
        <w:pStyle w:val="af1"/>
        <w:numPr>
          <w:ilvl w:val="0"/>
          <w:numId w:val="20"/>
        </w:numPr>
        <w:tabs>
          <w:tab w:val="left" w:pos="426"/>
        </w:tabs>
        <w:overflowPunct/>
        <w:autoSpaceDE/>
        <w:autoSpaceDN/>
        <w:adjustRightInd/>
        <w:spacing w:line="276" w:lineRule="auto"/>
        <w:ind w:left="0" w:firstLine="0"/>
        <w:textAlignment w:val="auto"/>
        <w:rPr>
          <w:b/>
          <w:sz w:val="28"/>
          <w:szCs w:val="28"/>
        </w:rPr>
      </w:pPr>
      <w:r w:rsidRPr="00795500">
        <w:rPr>
          <w:b/>
          <w:sz w:val="28"/>
          <w:szCs w:val="28"/>
        </w:rPr>
        <w:t>Корты и мячи</w:t>
      </w:r>
      <w:r w:rsidR="0006307B" w:rsidRPr="00795500">
        <w:rPr>
          <w:b/>
          <w:sz w:val="28"/>
          <w:szCs w:val="28"/>
        </w:rPr>
        <w:t>.</w:t>
      </w:r>
    </w:p>
    <w:p w14:paraId="64866E3B" w14:textId="77777777" w:rsidR="00531A28" w:rsidRPr="00795500" w:rsidRDefault="00531A28" w:rsidP="00077985">
      <w:pPr>
        <w:pStyle w:val="af1"/>
        <w:tabs>
          <w:tab w:val="left" w:pos="426"/>
        </w:tabs>
        <w:overflowPunct/>
        <w:autoSpaceDE/>
        <w:autoSpaceDN/>
        <w:adjustRightInd/>
        <w:spacing w:line="276" w:lineRule="auto"/>
        <w:ind w:left="0"/>
        <w:textAlignment w:val="auto"/>
        <w:rPr>
          <w:b/>
          <w:sz w:val="28"/>
          <w:szCs w:val="28"/>
        </w:rPr>
      </w:pPr>
    </w:p>
    <w:p w14:paraId="143FC180" w14:textId="77777777" w:rsidR="00531A28" w:rsidRPr="00795500" w:rsidRDefault="00531A28" w:rsidP="00077985">
      <w:pPr>
        <w:pStyle w:val="af1"/>
        <w:tabs>
          <w:tab w:val="left" w:pos="709"/>
        </w:tabs>
        <w:overflowPunct/>
        <w:autoSpaceDE/>
        <w:autoSpaceDN/>
        <w:adjustRightInd/>
        <w:spacing w:line="276" w:lineRule="auto"/>
        <w:ind w:left="0"/>
        <w:jc w:val="both"/>
        <w:textAlignment w:val="auto"/>
        <w:rPr>
          <w:b/>
          <w:sz w:val="28"/>
          <w:szCs w:val="28"/>
        </w:rPr>
      </w:pPr>
      <w:r w:rsidRPr="00795500">
        <w:rPr>
          <w:b/>
          <w:sz w:val="28"/>
          <w:szCs w:val="28"/>
        </w:rPr>
        <w:tab/>
        <w:t>В РТТ все турниры проводятся:</w:t>
      </w:r>
    </w:p>
    <w:p w14:paraId="6CEF0CD6" w14:textId="624BD524" w:rsidR="00531A28" w:rsidRPr="00795500" w:rsidRDefault="00253DC5" w:rsidP="00253DC5">
      <w:pPr>
        <w:pStyle w:val="af1"/>
        <w:tabs>
          <w:tab w:val="left" w:pos="567"/>
        </w:tabs>
        <w:overflowPunct/>
        <w:autoSpaceDE/>
        <w:autoSpaceDN/>
        <w:adjustRightInd/>
        <w:spacing w:line="276" w:lineRule="auto"/>
        <w:ind w:left="0"/>
        <w:jc w:val="both"/>
        <w:textAlignment w:val="auto"/>
        <w:rPr>
          <w:bCs/>
          <w:sz w:val="28"/>
          <w:szCs w:val="28"/>
        </w:rPr>
      </w:pPr>
      <w:r w:rsidRPr="00795500">
        <w:rPr>
          <w:bCs/>
          <w:sz w:val="28"/>
          <w:szCs w:val="28"/>
        </w:rPr>
        <w:t>1)</w:t>
      </w:r>
      <w:r w:rsidR="007F1C67" w:rsidRPr="00795500">
        <w:rPr>
          <w:bCs/>
          <w:sz w:val="28"/>
          <w:szCs w:val="28"/>
        </w:rPr>
        <w:tab/>
      </w:r>
      <w:r w:rsidR="00531A28" w:rsidRPr="00795500">
        <w:rPr>
          <w:bCs/>
          <w:sz w:val="28"/>
          <w:szCs w:val="28"/>
        </w:rPr>
        <w:t>на обычных (полноразмерных) кортах, описанных в Правиле 1 Правил игры, со стандартной высотой сетки;</w:t>
      </w:r>
    </w:p>
    <w:p w14:paraId="29CC5692" w14:textId="1B0B4787" w:rsidR="00531A28" w:rsidRPr="00795500" w:rsidRDefault="00253DC5" w:rsidP="00253DC5">
      <w:pPr>
        <w:pStyle w:val="af1"/>
        <w:tabs>
          <w:tab w:val="left" w:pos="567"/>
        </w:tabs>
        <w:overflowPunct/>
        <w:autoSpaceDE/>
        <w:autoSpaceDN/>
        <w:adjustRightInd/>
        <w:spacing w:line="276" w:lineRule="auto"/>
        <w:ind w:left="0"/>
        <w:jc w:val="both"/>
        <w:textAlignment w:val="auto"/>
        <w:rPr>
          <w:bCs/>
          <w:sz w:val="28"/>
          <w:szCs w:val="28"/>
        </w:rPr>
      </w:pPr>
      <w:r w:rsidRPr="00795500">
        <w:rPr>
          <w:bCs/>
          <w:sz w:val="28"/>
          <w:szCs w:val="28"/>
        </w:rPr>
        <w:t>2)</w:t>
      </w:r>
      <w:r w:rsidR="007F1C67" w:rsidRPr="00795500">
        <w:rPr>
          <w:bCs/>
          <w:sz w:val="28"/>
          <w:szCs w:val="28"/>
        </w:rPr>
        <w:tab/>
        <w:t xml:space="preserve">обычными теннисными мячами, описанными в Приложении 1 к Правилам игры, за исключением возрастной группы </w:t>
      </w:r>
      <w:r w:rsidR="00D5001F" w:rsidRPr="00795500">
        <w:rPr>
          <w:bCs/>
          <w:sz w:val="28"/>
          <w:szCs w:val="28"/>
        </w:rPr>
        <w:t>«юноши и</w:t>
      </w:r>
      <w:r w:rsidR="00AB4042" w:rsidRPr="00795500">
        <w:rPr>
          <w:bCs/>
          <w:sz w:val="28"/>
          <w:szCs w:val="28"/>
        </w:rPr>
        <w:t xml:space="preserve"> девушки (</w:t>
      </w:r>
      <w:r w:rsidR="0061237B" w:rsidRPr="00795500">
        <w:rPr>
          <w:bCs/>
          <w:sz w:val="28"/>
          <w:szCs w:val="28"/>
        </w:rPr>
        <w:t xml:space="preserve">9-10 </w:t>
      </w:r>
      <w:r w:rsidR="007F1C67" w:rsidRPr="00795500">
        <w:rPr>
          <w:bCs/>
          <w:sz w:val="28"/>
          <w:szCs w:val="28"/>
        </w:rPr>
        <w:t>лет</w:t>
      </w:r>
      <w:r w:rsidR="00AB4042" w:rsidRPr="00795500">
        <w:rPr>
          <w:bCs/>
          <w:sz w:val="28"/>
          <w:szCs w:val="28"/>
        </w:rPr>
        <w:t>)</w:t>
      </w:r>
      <w:r w:rsidR="00D5001F" w:rsidRPr="00795500">
        <w:rPr>
          <w:bCs/>
          <w:sz w:val="28"/>
          <w:szCs w:val="28"/>
        </w:rPr>
        <w:t>»</w:t>
      </w:r>
      <w:r w:rsidR="007F1C67" w:rsidRPr="00795500">
        <w:rPr>
          <w:bCs/>
          <w:sz w:val="28"/>
          <w:szCs w:val="28"/>
        </w:rPr>
        <w:t xml:space="preserve">, в турнирах </w:t>
      </w:r>
      <w:r w:rsidR="0058759E" w:rsidRPr="00795500">
        <w:rPr>
          <w:bCs/>
          <w:sz w:val="28"/>
          <w:szCs w:val="28"/>
        </w:rPr>
        <w:t>которой</w:t>
      </w:r>
      <w:r w:rsidR="007F1C67" w:rsidRPr="00795500">
        <w:rPr>
          <w:bCs/>
          <w:sz w:val="28"/>
          <w:szCs w:val="28"/>
        </w:rPr>
        <w:t xml:space="preserve"> использ</w:t>
      </w:r>
      <w:r w:rsidR="0058759E" w:rsidRPr="00795500">
        <w:rPr>
          <w:bCs/>
          <w:sz w:val="28"/>
          <w:szCs w:val="28"/>
        </w:rPr>
        <w:t>уют</w:t>
      </w:r>
      <w:r w:rsidR="007F1C67" w:rsidRPr="00795500">
        <w:rPr>
          <w:bCs/>
          <w:sz w:val="28"/>
          <w:szCs w:val="28"/>
        </w:rPr>
        <w:t xml:space="preserve">ся «зеленые» мячи (этап 1), описанные в Приложении 7 к Правилам игры. </w:t>
      </w:r>
    </w:p>
    <w:p w14:paraId="1F21D703" w14:textId="77777777" w:rsidR="00F26E6C" w:rsidRPr="00795500" w:rsidRDefault="00F26E6C" w:rsidP="00077985">
      <w:pPr>
        <w:pStyle w:val="af1"/>
        <w:tabs>
          <w:tab w:val="left" w:pos="426"/>
        </w:tabs>
        <w:overflowPunct/>
        <w:autoSpaceDE/>
        <w:autoSpaceDN/>
        <w:adjustRightInd/>
        <w:spacing w:line="276" w:lineRule="auto"/>
        <w:ind w:left="0"/>
        <w:jc w:val="both"/>
        <w:textAlignment w:val="auto"/>
        <w:rPr>
          <w:bCs/>
          <w:sz w:val="28"/>
          <w:szCs w:val="28"/>
        </w:rPr>
      </w:pPr>
    </w:p>
    <w:p w14:paraId="70425BDD" w14:textId="77777777" w:rsidR="007F1C67" w:rsidRPr="00795500" w:rsidRDefault="00531A28" w:rsidP="00077985">
      <w:pPr>
        <w:pStyle w:val="af1"/>
        <w:tabs>
          <w:tab w:val="left" w:pos="709"/>
        </w:tabs>
        <w:overflowPunct/>
        <w:autoSpaceDE/>
        <w:autoSpaceDN/>
        <w:adjustRightInd/>
        <w:spacing w:line="276" w:lineRule="auto"/>
        <w:ind w:left="0"/>
        <w:jc w:val="both"/>
        <w:textAlignment w:val="auto"/>
        <w:rPr>
          <w:b/>
          <w:sz w:val="28"/>
          <w:szCs w:val="28"/>
        </w:rPr>
      </w:pPr>
      <w:r w:rsidRPr="00795500">
        <w:rPr>
          <w:b/>
          <w:sz w:val="28"/>
          <w:szCs w:val="28"/>
        </w:rPr>
        <w:tab/>
        <w:t>В РПТТ все турниры проводятся</w:t>
      </w:r>
      <w:r w:rsidR="007F1C67" w:rsidRPr="00795500">
        <w:rPr>
          <w:b/>
          <w:sz w:val="28"/>
          <w:szCs w:val="28"/>
        </w:rPr>
        <w:t>:</w:t>
      </w:r>
    </w:p>
    <w:p w14:paraId="3CCB1BF4" w14:textId="64AC4EE0" w:rsidR="00531A28" w:rsidRPr="00795500" w:rsidRDefault="00253DC5" w:rsidP="00253DC5">
      <w:pPr>
        <w:pStyle w:val="af1"/>
        <w:tabs>
          <w:tab w:val="left" w:pos="567"/>
        </w:tabs>
        <w:overflowPunct/>
        <w:autoSpaceDE/>
        <w:autoSpaceDN/>
        <w:adjustRightInd/>
        <w:spacing w:line="276" w:lineRule="auto"/>
        <w:ind w:left="0"/>
        <w:jc w:val="both"/>
        <w:textAlignment w:val="auto"/>
        <w:rPr>
          <w:bCs/>
          <w:sz w:val="28"/>
          <w:szCs w:val="28"/>
        </w:rPr>
      </w:pPr>
      <w:r w:rsidRPr="00795500">
        <w:rPr>
          <w:bCs/>
          <w:sz w:val="28"/>
          <w:szCs w:val="28"/>
        </w:rPr>
        <w:t>1)</w:t>
      </w:r>
      <w:r w:rsidR="007F1C67" w:rsidRPr="00795500">
        <w:rPr>
          <w:bCs/>
          <w:sz w:val="28"/>
          <w:szCs w:val="28"/>
        </w:rPr>
        <w:tab/>
      </w:r>
      <w:r w:rsidR="00531A28" w:rsidRPr="00795500">
        <w:rPr>
          <w:bCs/>
          <w:sz w:val="28"/>
          <w:szCs w:val="28"/>
        </w:rPr>
        <w:t>на обычных (полноразмерных) кортах, описанных в Правиле 1 Правил ПТ, с различной высотой сетки в зависимости от возрастной группы и пола игроков</w:t>
      </w:r>
      <w:r w:rsidR="007F1C67" w:rsidRPr="00795500">
        <w:rPr>
          <w:bCs/>
          <w:sz w:val="28"/>
          <w:szCs w:val="28"/>
        </w:rPr>
        <w:t>;</w:t>
      </w:r>
    </w:p>
    <w:p w14:paraId="56FC446B" w14:textId="51D30CE8" w:rsidR="007F1C67" w:rsidRPr="00795500" w:rsidRDefault="00253DC5" w:rsidP="00253DC5">
      <w:pPr>
        <w:pStyle w:val="af1"/>
        <w:tabs>
          <w:tab w:val="left" w:pos="567"/>
        </w:tabs>
        <w:overflowPunct/>
        <w:autoSpaceDE/>
        <w:autoSpaceDN/>
        <w:adjustRightInd/>
        <w:spacing w:line="276" w:lineRule="auto"/>
        <w:ind w:left="0"/>
        <w:jc w:val="both"/>
        <w:textAlignment w:val="auto"/>
        <w:rPr>
          <w:bCs/>
          <w:sz w:val="28"/>
          <w:szCs w:val="28"/>
        </w:rPr>
      </w:pPr>
      <w:r w:rsidRPr="00795500">
        <w:rPr>
          <w:bCs/>
          <w:sz w:val="28"/>
          <w:szCs w:val="28"/>
        </w:rPr>
        <w:t>2)</w:t>
      </w:r>
      <w:r w:rsidR="007F1C67" w:rsidRPr="00795500">
        <w:rPr>
          <w:bCs/>
          <w:sz w:val="28"/>
          <w:szCs w:val="28"/>
        </w:rPr>
        <w:tab/>
      </w:r>
      <w:r w:rsidR="00FB1B75" w:rsidRPr="00795500">
        <w:rPr>
          <w:bCs/>
          <w:sz w:val="28"/>
          <w:szCs w:val="28"/>
        </w:rPr>
        <w:t>«оранжевыми» мячами (этап 2), описанными в Приложении 3 к Правилам ПТ.</w:t>
      </w:r>
    </w:p>
    <w:p w14:paraId="3A9E0398" w14:textId="77777777" w:rsidR="00906273" w:rsidRPr="00795500" w:rsidRDefault="00906273" w:rsidP="00077985">
      <w:pPr>
        <w:pStyle w:val="af1"/>
        <w:tabs>
          <w:tab w:val="left" w:pos="426"/>
        </w:tabs>
        <w:overflowPunct/>
        <w:autoSpaceDE/>
        <w:autoSpaceDN/>
        <w:adjustRightInd/>
        <w:spacing w:line="276" w:lineRule="auto"/>
        <w:ind w:left="0"/>
        <w:jc w:val="both"/>
        <w:textAlignment w:val="auto"/>
        <w:rPr>
          <w:bCs/>
          <w:sz w:val="28"/>
          <w:szCs w:val="28"/>
        </w:rPr>
      </w:pPr>
    </w:p>
    <w:p w14:paraId="641AED3E" w14:textId="177A8272" w:rsidR="0094218B" w:rsidRPr="00795500" w:rsidRDefault="0094218B" w:rsidP="0094218B">
      <w:pPr>
        <w:pStyle w:val="af1"/>
        <w:tabs>
          <w:tab w:val="left" w:pos="709"/>
        </w:tabs>
        <w:overflowPunct/>
        <w:autoSpaceDE/>
        <w:autoSpaceDN/>
        <w:adjustRightInd/>
        <w:spacing w:line="276" w:lineRule="auto"/>
        <w:ind w:left="0"/>
        <w:jc w:val="both"/>
        <w:textAlignment w:val="auto"/>
        <w:rPr>
          <w:b/>
          <w:sz w:val="28"/>
          <w:szCs w:val="28"/>
        </w:rPr>
      </w:pPr>
      <w:r w:rsidRPr="00795500">
        <w:rPr>
          <w:b/>
          <w:sz w:val="28"/>
          <w:szCs w:val="28"/>
        </w:rPr>
        <w:tab/>
        <w:t xml:space="preserve">В </w:t>
      </w:r>
      <w:r w:rsidR="00E73B5D" w:rsidRPr="00795500">
        <w:rPr>
          <w:b/>
          <w:sz w:val="28"/>
          <w:szCs w:val="28"/>
        </w:rPr>
        <w:t>РТП</w:t>
      </w:r>
      <w:r w:rsidRPr="00795500">
        <w:rPr>
          <w:b/>
          <w:sz w:val="28"/>
          <w:szCs w:val="28"/>
        </w:rPr>
        <w:t xml:space="preserve"> все турниры проводятся:</w:t>
      </w:r>
    </w:p>
    <w:p w14:paraId="327658BB" w14:textId="2765E162" w:rsidR="004C0AE9" w:rsidRPr="00795500" w:rsidRDefault="00253DC5" w:rsidP="00253DC5">
      <w:pPr>
        <w:pStyle w:val="af1"/>
        <w:tabs>
          <w:tab w:val="left" w:pos="567"/>
        </w:tabs>
        <w:overflowPunct/>
        <w:autoSpaceDE/>
        <w:autoSpaceDN/>
        <w:adjustRightInd/>
        <w:spacing w:line="276" w:lineRule="auto"/>
        <w:ind w:left="0"/>
        <w:jc w:val="both"/>
        <w:textAlignment w:val="auto"/>
        <w:rPr>
          <w:bCs/>
          <w:sz w:val="28"/>
          <w:szCs w:val="28"/>
        </w:rPr>
      </w:pPr>
      <w:r w:rsidRPr="00795500">
        <w:rPr>
          <w:bCs/>
          <w:sz w:val="28"/>
          <w:szCs w:val="28"/>
        </w:rPr>
        <w:t>1)</w:t>
      </w:r>
      <w:r w:rsidR="004C0AE9" w:rsidRPr="00795500">
        <w:rPr>
          <w:bCs/>
          <w:sz w:val="28"/>
          <w:szCs w:val="28"/>
        </w:rPr>
        <w:tab/>
        <w:t>на обычных (полноразмерных) кортах, описанных в Правиле 1 Правил МТ, со стандартной высотой сетки;</w:t>
      </w:r>
    </w:p>
    <w:p w14:paraId="4394A94A" w14:textId="78613605" w:rsidR="004C0AE9" w:rsidRPr="00795500" w:rsidRDefault="00253DC5" w:rsidP="00253DC5">
      <w:pPr>
        <w:pStyle w:val="af1"/>
        <w:tabs>
          <w:tab w:val="left" w:pos="567"/>
        </w:tabs>
        <w:overflowPunct/>
        <w:autoSpaceDE/>
        <w:autoSpaceDN/>
        <w:adjustRightInd/>
        <w:spacing w:line="276" w:lineRule="auto"/>
        <w:ind w:left="0"/>
        <w:jc w:val="both"/>
        <w:textAlignment w:val="auto"/>
        <w:rPr>
          <w:bCs/>
          <w:sz w:val="28"/>
          <w:szCs w:val="28"/>
        </w:rPr>
      </w:pPr>
      <w:r w:rsidRPr="00795500">
        <w:rPr>
          <w:bCs/>
          <w:sz w:val="28"/>
          <w:szCs w:val="28"/>
        </w:rPr>
        <w:t>2)</w:t>
      </w:r>
      <w:r w:rsidR="004C0AE9" w:rsidRPr="00795500">
        <w:rPr>
          <w:bCs/>
          <w:sz w:val="28"/>
          <w:szCs w:val="28"/>
        </w:rPr>
        <w:tab/>
        <w:t>специальными мячами для малого тенниса (пиклбола), описанными в Приложении 1 к Правилам МТ.</w:t>
      </w:r>
    </w:p>
    <w:p w14:paraId="54CDEDBA" w14:textId="77777777" w:rsidR="00F57758" w:rsidRPr="00795500" w:rsidRDefault="00F57758" w:rsidP="00253DC5">
      <w:pPr>
        <w:pStyle w:val="af1"/>
        <w:tabs>
          <w:tab w:val="left" w:pos="567"/>
        </w:tabs>
        <w:overflowPunct/>
        <w:autoSpaceDE/>
        <w:autoSpaceDN/>
        <w:adjustRightInd/>
        <w:spacing w:line="276" w:lineRule="auto"/>
        <w:ind w:left="0"/>
        <w:jc w:val="both"/>
        <w:textAlignment w:val="auto"/>
        <w:rPr>
          <w:bCs/>
          <w:sz w:val="28"/>
          <w:szCs w:val="28"/>
        </w:rPr>
      </w:pPr>
    </w:p>
    <w:p w14:paraId="063AE17D" w14:textId="206A303D" w:rsidR="0047776A" w:rsidRPr="00795500" w:rsidRDefault="0047776A" w:rsidP="0047776A">
      <w:pPr>
        <w:pStyle w:val="af1"/>
        <w:tabs>
          <w:tab w:val="left" w:pos="709"/>
        </w:tabs>
        <w:overflowPunct/>
        <w:autoSpaceDE/>
        <w:autoSpaceDN/>
        <w:adjustRightInd/>
        <w:spacing w:line="276" w:lineRule="auto"/>
        <w:ind w:left="0"/>
        <w:jc w:val="both"/>
        <w:textAlignment w:val="auto"/>
        <w:rPr>
          <w:bCs/>
          <w:sz w:val="28"/>
          <w:szCs w:val="28"/>
        </w:rPr>
      </w:pPr>
      <w:r w:rsidRPr="00795500">
        <w:rPr>
          <w:bCs/>
          <w:sz w:val="28"/>
          <w:szCs w:val="28"/>
        </w:rPr>
        <w:tab/>
        <w:t>Турниры других Туров по теннису</w:t>
      </w:r>
      <w:r w:rsidR="00E01257" w:rsidRPr="00795500">
        <w:rPr>
          <w:bCs/>
          <w:sz w:val="28"/>
          <w:szCs w:val="28"/>
        </w:rPr>
        <w:t>,</w:t>
      </w:r>
      <w:r w:rsidRPr="00795500">
        <w:rPr>
          <w:bCs/>
          <w:sz w:val="28"/>
          <w:szCs w:val="28"/>
        </w:rPr>
        <w:t xml:space="preserve"> пляжному теннису</w:t>
      </w:r>
      <w:r w:rsidR="00E01257" w:rsidRPr="00795500">
        <w:rPr>
          <w:bCs/>
          <w:sz w:val="28"/>
          <w:szCs w:val="28"/>
        </w:rPr>
        <w:t xml:space="preserve"> и малому теннису (пиклболу)</w:t>
      </w:r>
      <w:r w:rsidR="000139D5" w:rsidRPr="00795500">
        <w:rPr>
          <w:bCs/>
          <w:sz w:val="28"/>
          <w:szCs w:val="28"/>
        </w:rPr>
        <w:t>, а также все турниры, не включенные в Туры,</w:t>
      </w:r>
      <w:r w:rsidRPr="00795500">
        <w:rPr>
          <w:bCs/>
          <w:sz w:val="28"/>
          <w:szCs w:val="28"/>
        </w:rPr>
        <w:t xml:space="preserve"> должны проводиться на теннисных кортах и теннисными мячами, </w:t>
      </w:r>
      <w:r w:rsidR="00611805" w:rsidRPr="00795500">
        <w:rPr>
          <w:bCs/>
          <w:sz w:val="28"/>
          <w:szCs w:val="28"/>
        </w:rPr>
        <w:t xml:space="preserve">описание которых дано </w:t>
      </w:r>
      <w:r w:rsidRPr="00795500">
        <w:rPr>
          <w:bCs/>
          <w:sz w:val="28"/>
          <w:szCs w:val="28"/>
        </w:rPr>
        <w:t>в настоящих ПРАВИЛАХ.</w:t>
      </w:r>
    </w:p>
    <w:p w14:paraId="19B1CA1A" w14:textId="77777777" w:rsidR="00181E25" w:rsidRDefault="00181E25" w:rsidP="0047776A">
      <w:pPr>
        <w:pStyle w:val="af1"/>
        <w:tabs>
          <w:tab w:val="left" w:pos="709"/>
        </w:tabs>
        <w:overflowPunct/>
        <w:autoSpaceDE/>
        <w:autoSpaceDN/>
        <w:adjustRightInd/>
        <w:spacing w:line="276" w:lineRule="auto"/>
        <w:ind w:left="0"/>
        <w:jc w:val="both"/>
        <w:textAlignment w:val="auto"/>
        <w:rPr>
          <w:bCs/>
          <w:sz w:val="28"/>
          <w:szCs w:val="28"/>
        </w:rPr>
      </w:pPr>
    </w:p>
    <w:p w14:paraId="16F15D6E" w14:textId="4E947E48" w:rsidR="00EF03B6" w:rsidRPr="00795500" w:rsidRDefault="0047776A" w:rsidP="0047776A">
      <w:pPr>
        <w:pStyle w:val="af1"/>
        <w:tabs>
          <w:tab w:val="left" w:pos="709"/>
        </w:tabs>
        <w:overflowPunct/>
        <w:autoSpaceDE/>
        <w:autoSpaceDN/>
        <w:adjustRightInd/>
        <w:spacing w:line="276" w:lineRule="auto"/>
        <w:ind w:left="0"/>
        <w:jc w:val="both"/>
        <w:textAlignment w:val="auto"/>
        <w:rPr>
          <w:bCs/>
          <w:sz w:val="28"/>
          <w:szCs w:val="28"/>
        </w:rPr>
      </w:pPr>
      <w:r w:rsidRPr="00795500">
        <w:rPr>
          <w:bCs/>
          <w:sz w:val="28"/>
          <w:szCs w:val="28"/>
        </w:rPr>
        <w:tab/>
      </w:r>
    </w:p>
    <w:p w14:paraId="35FFA838" w14:textId="1A6CDE7F" w:rsidR="00B36713" w:rsidRPr="00795500" w:rsidRDefault="00B36713" w:rsidP="003F04BE">
      <w:pPr>
        <w:pStyle w:val="af1"/>
        <w:numPr>
          <w:ilvl w:val="0"/>
          <w:numId w:val="20"/>
        </w:numPr>
        <w:tabs>
          <w:tab w:val="left" w:pos="426"/>
        </w:tabs>
        <w:overflowPunct/>
        <w:autoSpaceDE/>
        <w:autoSpaceDN/>
        <w:adjustRightInd/>
        <w:spacing w:line="276" w:lineRule="auto"/>
        <w:ind w:left="0" w:firstLine="0"/>
        <w:textAlignment w:val="auto"/>
        <w:rPr>
          <w:b/>
          <w:sz w:val="28"/>
          <w:szCs w:val="28"/>
        </w:rPr>
      </w:pPr>
      <w:r w:rsidRPr="00795500">
        <w:rPr>
          <w:b/>
          <w:sz w:val="28"/>
          <w:szCs w:val="28"/>
        </w:rPr>
        <w:lastRenderedPageBreak/>
        <w:t>Формат матчей</w:t>
      </w:r>
      <w:r w:rsidR="0006307B" w:rsidRPr="00795500">
        <w:rPr>
          <w:b/>
          <w:sz w:val="28"/>
          <w:szCs w:val="28"/>
        </w:rPr>
        <w:t>.</w:t>
      </w:r>
    </w:p>
    <w:p w14:paraId="2BE52BCF" w14:textId="77777777" w:rsidR="00B36713" w:rsidRPr="00795500" w:rsidRDefault="00B36713" w:rsidP="00077985">
      <w:pPr>
        <w:tabs>
          <w:tab w:val="left" w:pos="709"/>
        </w:tabs>
        <w:overflowPunct/>
        <w:autoSpaceDE/>
        <w:autoSpaceDN/>
        <w:adjustRightInd/>
        <w:spacing w:line="276" w:lineRule="auto"/>
        <w:jc w:val="both"/>
        <w:textAlignment w:val="auto"/>
        <w:rPr>
          <w:i/>
          <w:sz w:val="28"/>
          <w:szCs w:val="28"/>
        </w:rPr>
      </w:pPr>
    </w:p>
    <w:p w14:paraId="10D69F48"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Матчи всех турниров, включенных в РТТ, во всех возрастных группах, за исключением возрастной группы «юноши и девушки</w:t>
      </w:r>
      <w:r w:rsidRPr="00795500">
        <w:rPr>
          <w:b/>
          <w:sz w:val="28"/>
          <w:szCs w:val="28"/>
        </w:rPr>
        <w:t xml:space="preserve"> </w:t>
      </w:r>
      <w:r w:rsidRPr="00795500">
        <w:rPr>
          <w:sz w:val="28"/>
          <w:szCs w:val="28"/>
        </w:rPr>
        <w:t>(9-10 лет)», проводятся по единой системе счета:</w:t>
      </w:r>
    </w:p>
    <w:p w14:paraId="14A940B6" w14:textId="77777777"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b/>
          <w:sz w:val="28"/>
          <w:szCs w:val="28"/>
        </w:rPr>
        <w:tab/>
      </w:r>
      <w:r w:rsidRPr="00795500">
        <w:rPr>
          <w:b/>
          <w:sz w:val="28"/>
          <w:szCs w:val="28"/>
        </w:rPr>
        <w:tab/>
        <w:t>Спортивная дисциплина «одиночный разряд»:</w:t>
      </w:r>
      <w:r w:rsidRPr="00795500">
        <w:rPr>
          <w:sz w:val="28"/>
          <w:szCs w:val="28"/>
        </w:rPr>
        <w:t xml:space="preserve"> </w:t>
      </w:r>
    </w:p>
    <w:p w14:paraId="3C243865" w14:textId="77777777"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 xml:space="preserve">всероссийские и межрегиональные спортивные соревнования, отдельные соревнования физкультурно-спортивных организаций: ОТ – матчи из 3-х сетов с традиционной системой счета и тай-брейком в каждом сете, ОЭ и ДТ – матчи из 2-х сетов с традиционной системой счета и тай-брейком в каждом сете, а вместо решающего сета (если потребуется при счете сетов 1:1) – тай-брейк до 10 очков. </w:t>
      </w:r>
    </w:p>
    <w:p w14:paraId="54944FF5" w14:textId="77777777"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 xml:space="preserve">спортивные соревнования субъектов Российской Федерации, муниципальных образований, физкультурно-спортивных организаций: ОТ, ОЭ и ДТ – матчи из 2-х сетов с традиционной системой счета и тай-брейком в каждом сете, а вместо решающего сета (если потребуется при счете сетов 1:1) – тай-брейк до 10 очков. </w:t>
      </w:r>
    </w:p>
    <w:p w14:paraId="33641853"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Cs/>
          <w:sz w:val="28"/>
          <w:szCs w:val="28"/>
        </w:rPr>
        <w:t xml:space="preserve">В возрастной группе «юноши и девушки (9-10 лет)» </w:t>
      </w:r>
      <w:r w:rsidRPr="00795500">
        <w:rPr>
          <w:b/>
          <w:sz w:val="28"/>
          <w:szCs w:val="28"/>
        </w:rPr>
        <w:t>в спортивной дисциплине «одиночный разряд» применяется альтернативная система счета,</w:t>
      </w:r>
      <w:r w:rsidRPr="00795500">
        <w:rPr>
          <w:sz w:val="28"/>
          <w:szCs w:val="28"/>
        </w:rPr>
        <w:t xml:space="preserve"> принятая МФТ – «короткие» сеты: </w:t>
      </w:r>
    </w:p>
    <w:p w14:paraId="220605E4"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всероссийские и межрегиональные спортивные соревнования, отдельные соревнования физкультурно-спортивных организаций: ОТ – матчи из 3-х сетов до 4-х выигранных геймов (при счете 3:3 сет разыгрывается до 5 выигранных геймов, при счете 4:4 – тай-брейк до 7 очков), ОЭ и ДТ – матчи из 2-х «коротких» сетов, а вместо решающего сета (если потребуется при счете сетов 1:1) – тай-брейк до 7 очков.</w:t>
      </w:r>
    </w:p>
    <w:p w14:paraId="5C1CB838" w14:textId="77777777"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 xml:space="preserve">спортивные соревнования субъектов Российской Федерации, муниципальных образований, физкультурно-спортивных организаций: ОТ, ОЭ и ДТ – матчи из 2-х «коротких» сетов, а вместо решающего сета (если потребуется при счете сетов 1:1) – тай-брейк до 7 очков. </w:t>
      </w:r>
    </w:p>
    <w:p w14:paraId="54D4259E"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b/>
          <w:sz w:val="28"/>
          <w:szCs w:val="28"/>
        </w:rPr>
        <w:tab/>
      </w:r>
      <w:r w:rsidRPr="00795500">
        <w:rPr>
          <w:b/>
          <w:sz w:val="28"/>
          <w:szCs w:val="28"/>
        </w:rPr>
        <w:tab/>
        <w:t>Спортивные дисциплины «парный разряд» и «смешанный парный разряд»:</w:t>
      </w:r>
      <w:r w:rsidRPr="00795500">
        <w:rPr>
          <w:sz w:val="28"/>
          <w:szCs w:val="28"/>
        </w:rPr>
        <w:t xml:space="preserve"> матчи из 2-х сетов с розыгрышем решающего очка при счете «ровно» в каждом гейме и тай-брейком в каждом сете, а вместо решающего сета (если потребуется при счете сетов 1:1) – тай-брейк до 10 очков. При розыгрыше решающего очка принимающие имеют право выбора поля приема, в смешанном парном разряде в обязательном порядке подачу и прием при розыгрыше решающего очка осуществляют игроки одного пола.</w:t>
      </w:r>
    </w:p>
    <w:p w14:paraId="69B4001A" w14:textId="2BB1FE7D"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b/>
          <w:bCs/>
          <w:sz w:val="28"/>
          <w:szCs w:val="28"/>
        </w:rPr>
        <w:tab/>
        <w:t>Спортивная дисциплина «командные соревнования»:</w:t>
      </w:r>
      <w:r w:rsidRPr="00795500">
        <w:rPr>
          <w:sz w:val="28"/>
          <w:szCs w:val="28"/>
        </w:rPr>
        <w:t xml:space="preserve"> матчи одиночного, парного и смешанного парного разрядов проводятся по </w:t>
      </w:r>
      <w:r w:rsidRPr="00795500">
        <w:rPr>
          <w:sz w:val="28"/>
          <w:szCs w:val="28"/>
        </w:rPr>
        <w:lastRenderedPageBreak/>
        <w:t xml:space="preserve">указанным выше </w:t>
      </w:r>
      <w:r w:rsidR="004701AE" w:rsidRPr="00795500">
        <w:rPr>
          <w:sz w:val="28"/>
          <w:szCs w:val="28"/>
        </w:rPr>
        <w:t>форматам матчей</w:t>
      </w:r>
      <w:r w:rsidRPr="00795500">
        <w:rPr>
          <w:sz w:val="28"/>
          <w:szCs w:val="28"/>
        </w:rPr>
        <w:t xml:space="preserve"> для соответствующих спортивных дисциплин</w:t>
      </w:r>
      <w:r w:rsidR="00F57758" w:rsidRPr="00795500">
        <w:rPr>
          <w:sz w:val="28"/>
          <w:szCs w:val="28"/>
        </w:rPr>
        <w:t>, соответствующих возрастных групп</w:t>
      </w:r>
      <w:r w:rsidRPr="00795500">
        <w:rPr>
          <w:sz w:val="28"/>
          <w:szCs w:val="28"/>
        </w:rPr>
        <w:t xml:space="preserve"> и соответствующих статусов турниров, если иное не предусмотрено положением о турнире. Очередность матчей одиночных, парных и/или смешанного парного разряда в командном матче определяется в положении о турнире. Очередность игроков в упорядоченном списке игроков команды с присвоением игроку соответствующего «номера» в команде определяется по Классификации игроков РТТ в одиночном разряде (по убыванию классификационных очков). При одинаковом количестве </w:t>
      </w:r>
      <w:bookmarkStart w:id="42" w:name="_Hlk132897899"/>
      <w:r w:rsidRPr="00795500">
        <w:rPr>
          <w:sz w:val="28"/>
          <w:szCs w:val="28"/>
        </w:rPr>
        <w:t xml:space="preserve">или отсутствии </w:t>
      </w:r>
      <w:bookmarkEnd w:id="42"/>
      <w:r w:rsidRPr="00795500">
        <w:rPr>
          <w:sz w:val="28"/>
          <w:szCs w:val="28"/>
        </w:rPr>
        <w:t>классификационных очков у нескольких игроков команды очередность их «номеров» определяется капитаном команды до окончания регистрации команд на турнире.</w:t>
      </w:r>
    </w:p>
    <w:p w14:paraId="3974E041"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b/>
          <w:sz w:val="28"/>
          <w:szCs w:val="28"/>
        </w:rPr>
      </w:pPr>
      <w:r w:rsidRPr="00795500">
        <w:rPr>
          <w:b/>
          <w:sz w:val="28"/>
          <w:szCs w:val="28"/>
        </w:rPr>
        <w:tab/>
      </w:r>
      <w:r w:rsidRPr="00795500">
        <w:rPr>
          <w:b/>
          <w:sz w:val="28"/>
          <w:szCs w:val="28"/>
        </w:rPr>
        <w:tab/>
        <w:t>В возрастной группе «юноши и девушки (9-10 лет)» турниры в спортивных дисциплинах «парный разряд» и «смешанный парный разряд» не проводятся.</w:t>
      </w:r>
    </w:p>
    <w:p w14:paraId="53CBEC49"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b/>
          <w:sz w:val="28"/>
          <w:szCs w:val="28"/>
        </w:rPr>
      </w:pPr>
    </w:p>
    <w:p w14:paraId="5134A215"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Матчи всех турниров, включенных в РПТТ, во всех возрастных группах, за исключением возрастных групп «юноши и девушки (до 13 лет)» и «юноши и девушки (9-10 лет)», проводятся по единой системе счета:</w:t>
      </w:r>
    </w:p>
    <w:p w14:paraId="6B3AD93E" w14:textId="72086481"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b/>
          <w:sz w:val="28"/>
          <w:szCs w:val="28"/>
        </w:rPr>
        <w:tab/>
      </w:r>
      <w:r w:rsidRPr="00795500">
        <w:rPr>
          <w:b/>
          <w:sz w:val="28"/>
          <w:szCs w:val="28"/>
        </w:rPr>
        <w:tab/>
        <w:t xml:space="preserve">Спортивные дисциплины «пляжный теннис - парный разряд» и «пляжный теннис - смешанный парный разряд»: </w:t>
      </w:r>
      <w:r w:rsidRPr="00795500">
        <w:rPr>
          <w:sz w:val="28"/>
          <w:szCs w:val="28"/>
        </w:rPr>
        <w:t>матчи из 2-х сетов с розыгрышем решающего очка при счете «ровно» в каждом гейме и тай-брейком в каждом сете, а вместо решающего сета (если потребуется при счете сетов 1:1) – тай-брейк до 10 очков.</w:t>
      </w:r>
    </w:p>
    <w:p w14:paraId="4BAD02A7" w14:textId="7D2999F4"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bCs/>
          <w:sz w:val="28"/>
          <w:szCs w:val="28"/>
        </w:rPr>
        <w:tab/>
        <w:t>В возрастных группах «юноши и девушки (до 13 лет)»</w:t>
      </w:r>
      <w:r w:rsidRPr="00795500">
        <w:rPr>
          <w:b/>
          <w:sz w:val="28"/>
          <w:szCs w:val="28"/>
        </w:rPr>
        <w:t xml:space="preserve"> </w:t>
      </w:r>
      <w:r w:rsidRPr="00795500">
        <w:rPr>
          <w:sz w:val="28"/>
          <w:szCs w:val="28"/>
        </w:rPr>
        <w:t xml:space="preserve">и «юноши и девушки (9-10 лет)» </w:t>
      </w:r>
      <w:r w:rsidRPr="00795500">
        <w:rPr>
          <w:b/>
          <w:sz w:val="28"/>
          <w:szCs w:val="28"/>
        </w:rPr>
        <w:t xml:space="preserve">в </w:t>
      </w:r>
      <w:r w:rsidR="001211A8" w:rsidRPr="00795500">
        <w:rPr>
          <w:b/>
          <w:sz w:val="28"/>
          <w:szCs w:val="28"/>
        </w:rPr>
        <w:t>с</w:t>
      </w:r>
      <w:r w:rsidRPr="00795500">
        <w:rPr>
          <w:b/>
          <w:sz w:val="28"/>
          <w:szCs w:val="28"/>
        </w:rPr>
        <w:t>портивных дисциплинах «пляжный теннис - парный разряд» и «пляжный теннис - смешанный парный разряд»</w:t>
      </w:r>
      <w:r w:rsidR="00CB22D5" w:rsidRPr="00795500">
        <w:rPr>
          <w:b/>
          <w:sz w:val="28"/>
          <w:szCs w:val="28"/>
        </w:rPr>
        <w:t xml:space="preserve"> </w:t>
      </w:r>
      <w:r w:rsidRPr="00795500">
        <w:rPr>
          <w:b/>
          <w:sz w:val="28"/>
          <w:szCs w:val="28"/>
        </w:rPr>
        <w:t>применяется альтернативная система счета</w:t>
      </w:r>
      <w:r w:rsidRPr="00795500">
        <w:rPr>
          <w:sz w:val="28"/>
          <w:szCs w:val="28"/>
        </w:rPr>
        <w:t>, принятая МФТ – «короткие» сеты: матчи из 2-х сетов до 4-х выигранных геймов (при счете 3:3 сет разыгрывается до 5 выигранных геймов, при счете 4:4 – тай-брейк до 7 очков), а вместо решающего сета (если потребуется при счете сетов 1:1) – тай-брейк до 7 очков.</w:t>
      </w:r>
    </w:p>
    <w:p w14:paraId="474BA67F" w14:textId="5036297B"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b/>
          <w:bCs/>
          <w:sz w:val="28"/>
          <w:szCs w:val="28"/>
        </w:rPr>
        <w:tab/>
        <w:t xml:space="preserve">Спортивная дисциплина «пляжный теннис </w:t>
      </w:r>
      <w:r w:rsidRPr="00795500">
        <w:rPr>
          <w:b/>
          <w:sz w:val="28"/>
          <w:szCs w:val="28"/>
        </w:rPr>
        <w:t>-</w:t>
      </w:r>
      <w:r w:rsidRPr="00795500">
        <w:rPr>
          <w:b/>
          <w:bCs/>
          <w:sz w:val="28"/>
          <w:szCs w:val="28"/>
        </w:rPr>
        <w:t xml:space="preserve"> командные соревнования»:</w:t>
      </w:r>
      <w:r w:rsidRPr="00795500">
        <w:rPr>
          <w:sz w:val="28"/>
          <w:szCs w:val="28"/>
        </w:rPr>
        <w:t xml:space="preserve"> матчи парного и смешанного парного разрядов проводятся по указанным выше системам счета для соответствующих спортивных дисциплин</w:t>
      </w:r>
      <w:r w:rsidR="00F57758" w:rsidRPr="00795500">
        <w:rPr>
          <w:sz w:val="28"/>
          <w:szCs w:val="28"/>
        </w:rPr>
        <w:t xml:space="preserve"> и соответствующих возрастных групп</w:t>
      </w:r>
      <w:r w:rsidRPr="00795500">
        <w:rPr>
          <w:sz w:val="28"/>
          <w:szCs w:val="28"/>
        </w:rPr>
        <w:t xml:space="preserve">, если иное не предусмотрено положением о турнире. Очередность матчей парных и/или смешанного парного разряда в командном матче определяется в положении о турнире. Очередность игроков в упорядоченном списке игроков команды с присвоением игроку соответствующего «номера» в команде определяется по </w:t>
      </w:r>
      <w:r w:rsidRPr="00795500">
        <w:rPr>
          <w:sz w:val="28"/>
          <w:szCs w:val="28"/>
        </w:rPr>
        <w:lastRenderedPageBreak/>
        <w:t>Классификации игроков РПТТ в парном разряде (по убыванию классификационных очков). При одинаковом количестве или отсутствии классификационных очков у нескольких игроков команды очередность их «номеров» определяется капитаном команды до окончания регистрации команд на турнире.</w:t>
      </w:r>
    </w:p>
    <w:p w14:paraId="3C3F2A35"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b/>
          <w:sz w:val="28"/>
          <w:szCs w:val="28"/>
        </w:rPr>
      </w:pPr>
    </w:p>
    <w:p w14:paraId="5E430573"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Матчи всех турниров, включенных в РТП, во всех возрастных группах, за исключением возрастной группы «юноши и девушки</w:t>
      </w:r>
      <w:r w:rsidRPr="00795500">
        <w:rPr>
          <w:b/>
          <w:sz w:val="28"/>
          <w:szCs w:val="28"/>
        </w:rPr>
        <w:t xml:space="preserve"> </w:t>
      </w:r>
      <w:r w:rsidRPr="00795500">
        <w:rPr>
          <w:sz w:val="28"/>
          <w:szCs w:val="28"/>
        </w:rPr>
        <w:t>(9-10 лет)», проводятся по единой системе счета, при этом в геймах может применяться раллийный счет:</w:t>
      </w:r>
    </w:p>
    <w:p w14:paraId="4C34F095" w14:textId="1C06A304"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b/>
          <w:sz w:val="28"/>
          <w:szCs w:val="28"/>
        </w:rPr>
        <w:tab/>
      </w:r>
      <w:r w:rsidRPr="00795500">
        <w:rPr>
          <w:b/>
          <w:sz w:val="28"/>
          <w:szCs w:val="28"/>
        </w:rPr>
        <w:tab/>
        <w:t xml:space="preserve">Спортивные дисциплины «малый теннис (пиклбол) - одиночный разряд», «малый теннис (пиклбол) - парный разряд» и «малый теннис (пиклбол) - парный разряд </w:t>
      </w:r>
      <w:r w:rsidR="001F74F6" w:rsidRPr="00795500">
        <w:rPr>
          <w:b/>
          <w:sz w:val="28"/>
          <w:szCs w:val="28"/>
        </w:rPr>
        <w:t>-</w:t>
      </w:r>
      <w:r w:rsidRPr="00795500">
        <w:rPr>
          <w:b/>
          <w:sz w:val="28"/>
          <w:szCs w:val="28"/>
        </w:rPr>
        <w:t xml:space="preserve"> смешанный»:</w:t>
      </w:r>
      <w:r w:rsidRPr="00795500">
        <w:rPr>
          <w:sz w:val="28"/>
          <w:szCs w:val="28"/>
        </w:rPr>
        <w:t xml:space="preserve"> ОТ – матчи из 3-х геймов до 11 очков, ОЭ и ДТ – матчи из одного гейма до 15 очков. Если ОТ проводится по смешанной системе в два этапа, то матчи предварительного этапа могут проводиться из одного гейма до 15 очков.</w:t>
      </w:r>
    </w:p>
    <w:p w14:paraId="25FE5BDF" w14:textId="4F0C1F9E"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Cs/>
          <w:sz w:val="28"/>
          <w:szCs w:val="28"/>
        </w:rPr>
        <w:t>В возрастной группе «юноши и девушки (9-10 лет)» в ОЭ и ОТ</w:t>
      </w:r>
      <w:r w:rsidRPr="00795500">
        <w:rPr>
          <w:b/>
          <w:sz w:val="28"/>
          <w:szCs w:val="28"/>
        </w:rPr>
        <w:t xml:space="preserve"> в спортивной дисциплине «малый теннис (пиклбол) - одиночный разряд» применяется альтернативная система счета,</w:t>
      </w:r>
      <w:r w:rsidRPr="00795500">
        <w:rPr>
          <w:sz w:val="28"/>
          <w:szCs w:val="28"/>
        </w:rPr>
        <w:t xml:space="preserve"> принятая МФП – укороченные геймы: матчи из 3-х геймов до 7 очков, ОЭ и ДТ – матчи из одного гейма до 11 очков. Если ОТ проводится по смешанной системе в два этапа, то матчи предварительного этапа могут проводиться из одного гейма до 11 очков.</w:t>
      </w:r>
    </w:p>
    <w:p w14:paraId="2A174863" w14:textId="0E951B4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b/>
          <w:bCs/>
          <w:sz w:val="28"/>
          <w:szCs w:val="28"/>
        </w:rPr>
        <w:tab/>
        <w:t>Спортивная дисциплина «</w:t>
      </w:r>
      <w:r w:rsidRPr="00795500">
        <w:rPr>
          <w:b/>
          <w:sz w:val="28"/>
          <w:szCs w:val="28"/>
        </w:rPr>
        <w:t xml:space="preserve">малый теннис (пиклбол) - </w:t>
      </w:r>
      <w:r w:rsidRPr="00795500">
        <w:rPr>
          <w:b/>
          <w:bCs/>
          <w:sz w:val="28"/>
          <w:szCs w:val="28"/>
        </w:rPr>
        <w:t>командные соревнования»:</w:t>
      </w:r>
      <w:r w:rsidRPr="00795500">
        <w:rPr>
          <w:sz w:val="28"/>
          <w:szCs w:val="28"/>
        </w:rPr>
        <w:t xml:space="preserve"> матчи одиночного, парного и смешанного парного разрядов проводятся по указанным выше системам счета для соответствующих спортивных дисциплин</w:t>
      </w:r>
      <w:r w:rsidR="00F57758" w:rsidRPr="00795500">
        <w:rPr>
          <w:sz w:val="28"/>
          <w:szCs w:val="28"/>
        </w:rPr>
        <w:t xml:space="preserve"> и соответствующих возрастных групп</w:t>
      </w:r>
      <w:r w:rsidRPr="00795500">
        <w:rPr>
          <w:sz w:val="28"/>
          <w:szCs w:val="28"/>
        </w:rPr>
        <w:t>, если иное не предусмотрено положением о турнире. Очередность матчей одиночных, парных и/или смешанного парного разряда в командном матче определяется в положении о турнире. Очередность игроков в упорядоченном списке игроков команды с присвоением игроку соответствующего «номера» в команде определяется по Классификации игроков РТП в одиночном разряде (по убыванию классификационных очков). При одинаковом количестве или отсутствии классификационных очков у нескольких игроков команды очередность их «номеров» определяется капитаном команды до окончания регистрации команд на турнире.</w:t>
      </w:r>
    </w:p>
    <w:p w14:paraId="049E0BC5" w14:textId="54A30EDA" w:rsidR="00947745" w:rsidRPr="00795500" w:rsidRDefault="00947745" w:rsidP="00947745">
      <w:pPr>
        <w:tabs>
          <w:tab w:val="left" w:pos="540"/>
          <w:tab w:val="left" w:pos="709"/>
        </w:tabs>
        <w:overflowPunct/>
        <w:autoSpaceDE/>
        <w:autoSpaceDN/>
        <w:adjustRightInd/>
        <w:spacing w:line="276" w:lineRule="auto"/>
        <w:jc w:val="both"/>
        <w:textAlignment w:val="auto"/>
        <w:rPr>
          <w:b/>
          <w:sz w:val="28"/>
          <w:szCs w:val="28"/>
        </w:rPr>
      </w:pPr>
      <w:r w:rsidRPr="00795500">
        <w:rPr>
          <w:b/>
          <w:sz w:val="28"/>
          <w:szCs w:val="28"/>
        </w:rPr>
        <w:tab/>
      </w:r>
      <w:r w:rsidRPr="00795500">
        <w:rPr>
          <w:b/>
          <w:sz w:val="28"/>
          <w:szCs w:val="28"/>
        </w:rPr>
        <w:tab/>
      </w:r>
      <w:proofErr w:type="gramStart"/>
      <w:r w:rsidRPr="00795500">
        <w:rPr>
          <w:b/>
          <w:sz w:val="28"/>
          <w:szCs w:val="28"/>
        </w:rPr>
        <w:t>В возрастной группе «юноши и девушки (9-10 лет)» турниры в спортивных дисциплинах «малый теннис (пиклбол) - парный разряд» и «малый теннис (пиклбол) - парный разряд - смешанный» не проводятся.</w:t>
      </w:r>
      <w:proofErr w:type="gramEnd"/>
    </w:p>
    <w:p w14:paraId="3E363FD6" w14:textId="6FBE6625"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lastRenderedPageBreak/>
        <w:tab/>
      </w:r>
      <w:r w:rsidRPr="00795500">
        <w:rPr>
          <w:sz w:val="28"/>
          <w:szCs w:val="28"/>
        </w:rPr>
        <w:tab/>
        <w:t>В официальных спортивных соревнованиях и физкультурных мероприятиях, не включенных во Всероссийские Туры, в соответствующих спортивных дисциплинах</w:t>
      </w:r>
      <w:r w:rsidR="00C460C3" w:rsidRPr="00795500">
        <w:rPr>
          <w:sz w:val="28"/>
          <w:szCs w:val="28"/>
        </w:rPr>
        <w:t>, в соответствующих возрастных группах</w:t>
      </w:r>
      <w:r w:rsidRPr="00795500">
        <w:rPr>
          <w:sz w:val="28"/>
          <w:szCs w:val="28"/>
        </w:rPr>
        <w:t xml:space="preserve"> и в </w:t>
      </w:r>
      <w:r w:rsidR="00CB22D5" w:rsidRPr="00795500">
        <w:rPr>
          <w:sz w:val="28"/>
          <w:szCs w:val="28"/>
        </w:rPr>
        <w:t>соответствующих</w:t>
      </w:r>
      <w:r w:rsidRPr="00795500">
        <w:rPr>
          <w:sz w:val="28"/>
          <w:szCs w:val="28"/>
        </w:rPr>
        <w:t xml:space="preserve"> статусах турниров должны использоваться только форматы матчей, установленные в настоящем разделе ПРАВИЛ. В турнирах других Туров и в турнирах, не включенных в Туры, могут использоваться иные форматы матчей, установленные регламентом Тура или положением (регламентом) турнира.</w:t>
      </w:r>
    </w:p>
    <w:p w14:paraId="423BC238" w14:textId="4CD523BA"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В турнирах, включенных в системы школьного спорта, студенческого спорта, любительского спорта и корпоративного спорта могут использоваться укороченные форматы матчей: из одного сета (в малом теннисе (пиклболе) </w:t>
      </w:r>
      <w:r w:rsidR="001F74F6" w:rsidRPr="00795500">
        <w:rPr>
          <w:sz w:val="28"/>
          <w:szCs w:val="28"/>
        </w:rPr>
        <w:t>–</w:t>
      </w:r>
      <w:r w:rsidRPr="00795500">
        <w:rPr>
          <w:sz w:val="28"/>
          <w:szCs w:val="28"/>
        </w:rPr>
        <w:t xml:space="preserve"> гейма), в том числе удлиненного, и из нескольких сетов (в малом теннисе (пиклболе) </w:t>
      </w:r>
      <w:r w:rsidR="001F74F6" w:rsidRPr="00795500">
        <w:rPr>
          <w:sz w:val="28"/>
          <w:szCs w:val="28"/>
        </w:rPr>
        <w:t>–</w:t>
      </w:r>
      <w:r w:rsidRPr="00795500">
        <w:rPr>
          <w:sz w:val="28"/>
          <w:szCs w:val="28"/>
        </w:rPr>
        <w:t xml:space="preserve"> геймов) с использованием альтернативных систем счета, предусмотренных ПРАВИЛАМИ.</w:t>
      </w:r>
    </w:p>
    <w:p w14:paraId="0996B125"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bCs/>
          <w:sz w:val="28"/>
          <w:szCs w:val="28"/>
        </w:rPr>
      </w:pPr>
      <w:r w:rsidRPr="00795500">
        <w:rPr>
          <w:b/>
          <w:sz w:val="28"/>
          <w:szCs w:val="28"/>
        </w:rPr>
        <w:tab/>
      </w:r>
      <w:r w:rsidRPr="00795500">
        <w:rPr>
          <w:b/>
          <w:sz w:val="28"/>
          <w:szCs w:val="28"/>
        </w:rPr>
        <w:tab/>
        <w:t xml:space="preserve">ПРАВИЛО КАСАНИЯ СЕТКИ ПРИ ПОДАЧЕ: </w:t>
      </w:r>
      <w:r w:rsidRPr="00795500">
        <w:rPr>
          <w:bCs/>
          <w:sz w:val="28"/>
          <w:szCs w:val="28"/>
        </w:rPr>
        <w:t>в турнирах, проводимых в спортивных дисциплинах «одиночный разряд», «парный разряд», «смешанный парный разряд» и «командные соревнования»,  может применяться классическое правило, когда в случае касания сетки, ремня или тесьмы при подаче мяч выходит из игры, или правило «No-Let», когда в случае касания сетки, ремня или тесьмы при подаче мяч остается в игре (т.е. подача не переигрывается, и при приземлении мяча в правильное поле подачи розыгрыш очка продолжается). Решение о том, какое правило в каких турнирах применять, принимает соответствующий Тур (по турнирам, не включенным в Тур – Организатор турнира).</w:t>
      </w:r>
    </w:p>
    <w:p w14:paraId="751680E6" w14:textId="77777777" w:rsidR="00947745" w:rsidRPr="00795500" w:rsidRDefault="00947745" w:rsidP="0094774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В случаях, когда игроки или судья матча перепутали формат матча и обнаружили это в ходе матча, необходимо руководствоваться ПРАВИЛАМИ по исправлению ошибок в счете. Если матч был полностью сыгран в неправильном формате, то такой результат засчитывается и без исправлений вносится в таблицу турнира.</w:t>
      </w:r>
    </w:p>
    <w:p w14:paraId="7B5BFB0D" w14:textId="59114829"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Формат матчей не может быть изменен в нормальных условиях проведения турнира, изменение формата матчей допускается только в случае форс-мажорных обстоятельств, для турниров, включенных в Туры – с предварительным согласованием с соответствующим Туром (</w:t>
      </w:r>
      <w:r w:rsidRPr="00795500">
        <w:rPr>
          <w:sz w:val="28"/>
          <w:szCs w:val="28"/>
          <w:u w:val="single"/>
        </w:rPr>
        <w:t>Приложение № 7 к ПРАВИЛАМ)</w:t>
      </w:r>
      <w:r w:rsidRPr="00795500">
        <w:rPr>
          <w:sz w:val="28"/>
          <w:szCs w:val="28"/>
        </w:rPr>
        <w:t>.</w:t>
      </w:r>
    </w:p>
    <w:p w14:paraId="12BB1989" w14:textId="77777777" w:rsidR="00947745" w:rsidRPr="00795500" w:rsidRDefault="00947745" w:rsidP="0094774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Во время проведения матча на теннисном корте (включая расстояния от задних и боковых линий корта до задних и боковых ограждений корта) могут находиться только игроки матча, капитаны команд (для командных соревнований), а также судьи и лица, подающие мячи, во время исполнения ими своих обязанностей. Судья на вышке (судья-наблюдатель) может </w:t>
      </w:r>
      <w:r w:rsidRPr="00795500">
        <w:rPr>
          <w:sz w:val="28"/>
          <w:szCs w:val="28"/>
        </w:rPr>
        <w:lastRenderedPageBreak/>
        <w:t>разрешить выход на корт медицинскому или обслуживающему персоналу. Иные лица могут находиться на корте во время проведения матча только в определенных местах корта с разрешения главного судьи.</w:t>
      </w:r>
    </w:p>
    <w:p w14:paraId="4C167C1C" w14:textId="77777777" w:rsidR="006009D2" w:rsidRPr="00795500" w:rsidRDefault="006009D2" w:rsidP="00947745">
      <w:pPr>
        <w:tabs>
          <w:tab w:val="left" w:pos="540"/>
          <w:tab w:val="left" w:pos="709"/>
        </w:tabs>
        <w:overflowPunct/>
        <w:autoSpaceDE/>
        <w:autoSpaceDN/>
        <w:adjustRightInd/>
        <w:spacing w:line="276" w:lineRule="auto"/>
        <w:jc w:val="both"/>
        <w:textAlignment w:val="auto"/>
        <w:rPr>
          <w:sz w:val="28"/>
          <w:szCs w:val="28"/>
        </w:rPr>
      </w:pPr>
    </w:p>
    <w:p w14:paraId="3DDEC58D" w14:textId="101D1716" w:rsidR="00315DF3" w:rsidRPr="00795500" w:rsidRDefault="00315DF3" w:rsidP="003F04BE">
      <w:pPr>
        <w:numPr>
          <w:ilvl w:val="0"/>
          <w:numId w:val="20"/>
        </w:numPr>
        <w:tabs>
          <w:tab w:val="left" w:pos="426"/>
        </w:tabs>
        <w:overflowPunct/>
        <w:autoSpaceDE/>
        <w:autoSpaceDN/>
        <w:adjustRightInd/>
        <w:spacing w:line="276" w:lineRule="auto"/>
        <w:ind w:left="0" w:firstLine="0"/>
        <w:jc w:val="both"/>
        <w:textAlignment w:val="auto"/>
        <w:rPr>
          <w:b/>
          <w:sz w:val="28"/>
          <w:szCs w:val="28"/>
        </w:rPr>
      </w:pPr>
      <w:r w:rsidRPr="00795500">
        <w:rPr>
          <w:b/>
          <w:sz w:val="28"/>
          <w:szCs w:val="28"/>
        </w:rPr>
        <w:t>Заявка игрока на турнир</w:t>
      </w:r>
      <w:r w:rsidR="00A0371A" w:rsidRPr="00795500">
        <w:rPr>
          <w:b/>
          <w:sz w:val="28"/>
          <w:szCs w:val="28"/>
        </w:rPr>
        <w:t>.</w:t>
      </w:r>
    </w:p>
    <w:p w14:paraId="264D8ED6" w14:textId="77777777" w:rsidR="0029073D" w:rsidRPr="00795500" w:rsidRDefault="0029073D" w:rsidP="00077985">
      <w:pPr>
        <w:tabs>
          <w:tab w:val="left" w:pos="426"/>
        </w:tabs>
        <w:overflowPunct/>
        <w:autoSpaceDE/>
        <w:autoSpaceDN/>
        <w:adjustRightInd/>
        <w:spacing w:line="276" w:lineRule="auto"/>
        <w:jc w:val="both"/>
        <w:textAlignment w:val="auto"/>
        <w:rPr>
          <w:b/>
          <w:sz w:val="28"/>
          <w:szCs w:val="28"/>
        </w:rPr>
      </w:pPr>
    </w:p>
    <w:p w14:paraId="086D6EB4" w14:textId="77777777" w:rsidR="00260C6F" w:rsidRPr="00795500" w:rsidRDefault="00260C6F" w:rsidP="00077985">
      <w:pPr>
        <w:pStyle w:val="a3"/>
        <w:shd w:val="clear" w:color="auto" w:fill="FFFFFF"/>
        <w:tabs>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t>Процедура подачи заявок на турниры устанавливается регламентом соответствующего Тура или регламентом турнира.</w:t>
      </w:r>
    </w:p>
    <w:p w14:paraId="693CA364" w14:textId="29A5514D" w:rsidR="00880BC0" w:rsidRPr="00795500" w:rsidRDefault="00880BC0" w:rsidP="00077985">
      <w:pPr>
        <w:pStyle w:val="a3"/>
        <w:shd w:val="clear" w:color="auto" w:fill="FFFFFF"/>
        <w:tabs>
          <w:tab w:val="left" w:pos="709"/>
        </w:tabs>
        <w:spacing w:line="276" w:lineRule="auto"/>
        <w:rPr>
          <w:rFonts w:ascii="Times New Roman" w:hAnsi="Times New Roman" w:cs="Times New Roman"/>
          <w:bCs/>
          <w:sz w:val="28"/>
          <w:szCs w:val="28"/>
        </w:rPr>
      </w:pPr>
      <w:r w:rsidRPr="00795500">
        <w:rPr>
          <w:rFonts w:ascii="Times New Roman" w:hAnsi="Times New Roman" w:cs="Times New Roman"/>
          <w:bCs/>
          <w:sz w:val="28"/>
          <w:szCs w:val="28"/>
        </w:rPr>
        <w:tab/>
      </w:r>
      <w:r w:rsidRPr="00795500">
        <w:rPr>
          <w:rFonts w:ascii="Times New Roman" w:hAnsi="Times New Roman" w:cs="Times New Roman"/>
          <w:b/>
          <w:sz w:val="28"/>
          <w:szCs w:val="28"/>
        </w:rPr>
        <w:t>Последние сроки подачи заявки</w:t>
      </w:r>
      <w:r w:rsidRPr="00795500">
        <w:rPr>
          <w:rFonts w:ascii="Times New Roman" w:hAnsi="Times New Roman" w:cs="Times New Roman"/>
          <w:bCs/>
          <w:sz w:val="28"/>
          <w:szCs w:val="28"/>
        </w:rPr>
        <w:t xml:space="preserve"> игроками (</w:t>
      </w:r>
      <w:r w:rsidR="00386E28" w:rsidRPr="00795500">
        <w:rPr>
          <w:rFonts w:ascii="Times New Roman" w:hAnsi="Times New Roman" w:cs="Times New Roman"/>
          <w:bCs/>
          <w:sz w:val="28"/>
          <w:szCs w:val="28"/>
        </w:rPr>
        <w:t xml:space="preserve">парами, </w:t>
      </w:r>
      <w:r w:rsidRPr="00795500">
        <w:rPr>
          <w:rFonts w:ascii="Times New Roman" w:hAnsi="Times New Roman" w:cs="Times New Roman"/>
          <w:bCs/>
          <w:sz w:val="28"/>
          <w:szCs w:val="28"/>
        </w:rPr>
        <w:t>командами) на все турниры указаны в Календаре соответствующего Тура</w:t>
      </w:r>
      <w:r w:rsidR="00AB7791" w:rsidRPr="00795500">
        <w:rPr>
          <w:rFonts w:ascii="Times New Roman" w:hAnsi="Times New Roman" w:cs="Times New Roman"/>
          <w:bCs/>
          <w:sz w:val="28"/>
          <w:szCs w:val="28"/>
        </w:rPr>
        <w:t xml:space="preserve"> </w:t>
      </w:r>
      <w:r w:rsidR="0093574F" w:rsidRPr="00795500">
        <w:rPr>
          <w:rFonts w:ascii="Times New Roman" w:hAnsi="Times New Roman" w:cs="Times New Roman"/>
          <w:bCs/>
          <w:sz w:val="28"/>
          <w:szCs w:val="28"/>
        </w:rPr>
        <w:t xml:space="preserve">и </w:t>
      </w:r>
      <w:r w:rsidR="00AB7791" w:rsidRPr="00795500">
        <w:rPr>
          <w:rFonts w:ascii="Times New Roman" w:hAnsi="Times New Roman" w:cs="Times New Roman"/>
          <w:bCs/>
          <w:sz w:val="28"/>
          <w:szCs w:val="28"/>
        </w:rPr>
        <w:t>в положении (регламенте) турнира</w:t>
      </w:r>
      <w:r w:rsidRPr="00795500">
        <w:rPr>
          <w:rFonts w:ascii="Times New Roman" w:hAnsi="Times New Roman" w:cs="Times New Roman"/>
          <w:bCs/>
          <w:sz w:val="28"/>
          <w:szCs w:val="28"/>
        </w:rPr>
        <w:t>.</w:t>
      </w:r>
    </w:p>
    <w:p w14:paraId="7ED03097" w14:textId="77777777" w:rsidR="0094218B" w:rsidRPr="00795500" w:rsidRDefault="0094218B" w:rsidP="00077985">
      <w:pPr>
        <w:pStyle w:val="a3"/>
        <w:shd w:val="clear" w:color="auto" w:fill="FFFFFF"/>
        <w:tabs>
          <w:tab w:val="left" w:pos="709"/>
        </w:tabs>
        <w:spacing w:line="276" w:lineRule="auto"/>
        <w:rPr>
          <w:rFonts w:ascii="Times New Roman" w:hAnsi="Times New Roman" w:cs="Times New Roman"/>
          <w:bCs/>
          <w:sz w:val="28"/>
          <w:szCs w:val="28"/>
        </w:rPr>
      </w:pPr>
    </w:p>
    <w:p w14:paraId="56550F6A" w14:textId="470B676E" w:rsidR="009A2871" w:rsidRPr="00795500" w:rsidRDefault="009A2871" w:rsidP="003F04BE">
      <w:pPr>
        <w:numPr>
          <w:ilvl w:val="0"/>
          <w:numId w:val="20"/>
        </w:numPr>
        <w:tabs>
          <w:tab w:val="left" w:pos="426"/>
        </w:tabs>
        <w:overflowPunct/>
        <w:autoSpaceDE/>
        <w:autoSpaceDN/>
        <w:adjustRightInd/>
        <w:spacing w:line="276" w:lineRule="auto"/>
        <w:ind w:left="0" w:firstLine="0"/>
        <w:jc w:val="both"/>
        <w:textAlignment w:val="auto"/>
        <w:rPr>
          <w:b/>
          <w:sz w:val="28"/>
          <w:szCs w:val="28"/>
        </w:rPr>
      </w:pPr>
      <w:r w:rsidRPr="00795500">
        <w:rPr>
          <w:b/>
          <w:sz w:val="28"/>
          <w:szCs w:val="28"/>
        </w:rPr>
        <w:t>Турнирный статус игрока</w:t>
      </w:r>
      <w:r w:rsidR="00A0371A" w:rsidRPr="00795500">
        <w:rPr>
          <w:b/>
          <w:sz w:val="28"/>
          <w:szCs w:val="28"/>
        </w:rPr>
        <w:t>.</w:t>
      </w:r>
    </w:p>
    <w:p w14:paraId="183D386A" w14:textId="77777777" w:rsidR="009A2871" w:rsidRPr="00795500" w:rsidRDefault="009A2871" w:rsidP="00077985">
      <w:pPr>
        <w:tabs>
          <w:tab w:val="left" w:pos="709"/>
        </w:tabs>
        <w:overflowPunct/>
        <w:autoSpaceDE/>
        <w:autoSpaceDN/>
        <w:adjustRightInd/>
        <w:spacing w:line="276" w:lineRule="auto"/>
        <w:jc w:val="both"/>
        <w:textAlignment w:val="auto"/>
        <w:rPr>
          <w:sz w:val="28"/>
          <w:szCs w:val="28"/>
        </w:rPr>
      </w:pPr>
    </w:p>
    <w:p w14:paraId="7FAA0B5A" w14:textId="77777777" w:rsidR="009A2871" w:rsidRPr="00795500" w:rsidRDefault="009A2871" w:rsidP="00077985">
      <w:pPr>
        <w:pStyle w:val="11"/>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sz w:val="28"/>
          <w:szCs w:val="28"/>
        </w:rPr>
        <w:t xml:space="preserve">Игрок, заявившийся для участия в любом турнире, при попадании в список </w:t>
      </w:r>
      <w:r w:rsidR="00A03B96" w:rsidRPr="00795500">
        <w:rPr>
          <w:rFonts w:ascii="Times New Roman" w:hAnsi="Times New Roman"/>
          <w:sz w:val="28"/>
          <w:szCs w:val="28"/>
        </w:rPr>
        <w:t xml:space="preserve">игроков </w:t>
      </w:r>
      <w:r w:rsidRPr="00795500">
        <w:rPr>
          <w:rFonts w:ascii="Times New Roman" w:hAnsi="Times New Roman"/>
          <w:sz w:val="28"/>
          <w:szCs w:val="28"/>
        </w:rPr>
        <w:t xml:space="preserve">турнира получает один из следующих турнирных статусов игрока в зависимости от имеющегося у него количества классификационных очков по действующей на </w:t>
      </w:r>
      <w:r w:rsidR="00410AEF" w:rsidRPr="00795500">
        <w:rPr>
          <w:rFonts w:ascii="Times New Roman" w:hAnsi="Times New Roman"/>
          <w:sz w:val="28"/>
          <w:szCs w:val="28"/>
        </w:rPr>
        <w:t>последний день</w:t>
      </w:r>
      <w:r w:rsidRPr="00795500">
        <w:rPr>
          <w:rFonts w:ascii="Times New Roman" w:hAnsi="Times New Roman"/>
          <w:sz w:val="28"/>
          <w:szCs w:val="28"/>
        </w:rPr>
        <w:t xml:space="preserve"> подачи заявок Классификации</w:t>
      </w:r>
      <w:r w:rsidR="00410AEF" w:rsidRPr="00795500">
        <w:rPr>
          <w:rFonts w:ascii="Times New Roman" w:hAnsi="Times New Roman"/>
          <w:sz w:val="28"/>
          <w:szCs w:val="28"/>
        </w:rPr>
        <w:t xml:space="preserve"> (заявочный рейтинг)</w:t>
      </w:r>
      <w:r w:rsidRPr="00795500">
        <w:rPr>
          <w:rFonts w:ascii="Times New Roman" w:hAnsi="Times New Roman"/>
          <w:sz w:val="28"/>
          <w:szCs w:val="28"/>
        </w:rPr>
        <w:t>:</w:t>
      </w:r>
    </w:p>
    <w:p w14:paraId="39827B86" w14:textId="77777777" w:rsidR="009A2871" w:rsidRPr="00795500" w:rsidRDefault="009A2871" w:rsidP="00077985">
      <w:pPr>
        <w:pStyle w:val="11"/>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b/>
          <w:sz w:val="28"/>
          <w:szCs w:val="28"/>
        </w:rPr>
        <w:t>при проведении турнира без ОЭ</w:t>
      </w:r>
      <w:r w:rsidRPr="00795500">
        <w:rPr>
          <w:rFonts w:ascii="Times New Roman" w:hAnsi="Times New Roman"/>
          <w:sz w:val="28"/>
          <w:szCs w:val="28"/>
        </w:rPr>
        <w:t xml:space="preserve"> – Игрок основного турнира (ИОТ), включая Сеяного игрока (СИ), Приглашенный игрок (СК), Ожидающий игрок (Ож).</w:t>
      </w:r>
    </w:p>
    <w:p w14:paraId="5DC99906" w14:textId="77777777" w:rsidR="009A2871" w:rsidRPr="00795500" w:rsidRDefault="009A2871" w:rsidP="00077985">
      <w:pPr>
        <w:pStyle w:val="11"/>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405D5A" w:rsidRPr="00795500">
        <w:rPr>
          <w:rFonts w:ascii="Times New Roman" w:hAnsi="Times New Roman"/>
          <w:sz w:val="28"/>
          <w:szCs w:val="28"/>
        </w:rPr>
        <w:tab/>
      </w:r>
      <w:r w:rsidRPr="00795500">
        <w:rPr>
          <w:rFonts w:ascii="Times New Roman" w:hAnsi="Times New Roman"/>
          <w:b/>
          <w:sz w:val="28"/>
          <w:szCs w:val="28"/>
        </w:rPr>
        <w:t>при проведении турнира с ОЭ</w:t>
      </w:r>
      <w:r w:rsidRPr="00795500">
        <w:rPr>
          <w:rFonts w:ascii="Times New Roman" w:hAnsi="Times New Roman"/>
          <w:sz w:val="28"/>
          <w:szCs w:val="28"/>
        </w:rPr>
        <w:t xml:space="preserve"> – Игрок основного турнира (ИОТ), включая Сеяного игрока (СИ), Приглашенный игрок ОТ (СК), Игрок отборочного этапа (ИОЭ), включая Сеяного игрока ОЭ (СИ), Приглашенн</w:t>
      </w:r>
      <w:r w:rsidR="00923A12" w:rsidRPr="00795500">
        <w:rPr>
          <w:rFonts w:ascii="Times New Roman" w:hAnsi="Times New Roman"/>
          <w:sz w:val="28"/>
          <w:szCs w:val="28"/>
        </w:rPr>
        <w:t>ый</w:t>
      </w:r>
      <w:r w:rsidRPr="00795500">
        <w:rPr>
          <w:rFonts w:ascii="Times New Roman" w:hAnsi="Times New Roman"/>
          <w:sz w:val="28"/>
          <w:szCs w:val="28"/>
        </w:rPr>
        <w:t xml:space="preserve"> игрок ОЭ (СК), Победител</w:t>
      </w:r>
      <w:r w:rsidR="00923A12" w:rsidRPr="00795500">
        <w:rPr>
          <w:rFonts w:ascii="Times New Roman" w:hAnsi="Times New Roman"/>
          <w:sz w:val="28"/>
          <w:szCs w:val="28"/>
        </w:rPr>
        <w:t>ь</w:t>
      </w:r>
      <w:r w:rsidRPr="00795500">
        <w:rPr>
          <w:rFonts w:ascii="Times New Roman" w:hAnsi="Times New Roman"/>
          <w:sz w:val="28"/>
          <w:szCs w:val="28"/>
        </w:rPr>
        <w:t xml:space="preserve"> отборочного этапа (ПОЭ)</w:t>
      </w:r>
      <w:r w:rsidR="00923A12" w:rsidRPr="00795500">
        <w:rPr>
          <w:rFonts w:ascii="Times New Roman" w:hAnsi="Times New Roman"/>
          <w:sz w:val="28"/>
          <w:szCs w:val="28"/>
        </w:rPr>
        <w:t>,</w:t>
      </w:r>
      <w:r w:rsidRPr="00795500">
        <w:rPr>
          <w:rFonts w:ascii="Times New Roman" w:hAnsi="Times New Roman"/>
          <w:sz w:val="28"/>
          <w:szCs w:val="28"/>
        </w:rPr>
        <w:t xml:space="preserve"> Дополнительн</w:t>
      </w:r>
      <w:r w:rsidR="00923A12" w:rsidRPr="00795500">
        <w:rPr>
          <w:rFonts w:ascii="Times New Roman" w:hAnsi="Times New Roman"/>
          <w:sz w:val="28"/>
          <w:szCs w:val="28"/>
        </w:rPr>
        <w:t>ый</w:t>
      </w:r>
      <w:r w:rsidRPr="00795500">
        <w:rPr>
          <w:rFonts w:ascii="Times New Roman" w:hAnsi="Times New Roman"/>
          <w:sz w:val="28"/>
          <w:szCs w:val="28"/>
        </w:rPr>
        <w:t xml:space="preserve"> игрок (ДИ), Ожидающий игрок (Ож).</w:t>
      </w:r>
    </w:p>
    <w:p w14:paraId="1A0050C0" w14:textId="77777777" w:rsidR="009A2871" w:rsidRPr="00795500" w:rsidRDefault="009A2871" w:rsidP="00077985">
      <w:pPr>
        <w:pStyle w:val="a3"/>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b/>
          <w:i/>
          <w:sz w:val="28"/>
          <w:szCs w:val="28"/>
        </w:rPr>
        <w:t xml:space="preserve">     </w:t>
      </w:r>
      <w:r w:rsidRPr="00795500">
        <w:rPr>
          <w:rFonts w:ascii="Times New Roman" w:hAnsi="Times New Roman" w:cs="Times New Roman"/>
          <w:b/>
          <w:i/>
          <w:sz w:val="28"/>
          <w:szCs w:val="28"/>
        </w:rPr>
        <w:tab/>
      </w:r>
      <w:r w:rsidR="00405D5A" w:rsidRPr="00795500">
        <w:rPr>
          <w:rFonts w:ascii="Times New Roman" w:hAnsi="Times New Roman" w:cs="Times New Roman"/>
          <w:b/>
          <w:i/>
          <w:sz w:val="28"/>
          <w:szCs w:val="28"/>
        </w:rPr>
        <w:tab/>
      </w:r>
      <w:r w:rsidRPr="00795500">
        <w:rPr>
          <w:rFonts w:ascii="Times New Roman" w:hAnsi="Times New Roman" w:cs="Times New Roman"/>
          <w:b/>
          <w:i/>
          <w:sz w:val="28"/>
          <w:szCs w:val="28"/>
          <w:u w:val="single"/>
        </w:rPr>
        <w:t>Игрок основного турнира (ИОТ)</w:t>
      </w:r>
      <w:r w:rsidRPr="00795500">
        <w:rPr>
          <w:rFonts w:ascii="Times New Roman" w:hAnsi="Times New Roman" w:cs="Times New Roman"/>
          <w:iCs/>
          <w:sz w:val="28"/>
          <w:szCs w:val="28"/>
        </w:rPr>
        <w:t xml:space="preserve"> </w:t>
      </w:r>
      <w:r w:rsidRPr="00795500">
        <w:rPr>
          <w:rFonts w:ascii="Times New Roman" w:hAnsi="Times New Roman" w:cs="Times New Roman"/>
          <w:sz w:val="28"/>
          <w:szCs w:val="28"/>
        </w:rPr>
        <w:t xml:space="preserve">– игрок, который попадает в обусловленное положением число участников ОТ напрямую, благодаря достаточному для этого количеству классификационных очков по действующей на </w:t>
      </w:r>
      <w:r w:rsidR="00410AEF" w:rsidRPr="00795500">
        <w:rPr>
          <w:rFonts w:ascii="Times New Roman" w:hAnsi="Times New Roman" w:cs="Times New Roman"/>
          <w:sz w:val="28"/>
          <w:szCs w:val="28"/>
        </w:rPr>
        <w:t xml:space="preserve">последний день </w:t>
      </w:r>
      <w:r w:rsidRPr="00795500">
        <w:rPr>
          <w:rFonts w:ascii="Times New Roman" w:hAnsi="Times New Roman" w:cs="Times New Roman"/>
          <w:sz w:val="28"/>
          <w:szCs w:val="28"/>
        </w:rPr>
        <w:t xml:space="preserve">подачи заявок на турнир Классификации </w:t>
      </w:r>
      <w:r w:rsidR="006A0DE5" w:rsidRPr="00795500">
        <w:rPr>
          <w:rFonts w:ascii="Times New Roman" w:hAnsi="Times New Roman"/>
          <w:sz w:val="28"/>
          <w:szCs w:val="28"/>
        </w:rPr>
        <w:t>соответствующего Тура</w:t>
      </w:r>
      <w:r w:rsidRPr="00795500">
        <w:rPr>
          <w:rFonts w:ascii="Times New Roman" w:hAnsi="Times New Roman" w:cs="Times New Roman"/>
          <w:sz w:val="28"/>
          <w:szCs w:val="28"/>
        </w:rPr>
        <w:t>.</w:t>
      </w:r>
    </w:p>
    <w:p w14:paraId="192699DD" w14:textId="77777777" w:rsidR="009A2871" w:rsidRPr="00795500" w:rsidRDefault="009A2871" w:rsidP="00077985">
      <w:pPr>
        <w:pStyle w:val="a3"/>
        <w:tabs>
          <w:tab w:val="left" w:pos="540"/>
          <w:tab w:val="left" w:pos="709"/>
        </w:tabs>
        <w:spacing w:line="276" w:lineRule="auto"/>
        <w:rPr>
          <w:rFonts w:ascii="Times New Roman" w:hAnsi="Times New Roman" w:cs="Times New Roman"/>
          <w:b/>
          <w:sz w:val="28"/>
          <w:szCs w:val="28"/>
        </w:rPr>
      </w:pPr>
      <w:r w:rsidRPr="00795500">
        <w:rPr>
          <w:rFonts w:ascii="Times New Roman" w:hAnsi="Times New Roman" w:cs="Times New Roman"/>
          <w:b/>
          <w:bCs/>
          <w:i/>
          <w:iCs/>
          <w:sz w:val="28"/>
          <w:szCs w:val="28"/>
        </w:rPr>
        <w:t xml:space="preserve">      </w:t>
      </w:r>
      <w:r w:rsidRPr="00795500">
        <w:rPr>
          <w:rFonts w:ascii="Times New Roman" w:hAnsi="Times New Roman" w:cs="Times New Roman"/>
          <w:b/>
          <w:bCs/>
          <w:i/>
          <w:iCs/>
          <w:sz w:val="28"/>
          <w:szCs w:val="28"/>
        </w:rPr>
        <w:tab/>
      </w:r>
      <w:r w:rsidR="00405D5A" w:rsidRPr="00795500">
        <w:rPr>
          <w:rFonts w:ascii="Times New Roman" w:hAnsi="Times New Roman" w:cs="Times New Roman"/>
          <w:b/>
          <w:bCs/>
          <w:i/>
          <w:iCs/>
          <w:sz w:val="28"/>
          <w:szCs w:val="28"/>
        </w:rPr>
        <w:tab/>
      </w:r>
      <w:r w:rsidRPr="00795500">
        <w:rPr>
          <w:rFonts w:ascii="Times New Roman" w:hAnsi="Times New Roman" w:cs="Times New Roman"/>
          <w:b/>
          <w:bCs/>
          <w:i/>
          <w:iCs/>
          <w:sz w:val="28"/>
          <w:szCs w:val="28"/>
          <w:u w:val="single"/>
        </w:rPr>
        <w:t>Сеяный игрок (СИ)</w:t>
      </w:r>
      <w:r w:rsidRPr="00795500">
        <w:rPr>
          <w:rFonts w:ascii="Times New Roman" w:hAnsi="Times New Roman" w:cs="Times New Roman"/>
          <w:sz w:val="28"/>
          <w:szCs w:val="28"/>
        </w:rPr>
        <w:t xml:space="preserve"> – игрок, входящий в обусловленное положением о турнире и Регламентом </w:t>
      </w:r>
      <w:r w:rsidR="0029073D" w:rsidRPr="00795500">
        <w:rPr>
          <w:rFonts w:ascii="Times New Roman" w:hAnsi="Times New Roman"/>
          <w:sz w:val="28"/>
          <w:szCs w:val="28"/>
        </w:rPr>
        <w:t>соответствующего Тура</w:t>
      </w:r>
      <w:r w:rsidR="005561E3" w:rsidRPr="00795500">
        <w:rPr>
          <w:rFonts w:ascii="Times New Roman" w:hAnsi="Times New Roman" w:cs="Times New Roman"/>
          <w:sz w:val="28"/>
          <w:szCs w:val="28"/>
        </w:rPr>
        <w:t xml:space="preserve"> </w:t>
      </w:r>
      <w:r w:rsidRPr="00795500">
        <w:rPr>
          <w:rFonts w:ascii="Times New Roman" w:hAnsi="Times New Roman" w:cs="Times New Roman"/>
          <w:sz w:val="28"/>
          <w:szCs w:val="28"/>
        </w:rPr>
        <w:t xml:space="preserve">число сильнейших игроков ОТ или ОЭ, которые не должны встречаться между собой в турнире в первых турах. </w:t>
      </w:r>
      <w:r w:rsidRPr="00795500">
        <w:rPr>
          <w:rFonts w:ascii="Times New Roman" w:hAnsi="Times New Roman" w:cs="Times New Roman"/>
          <w:b/>
          <w:sz w:val="28"/>
          <w:szCs w:val="28"/>
        </w:rPr>
        <w:t xml:space="preserve">Игроки (пары) без классификационных очков не могут быть сеяными. </w:t>
      </w:r>
    </w:p>
    <w:p w14:paraId="78E96B07" w14:textId="070A211E" w:rsidR="009A2871" w:rsidRPr="00795500" w:rsidRDefault="009A2871" w:rsidP="00077985">
      <w:pPr>
        <w:pStyle w:val="a3"/>
        <w:tabs>
          <w:tab w:val="left" w:pos="540"/>
          <w:tab w:val="left" w:pos="709"/>
        </w:tabs>
        <w:spacing w:line="276" w:lineRule="auto"/>
        <w:rPr>
          <w:rFonts w:ascii="Times New Roman" w:hAnsi="Times New Roman" w:cs="Times New Roman"/>
          <w:sz w:val="28"/>
          <w:szCs w:val="28"/>
          <w:u w:val="single"/>
        </w:rPr>
      </w:pPr>
      <w:r w:rsidRPr="00795500">
        <w:rPr>
          <w:rFonts w:ascii="Times New Roman" w:hAnsi="Times New Roman" w:cs="Times New Roman"/>
          <w:b/>
          <w:i/>
          <w:sz w:val="28"/>
          <w:szCs w:val="28"/>
        </w:rPr>
        <w:t xml:space="preserve">   </w:t>
      </w:r>
      <w:r w:rsidRPr="00795500">
        <w:rPr>
          <w:rFonts w:ascii="Times New Roman" w:hAnsi="Times New Roman" w:cs="Times New Roman"/>
          <w:b/>
          <w:i/>
          <w:sz w:val="28"/>
          <w:szCs w:val="28"/>
        </w:rPr>
        <w:tab/>
      </w:r>
      <w:r w:rsidR="00405D5A" w:rsidRPr="00795500">
        <w:rPr>
          <w:rFonts w:ascii="Times New Roman" w:hAnsi="Times New Roman" w:cs="Times New Roman"/>
          <w:b/>
          <w:i/>
          <w:sz w:val="28"/>
          <w:szCs w:val="28"/>
        </w:rPr>
        <w:tab/>
      </w:r>
      <w:r w:rsidRPr="00795500">
        <w:rPr>
          <w:rFonts w:ascii="Times New Roman" w:hAnsi="Times New Roman" w:cs="Times New Roman"/>
          <w:b/>
          <w:i/>
          <w:sz w:val="28"/>
          <w:szCs w:val="28"/>
          <w:u w:val="single"/>
        </w:rPr>
        <w:t>Приглашенный игрок</w:t>
      </w:r>
      <w:r w:rsidRPr="00795500">
        <w:rPr>
          <w:rFonts w:ascii="Times New Roman" w:hAnsi="Times New Roman" w:cs="Times New Roman"/>
          <w:sz w:val="28"/>
          <w:szCs w:val="28"/>
          <w:u w:val="single"/>
        </w:rPr>
        <w:t xml:space="preserve"> </w:t>
      </w:r>
      <w:r w:rsidRPr="00795500">
        <w:rPr>
          <w:rFonts w:ascii="Times New Roman" w:hAnsi="Times New Roman" w:cs="Times New Roman"/>
          <w:b/>
          <w:bCs/>
          <w:i/>
          <w:iCs/>
          <w:sz w:val="28"/>
          <w:szCs w:val="28"/>
          <w:u w:val="single"/>
        </w:rPr>
        <w:t>(СК)</w:t>
      </w:r>
      <w:r w:rsidRPr="00795500">
        <w:rPr>
          <w:rFonts w:ascii="Times New Roman" w:hAnsi="Times New Roman" w:cs="Times New Roman"/>
          <w:b/>
          <w:bCs/>
          <w:i/>
          <w:iCs/>
          <w:sz w:val="28"/>
          <w:szCs w:val="28"/>
        </w:rPr>
        <w:t xml:space="preserve"> </w:t>
      </w:r>
      <w:r w:rsidRPr="00795500">
        <w:rPr>
          <w:rFonts w:ascii="Times New Roman" w:hAnsi="Times New Roman" w:cs="Times New Roman"/>
          <w:sz w:val="28"/>
          <w:szCs w:val="28"/>
        </w:rPr>
        <w:t xml:space="preserve">– игрок, получивший от </w:t>
      </w:r>
      <w:r w:rsidR="008C711E" w:rsidRPr="00795500">
        <w:rPr>
          <w:rFonts w:ascii="Times New Roman" w:hAnsi="Times New Roman" w:cs="Times New Roman"/>
          <w:sz w:val="28"/>
          <w:szCs w:val="28"/>
        </w:rPr>
        <w:t>ОСФ</w:t>
      </w:r>
      <w:r w:rsidRPr="00795500">
        <w:rPr>
          <w:rFonts w:ascii="Times New Roman" w:hAnsi="Times New Roman" w:cs="Times New Roman"/>
          <w:sz w:val="28"/>
          <w:szCs w:val="28"/>
        </w:rPr>
        <w:t xml:space="preserve"> или </w:t>
      </w:r>
      <w:r w:rsidR="00717598" w:rsidRPr="00795500">
        <w:rPr>
          <w:rFonts w:ascii="Times New Roman" w:hAnsi="Times New Roman" w:cs="Times New Roman"/>
          <w:sz w:val="28"/>
          <w:szCs w:val="28"/>
        </w:rPr>
        <w:t>О</w:t>
      </w:r>
      <w:r w:rsidRPr="00795500">
        <w:rPr>
          <w:rFonts w:ascii="Times New Roman" w:hAnsi="Times New Roman" w:cs="Times New Roman"/>
          <w:sz w:val="28"/>
          <w:szCs w:val="28"/>
        </w:rPr>
        <w:t>рганизатора турнира бесплатное приглашение («</w:t>
      </w:r>
      <w:r w:rsidR="00FB3CFF" w:rsidRPr="00795500">
        <w:rPr>
          <w:rFonts w:ascii="Times New Roman" w:hAnsi="Times New Roman" w:cs="Times New Roman"/>
          <w:sz w:val="28"/>
          <w:szCs w:val="28"/>
        </w:rPr>
        <w:t>С</w:t>
      </w:r>
      <w:r w:rsidRPr="00795500">
        <w:rPr>
          <w:rFonts w:ascii="Times New Roman" w:hAnsi="Times New Roman" w:cs="Times New Roman"/>
          <w:sz w:val="28"/>
          <w:szCs w:val="28"/>
        </w:rPr>
        <w:t xml:space="preserve">вободную карту», </w:t>
      </w:r>
      <w:r w:rsidR="00267C60" w:rsidRPr="00795500">
        <w:rPr>
          <w:rFonts w:ascii="Times New Roman" w:hAnsi="Times New Roman" w:cs="Times New Roman"/>
          <w:sz w:val="28"/>
          <w:szCs w:val="28"/>
        </w:rPr>
        <w:t>п</w:t>
      </w:r>
      <w:r w:rsidR="00395C99" w:rsidRPr="00795500">
        <w:rPr>
          <w:rFonts w:ascii="Times New Roman" w:hAnsi="Times New Roman" w:cs="Times New Roman"/>
          <w:sz w:val="28"/>
          <w:szCs w:val="28"/>
        </w:rPr>
        <w:t>п.</w:t>
      </w:r>
      <w:r w:rsidR="00F03D65" w:rsidRPr="00795500">
        <w:rPr>
          <w:rFonts w:ascii="Times New Roman" w:hAnsi="Times New Roman" w:cs="Times New Roman"/>
          <w:sz w:val="28"/>
          <w:szCs w:val="28"/>
        </w:rPr>
        <w:t>5</w:t>
      </w:r>
      <w:r w:rsidR="00395C99" w:rsidRPr="00795500">
        <w:rPr>
          <w:rFonts w:ascii="Times New Roman" w:hAnsi="Times New Roman" w:cs="Times New Roman"/>
          <w:sz w:val="28"/>
          <w:szCs w:val="28"/>
        </w:rPr>
        <w:t>.1.</w:t>
      </w:r>
      <w:r w:rsidR="00267C60" w:rsidRPr="00795500">
        <w:rPr>
          <w:rFonts w:ascii="Times New Roman" w:hAnsi="Times New Roman" w:cs="Times New Roman"/>
          <w:sz w:val="28"/>
          <w:szCs w:val="28"/>
        </w:rPr>
        <w:t xml:space="preserve"> </w:t>
      </w:r>
      <w:r w:rsidR="00267C60" w:rsidRPr="00795500">
        <w:rPr>
          <w:rFonts w:ascii="Times New Roman" w:hAnsi="Times New Roman" w:cs="Times New Roman"/>
          <w:sz w:val="28"/>
          <w:szCs w:val="28"/>
        </w:rPr>
        <w:lastRenderedPageBreak/>
        <w:t>данного пункта</w:t>
      </w:r>
      <w:r w:rsidRPr="00795500">
        <w:rPr>
          <w:rFonts w:ascii="Times New Roman" w:hAnsi="Times New Roman" w:cs="Times New Roman"/>
          <w:sz w:val="28"/>
          <w:szCs w:val="28"/>
        </w:rPr>
        <w:t xml:space="preserve">) для участия в ОТ или ОЭ независимо от имеющегося у него количества классификационных очков. </w:t>
      </w:r>
    </w:p>
    <w:p w14:paraId="2DBBF124" w14:textId="77777777" w:rsidR="009A2871" w:rsidRPr="00795500" w:rsidRDefault="009A2871" w:rsidP="00077985">
      <w:pPr>
        <w:pStyle w:val="a3"/>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b/>
          <w:bCs/>
          <w:i/>
          <w:iCs/>
          <w:sz w:val="28"/>
          <w:szCs w:val="28"/>
        </w:rPr>
        <w:tab/>
      </w:r>
      <w:r w:rsidR="00405D5A" w:rsidRPr="00795500">
        <w:rPr>
          <w:rFonts w:ascii="Times New Roman" w:hAnsi="Times New Roman" w:cs="Times New Roman"/>
          <w:b/>
          <w:bCs/>
          <w:i/>
          <w:iCs/>
          <w:sz w:val="28"/>
          <w:szCs w:val="28"/>
        </w:rPr>
        <w:tab/>
      </w:r>
      <w:r w:rsidRPr="00795500">
        <w:rPr>
          <w:rFonts w:ascii="Times New Roman" w:hAnsi="Times New Roman" w:cs="Times New Roman"/>
          <w:b/>
          <w:bCs/>
          <w:i/>
          <w:iCs/>
          <w:sz w:val="28"/>
          <w:szCs w:val="28"/>
          <w:u w:val="single"/>
        </w:rPr>
        <w:t>Игрок отборочного этапа</w:t>
      </w:r>
      <w:r w:rsidRPr="00795500">
        <w:rPr>
          <w:rFonts w:ascii="Times New Roman" w:hAnsi="Times New Roman" w:cs="Times New Roman"/>
          <w:sz w:val="28"/>
          <w:szCs w:val="28"/>
          <w:u w:val="single"/>
        </w:rPr>
        <w:t xml:space="preserve"> </w:t>
      </w:r>
      <w:r w:rsidRPr="00795500">
        <w:rPr>
          <w:rFonts w:ascii="Times New Roman" w:hAnsi="Times New Roman" w:cs="Times New Roman"/>
          <w:b/>
          <w:bCs/>
          <w:i/>
          <w:iCs/>
          <w:sz w:val="28"/>
          <w:szCs w:val="28"/>
          <w:u w:val="single"/>
        </w:rPr>
        <w:t>(ИОЭ)</w:t>
      </w:r>
      <w:r w:rsidRPr="00795500">
        <w:rPr>
          <w:rFonts w:ascii="Times New Roman" w:hAnsi="Times New Roman" w:cs="Times New Roman"/>
          <w:sz w:val="28"/>
          <w:szCs w:val="28"/>
        </w:rPr>
        <w:t xml:space="preserve"> – игрок, который не попадает напрямую в ОТ </w:t>
      </w:r>
      <w:r w:rsidR="00A30A93" w:rsidRPr="00795500">
        <w:rPr>
          <w:rFonts w:ascii="Times New Roman" w:hAnsi="Times New Roman" w:cs="Times New Roman"/>
          <w:sz w:val="28"/>
          <w:szCs w:val="28"/>
        </w:rPr>
        <w:t xml:space="preserve">из-за </w:t>
      </w:r>
      <w:r w:rsidRPr="00795500">
        <w:rPr>
          <w:rFonts w:ascii="Times New Roman" w:hAnsi="Times New Roman" w:cs="Times New Roman"/>
          <w:sz w:val="28"/>
          <w:szCs w:val="28"/>
        </w:rPr>
        <w:t xml:space="preserve">недостаточного для этого количества классификационных очков по действующей на </w:t>
      </w:r>
      <w:r w:rsidR="00410AEF" w:rsidRPr="00795500">
        <w:rPr>
          <w:rFonts w:ascii="Times New Roman" w:hAnsi="Times New Roman" w:cs="Times New Roman"/>
          <w:sz w:val="28"/>
          <w:szCs w:val="28"/>
        </w:rPr>
        <w:t xml:space="preserve">последний день </w:t>
      </w:r>
      <w:r w:rsidRPr="00795500">
        <w:rPr>
          <w:rFonts w:ascii="Times New Roman" w:hAnsi="Times New Roman" w:cs="Times New Roman"/>
          <w:sz w:val="28"/>
          <w:szCs w:val="28"/>
        </w:rPr>
        <w:t xml:space="preserve">подачи заявок на турнир Классификации </w:t>
      </w:r>
      <w:r w:rsidR="006A0DE5" w:rsidRPr="00795500">
        <w:rPr>
          <w:rFonts w:ascii="Times New Roman" w:hAnsi="Times New Roman"/>
          <w:sz w:val="28"/>
          <w:szCs w:val="28"/>
        </w:rPr>
        <w:t>соответствующего Тура</w:t>
      </w:r>
      <w:r w:rsidRPr="00795500">
        <w:rPr>
          <w:rFonts w:ascii="Times New Roman" w:hAnsi="Times New Roman" w:cs="Times New Roman"/>
          <w:sz w:val="28"/>
          <w:szCs w:val="28"/>
        </w:rPr>
        <w:t xml:space="preserve">, но включается на основании имеющихся у него классификационных очков в обусловленное положением число участников ОЭ. </w:t>
      </w:r>
    </w:p>
    <w:p w14:paraId="1E1EC6D3" w14:textId="77777777" w:rsidR="009A2871" w:rsidRPr="00795500" w:rsidRDefault="009A2871" w:rsidP="00077985">
      <w:pPr>
        <w:pStyle w:val="a3"/>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b/>
          <w:i/>
          <w:sz w:val="28"/>
          <w:szCs w:val="28"/>
        </w:rPr>
        <w:t xml:space="preserve">     </w:t>
      </w:r>
      <w:r w:rsidRPr="00795500">
        <w:rPr>
          <w:rFonts w:ascii="Times New Roman" w:hAnsi="Times New Roman" w:cs="Times New Roman"/>
          <w:b/>
          <w:i/>
          <w:sz w:val="28"/>
          <w:szCs w:val="28"/>
        </w:rPr>
        <w:tab/>
      </w:r>
      <w:r w:rsidR="00405D5A" w:rsidRPr="00795500">
        <w:rPr>
          <w:rFonts w:ascii="Times New Roman" w:hAnsi="Times New Roman" w:cs="Times New Roman"/>
          <w:b/>
          <w:i/>
          <w:sz w:val="28"/>
          <w:szCs w:val="28"/>
        </w:rPr>
        <w:tab/>
      </w:r>
      <w:r w:rsidRPr="00795500">
        <w:rPr>
          <w:rFonts w:ascii="Times New Roman" w:hAnsi="Times New Roman" w:cs="Times New Roman"/>
          <w:b/>
          <w:i/>
          <w:sz w:val="28"/>
          <w:szCs w:val="28"/>
          <w:u w:val="single"/>
        </w:rPr>
        <w:t>Победитель отборочного этапа (ПОЭ)</w:t>
      </w:r>
      <w:r w:rsidRPr="00795500">
        <w:rPr>
          <w:rFonts w:ascii="Times New Roman" w:hAnsi="Times New Roman" w:cs="Times New Roman"/>
          <w:sz w:val="28"/>
          <w:szCs w:val="28"/>
        </w:rPr>
        <w:t xml:space="preserve"> – игрок, который принял участие в ОЭ и победил во всех своих матчах, на основании чего он включается в число участников ОТ.</w:t>
      </w:r>
    </w:p>
    <w:p w14:paraId="1DBE50D7" w14:textId="77777777" w:rsidR="009A2871" w:rsidRPr="00795500" w:rsidRDefault="009A2871" w:rsidP="00077985">
      <w:pPr>
        <w:pStyle w:val="a3"/>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 xml:space="preserve"> </w:t>
      </w:r>
      <w:r w:rsidRPr="00795500">
        <w:rPr>
          <w:rFonts w:ascii="Times New Roman" w:hAnsi="Times New Roman" w:cs="Times New Roman"/>
          <w:b/>
          <w:i/>
          <w:sz w:val="28"/>
          <w:szCs w:val="28"/>
        </w:rPr>
        <w:t xml:space="preserve">     </w:t>
      </w:r>
      <w:r w:rsidRPr="00795500">
        <w:rPr>
          <w:rFonts w:ascii="Times New Roman" w:hAnsi="Times New Roman" w:cs="Times New Roman"/>
          <w:b/>
          <w:i/>
          <w:sz w:val="28"/>
          <w:szCs w:val="28"/>
        </w:rPr>
        <w:tab/>
      </w:r>
      <w:r w:rsidR="00405D5A" w:rsidRPr="00795500">
        <w:rPr>
          <w:rFonts w:ascii="Times New Roman" w:hAnsi="Times New Roman" w:cs="Times New Roman"/>
          <w:b/>
          <w:i/>
          <w:sz w:val="28"/>
          <w:szCs w:val="28"/>
        </w:rPr>
        <w:tab/>
      </w:r>
      <w:r w:rsidRPr="00795500">
        <w:rPr>
          <w:rFonts w:ascii="Times New Roman" w:hAnsi="Times New Roman" w:cs="Times New Roman"/>
          <w:b/>
          <w:i/>
          <w:sz w:val="28"/>
          <w:szCs w:val="28"/>
          <w:u w:val="single"/>
        </w:rPr>
        <w:t>Дополнительный игрок (ДИ)</w:t>
      </w:r>
      <w:r w:rsidRPr="00795500">
        <w:rPr>
          <w:rFonts w:ascii="Times New Roman" w:hAnsi="Times New Roman" w:cs="Times New Roman"/>
          <w:sz w:val="28"/>
          <w:szCs w:val="28"/>
        </w:rPr>
        <w:t xml:space="preserve"> – </w:t>
      </w:r>
      <w:r w:rsidR="001B4FA6" w:rsidRPr="00795500">
        <w:rPr>
          <w:rFonts w:ascii="Times New Roman" w:hAnsi="Times New Roman" w:cs="Times New Roman"/>
          <w:sz w:val="28"/>
          <w:szCs w:val="28"/>
        </w:rPr>
        <w:t>игрок, который проиграл в финале ОЭ или на более ранней стадии, но по своему приоритету попал на свободное место в таблице ОТ</w:t>
      </w:r>
      <w:r w:rsidR="003419CD" w:rsidRPr="00795500">
        <w:rPr>
          <w:rFonts w:ascii="Times New Roman" w:hAnsi="Times New Roman" w:cs="Times New Roman"/>
          <w:sz w:val="28"/>
          <w:szCs w:val="28"/>
        </w:rPr>
        <w:t xml:space="preserve"> в случае отказа (неявки) кого-либо из игроков, включенных в ОТ.</w:t>
      </w:r>
    </w:p>
    <w:p w14:paraId="293006D2" w14:textId="77777777" w:rsidR="009A2871" w:rsidRPr="00795500" w:rsidRDefault="009A2871" w:rsidP="00077985">
      <w:pPr>
        <w:pStyle w:val="a3"/>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b/>
          <w:i/>
          <w:sz w:val="28"/>
          <w:szCs w:val="28"/>
        </w:rPr>
        <w:tab/>
      </w:r>
      <w:r w:rsidR="00405D5A" w:rsidRPr="00795500">
        <w:rPr>
          <w:rFonts w:ascii="Times New Roman" w:hAnsi="Times New Roman" w:cs="Times New Roman"/>
          <w:b/>
          <w:i/>
          <w:sz w:val="28"/>
          <w:szCs w:val="28"/>
        </w:rPr>
        <w:tab/>
      </w:r>
      <w:r w:rsidRPr="00795500">
        <w:rPr>
          <w:rFonts w:ascii="Times New Roman" w:hAnsi="Times New Roman" w:cs="Times New Roman"/>
          <w:b/>
          <w:i/>
          <w:sz w:val="28"/>
          <w:szCs w:val="28"/>
          <w:u w:val="single"/>
        </w:rPr>
        <w:t>Ожидающий игрок (Ож)</w:t>
      </w:r>
      <w:r w:rsidRPr="00795500">
        <w:rPr>
          <w:rFonts w:ascii="Times New Roman" w:hAnsi="Times New Roman" w:cs="Times New Roman"/>
          <w:sz w:val="28"/>
          <w:szCs w:val="28"/>
        </w:rPr>
        <w:t xml:space="preserve"> – игрок, который не включен в ОТ (если ОЭ не проводится) или ОЭ, но может принять участие в ОТ/ОЭ в случае отказа </w:t>
      </w:r>
      <w:r w:rsidR="003419CD" w:rsidRPr="00795500">
        <w:rPr>
          <w:rFonts w:ascii="Times New Roman" w:hAnsi="Times New Roman" w:cs="Times New Roman"/>
          <w:sz w:val="28"/>
          <w:szCs w:val="28"/>
        </w:rPr>
        <w:t xml:space="preserve">(неявки) </w:t>
      </w:r>
      <w:r w:rsidR="00834F2C" w:rsidRPr="00795500">
        <w:rPr>
          <w:rFonts w:ascii="Times New Roman" w:hAnsi="Times New Roman" w:cs="Times New Roman"/>
          <w:sz w:val="28"/>
          <w:szCs w:val="28"/>
        </w:rPr>
        <w:t xml:space="preserve">кого-либо </w:t>
      </w:r>
      <w:r w:rsidRPr="00795500">
        <w:rPr>
          <w:rFonts w:ascii="Times New Roman" w:hAnsi="Times New Roman" w:cs="Times New Roman"/>
          <w:sz w:val="28"/>
          <w:szCs w:val="28"/>
        </w:rPr>
        <w:t xml:space="preserve">из игроков, включенных в ОТ/ОЭ. </w:t>
      </w:r>
    </w:p>
    <w:p w14:paraId="32828167" w14:textId="77777777" w:rsidR="009A2871" w:rsidRDefault="009A2871" w:rsidP="00077985">
      <w:pPr>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В турнирных таблицах турнирные статусы</w:t>
      </w:r>
      <w:r w:rsidRPr="00795500">
        <w:rPr>
          <w:sz w:val="28"/>
          <w:szCs w:val="28"/>
        </w:rPr>
        <w:tab/>
        <w:t xml:space="preserve"> </w:t>
      </w:r>
      <w:r w:rsidRPr="00795500">
        <w:rPr>
          <w:b/>
          <w:sz w:val="28"/>
          <w:szCs w:val="28"/>
        </w:rPr>
        <w:t>ИОТ</w:t>
      </w:r>
      <w:r w:rsidRPr="00795500">
        <w:rPr>
          <w:sz w:val="28"/>
          <w:szCs w:val="28"/>
        </w:rPr>
        <w:t xml:space="preserve"> и </w:t>
      </w:r>
      <w:r w:rsidRPr="00795500">
        <w:rPr>
          <w:b/>
          <w:sz w:val="28"/>
          <w:szCs w:val="28"/>
        </w:rPr>
        <w:t>ИОЭ</w:t>
      </w:r>
      <w:r w:rsidRPr="00795500">
        <w:rPr>
          <w:sz w:val="28"/>
          <w:szCs w:val="28"/>
        </w:rPr>
        <w:t xml:space="preserve"> не отображаются, сеяные игроки отображаются под соответствующими номерами посева, остальные турнирные статусы отображаются аналогично обозначениям в данном пункте </w:t>
      </w:r>
      <w:r w:rsidR="00063921" w:rsidRPr="00795500">
        <w:rPr>
          <w:sz w:val="28"/>
          <w:szCs w:val="28"/>
        </w:rPr>
        <w:t>ПРАВИЛ</w:t>
      </w:r>
      <w:r w:rsidRPr="00795500">
        <w:rPr>
          <w:sz w:val="28"/>
          <w:szCs w:val="28"/>
        </w:rPr>
        <w:t>.</w:t>
      </w:r>
    </w:p>
    <w:p w14:paraId="0E7D9F02" w14:textId="77777777" w:rsidR="00181E25" w:rsidRPr="00795500" w:rsidRDefault="00181E25" w:rsidP="00077985">
      <w:pPr>
        <w:tabs>
          <w:tab w:val="left" w:pos="540"/>
          <w:tab w:val="left" w:pos="709"/>
        </w:tabs>
        <w:overflowPunct/>
        <w:autoSpaceDE/>
        <w:autoSpaceDN/>
        <w:adjustRightInd/>
        <w:spacing w:line="276" w:lineRule="auto"/>
        <w:jc w:val="both"/>
        <w:textAlignment w:val="auto"/>
        <w:rPr>
          <w:sz w:val="28"/>
          <w:szCs w:val="28"/>
        </w:rPr>
      </w:pPr>
    </w:p>
    <w:p w14:paraId="672F8BEC" w14:textId="1B8BC8E5" w:rsidR="009A2871" w:rsidRPr="00795500" w:rsidRDefault="009A2871" w:rsidP="003F04BE">
      <w:pPr>
        <w:pStyle w:val="af1"/>
        <w:numPr>
          <w:ilvl w:val="1"/>
          <w:numId w:val="25"/>
        </w:numPr>
        <w:tabs>
          <w:tab w:val="left" w:pos="709"/>
          <w:tab w:val="left" w:pos="1134"/>
        </w:tabs>
        <w:overflowPunct/>
        <w:autoSpaceDE/>
        <w:autoSpaceDN/>
        <w:adjustRightInd/>
        <w:spacing w:line="276" w:lineRule="auto"/>
        <w:textAlignment w:val="auto"/>
        <w:rPr>
          <w:b/>
          <w:sz w:val="28"/>
          <w:szCs w:val="28"/>
        </w:rPr>
      </w:pPr>
      <w:r w:rsidRPr="00795500">
        <w:rPr>
          <w:b/>
          <w:sz w:val="28"/>
          <w:szCs w:val="28"/>
        </w:rPr>
        <w:t>Свободная карта</w:t>
      </w:r>
      <w:r w:rsidR="00A0371A" w:rsidRPr="00795500">
        <w:rPr>
          <w:b/>
          <w:sz w:val="28"/>
          <w:szCs w:val="28"/>
        </w:rPr>
        <w:t>.</w:t>
      </w:r>
    </w:p>
    <w:p w14:paraId="2617D7B2" w14:textId="77777777" w:rsidR="009A2871" w:rsidRPr="00795500" w:rsidRDefault="009A2871" w:rsidP="00077985">
      <w:pPr>
        <w:tabs>
          <w:tab w:val="left" w:pos="709"/>
          <w:tab w:val="left" w:pos="1134"/>
        </w:tabs>
        <w:overflowPunct/>
        <w:autoSpaceDE/>
        <w:autoSpaceDN/>
        <w:adjustRightInd/>
        <w:spacing w:line="276" w:lineRule="auto"/>
        <w:textAlignment w:val="auto"/>
        <w:rPr>
          <w:b/>
          <w:sz w:val="28"/>
          <w:szCs w:val="28"/>
        </w:rPr>
      </w:pPr>
    </w:p>
    <w:p w14:paraId="7BBA7DE9" w14:textId="7FDC068F" w:rsidR="001B4FA6" w:rsidRPr="00795500" w:rsidRDefault="000C5212" w:rsidP="00077985">
      <w:pPr>
        <w:shd w:val="clear" w:color="auto" w:fill="FFFFFF"/>
        <w:tabs>
          <w:tab w:val="left" w:pos="709"/>
        </w:tabs>
        <w:spacing w:line="276" w:lineRule="auto"/>
        <w:jc w:val="both"/>
        <w:rPr>
          <w:color w:val="000000"/>
          <w:sz w:val="28"/>
          <w:szCs w:val="28"/>
          <w:shd w:val="clear" w:color="auto" w:fill="FFFF00"/>
        </w:rPr>
      </w:pPr>
      <w:r w:rsidRPr="00795500">
        <w:rPr>
          <w:color w:val="000000"/>
          <w:sz w:val="28"/>
          <w:szCs w:val="28"/>
        </w:rPr>
        <w:tab/>
        <w:t>«</w:t>
      </w:r>
      <w:r w:rsidR="001B4FA6" w:rsidRPr="00795500">
        <w:rPr>
          <w:color w:val="000000"/>
          <w:sz w:val="28"/>
          <w:szCs w:val="28"/>
        </w:rPr>
        <w:t>Свободные карты</w:t>
      </w:r>
      <w:r w:rsidRPr="00795500">
        <w:rPr>
          <w:color w:val="000000"/>
          <w:sz w:val="28"/>
          <w:szCs w:val="28"/>
        </w:rPr>
        <w:t>»</w:t>
      </w:r>
      <w:r w:rsidR="001B4FA6" w:rsidRPr="00795500">
        <w:rPr>
          <w:color w:val="000000"/>
          <w:sz w:val="28"/>
          <w:szCs w:val="28"/>
        </w:rPr>
        <w:t xml:space="preserve"> во всех разрядах распределяются </w:t>
      </w:r>
      <w:r w:rsidR="008C711E" w:rsidRPr="00795500">
        <w:rPr>
          <w:color w:val="000000"/>
          <w:sz w:val="28"/>
          <w:szCs w:val="28"/>
        </w:rPr>
        <w:t>ОСФ</w:t>
      </w:r>
      <w:r w:rsidR="001B4FA6" w:rsidRPr="00795500">
        <w:rPr>
          <w:color w:val="000000"/>
          <w:sz w:val="28"/>
          <w:szCs w:val="28"/>
        </w:rPr>
        <w:t xml:space="preserve"> и Организатором турнира в рамках квоты мест, указанной в </w:t>
      </w:r>
      <w:r w:rsidR="00874E2B" w:rsidRPr="00795500">
        <w:rPr>
          <w:color w:val="000000"/>
          <w:sz w:val="28"/>
          <w:szCs w:val="28"/>
        </w:rPr>
        <w:t xml:space="preserve">Регламенте </w:t>
      </w:r>
      <w:r w:rsidR="0029073D" w:rsidRPr="00795500">
        <w:rPr>
          <w:color w:val="000000"/>
          <w:sz w:val="28"/>
          <w:szCs w:val="28"/>
        </w:rPr>
        <w:t>соответствующего Тура</w:t>
      </w:r>
      <w:r w:rsidR="00715A56" w:rsidRPr="00795500">
        <w:rPr>
          <w:color w:val="000000"/>
          <w:sz w:val="28"/>
          <w:szCs w:val="28"/>
        </w:rPr>
        <w:t xml:space="preserve"> или в регламенте турнира</w:t>
      </w:r>
      <w:r w:rsidR="001B4FA6" w:rsidRPr="00795500">
        <w:rPr>
          <w:color w:val="000000"/>
          <w:sz w:val="28"/>
          <w:szCs w:val="28"/>
        </w:rPr>
        <w:t xml:space="preserve">. </w:t>
      </w:r>
    </w:p>
    <w:p w14:paraId="3C7D40F7" w14:textId="77777777" w:rsidR="001B4FA6" w:rsidRPr="00795500" w:rsidRDefault="00405D5A" w:rsidP="00077985">
      <w:pPr>
        <w:shd w:val="clear" w:color="auto" w:fill="FFFFFF"/>
        <w:tabs>
          <w:tab w:val="left" w:pos="709"/>
        </w:tabs>
        <w:spacing w:line="276" w:lineRule="auto"/>
        <w:jc w:val="both"/>
        <w:rPr>
          <w:i/>
          <w:color w:val="000000"/>
          <w:sz w:val="28"/>
          <w:szCs w:val="28"/>
        </w:rPr>
      </w:pPr>
      <w:r w:rsidRPr="00795500">
        <w:rPr>
          <w:b/>
          <w:bCs/>
          <w:color w:val="000000"/>
          <w:sz w:val="28"/>
          <w:szCs w:val="28"/>
        </w:rPr>
        <w:tab/>
      </w:r>
      <w:r w:rsidR="000C5212" w:rsidRPr="00795500">
        <w:rPr>
          <w:b/>
          <w:bCs/>
          <w:color w:val="000000"/>
          <w:sz w:val="28"/>
          <w:szCs w:val="28"/>
          <w:u w:val="single"/>
        </w:rPr>
        <w:t>«</w:t>
      </w:r>
      <w:r w:rsidR="001B4FA6" w:rsidRPr="00795500">
        <w:rPr>
          <w:b/>
          <w:bCs/>
          <w:color w:val="000000"/>
          <w:sz w:val="28"/>
          <w:szCs w:val="28"/>
          <w:u w:val="single"/>
        </w:rPr>
        <w:t>Свободную карту</w:t>
      </w:r>
      <w:r w:rsidR="000C5212" w:rsidRPr="00795500">
        <w:rPr>
          <w:b/>
          <w:bCs/>
          <w:color w:val="000000"/>
          <w:sz w:val="28"/>
          <w:szCs w:val="28"/>
          <w:u w:val="single"/>
        </w:rPr>
        <w:t>»</w:t>
      </w:r>
      <w:r w:rsidR="001B4FA6" w:rsidRPr="00795500">
        <w:rPr>
          <w:b/>
          <w:bCs/>
          <w:color w:val="000000"/>
          <w:sz w:val="28"/>
          <w:szCs w:val="28"/>
          <w:u w:val="single"/>
        </w:rPr>
        <w:t xml:space="preserve"> от </w:t>
      </w:r>
      <w:r w:rsidR="008C711E" w:rsidRPr="00795500">
        <w:rPr>
          <w:b/>
          <w:bCs/>
          <w:color w:val="000000"/>
          <w:sz w:val="28"/>
          <w:szCs w:val="28"/>
          <w:u w:val="single"/>
        </w:rPr>
        <w:t>ОСФ</w:t>
      </w:r>
      <w:r w:rsidR="001B4FA6" w:rsidRPr="00795500">
        <w:rPr>
          <w:b/>
          <w:bCs/>
          <w:color w:val="000000"/>
          <w:sz w:val="28"/>
          <w:szCs w:val="28"/>
          <w:u w:val="single"/>
        </w:rPr>
        <w:t xml:space="preserve"> на турнир</w:t>
      </w:r>
      <w:r w:rsidR="00874E2B" w:rsidRPr="00795500">
        <w:rPr>
          <w:b/>
          <w:bCs/>
          <w:color w:val="000000"/>
          <w:sz w:val="28"/>
          <w:szCs w:val="28"/>
        </w:rPr>
        <w:t xml:space="preserve"> </w:t>
      </w:r>
      <w:r w:rsidR="001B4FA6" w:rsidRPr="00795500">
        <w:rPr>
          <w:color w:val="000000"/>
          <w:sz w:val="28"/>
          <w:szCs w:val="28"/>
        </w:rPr>
        <w:t>может получить только игрок (пара), подавший(ая) заявку на турнир</w:t>
      </w:r>
      <w:r w:rsidR="00AC3645" w:rsidRPr="00795500">
        <w:rPr>
          <w:color w:val="000000"/>
          <w:sz w:val="28"/>
          <w:szCs w:val="28"/>
        </w:rPr>
        <w:t>,</w:t>
      </w:r>
      <w:r w:rsidR="00AC3645" w:rsidRPr="00795500">
        <w:t xml:space="preserve"> </w:t>
      </w:r>
      <w:r w:rsidR="00AC3645" w:rsidRPr="00795500">
        <w:rPr>
          <w:color w:val="000000"/>
          <w:sz w:val="28"/>
          <w:szCs w:val="28"/>
        </w:rPr>
        <w:t>и удовлетворяющий (ая) всем условиям положения о турнире</w:t>
      </w:r>
      <w:r w:rsidR="001B4FA6" w:rsidRPr="00795500">
        <w:rPr>
          <w:color w:val="000000"/>
          <w:sz w:val="28"/>
          <w:szCs w:val="28"/>
        </w:rPr>
        <w:t>.</w:t>
      </w:r>
    </w:p>
    <w:p w14:paraId="2C321E2C" w14:textId="77777777" w:rsidR="001B4FA6" w:rsidRPr="00795500" w:rsidRDefault="00405D5A" w:rsidP="00077985">
      <w:pPr>
        <w:shd w:val="clear" w:color="auto" w:fill="FFFFFF"/>
        <w:tabs>
          <w:tab w:val="left" w:pos="709"/>
        </w:tabs>
        <w:spacing w:line="276" w:lineRule="auto"/>
        <w:jc w:val="both"/>
        <w:rPr>
          <w:color w:val="000000"/>
          <w:sz w:val="28"/>
          <w:szCs w:val="28"/>
        </w:rPr>
      </w:pPr>
      <w:r w:rsidRPr="00795500">
        <w:rPr>
          <w:b/>
          <w:bCs/>
          <w:color w:val="000000"/>
          <w:sz w:val="28"/>
          <w:szCs w:val="28"/>
        </w:rPr>
        <w:tab/>
      </w:r>
      <w:r w:rsidR="000C5212" w:rsidRPr="00795500">
        <w:rPr>
          <w:b/>
          <w:bCs/>
          <w:color w:val="000000"/>
          <w:sz w:val="28"/>
          <w:szCs w:val="28"/>
          <w:u w:val="single"/>
        </w:rPr>
        <w:t>«</w:t>
      </w:r>
      <w:r w:rsidR="001B4FA6" w:rsidRPr="00795500">
        <w:rPr>
          <w:b/>
          <w:bCs/>
          <w:color w:val="000000"/>
          <w:sz w:val="28"/>
          <w:szCs w:val="28"/>
          <w:u w:val="single"/>
        </w:rPr>
        <w:t>Свободную карту</w:t>
      </w:r>
      <w:r w:rsidR="000C5212" w:rsidRPr="00795500">
        <w:rPr>
          <w:b/>
          <w:bCs/>
          <w:color w:val="000000"/>
          <w:sz w:val="28"/>
          <w:szCs w:val="28"/>
          <w:u w:val="single"/>
        </w:rPr>
        <w:t>»</w:t>
      </w:r>
      <w:r w:rsidR="001B4FA6" w:rsidRPr="00795500">
        <w:rPr>
          <w:b/>
          <w:bCs/>
          <w:color w:val="000000"/>
          <w:sz w:val="28"/>
          <w:szCs w:val="28"/>
          <w:u w:val="single"/>
        </w:rPr>
        <w:t xml:space="preserve"> от Организатора </w:t>
      </w:r>
      <w:r w:rsidR="00717598" w:rsidRPr="00795500">
        <w:rPr>
          <w:b/>
          <w:bCs/>
          <w:color w:val="000000"/>
          <w:sz w:val="28"/>
          <w:szCs w:val="28"/>
          <w:u w:val="single"/>
        </w:rPr>
        <w:t xml:space="preserve">турнира </w:t>
      </w:r>
      <w:r w:rsidR="001B4FA6" w:rsidRPr="00795500">
        <w:rPr>
          <w:b/>
          <w:bCs/>
          <w:color w:val="000000"/>
          <w:sz w:val="28"/>
          <w:szCs w:val="28"/>
          <w:u w:val="single"/>
        </w:rPr>
        <w:t>на турнир</w:t>
      </w:r>
      <w:r w:rsidR="001B4FA6" w:rsidRPr="00795500">
        <w:rPr>
          <w:b/>
          <w:bCs/>
          <w:color w:val="000000"/>
          <w:sz w:val="28"/>
          <w:szCs w:val="28"/>
        </w:rPr>
        <w:t xml:space="preserve"> </w:t>
      </w:r>
      <w:r w:rsidR="001B4FA6" w:rsidRPr="00795500">
        <w:rPr>
          <w:color w:val="000000"/>
          <w:sz w:val="28"/>
          <w:szCs w:val="28"/>
        </w:rPr>
        <w:t>может получить как игрок (пара), подавший(ая) заявку на турнир, так и любой игрок (пара), не подававший заявку, но удовлетворяющий(ая) всем условиям положения о турнире.</w:t>
      </w:r>
    </w:p>
    <w:p w14:paraId="19BC3AAE" w14:textId="1C96E03B" w:rsidR="001B4FA6" w:rsidRPr="00795500" w:rsidRDefault="00405D5A" w:rsidP="00077985">
      <w:pPr>
        <w:tabs>
          <w:tab w:val="left" w:pos="709"/>
        </w:tabs>
        <w:spacing w:line="276" w:lineRule="auto"/>
        <w:jc w:val="both"/>
        <w:rPr>
          <w:b/>
          <w:color w:val="000000"/>
          <w:sz w:val="28"/>
          <w:szCs w:val="28"/>
        </w:rPr>
      </w:pPr>
      <w:r w:rsidRPr="00795500">
        <w:rPr>
          <w:b/>
          <w:color w:val="000000"/>
          <w:sz w:val="28"/>
          <w:szCs w:val="28"/>
        </w:rPr>
        <w:tab/>
      </w:r>
      <w:r w:rsidR="001B4FA6" w:rsidRPr="00795500">
        <w:rPr>
          <w:b/>
          <w:color w:val="000000"/>
          <w:sz w:val="28"/>
          <w:szCs w:val="28"/>
        </w:rPr>
        <w:t>Игроки (пары), получившие</w:t>
      </w:r>
      <w:r w:rsidR="00FB3CFF" w:rsidRPr="00795500">
        <w:rPr>
          <w:b/>
          <w:color w:val="000000"/>
          <w:sz w:val="28"/>
          <w:szCs w:val="28"/>
        </w:rPr>
        <w:t xml:space="preserve"> </w:t>
      </w:r>
      <w:r w:rsidR="000C5212" w:rsidRPr="00795500">
        <w:rPr>
          <w:b/>
          <w:color w:val="000000"/>
          <w:sz w:val="28"/>
          <w:szCs w:val="28"/>
        </w:rPr>
        <w:t>«</w:t>
      </w:r>
      <w:r w:rsidR="00FB3CFF" w:rsidRPr="00795500">
        <w:rPr>
          <w:b/>
          <w:color w:val="000000"/>
          <w:sz w:val="28"/>
          <w:szCs w:val="28"/>
        </w:rPr>
        <w:t>Свободную карту</w:t>
      </w:r>
      <w:r w:rsidR="000C5212" w:rsidRPr="00795500">
        <w:rPr>
          <w:b/>
          <w:color w:val="000000"/>
          <w:sz w:val="28"/>
          <w:szCs w:val="28"/>
        </w:rPr>
        <w:t>»</w:t>
      </w:r>
      <w:r w:rsidR="001B4FA6" w:rsidRPr="00795500">
        <w:rPr>
          <w:b/>
          <w:color w:val="000000"/>
          <w:sz w:val="28"/>
          <w:szCs w:val="28"/>
        </w:rPr>
        <w:t xml:space="preserve">, обязаны вовремя прибыть на турнир и </w:t>
      </w:r>
      <w:r w:rsidR="00862968" w:rsidRPr="00795500">
        <w:rPr>
          <w:b/>
          <w:color w:val="000000"/>
          <w:sz w:val="28"/>
          <w:szCs w:val="28"/>
        </w:rPr>
        <w:t>произвести</w:t>
      </w:r>
      <w:r w:rsidR="001B4FA6" w:rsidRPr="00795500">
        <w:rPr>
          <w:b/>
          <w:color w:val="000000"/>
          <w:sz w:val="28"/>
          <w:szCs w:val="28"/>
        </w:rPr>
        <w:t xml:space="preserve"> регистрацию в соответствии с пунктом </w:t>
      </w:r>
      <w:r w:rsidR="0033560B" w:rsidRPr="00795500">
        <w:rPr>
          <w:b/>
          <w:color w:val="000000"/>
          <w:sz w:val="28"/>
          <w:szCs w:val="28"/>
        </w:rPr>
        <w:t xml:space="preserve">6 </w:t>
      </w:r>
      <w:r w:rsidR="00416F89" w:rsidRPr="00795500">
        <w:rPr>
          <w:b/>
          <w:color w:val="000000"/>
          <w:sz w:val="28"/>
          <w:szCs w:val="28"/>
        </w:rPr>
        <w:t>ПРАВИЛ</w:t>
      </w:r>
      <w:r w:rsidR="001B4FA6" w:rsidRPr="00795500">
        <w:rPr>
          <w:b/>
          <w:color w:val="000000"/>
          <w:sz w:val="28"/>
          <w:szCs w:val="28"/>
        </w:rPr>
        <w:t>.</w:t>
      </w:r>
    </w:p>
    <w:p w14:paraId="6523DDA1" w14:textId="7435E50F" w:rsidR="008B7119" w:rsidRPr="00795500" w:rsidRDefault="008B7119" w:rsidP="00077985">
      <w:pPr>
        <w:pStyle w:val="a3"/>
        <w:shd w:val="clear" w:color="auto" w:fill="FFFFFF"/>
        <w:tabs>
          <w:tab w:val="left" w:pos="540"/>
          <w:tab w:val="left" w:pos="709"/>
        </w:tabs>
        <w:spacing w:line="276" w:lineRule="auto"/>
        <w:rPr>
          <w:rFonts w:ascii="Times New Roman" w:hAnsi="Times New Roman" w:cs="Times New Roman"/>
          <w:bCs/>
          <w:sz w:val="28"/>
          <w:szCs w:val="28"/>
        </w:rPr>
      </w:pPr>
      <w:r w:rsidRPr="00795500">
        <w:rPr>
          <w:rFonts w:ascii="Times New Roman" w:hAnsi="Times New Roman" w:cs="Times New Roman"/>
          <w:bCs/>
          <w:sz w:val="28"/>
          <w:szCs w:val="28"/>
        </w:rPr>
        <w:lastRenderedPageBreak/>
        <w:tab/>
      </w:r>
      <w:r w:rsidR="00405D5A" w:rsidRPr="00795500">
        <w:rPr>
          <w:rFonts w:ascii="Times New Roman" w:hAnsi="Times New Roman" w:cs="Times New Roman"/>
          <w:bCs/>
          <w:sz w:val="28"/>
          <w:szCs w:val="28"/>
        </w:rPr>
        <w:tab/>
      </w:r>
      <w:r w:rsidRPr="00795500">
        <w:rPr>
          <w:rFonts w:ascii="Times New Roman" w:hAnsi="Times New Roman" w:cs="Times New Roman"/>
          <w:bCs/>
          <w:sz w:val="28"/>
          <w:szCs w:val="28"/>
        </w:rPr>
        <w:t>Порядок</w:t>
      </w:r>
      <w:r w:rsidR="00D30141" w:rsidRPr="00795500">
        <w:rPr>
          <w:rFonts w:ascii="Times New Roman" w:hAnsi="Times New Roman" w:cs="Times New Roman"/>
          <w:bCs/>
          <w:sz w:val="28"/>
          <w:szCs w:val="28"/>
        </w:rPr>
        <w:t xml:space="preserve"> </w:t>
      </w:r>
      <w:r w:rsidRPr="00795500">
        <w:rPr>
          <w:rFonts w:ascii="Times New Roman" w:hAnsi="Times New Roman" w:cs="Times New Roman"/>
          <w:bCs/>
          <w:sz w:val="28"/>
          <w:szCs w:val="28"/>
        </w:rPr>
        <w:t>распределения</w:t>
      </w:r>
      <w:r w:rsidR="00D30141" w:rsidRPr="00795500">
        <w:rPr>
          <w:rFonts w:ascii="Times New Roman" w:hAnsi="Times New Roman" w:cs="Times New Roman"/>
          <w:bCs/>
          <w:sz w:val="28"/>
          <w:szCs w:val="28"/>
        </w:rPr>
        <w:t xml:space="preserve"> и процедура выдачи</w:t>
      </w:r>
      <w:r w:rsidR="00022904" w:rsidRPr="00795500">
        <w:rPr>
          <w:rFonts w:ascii="Times New Roman" w:hAnsi="Times New Roman" w:cs="Times New Roman"/>
          <w:bCs/>
          <w:sz w:val="28"/>
          <w:szCs w:val="28"/>
        </w:rPr>
        <w:t xml:space="preserve"> (публикации)</w:t>
      </w:r>
      <w:r w:rsidRPr="00795500">
        <w:rPr>
          <w:rFonts w:ascii="Times New Roman" w:hAnsi="Times New Roman" w:cs="Times New Roman"/>
          <w:bCs/>
          <w:sz w:val="28"/>
          <w:szCs w:val="28"/>
        </w:rPr>
        <w:t xml:space="preserve"> </w:t>
      </w:r>
      <w:r w:rsidR="000C5212" w:rsidRPr="00795500">
        <w:rPr>
          <w:rFonts w:ascii="Times New Roman" w:hAnsi="Times New Roman" w:cs="Times New Roman"/>
          <w:bCs/>
          <w:sz w:val="28"/>
          <w:szCs w:val="28"/>
        </w:rPr>
        <w:t>«</w:t>
      </w:r>
      <w:r w:rsidR="00FB3CFF" w:rsidRPr="00795500">
        <w:rPr>
          <w:rFonts w:ascii="Times New Roman" w:hAnsi="Times New Roman" w:cs="Times New Roman"/>
          <w:bCs/>
          <w:sz w:val="28"/>
          <w:szCs w:val="28"/>
        </w:rPr>
        <w:t>С</w:t>
      </w:r>
      <w:r w:rsidRPr="00795500">
        <w:rPr>
          <w:rFonts w:ascii="Times New Roman" w:hAnsi="Times New Roman" w:cs="Times New Roman"/>
          <w:bCs/>
          <w:sz w:val="28"/>
          <w:szCs w:val="28"/>
        </w:rPr>
        <w:t>вободных карт</w:t>
      </w:r>
      <w:r w:rsidR="000C5212" w:rsidRPr="00795500">
        <w:rPr>
          <w:rFonts w:ascii="Times New Roman" w:hAnsi="Times New Roman" w:cs="Times New Roman"/>
          <w:bCs/>
          <w:sz w:val="28"/>
          <w:szCs w:val="28"/>
        </w:rPr>
        <w:t>»</w:t>
      </w:r>
      <w:r w:rsidRPr="00795500">
        <w:rPr>
          <w:rFonts w:ascii="Times New Roman" w:hAnsi="Times New Roman" w:cs="Times New Roman"/>
          <w:bCs/>
          <w:sz w:val="28"/>
          <w:szCs w:val="28"/>
        </w:rPr>
        <w:t xml:space="preserve"> в турнирах определя</w:t>
      </w:r>
      <w:r w:rsidR="00D30141" w:rsidRPr="00795500">
        <w:rPr>
          <w:rFonts w:ascii="Times New Roman" w:hAnsi="Times New Roman" w:cs="Times New Roman"/>
          <w:bCs/>
          <w:sz w:val="28"/>
          <w:szCs w:val="28"/>
        </w:rPr>
        <w:t>ю</w:t>
      </w:r>
      <w:r w:rsidRPr="00795500">
        <w:rPr>
          <w:rFonts w:ascii="Times New Roman" w:hAnsi="Times New Roman" w:cs="Times New Roman"/>
          <w:bCs/>
          <w:sz w:val="28"/>
          <w:szCs w:val="28"/>
        </w:rPr>
        <w:t>тся в Регламенте</w:t>
      </w:r>
      <w:r w:rsidR="00104AEC" w:rsidRPr="00795500">
        <w:rPr>
          <w:rFonts w:ascii="Times New Roman" w:hAnsi="Times New Roman" w:cs="Times New Roman"/>
          <w:bCs/>
          <w:sz w:val="28"/>
          <w:szCs w:val="28"/>
        </w:rPr>
        <w:t xml:space="preserve"> соответствующего Тура</w:t>
      </w:r>
      <w:r w:rsidR="00C464FF" w:rsidRPr="00795500">
        <w:rPr>
          <w:rFonts w:ascii="Times New Roman" w:hAnsi="Times New Roman" w:cs="Times New Roman"/>
          <w:bCs/>
          <w:sz w:val="28"/>
          <w:szCs w:val="28"/>
        </w:rPr>
        <w:t xml:space="preserve"> или в регламенте турнира</w:t>
      </w:r>
      <w:r w:rsidRPr="00795500">
        <w:rPr>
          <w:rFonts w:ascii="Times New Roman" w:hAnsi="Times New Roman" w:cs="Times New Roman"/>
          <w:bCs/>
          <w:sz w:val="28"/>
          <w:szCs w:val="28"/>
        </w:rPr>
        <w:t>.</w:t>
      </w:r>
    </w:p>
    <w:p w14:paraId="2BFA6113" w14:textId="77777777" w:rsidR="001B4FA6" w:rsidRPr="00795500" w:rsidRDefault="001B4FA6" w:rsidP="00077985">
      <w:pPr>
        <w:pStyle w:val="a3"/>
        <w:shd w:val="clear" w:color="auto" w:fill="FFFFFF"/>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05D5A" w:rsidRPr="00795500">
        <w:rPr>
          <w:rFonts w:ascii="Times New Roman" w:hAnsi="Times New Roman" w:cs="Times New Roman"/>
          <w:sz w:val="28"/>
          <w:szCs w:val="28"/>
        </w:rPr>
        <w:tab/>
      </w:r>
      <w:r w:rsidRPr="00795500">
        <w:rPr>
          <w:rFonts w:ascii="Times New Roman" w:hAnsi="Times New Roman" w:cs="Times New Roman"/>
          <w:sz w:val="28"/>
          <w:szCs w:val="28"/>
        </w:rPr>
        <w:t>Организаторам</w:t>
      </w:r>
      <w:r w:rsidR="00717598" w:rsidRPr="00795500">
        <w:rPr>
          <w:rFonts w:ascii="Times New Roman" w:hAnsi="Times New Roman" w:cs="Times New Roman"/>
          <w:sz w:val="28"/>
          <w:szCs w:val="28"/>
        </w:rPr>
        <w:t xml:space="preserve"> турниров</w:t>
      </w:r>
      <w:r w:rsidRPr="00795500">
        <w:rPr>
          <w:rFonts w:ascii="Times New Roman" w:hAnsi="Times New Roman" w:cs="Times New Roman"/>
          <w:sz w:val="28"/>
          <w:szCs w:val="28"/>
        </w:rPr>
        <w:t xml:space="preserve"> категорически запрещается на коммерческой основе </w:t>
      </w:r>
      <w:r w:rsidRPr="00795500">
        <w:rPr>
          <w:rFonts w:ascii="Times New Roman" w:hAnsi="Times New Roman" w:cs="Times New Roman"/>
          <w:color w:val="000000"/>
          <w:sz w:val="28"/>
          <w:szCs w:val="28"/>
        </w:rPr>
        <w:t xml:space="preserve">распределять </w:t>
      </w:r>
      <w:r w:rsidR="000C5212" w:rsidRPr="00795500">
        <w:rPr>
          <w:rFonts w:ascii="Times New Roman" w:hAnsi="Times New Roman" w:cs="Times New Roman"/>
          <w:color w:val="000000"/>
          <w:sz w:val="28"/>
          <w:szCs w:val="28"/>
        </w:rPr>
        <w:t>«</w:t>
      </w:r>
      <w:r w:rsidR="00FB3CFF" w:rsidRPr="00795500">
        <w:rPr>
          <w:rFonts w:ascii="Times New Roman" w:hAnsi="Times New Roman" w:cs="Times New Roman"/>
          <w:color w:val="000000"/>
          <w:sz w:val="28"/>
          <w:szCs w:val="28"/>
        </w:rPr>
        <w:t>Свободные карты</w:t>
      </w:r>
      <w:r w:rsidR="000C5212" w:rsidRPr="00795500">
        <w:rPr>
          <w:rFonts w:ascii="Times New Roman" w:hAnsi="Times New Roman" w:cs="Times New Roman"/>
          <w:color w:val="000000"/>
          <w:sz w:val="28"/>
          <w:szCs w:val="28"/>
        </w:rPr>
        <w:t>»</w:t>
      </w:r>
      <w:r w:rsidR="00FB3CFF" w:rsidRPr="00795500">
        <w:rPr>
          <w:rFonts w:ascii="Times New Roman" w:hAnsi="Times New Roman" w:cs="Times New Roman"/>
          <w:color w:val="000000"/>
          <w:sz w:val="28"/>
          <w:szCs w:val="28"/>
        </w:rPr>
        <w:t xml:space="preserve"> (далее – СК)</w:t>
      </w:r>
      <w:r w:rsidRPr="00795500">
        <w:rPr>
          <w:rFonts w:ascii="Times New Roman" w:hAnsi="Times New Roman" w:cs="Times New Roman"/>
          <w:sz w:val="28"/>
          <w:szCs w:val="28"/>
        </w:rPr>
        <w:t xml:space="preserve"> для участия в проводимых ими </w:t>
      </w:r>
      <w:r w:rsidR="00D30141" w:rsidRPr="00795500">
        <w:rPr>
          <w:rFonts w:ascii="Times New Roman" w:hAnsi="Times New Roman" w:cs="Times New Roman"/>
          <w:sz w:val="28"/>
          <w:szCs w:val="28"/>
        </w:rPr>
        <w:t>турнирах</w:t>
      </w:r>
      <w:r w:rsidRPr="00795500">
        <w:rPr>
          <w:rFonts w:ascii="Times New Roman" w:hAnsi="Times New Roman" w:cs="Times New Roman"/>
          <w:sz w:val="28"/>
          <w:szCs w:val="28"/>
        </w:rPr>
        <w:t>.</w:t>
      </w:r>
    </w:p>
    <w:p w14:paraId="3F6AEBD8" w14:textId="77777777" w:rsidR="00A73F0F" w:rsidRPr="00795500" w:rsidRDefault="00A73F0F" w:rsidP="00077985">
      <w:pPr>
        <w:pStyle w:val="a3"/>
        <w:tabs>
          <w:tab w:val="left" w:pos="540"/>
          <w:tab w:val="left" w:pos="709"/>
        </w:tabs>
        <w:spacing w:line="276" w:lineRule="auto"/>
        <w:rPr>
          <w:rFonts w:ascii="Times New Roman" w:hAnsi="Times New Roman" w:cs="Times New Roman"/>
          <w:b/>
          <w:sz w:val="28"/>
          <w:szCs w:val="28"/>
        </w:rPr>
      </w:pPr>
    </w:p>
    <w:p w14:paraId="03E6A46D" w14:textId="5CA6BC2D" w:rsidR="004F7D5D" w:rsidRPr="00795500" w:rsidRDefault="004F7D5D" w:rsidP="003F04BE">
      <w:pPr>
        <w:numPr>
          <w:ilvl w:val="0"/>
          <w:numId w:val="20"/>
        </w:numPr>
        <w:tabs>
          <w:tab w:val="num" w:pos="426"/>
          <w:tab w:val="left" w:pos="709"/>
        </w:tabs>
        <w:overflowPunct/>
        <w:autoSpaceDE/>
        <w:autoSpaceDN/>
        <w:adjustRightInd/>
        <w:spacing w:line="276" w:lineRule="auto"/>
        <w:ind w:left="0" w:firstLine="0"/>
        <w:jc w:val="both"/>
        <w:textAlignment w:val="auto"/>
        <w:rPr>
          <w:b/>
          <w:sz w:val="28"/>
          <w:szCs w:val="28"/>
        </w:rPr>
      </w:pPr>
      <w:r w:rsidRPr="00795500">
        <w:rPr>
          <w:b/>
          <w:sz w:val="28"/>
          <w:szCs w:val="28"/>
        </w:rPr>
        <w:t>Регистрация игроков на турнире</w:t>
      </w:r>
      <w:r w:rsidR="00A0371A" w:rsidRPr="00795500">
        <w:rPr>
          <w:b/>
          <w:sz w:val="28"/>
          <w:szCs w:val="28"/>
        </w:rPr>
        <w:t>.</w:t>
      </w:r>
    </w:p>
    <w:p w14:paraId="423E8CBD" w14:textId="77777777" w:rsidR="00B36713" w:rsidRPr="00795500" w:rsidRDefault="00B36713" w:rsidP="00077985">
      <w:pPr>
        <w:tabs>
          <w:tab w:val="left" w:pos="709"/>
        </w:tabs>
        <w:overflowPunct/>
        <w:autoSpaceDE/>
        <w:autoSpaceDN/>
        <w:adjustRightInd/>
        <w:spacing w:line="276" w:lineRule="auto"/>
        <w:jc w:val="both"/>
        <w:textAlignment w:val="auto"/>
        <w:rPr>
          <w:sz w:val="28"/>
          <w:szCs w:val="28"/>
        </w:rPr>
      </w:pPr>
    </w:p>
    <w:p w14:paraId="74AA0FC4" w14:textId="0754A91B" w:rsidR="001B4FA6" w:rsidRPr="00795500" w:rsidRDefault="00B36713" w:rsidP="00077985">
      <w:pPr>
        <w:pStyle w:val="a3"/>
        <w:shd w:val="clear" w:color="auto" w:fill="FFFFFF"/>
        <w:tabs>
          <w:tab w:val="left" w:pos="540"/>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405D5A" w:rsidRPr="00795500">
        <w:rPr>
          <w:rFonts w:ascii="Times New Roman" w:hAnsi="Times New Roman" w:cs="Times New Roman"/>
          <w:sz w:val="28"/>
          <w:szCs w:val="28"/>
        </w:rPr>
        <w:tab/>
      </w:r>
      <w:r w:rsidR="001B4FA6" w:rsidRPr="00795500">
        <w:rPr>
          <w:rFonts w:ascii="Times New Roman" w:hAnsi="Times New Roman" w:cs="Times New Roman"/>
          <w:b/>
          <w:sz w:val="28"/>
          <w:szCs w:val="28"/>
        </w:rPr>
        <w:t xml:space="preserve">Регистрация игроков </w:t>
      </w:r>
      <w:r w:rsidR="00F90216" w:rsidRPr="00795500">
        <w:rPr>
          <w:rFonts w:ascii="Times New Roman" w:hAnsi="Times New Roman" w:cs="Times New Roman"/>
          <w:b/>
          <w:sz w:val="28"/>
          <w:szCs w:val="28"/>
        </w:rPr>
        <w:t xml:space="preserve">(пар, команд) на турнире (далее – регистрация) </w:t>
      </w:r>
      <w:r w:rsidR="001B4FA6" w:rsidRPr="00795500">
        <w:rPr>
          <w:rFonts w:ascii="Times New Roman" w:hAnsi="Times New Roman" w:cs="Times New Roman"/>
          <w:sz w:val="28"/>
          <w:szCs w:val="28"/>
        </w:rPr>
        <w:t>– процедура допуска игроков</w:t>
      </w:r>
      <w:r w:rsidR="00F90216" w:rsidRPr="00795500">
        <w:rPr>
          <w:rFonts w:ascii="Times New Roman" w:hAnsi="Times New Roman" w:cs="Times New Roman"/>
          <w:sz w:val="28"/>
          <w:szCs w:val="28"/>
        </w:rPr>
        <w:t xml:space="preserve"> (пар, команд)</w:t>
      </w:r>
      <w:r w:rsidR="001B4FA6" w:rsidRPr="00795500">
        <w:rPr>
          <w:rFonts w:ascii="Times New Roman" w:hAnsi="Times New Roman" w:cs="Times New Roman"/>
          <w:sz w:val="28"/>
          <w:szCs w:val="28"/>
        </w:rPr>
        <w:t xml:space="preserve"> к турниру, предусматривающая </w:t>
      </w:r>
      <w:r w:rsidR="00170D87" w:rsidRPr="00795500">
        <w:rPr>
          <w:rFonts w:ascii="Times New Roman" w:hAnsi="Times New Roman" w:cs="Times New Roman"/>
          <w:sz w:val="28"/>
          <w:szCs w:val="28"/>
        </w:rPr>
        <w:t>рассмотрение комиссией по допуску соответствующих документов игрока, которые должны быть предъявлены</w:t>
      </w:r>
      <w:r w:rsidR="001B4FA6" w:rsidRPr="00795500">
        <w:rPr>
          <w:rFonts w:ascii="Times New Roman" w:hAnsi="Times New Roman" w:cs="Times New Roman"/>
          <w:sz w:val="28"/>
          <w:szCs w:val="28"/>
        </w:rPr>
        <w:t xml:space="preserve"> </w:t>
      </w:r>
      <w:r w:rsidR="00170D87" w:rsidRPr="00795500">
        <w:rPr>
          <w:rFonts w:ascii="Times New Roman" w:hAnsi="Times New Roman" w:cs="Times New Roman"/>
          <w:sz w:val="28"/>
          <w:szCs w:val="28"/>
        </w:rPr>
        <w:t>(присланы, загружены в информационную систему) игроком в установленное для регистрации время</w:t>
      </w:r>
      <w:r w:rsidR="001B4FA6" w:rsidRPr="00795500">
        <w:rPr>
          <w:rFonts w:ascii="Times New Roman" w:hAnsi="Times New Roman" w:cs="Times New Roman"/>
          <w:sz w:val="28"/>
          <w:szCs w:val="28"/>
        </w:rPr>
        <w:t>.</w:t>
      </w:r>
    </w:p>
    <w:p w14:paraId="3B2BBBA1" w14:textId="08490C84" w:rsidR="001B4FA6" w:rsidRPr="00795500" w:rsidRDefault="001B4FA6"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b/>
          <w:bCs/>
          <w:sz w:val="28"/>
          <w:szCs w:val="28"/>
        </w:rPr>
        <w:tab/>
      </w:r>
      <w:r w:rsidR="00880BC0" w:rsidRPr="00795500">
        <w:rPr>
          <w:b/>
          <w:bCs/>
          <w:sz w:val="28"/>
          <w:szCs w:val="28"/>
        </w:rPr>
        <w:t>В личном турнире</w:t>
      </w:r>
      <w:r w:rsidR="00880BC0" w:rsidRPr="00795500">
        <w:rPr>
          <w:sz w:val="28"/>
          <w:szCs w:val="28"/>
        </w:rPr>
        <w:t xml:space="preserve"> </w:t>
      </w:r>
      <w:r w:rsidR="0087286E" w:rsidRPr="00795500">
        <w:rPr>
          <w:sz w:val="28"/>
          <w:szCs w:val="28"/>
        </w:rPr>
        <w:t xml:space="preserve">совершеннолетний </w:t>
      </w:r>
      <w:r w:rsidR="00880BC0" w:rsidRPr="00795500">
        <w:rPr>
          <w:sz w:val="28"/>
          <w:szCs w:val="28"/>
        </w:rPr>
        <w:t>и</w:t>
      </w:r>
      <w:r w:rsidRPr="00795500">
        <w:rPr>
          <w:sz w:val="28"/>
          <w:szCs w:val="28"/>
        </w:rPr>
        <w:t>грок (</w:t>
      </w:r>
      <w:r w:rsidR="009263FA" w:rsidRPr="00795500">
        <w:rPr>
          <w:sz w:val="28"/>
          <w:szCs w:val="28"/>
        </w:rPr>
        <w:t xml:space="preserve">или законный представитель </w:t>
      </w:r>
      <w:r w:rsidR="0087286E" w:rsidRPr="00795500">
        <w:rPr>
          <w:sz w:val="28"/>
          <w:szCs w:val="28"/>
        </w:rPr>
        <w:t xml:space="preserve">несовершеннолетнего </w:t>
      </w:r>
      <w:r w:rsidR="009263FA" w:rsidRPr="00795500">
        <w:rPr>
          <w:sz w:val="28"/>
          <w:szCs w:val="28"/>
        </w:rPr>
        <w:t>игрока</w:t>
      </w:r>
      <w:r w:rsidRPr="00795500">
        <w:rPr>
          <w:sz w:val="28"/>
          <w:szCs w:val="28"/>
        </w:rPr>
        <w:t>)</w:t>
      </w:r>
      <w:r w:rsidR="0087286E" w:rsidRPr="00795500">
        <w:rPr>
          <w:sz w:val="28"/>
          <w:szCs w:val="28"/>
        </w:rPr>
        <w:t xml:space="preserve"> </w:t>
      </w:r>
      <w:r w:rsidRPr="00795500">
        <w:rPr>
          <w:b/>
          <w:bCs/>
          <w:iCs/>
          <w:sz w:val="28"/>
          <w:szCs w:val="28"/>
        </w:rPr>
        <w:t>обязан</w:t>
      </w:r>
      <w:r w:rsidRPr="00795500">
        <w:rPr>
          <w:sz w:val="28"/>
          <w:szCs w:val="28"/>
        </w:rPr>
        <w:t xml:space="preserve"> в установленное время </w:t>
      </w:r>
      <w:r w:rsidR="00170D87" w:rsidRPr="00795500">
        <w:rPr>
          <w:sz w:val="28"/>
          <w:szCs w:val="28"/>
        </w:rPr>
        <w:t>произвести</w:t>
      </w:r>
      <w:r w:rsidRPr="00795500">
        <w:rPr>
          <w:sz w:val="28"/>
          <w:szCs w:val="28"/>
        </w:rPr>
        <w:t xml:space="preserve"> </w:t>
      </w:r>
      <w:r w:rsidR="00F90216" w:rsidRPr="00795500">
        <w:rPr>
          <w:sz w:val="28"/>
          <w:szCs w:val="28"/>
        </w:rPr>
        <w:t>регистрацию</w:t>
      </w:r>
      <w:r w:rsidR="00170D87" w:rsidRPr="00795500">
        <w:rPr>
          <w:sz w:val="28"/>
          <w:szCs w:val="28"/>
        </w:rPr>
        <w:t xml:space="preserve"> в соответствии с требованиями регламента соответствующего Тура или </w:t>
      </w:r>
      <w:r w:rsidR="00C464FF" w:rsidRPr="00795500">
        <w:rPr>
          <w:sz w:val="28"/>
          <w:szCs w:val="28"/>
        </w:rPr>
        <w:t xml:space="preserve">регламента </w:t>
      </w:r>
      <w:r w:rsidR="00170D87" w:rsidRPr="00795500">
        <w:rPr>
          <w:sz w:val="28"/>
          <w:szCs w:val="28"/>
        </w:rPr>
        <w:t>турнира.</w:t>
      </w:r>
    </w:p>
    <w:p w14:paraId="17C9D8D9" w14:textId="72C55957" w:rsidR="00A03B96" w:rsidRPr="00795500" w:rsidRDefault="00A03B96"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sz w:val="28"/>
          <w:szCs w:val="28"/>
        </w:rPr>
        <w:t xml:space="preserve">В командном турнире </w:t>
      </w:r>
      <w:r w:rsidRPr="00795500">
        <w:rPr>
          <w:sz w:val="28"/>
          <w:szCs w:val="28"/>
        </w:rPr>
        <w:t>регистраци</w:t>
      </w:r>
      <w:r w:rsidR="00170D87" w:rsidRPr="00795500">
        <w:rPr>
          <w:sz w:val="28"/>
          <w:szCs w:val="28"/>
        </w:rPr>
        <w:t>ю</w:t>
      </w:r>
      <w:r w:rsidRPr="00795500">
        <w:rPr>
          <w:sz w:val="28"/>
          <w:szCs w:val="28"/>
        </w:rPr>
        <w:t xml:space="preserve"> команды про</w:t>
      </w:r>
      <w:r w:rsidR="00170D87" w:rsidRPr="00795500">
        <w:rPr>
          <w:sz w:val="28"/>
          <w:szCs w:val="28"/>
        </w:rPr>
        <w:t>извод</w:t>
      </w:r>
      <w:r w:rsidRPr="00795500">
        <w:rPr>
          <w:sz w:val="28"/>
          <w:szCs w:val="28"/>
        </w:rPr>
        <w:t>ит представитель (капитан) команды</w:t>
      </w:r>
      <w:r w:rsidR="006C1E4A" w:rsidRPr="00795500">
        <w:rPr>
          <w:sz w:val="28"/>
          <w:szCs w:val="28"/>
        </w:rPr>
        <w:t xml:space="preserve"> в</w:t>
      </w:r>
      <w:r w:rsidR="00EC6E38" w:rsidRPr="00795500">
        <w:rPr>
          <w:sz w:val="28"/>
          <w:szCs w:val="28"/>
        </w:rPr>
        <w:t xml:space="preserve"> соответствии с требованиями регламента соответствующего Тура или </w:t>
      </w:r>
      <w:r w:rsidR="00C464FF" w:rsidRPr="00795500">
        <w:rPr>
          <w:sz w:val="28"/>
          <w:szCs w:val="28"/>
        </w:rPr>
        <w:t xml:space="preserve">регламента </w:t>
      </w:r>
      <w:r w:rsidR="00EC6E38" w:rsidRPr="00795500">
        <w:rPr>
          <w:sz w:val="28"/>
          <w:szCs w:val="28"/>
        </w:rPr>
        <w:t>турнира</w:t>
      </w:r>
      <w:r w:rsidRPr="00795500">
        <w:rPr>
          <w:sz w:val="28"/>
          <w:szCs w:val="28"/>
        </w:rPr>
        <w:t xml:space="preserve">. Присутствие игроков команды на регистрации участников командного турнира не </w:t>
      </w:r>
      <w:r w:rsidR="007D3EFA" w:rsidRPr="00795500">
        <w:rPr>
          <w:sz w:val="28"/>
          <w:szCs w:val="28"/>
        </w:rPr>
        <w:t>требуется</w:t>
      </w:r>
      <w:r w:rsidRPr="00795500">
        <w:rPr>
          <w:sz w:val="28"/>
          <w:szCs w:val="28"/>
        </w:rPr>
        <w:t>.</w:t>
      </w:r>
    </w:p>
    <w:p w14:paraId="3590A9A4" w14:textId="67EEA53D" w:rsidR="004A20CD" w:rsidRPr="00795500" w:rsidRDefault="004A20CD"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В комиссию по допуску входят:</w:t>
      </w:r>
      <w:r w:rsidRPr="00795500">
        <w:rPr>
          <w:sz w:val="28"/>
          <w:szCs w:val="28"/>
        </w:rPr>
        <w:t xml:space="preserve"> главный судья </w:t>
      </w:r>
      <w:r w:rsidR="00880BC0" w:rsidRPr="00795500">
        <w:rPr>
          <w:sz w:val="28"/>
          <w:szCs w:val="28"/>
        </w:rPr>
        <w:t>(</w:t>
      </w:r>
      <w:r w:rsidRPr="00795500">
        <w:rPr>
          <w:sz w:val="28"/>
          <w:szCs w:val="28"/>
        </w:rPr>
        <w:t>или другой член ГСК по его поручению</w:t>
      </w:r>
      <w:r w:rsidR="00880BC0" w:rsidRPr="00795500">
        <w:rPr>
          <w:sz w:val="28"/>
          <w:szCs w:val="28"/>
        </w:rPr>
        <w:t>)</w:t>
      </w:r>
      <w:r w:rsidRPr="00795500">
        <w:rPr>
          <w:sz w:val="28"/>
          <w:szCs w:val="28"/>
        </w:rPr>
        <w:t xml:space="preserve">, главный врач турнира, представитель Организатора турнира. </w:t>
      </w:r>
    </w:p>
    <w:p w14:paraId="09C8C3E2" w14:textId="3D8422AF" w:rsidR="001B4FA6" w:rsidRPr="00795500" w:rsidRDefault="001B4FA6"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b/>
          <w:bCs/>
          <w:sz w:val="28"/>
          <w:szCs w:val="28"/>
        </w:rPr>
        <w:t xml:space="preserve">Регистрация </w:t>
      </w:r>
      <w:r w:rsidR="00001404" w:rsidRPr="00795500">
        <w:rPr>
          <w:b/>
          <w:bCs/>
          <w:sz w:val="28"/>
          <w:szCs w:val="28"/>
        </w:rPr>
        <w:t>в</w:t>
      </w:r>
      <w:r w:rsidRPr="00795500">
        <w:rPr>
          <w:b/>
          <w:bCs/>
          <w:sz w:val="28"/>
          <w:szCs w:val="28"/>
        </w:rPr>
        <w:t xml:space="preserve"> </w:t>
      </w:r>
      <w:r w:rsidR="00001404" w:rsidRPr="00795500">
        <w:rPr>
          <w:b/>
          <w:bCs/>
          <w:sz w:val="28"/>
          <w:szCs w:val="28"/>
        </w:rPr>
        <w:t xml:space="preserve">личном </w:t>
      </w:r>
      <w:r w:rsidR="005C1E36" w:rsidRPr="00795500">
        <w:rPr>
          <w:b/>
          <w:bCs/>
          <w:sz w:val="28"/>
          <w:szCs w:val="28"/>
        </w:rPr>
        <w:t xml:space="preserve">турнире </w:t>
      </w:r>
      <w:r w:rsidR="005C1E36" w:rsidRPr="00795500">
        <w:rPr>
          <w:b/>
          <w:bCs/>
          <w:sz w:val="28"/>
          <w:szCs w:val="28"/>
          <w:u w:val="single"/>
        </w:rPr>
        <w:t>во всех разрядах</w:t>
      </w:r>
      <w:r w:rsidR="005C1E36" w:rsidRPr="00795500">
        <w:rPr>
          <w:sz w:val="28"/>
          <w:szCs w:val="28"/>
        </w:rPr>
        <w:t xml:space="preserve"> может быть про</w:t>
      </w:r>
      <w:r w:rsidR="00001404" w:rsidRPr="00795500">
        <w:rPr>
          <w:sz w:val="28"/>
          <w:szCs w:val="28"/>
        </w:rPr>
        <w:t>изведена</w:t>
      </w:r>
      <w:r w:rsidR="005C1E36" w:rsidRPr="00795500">
        <w:rPr>
          <w:sz w:val="28"/>
          <w:szCs w:val="28"/>
        </w:rPr>
        <w:t xml:space="preserve"> совершеннолетним игроком или законным представителем несовершеннолетнего игрока одним из следующих способов</w:t>
      </w:r>
      <w:r w:rsidR="000C588E" w:rsidRPr="00795500">
        <w:rPr>
          <w:sz w:val="28"/>
          <w:szCs w:val="28"/>
        </w:rPr>
        <w:t xml:space="preserve"> (применение </w:t>
      </w:r>
      <w:r w:rsidR="004D1764" w:rsidRPr="00795500">
        <w:rPr>
          <w:sz w:val="28"/>
          <w:szCs w:val="28"/>
        </w:rPr>
        <w:t xml:space="preserve">для турнира </w:t>
      </w:r>
      <w:r w:rsidR="000C588E" w:rsidRPr="00795500">
        <w:rPr>
          <w:sz w:val="28"/>
          <w:szCs w:val="28"/>
        </w:rPr>
        <w:t xml:space="preserve">того или иного способа регистрации </w:t>
      </w:r>
      <w:r w:rsidR="004D1764" w:rsidRPr="00795500">
        <w:rPr>
          <w:sz w:val="28"/>
          <w:szCs w:val="28"/>
        </w:rPr>
        <w:t xml:space="preserve">или их комбинации </w:t>
      </w:r>
      <w:r w:rsidR="000C588E" w:rsidRPr="00795500">
        <w:rPr>
          <w:sz w:val="28"/>
          <w:szCs w:val="28"/>
        </w:rPr>
        <w:t xml:space="preserve">определяется регламентом соответствующего Тура или </w:t>
      </w:r>
      <w:r w:rsidR="00C464FF" w:rsidRPr="00795500">
        <w:rPr>
          <w:sz w:val="28"/>
          <w:szCs w:val="28"/>
        </w:rPr>
        <w:t xml:space="preserve">регламентом </w:t>
      </w:r>
      <w:r w:rsidR="000C588E" w:rsidRPr="00795500">
        <w:rPr>
          <w:sz w:val="28"/>
          <w:szCs w:val="28"/>
        </w:rPr>
        <w:t>турнира)</w:t>
      </w:r>
      <w:r w:rsidRPr="00795500">
        <w:rPr>
          <w:sz w:val="28"/>
          <w:szCs w:val="28"/>
        </w:rPr>
        <w:t>:</w:t>
      </w:r>
    </w:p>
    <w:p w14:paraId="2FB5CF39" w14:textId="77777777" w:rsidR="002774BA" w:rsidRPr="00795500" w:rsidRDefault="002774BA"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p>
    <w:p w14:paraId="760F7DA1" w14:textId="038DF307" w:rsidR="005C1E36" w:rsidRPr="00795500" w:rsidRDefault="005C1E36" w:rsidP="003F04BE">
      <w:pPr>
        <w:numPr>
          <w:ilvl w:val="2"/>
          <w:numId w:val="26"/>
        </w:numPr>
        <w:shd w:val="clear" w:color="auto" w:fill="FFFFFF"/>
        <w:tabs>
          <w:tab w:val="left" w:pos="1134"/>
        </w:tabs>
        <w:overflowPunct/>
        <w:autoSpaceDE/>
        <w:autoSpaceDN/>
        <w:adjustRightInd/>
        <w:spacing w:line="276" w:lineRule="auto"/>
        <w:ind w:left="0" w:firstLine="709"/>
        <w:jc w:val="both"/>
        <w:textAlignment w:val="auto"/>
        <w:rPr>
          <w:b/>
          <w:bCs/>
          <w:sz w:val="28"/>
          <w:szCs w:val="28"/>
        </w:rPr>
      </w:pPr>
      <w:r w:rsidRPr="00795500">
        <w:rPr>
          <w:b/>
          <w:bCs/>
          <w:sz w:val="28"/>
          <w:szCs w:val="28"/>
        </w:rPr>
        <w:t>Личная регистрация (в месте проведения турнира)</w:t>
      </w:r>
      <w:r w:rsidR="00A0371A" w:rsidRPr="00795500">
        <w:rPr>
          <w:b/>
          <w:bCs/>
          <w:sz w:val="28"/>
          <w:szCs w:val="28"/>
        </w:rPr>
        <w:t>.</w:t>
      </w:r>
    </w:p>
    <w:p w14:paraId="5C645CD1" w14:textId="77777777" w:rsidR="00A0371A" w:rsidRPr="00795500" w:rsidRDefault="00A0371A" w:rsidP="00A0371A">
      <w:pPr>
        <w:shd w:val="clear" w:color="auto" w:fill="FFFFFF"/>
        <w:tabs>
          <w:tab w:val="left" w:pos="1134"/>
        </w:tabs>
        <w:overflowPunct/>
        <w:autoSpaceDE/>
        <w:autoSpaceDN/>
        <w:adjustRightInd/>
        <w:spacing w:line="276" w:lineRule="auto"/>
        <w:ind w:left="709"/>
        <w:jc w:val="both"/>
        <w:textAlignment w:val="auto"/>
        <w:rPr>
          <w:b/>
          <w:bCs/>
          <w:sz w:val="28"/>
          <w:szCs w:val="28"/>
        </w:rPr>
      </w:pPr>
    </w:p>
    <w:p w14:paraId="4B538319" w14:textId="77777777" w:rsidR="005C1E36" w:rsidRPr="00795500" w:rsidRDefault="005C1E36" w:rsidP="00253DC5">
      <w:pPr>
        <w:pStyle w:val="af1"/>
        <w:numPr>
          <w:ilvl w:val="0"/>
          <w:numId w:val="27"/>
        </w:numPr>
        <w:shd w:val="clear" w:color="auto" w:fill="FFFFFF"/>
        <w:tabs>
          <w:tab w:val="left" w:pos="567"/>
        </w:tabs>
        <w:overflowPunct/>
        <w:autoSpaceDE/>
        <w:autoSpaceDN/>
        <w:adjustRightInd/>
        <w:spacing w:line="276" w:lineRule="auto"/>
        <w:ind w:left="0" w:firstLine="0"/>
        <w:jc w:val="both"/>
        <w:textAlignment w:val="auto"/>
        <w:rPr>
          <w:sz w:val="28"/>
          <w:szCs w:val="28"/>
        </w:rPr>
      </w:pPr>
      <w:r w:rsidRPr="00795500">
        <w:rPr>
          <w:b/>
          <w:bCs/>
          <w:sz w:val="28"/>
          <w:szCs w:val="28"/>
        </w:rPr>
        <w:t xml:space="preserve">предъявить </w:t>
      </w:r>
      <w:r w:rsidRPr="00795500">
        <w:rPr>
          <w:sz w:val="28"/>
          <w:szCs w:val="28"/>
        </w:rPr>
        <w:t>необходимые к регистрации документы;</w:t>
      </w:r>
    </w:p>
    <w:p w14:paraId="5DD9286D" w14:textId="77777777" w:rsidR="005C1E36" w:rsidRPr="00795500" w:rsidRDefault="005C1E36" w:rsidP="00253DC5">
      <w:pPr>
        <w:pStyle w:val="af1"/>
        <w:numPr>
          <w:ilvl w:val="0"/>
          <w:numId w:val="27"/>
        </w:numPr>
        <w:shd w:val="clear" w:color="auto" w:fill="FFFFFF"/>
        <w:tabs>
          <w:tab w:val="left" w:pos="567"/>
        </w:tabs>
        <w:overflowPunct/>
        <w:autoSpaceDE/>
        <w:autoSpaceDN/>
        <w:adjustRightInd/>
        <w:spacing w:line="276" w:lineRule="auto"/>
        <w:ind w:left="0" w:firstLine="0"/>
        <w:jc w:val="both"/>
        <w:textAlignment w:val="auto"/>
        <w:rPr>
          <w:bCs/>
          <w:sz w:val="28"/>
          <w:szCs w:val="28"/>
        </w:rPr>
      </w:pPr>
      <w:r w:rsidRPr="00795500">
        <w:rPr>
          <w:b/>
          <w:sz w:val="28"/>
          <w:szCs w:val="28"/>
        </w:rPr>
        <w:t>поставить подпись и указать контактный телефон</w:t>
      </w:r>
      <w:r w:rsidRPr="00795500">
        <w:rPr>
          <w:bCs/>
          <w:sz w:val="28"/>
          <w:szCs w:val="28"/>
        </w:rPr>
        <w:t xml:space="preserve"> игрока для связи во время турнира в листе регистрации;</w:t>
      </w:r>
    </w:p>
    <w:p w14:paraId="4F3BC456" w14:textId="2BA22FF4" w:rsidR="006C1E4A" w:rsidRPr="00795500" w:rsidRDefault="005C1E36" w:rsidP="00253DC5">
      <w:pPr>
        <w:pStyle w:val="af1"/>
        <w:numPr>
          <w:ilvl w:val="0"/>
          <w:numId w:val="27"/>
        </w:numPr>
        <w:shd w:val="clear" w:color="auto" w:fill="FFFFFF"/>
        <w:tabs>
          <w:tab w:val="left" w:pos="567"/>
        </w:tabs>
        <w:overflowPunct/>
        <w:autoSpaceDE/>
        <w:autoSpaceDN/>
        <w:adjustRightInd/>
        <w:spacing w:line="276" w:lineRule="auto"/>
        <w:ind w:left="0" w:firstLine="0"/>
        <w:jc w:val="both"/>
        <w:textAlignment w:val="auto"/>
        <w:rPr>
          <w:bCs/>
          <w:sz w:val="28"/>
          <w:szCs w:val="28"/>
        </w:rPr>
      </w:pPr>
      <w:r w:rsidRPr="00795500">
        <w:rPr>
          <w:b/>
          <w:sz w:val="28"/>
          <w:szCs w:val="28"/>
        </w:rPr>
        <w:lastRenderedPageBreak/>
        <w:t xml:space="preserve">указать Представителя игрока </w:t>
      </w:r>
      <w:r w:rsidRPr="00795500">
        <w:rPr>
          <w:bCs/>
          <w:sz w:val="28"/>
          <w:szCs w:val="28"/>
        </w:rPr>
        <w:t>в бланке регистрации представителей с указанием его контактного телефона для связи во время турнира (рекомендуется)</w:t>
      </w:r>
      <w:r w:rsidR="00B47B69" w:rsidRPr="00795500">
        <w:rPr>
          <w:bCs/>
          <w:sz w:val="28"/>
          <w:szCs w:val="28"/>
        </w:rPr>
        <w:t>.</w:t>
      </w:r>
      <w:r w:rsidRPr="00795500">
        <w:rPr>
          <w:bCs/>
          <w:sz w:val="28"/>
          <w:szCs w:val="28"/>
        </w:rPr>
        <w:t xml:space="preserve"> </w:t>
      </w:r>
    </w:p>
    <w:p w14:paraId="60269CE2" w14:textId="7E737324" w:rsidR="006C1E4A" w:rsidRPr="00795500" w:rsidRDefault="006C1E4A" w:rsidP="006C1E4A">
      <w:pPr>
        <w:pStyle w:val="af1"/>
        <w:shd w:val="clear" w:color="auto" w:fill="FFFFFF"/>
        <w:tabs>
          <w:tab w:val="left" w:pos="426"/>
          <w:tab w:val="left" w:pos="709"/>
        </w:tabs>
        <w:overflowPunct/>
        <w:autoSpaceDE/>
        <w:autoSpaceDN/>
        <w:adjustRightInd/>
        <w:spacing w:line="276" w:lineRule="auto"/>
        <w:ind w:left="0"/>
        <w:jc w:val="both"/>
        <w:textAlignment w:val="auto"/>
        <w:rPr>
          <w:bCs/>
          <w:sz w:val="28"/>
          <w:szCs w:val="28"/>
        </w:rPr>
      </w:pPr>
      <w:r w:rsidRPr="00795500">
        <w:rPr>
          <w:bCs/>
          <w:sz w:val="28"/>
          <w:szCs w:val="28"/>
        </w:rPr>
        <w:tab/>
      </w:r>
      <w:r w:rsidRPr="00795500">
        <w:rPr>
          <w:bCs/>
          <w:sz w:val="28"/>
          <w:szCs w:val="28"/>
        </w:rPr>
        <w:tab/>
        <w:t>В парном и смешанном парном разрядах первый регистрирующийся игрок пары должен записать в лист регистрации полные сведения о себе и своем партнере по паре – регистрационный номер игрока соответствующего Тура, ФИО, дата рождения, город</w:t>
      </w:r>
      <w:r w:rsidR="00E84B10" w:rsidRPr="00795500">
        <w:rPr>
          <w:bCs/>
          <w:sz w:val="28"/>
          <w:szCs w:val="28"/>
        </w:rPr>
        <w:t>, и поставить свою подпись</w:t>
      </w:r>
      <w:r w:rsidRPr="00795500">
        <w:rPr>
          <w:bCs/>
          <w:sz w:val="28"/>
          <w:szCs w:val="28"/>
        </w:rPr>
        <w:t xml:space="preserve">. Второй игрок пары </w:t>
      </w:r>
      <w:r w:rsidR="00E84B10" w:rsidRPr="00795500">
        <w:rPr>
          <w:bCs/>
          <w:sz w:val="28"/>
          <w:szCs w:val="28"/>
        </w:rPr>
        <w:t xml:space="preserve">также </w:t>
      </w:r>
      <w:r w:rsidRPr="00795500">
        <w:rPr>
          <w:bCs/>
          <w:sz w:val="28"/>
          <w:szCs w:val="28"/>
        </w:rPr>
        <w:t>обязательно должен поставить подпись в листе регистрации.</w:t>
      </w:r>
    </w:p>
    <w:p w14:paraId="59C72897" w14:textId="77777777" w:rsidR="00B63E4C" w:rsidRPr="00795500" w:rsidRDefault="00B63E4C" w:rsidP="006C1E4A">
      <w:pPr>
        <w:pStyle w:val="af1"/>
        <w:shd w:val="clear" w:color="auto" w:fill="FFFFFF"/>
        <w:tabs>
          <w:tab w:val="left" w:pos="426"/>
          <w:tab w:val="left" w:pos="709"/>
        </w:tabs>
        <w:overflowPunct/>
        <w:autoSpaceDE/>
        <w:autoSpaceDN/>
        <w:adjustRightInd/>
        <w:spacing w:line="276" w:lineRule="auto"/>
        <w:ind w:left="0"/>
        <w:jc w:val="both"/>
        <w:textAlignment w:val="auto"/>
        <w:rPr>
          <w:bCs/>
          <w:sz w:val="28"/>
          <w:szCs w:val="28"/>
        </w:rPr>
      </w:pPr>
    </w:p>
    <w:p w14:paraId="1E903703" w14:textId="77B0FD80" w:rsidR="005C1E36" w:rsidRPr="00795500" w:rsidRDefault="005C1E36" w:rsidP="003F04BE">
      <w:pPr>
        <w:numPr>
          <w:ilvl w:val="2"/>
          <w:numId w:val="26"/>
        </w:numPr>
        <w:shd w:val="clear" w:color="auto" w:fill="FFFFFF"/>
        <w:tabs>
          <w:tab w:val="left" w:pos="1134"/>
        </w:tabs>
        <w:overflowPunct/>
        <w:autoSpaceDE/>
        <w:autoSpaceDN/>
        <w:adjustRightInd/>
        <w:spacing w:line="276" w:lineRule="auto"/>
        <w:ind w:left="0" w:firstLine="709"/>
        <w:jc w:val="both"/>
        <w:textAlignment w:val="auto"/>
        <w:rPr>
          <w:sz w:val="28"/>
          <w:szCs w:val="28"/>
        </w:rPr>
      </w:pPr>
      <w:r w:rsidRPr="00795500">
        <w:rPr>
          <w:b/>
          <w:sz w:val="28"/>
          <w:szCs w:val="28"/>
        </w:rPr>
        <w:t>Дистанционная регистрация (на электронную почту главного судьи)</w:t>
      </w:r>
      <w:r w:rsidR="00A0371A" w:rsidRPr="00795500">
        <w:rPr>
          <w:b/>
          <w:sz w:val="28"/>
          <w:szCs w:val="28"/>
        </w:rPr>
        <w:t>.</w:t>
      </w:r>
    </w:p>
    <w:p w14:paraId="38D4F24F" w14:textId="77777777" w:rsidR="00A0371A" w:rsidRPr="00795500" w:rsidRDefault="00A0371A" w:rsidP="00A0371A">
      <w:pPr>
        <w:shd w:val="clear" w:color="auto" w:fill="FFFFFF"/>
        <w:tabs>
          <w:tab w:val="left" w:pos="1134"/>
        </w:tabs>
        <w:overflowPunct/>
        <w:autoSpaceDE/>
        <w:autoSpaceDN/>
        <w:adjustRightInd/>
        <w:spacing w:line="276" w:lineRule="auto"/>
        <w:ind w:left="709"/>
        <w:jc w:val="both"/>
        <w:textAlignment w:val="auto"/>
        <w:rPr>
          <w:sz w:val="28"/>
          <w:szCs w:val="28"/>
        </w:rPr>
      </w:pPr>
    </w:p>
    <w:p w14:paraId="1D9B2158" w14:textId="77777777" w:rsidR="005C1E36" w:rsidRPr="00795500" w:rsidRDefault="005C1E36" w:rsidP="00C03F5A">
      <w:pPr>
        <w:pStyle w:val="af1"/>
        <w:numPr>
          <w:ilvl w:val="0"/>
          <w:numId w:val="28"/>
        </w:numPr>
        <w:shd w:val="clear" w:color="auto" w:fill="FFFFFF"/>
        <w:tabs>
          <w:tab w:val="left" w:pos="567"/>
          <w:tab w:val="left" w:pos="1134"/>
        </w:tabs>
        <w:overflowPunct/>
        <w:autoSpaceDE/>
        <w:autoSpaceDN/>
        <w:adjustRightInd/>
        <w:spacing w:line="276" w:lineRule="auto"/>
        <w:ind w:left="0" w:firstLine="0"/>
        <w:jc w:val="both"/>
        <w:textAlignment w:val="auto"/>
        <w:rPr>
          <w:sz w:val="28"/>
          <w:szCs w:val="28"/>
          <w:u w:val="single"/>
        </w:rPr>
      </w:pPr>
      <w:r w:rsidRPr="00795500">
        <w:rPr>
          <w:b/>
          <w:sz w:val="28"/>
          <w:szCs w:val="28"/>
        </w:rPr>
        <w:t>выслать</w:t>
      </w:r>
      <w:r w:rsidRPr="00795500">
        <w:rPr>
          <w:sz w:val="28"/>
          <w:szCs w:val="28"/>
        </w:rPr>
        <w:t xml:space="preserve"> необходимые к регистрации документы </w:t>
      </w:r>
      <w:r w:rsidRPr="00795500">
        <w:rPr>
          <w:sz w:val="28"/>
          <w:szCs w:val="28"/>
          <w:u w:val="single"/>
        </w:rPr>
        <w:t>с соответствующими названиями файлов в формате *.</w:t>
      </w:r>
      <w:r w:rsidRPr="00795500">
        <w:rPr>
          <w:sz w:val="28"/>
          <w:szCs w:val="28"/>
          <w:u w:val="single"/>
          <w:lang w:val="en-US"/>
        </w:rPr>
        <w:t>pdf</w:t>
      </w:r>
      <w:r w:rsidRPr="00795500">
        <w:rPr>
          <w:sz w:val="28"/>
          <w:szCs w:val="28"/>
          <w:u w:val="single"/>
        </w:rPr>
        <w:t>, указав в обязательном порядке в теме письма название турнира и фамилию игрока;</w:t>
      </w:r>
    </w:p>
    <w:p w14:paraId="635AE9BC" w14:textId="77777777" w:rsidR="005C1E36" w:rsidRPr="00795500" w:rsidRDefault="005C1E36" w:rsidP="00C03F5A">
      <w:pPr>
        <w:pStyle w:val="af1"/>
        <w:numPr>
          <w:ilvl w:val="0"/>
          <w:numId w:val="28"/>
        </w:numPr>
        <w:shd w:val="clear" w:color="auto" w:fill="FFFFFF"/>
        <w:tabs>
          <w:tab w:val="left" w:pos="567"/>
          <w:tab w:val="left" w:pos="1134"/>
        </w:tabs>
        <w:overflowPunct/>
        <w:autoSpaceDE/>
        <w:autoSpaceDN/>
        <w:adjustRightInd/>
        <w:spacing w:line="276" w:lineRule="auto"/>
        <w:ind w:left="0" w:firstLine="0"/>
        <w:jc w:val="both"/>
        <w:textAlignment w:val="auto"/>
        <w:rPr>
          <w:sz w:val="28"/>
          <w:szCs w:val="28"/>
          <w:u w:val="single"/>
        </w:rPr>
      </w:pPr>
      <w:r w:rsidRPr="00795500">
        <w:rPr>
          <w:b/>
          <w:sz w:val="28"/>
          <w:szCs w:val="28"/>
        </w:rPr>
        <w:t xml:space="preserve">выслать фамилию, имя и отчество Представителя игрока, </w:t>
      </w:r>
      <w:r w:rsidRPr="00795500">
        <w:rPr>
          <w:bCs/>
          <w:sz w:val="28"/>
          <w:szCs w:val="28"/>
        </w:rPr>
        <w:t>контактные телефоны игрока и Представителя игрока для связи во время турнира (рекомендуется);</w:t>
      </w:r>
    </w:p>
    <w:p w14:paraId="31C5B70D" w14:textId="101DF8A0" w:rsidR="005C1E36" w:rsidRPr="00795500" w:rsidRDefault="00C03F5A" w:rsidP="00C03F5A">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r>
      <w:r w:rsidR="005C1E36" w:rsidRPr="00795500">
        <w:rPr>
          <w:sz w:val="28"/>
          <w:szCs w:val="28"/>
        </w:rPr>
        <w:t xml:space="preserve">после чего </w:t>
      </w:r>
      <w:r w:rsidR="005C1E36" w:rsidRPr="00795500">
        <w:rPr>
          <w:b/>
          <w:sz w:val="28"/>
          <w:szCs w:val="28"/>
        </w:rPr>
        <w:t xml:space="preserve">до окончания установленного Регламентом </w:t>
      </w:r>
      <w:r w:rsidR="00C464FF" w:rsidRPr="00795500">
        <w:rPr>
          <w:b/>
          <w:sz w:val="28"/>
          <w:szCs w:val="28"/>
        </w:rPr>
        <w:t>соответствующего Тура или регламентом турнира</w:t>
      </w:r>
      <w:r w:rsidR="005C1E36" w:rsidRPr="00795500">
        <w:rPr>
          <w:b/>
          <w:sz w:val="28"/>
          <w:szCs w:val="28"/>
        </w:rPr>
        <w:t xml:space="preserve"> времени регистрации:</w:t>
      </w:r>
      <w:r w:rsidR="005C1E36" w:rsidRPr="00795500">
        <w:rPr>
          <w:sz w:val="28"/>
          <w:szCs w:val="28"/>
        </w:rPr>
        <w:t xml:space="preserve"> </w:t>
      </w:r>
    </w:p>
    <w:p w14:paraId="090C3AD4" w14:textId="77777777" w:rsidR="001B4FA6" w:rsidRPr="00795500" w:rsidRDefault="005C1E36" w:rsidP="00C03F5A">
      <w:pPr>
        <w:shd w:val="clear" w:color="auto" w:fill="FFFFFF"/>
        <w:tabs>
          <w:tab w:val="left" w:pos="567"/>
          <w:tab w:val="left" w:pos="993"/>
        </w:tabs>
        <w:overflowPunct/>
        <w:autoSpaceDE/>
        <w:autoSpaceDN/>
        <w:adjustRightInd/>
        <w:spacing w:line="276" w:lineRule="auto"/>
        <w:jc w:val="both"/>
        <w:textAlignment w:val="auto"/>
        <w:rPr>
          <w:sz w:val="28"/>
          <w:szCs w:val="28"/>
        </w:rPr>
      </w:pPr>
      <w:r w:rsidRPr="00795500">
        <w:rPr>
          <w:sz w:val="28"/>
          <w:szCs w:val="28"/>
        </w:rPr>
        <w:t>3</w:t>
      </w:r>
      <w:r w:rsidR="001B4FA6" w:rsidRPr="00795500">
        <w:rPr>
          <w:sz w:val="28"/>
          <w:szCs w:val="28"/>
        </w:rPr>
        <w:t>)</w:t>
      </w:r>
      <w:r w:rsidR="001B4FA6" w:rsidRPr="00795500">
        <w:rPr>
          <w:sz w:val="28"/>
          <w:szCs w:val="28"/>
        </w:rPr>
        <w:tab/>
        <w:t xml:space="preserve">удостовериться в получении главным судьей высланной информации; </w:t>
      </w:r>
    </w:p>
    <w:p w14:paraId="7AFBBB85" w14:textId="7D3977C8" w:rsidR="00326C06" w:rsidRPr="00795500" w:rsidRDefault="00B47B69" w:rsidP="00C03F5A">
      <w:pPr>
        <w:shd w:val="clear" w:color="auto" w:fill="FFFFFF"/>
        <w:tabs>
          <w:tab w:val="left" w:pos="567"/>
          <w:tab w:val="left" w:pos="993"/>
        </w:tabs>
        <w:overflowPunct/>
        <w:autoSpaceDE/>
        <w:autoSpaceDN/>
        <w:adjustRightInd/>
        <w:spacing w:line="276" w:lineRule="auto"/>
        <w:jc w:val="both"/>
        <w:textAlignment w:val="auto"/>
        <w:rPr>
          <w:sz w:val="28"/>
          <w:szCs w:val="28"/>
        </w:rPr>
      </w:pPr>
      <w:r w:rsidRPr="00795500">
        <w:rPr>
          <w:sz w:val="28"/>
          <w:szCs w:val="28"/>
        </w:rPr>
        <w:t>4</w:t>
      </w:r>
      <w:r w:rsidR="001B4FA6" w:rsidRPr="00795500">
        <w:rPr>
          <w:sz w:val="28"/>
          <w:szCs w:val="28"/>
        </w:rPr>
        <w:t xml:space="preserve">) </w:t>
      </w:r>
      <w:r w:rsidR="001B4FA6" w:rsidRPr="00795500">
        <w:rPr>
          <w:sz w:val="28"/>
          <w:szCs w:val="28"/>
        </w:rPr>
        <w:tab/>
        <w:t xml:space="preserve">любым доступным способом (рекомендуется переписка) связаться с главным судьей и получить от него подтверждение </w:t>
      </w:r>
      <w:r w:rsidR="0082423E" w:rsidRPr="00795500">
        <w:rPr>
          <w:sz w:val="28"/>
          <w:szCs w:val="28"/>
        </w:rPr>
        <w:t>допуска к турниру</w:t>
      </w:r>
      <w:r w:rsidR="001B4FA6" w:rsidRPr="00795500">
        <w:rPr>
          <w:sz w:val="28"/>
          <w:szCs w:val="28"/>
        </w:rPr>
        <w:t>.</w:t>
      </w:r>
    </w:p>
    <w:p w14:paraId="665AFEA0" w14:textId="4E4574CF" w:rsidR="006C1E4A" w:rsidRPr="00795500" w:rsidRDefault="006C1E4A" w:rsidP="006C1E4A">
      <w:pPr>
        <w:shd w:val="clear" w:color="auto" w:fill="FFFFFF"/>
        <w:tabs>
          <w:tab w:val="left" w:pos="709"/>
        </w:tabs>
        <w:overflowPunct/>
        <w:autoSpaceDE/>
        <w:autoSpaceDN/>
        <w:adjustRightInd/>
        <w:spacing w:line="276" w:lineRule="auto"/>
        <w:jc w:val="both"/>
        <w:textAlignment w:val="auto"/>
        <w:rPr>
          <w:sz w:val="28"/>
          <w:szCs w:val="28"/>
        </w:rPr>
      </w:pPr>
      <w:r w:rsidRPr="00795500">
        <w:rPr>
          <w:sz w:val="28"/>
          <w:szCs w:val="28"/>
        </w:rPr>
        <w:tab/>
        <w:t xml:space="preserve">В парном и смешанном парном разрядах каждый игрок пары должен указать в сообщении о регистрации полные сведения о своем партнере по паре – регистрационный номер игрока соответствующего Тура, ФИО, дата рождения, город. </w:t>
      </w:r>
    </w:p>
    <w:p w14:paraId="423B1CCC" w14:textId="1F812A6D" w:rsidR="00522883" w:rsidRPr="00795500" w:rsidRDefault="00522883" w:rsidP="00522883">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Главный судья по требованию игроков, прошедших регистрацию лично, обязан предъявить электронное сообщение от дистанционно зарегистрирова</w:t>
      </w:r>
      <w:r w:rsidR="000B670B" w:rsidRPr="00795500">
        <w:rPr>
          <w:sz w:val="28"/>
          <w:szCs w:val="28"/>
        </w:rPr>
        <w:t>вшегося</w:t>
      </w:r>
      <w:r w:rsidRPr="00795500">
        <w:rPr>
          <w:sz w:val="28"/>
          <w:szCs w:val="28"/>
        </w:rPr>
        <w:t xml:space="preserve"> игрока в доказательство правомерности его </w:t>
      </w:r>
      <w:r w:rsidR="000B670B" w:rsidRPr="00795500">
        <w:rPr>
          <w:sz w:val="28"/>
          <w:szCs w:val="28"/>
        </w:rPr>
        <w:t>допуска к турниру</w:t>
      </w:r>
      <w:r w:rsidRPr="00795500">
        <w:rPr>
          <w:sz w:val="28"/>
          <w:szCs w:val="28"/>
        </w:rPr>
        <w:t>, а также обязан хранить такое сообщение до момента отправки отчета о проведенном турнире в соответствующий Тур.</w:t>
      </w:r>
    </w:p>
    <w:p w14:paraId="1B745CAA" w14:textId="77777777" w:rsidR="00B63E4C" w:rsidRPr="00795500" w:rsidRDefault="00B63E4C" w:rsidP="00522883">
      <w:pPr>
        <w:shd w:val="clear" w:color="auto" w:fill="FFFFFF"/>
        <w:tabs>
          <w:tab w:val="num" w:pos="540"/>
          <w:tab w:val="left" w:pos="709"/>
        </w:tabs>
        <w:overflowPunct/>
        <w:autoSpaceDE/>
        <w:autoSpaceDN/>
        <w:adjustRightInd/>
        <w:spacing w:line="276" w:lineRule="auto"/>
        <w:jc w:val="both"/>
        <w:textAlignment w:val="auto"/>
        <w:rPr>
          <w:sz w:val="28"/>
          <w:szCs w:val="28"/>
        </w:rPr>
      </w:pPr>
    </w:p>
    <w:p w14:paraId="4A641BDE" w14:textId="5BFA0CE9" w:rsidR="00B47B69" w:rsidRPr="00795500" w:rsidRDefault="00B47B69" w:rsidP="003F04BE">
      <w:pPr>
        <w:numPr>
          <w:ilvl w:val="2"/>
          <w:numId w:val="26"/>
        </w:numPr>
        <w:shd w:val="clear" w:color="auto" w:fill="FFFFFF"/>
        <w:tabs>
          <w:tab w:val="left" w:pos="1134"/>
        </w:tabs>
        <w:overflowPunct/>
        <w:autoSpaceDE/>
        <w:autoSpaceDN/>
        <w:adjustRightInd/>
        <w:spacing w:line="276" w:lineRule="auto"/>
        <w:ind w:left="0" w:firstLine="709"/>
        <w:jc w:val="both"/>
        <w:textAlignment w:val="auto"/>
        <w:rPr>
          <w:b/>
          <w:sz w:val="28"/>
          <w:szCs w:val="28"/>
        </w:rPr>
      </w:pPr>
      <w:r w:rsidRPr="00795500">
        <w:rPr>
          <w:b/>
          <w:sz w:val="28"/>
          <w:szCs w:val="28"/>
        </w:rPr>
        <w:t>Регистрация в информационной системе (</w:t>
      </w:r>
      <w:r w:rsidR="00001404" w:rsidRPr="00795500">
        <w:rPr>
          <w:b/>
          <w:sz w:val="28"/>
          <w:szCs w:val="28"/>
        </w:rPr>
        <w:t>если используется соответствующим Туром или турниром</w:t>
      </w:r>
      <w:r w:rsidRPr="00795500">
        <w:rPr>
          <w:b/>
          <w:sz w:val="28"/>
          <w:szCs w:val="28"/>
        </w:rPr>
        <w:t>)</w:t>
      </w:r>
      <w:r w:rsidR="00A0371A" w:rsidRPr="00795500">
        <w:rPr>
          <w:b/>
          <w:sz w:val="28"/>
          <w:szCs w:val="28"/>
        </w:rPr>
        <w:t>.</w:t>
      </w:r>
    </w:p>
    <w:p w14:paraId="7DA8B93F" w14:textId="77777777" w:rsidR="00A0371A" w:rsidRPr="00795500" w:rsidRDefault="00A0371A" w:rsidP="00A0371A">
      <w:pPr>
        <w:shd w:val="clear" w:color="auto" w:fill="FFFFFF"/>
        <w:tabs>
          <w:tab w:val="left" w:pos="1134"/>
        </w:tabs>
        <w:overflowPunct/>
        <w:autoSpaceDE/>
        <w:autoSpaceDN/>
        <w:adjustRightInd/>
        <w:spacing w:line="276" w:lineRule="auto"/>
        <w:ind w:left="709"/>
        <w:jc w:val="both"/>
        <w:textAlignment w:val="auto"/>
        <w:rPr>
          <w:b/>
          <w:sz w:val="28"/>
          <w:szCs w:val="28"/>
        </w:rPr>
      </w:pPr>
    </w:p>
    <w:p w14:paraId="18934DB3" w14:textId="51D4A517" w:rsidR="00B47B69" w:rsidRPr="00795500" w:rsidRDefault="00001404" w:rsidP="00001404">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t>Процедура такой регистрации</w:t>
      </w:r>
      <w:r w:rsidR="006C1E4A" w:rsidRPr="00795500">
        <w:rPr>
          <w:sz w:val="28"/>
          <w:szCs w:val="28"/>
        </w:rPr>
        <w:t xml:space="preserve"> в каждом из разрядов</w:t>
      </w:r>
      <w:r w:rsidR="000F4549" w:rsidRPr="00795500">
        <w:rPr>
          <w:sz w:val="28"/>
          <w:szCs w:val="28"/>
        </w:rPr>
        <w:t xml:space="preserve"> турнира</w:t>
      </w:r>
      <w:r w:rsidRPr="00795500">
        <w:rPr>
          <w:sz w:val="28"/>
          <w:szCs w:val="28"/>
        </w:rPr>
        <w:t xml:space="preserve"> определяется правилами соответствующей информационной системы.</w:t>
      </w:r>
    </w:p>
    <w:p w14:paraId="5578A2AE" w14:textId="77777777" w:rsidR="00B47B69" w:rsidRPr="00795500" w:rsidRDefault="00B47B69" w:rsidP="00077985">
      <w:pPr>
        <w:shd w:val="clear" w:color="auto" w:fill="FFFFFF"/>
        <w:tabs>
          <w:tab w:val="left" w:pos="567"/>
          <w:tab w:val="left" w:pos="993"/>
        </w:tabs>
        <w:overflowPunct/>
        <w:autoSpaceDE/>
        <w:autoSpaceDN/>
        <w:adjustRightInd/>
        <w:spacing w:line="276" w:lineRule="auto"/>
        <w:jc w:val="both"/>
        <w:textAlignment w:val="auto"/>
        <w:rPr>
          <w:sz w:val="28"/>
          <w:szCs w:val="28"/>
        </w:rPr>
      </w:pPr>
    </w:p>
    <w:p w14:paraId="21F21E7C" w14:textId="1DD8F833" w:rsidR="00B47B69" w:rsidRPr="00795500" w:rsidRDefault="005C1E36"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lastRenderedPageBreak/>
        <w:tab/>
        <w:t xml:space="preserve">Не предоставление информации о Представителе игрока и/или о номерах телефонов игрока и/или Представителя игрока не является основанием для отказа в </w:t>
      </w:r>
      <w:r w:rsidR="002774BA" w:rsidRPr="00795500">
        <w:rPr>
          <w:sz w:val="28"/>
          <w:szCs w:val="28"/>
        </w:rPr>
        <w:t>допуске</w:t>
      </w:r>
      <w:r w:rsidRPr="00795500">
        <w:rPr>
          <w:sz w:val="28"/>
          <w:szCs w:val="28"/>
        </w:rPr>
        <w:t xml:space="preserve"> игрока </w:t>
      </w:r>
      <w:r w:rsidR="002774BA" w:rsidRPr="00795500">
        <w:rPr>
          <w:sz w:val="28"/>
          <w:szCs w:val="28"/>
        </w:rPr>
        <w:t>к участию</w:t>
      </w:r>
      <w:r w:rsidRPr="00795500">
        <w:rPr>
          <w:sz w:val="28"/>
          <w:szCs w:val="28"/>
        </w:rPr>
        <w:t xml:space="preserve"> турнире. </w:t>
      </w:r>
    </w:p>
    <w:p w14:paraId="60885136" w14:textId="640B49B0" w:rsidR="00B47B69" w:rsidRPr="00795500" w:rsidRDefault="00E86F59" w:rsidP="00E86F59">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t xml:space="preserve">Если на турнире взимается заявочный взнос за участие в турнире, то игрок обязан </w:t>
      </w:r>
      <w:r w:rsidR="00B47B69" w:rsidRPr="00795500">
        <w:rPr>
          <w:sz w:val="28"/>
          <w:szCs w:val="28"/>
        </w:rPr>
        <w:t xml:space="preserve">уплатить </w:t>
      </w:r>
      <w:r w:rsidRPr="00795500">
        <w:rPr>
          <w:sz w:val="28"/>
          <w:szCs w:val="28"/>
        </w:rPr>
        <w:t xml:space="preserve">его </w:t>
      </w:r>
      <w:r w:rsidR="00B47B69" w:rsidRPr="00795500">
        <w:rPr>
          <w:sz w:val="28"/>
          <w:szCs w:val="28"/>
        </w:rPr>
        <w:t>любым доступным способом</w:t>
      </w:r>
      <w:r w:rsidR="00EB4555" w:rsidRPr="00795500">
        <w:rPr>
          <w:sz w:val="28"/>
          <w:szCs w:val="28"/>
        </w:rPr>
        <w:t xml:space="preserve"> и до окончания времени регистрации сообщить об этом главному судье независимо от способа регистрации на турнире (показать, прислать или загрузить в информационную систему платежный документ об осуществлении оплаты)</w:t>
      </w:r>
      <w:r w:rsidR="00B47B69" w:rsidRPr="00795500">
        <w:rPr>
          <w:sz w:val="28"/>
          <w:szCs w:val="28"/>
        </w:rPr>
        <w:t xml:space="preserve">. </w:t>
      </w:r>
    </w:p>
    <w:p w14:paraId="16C03ED6" w14:textId="1CD6D492" w:rsidR="0049628A" w:rsidRPr="00795500" w:rsidRDefault="00F90216" w:rsidP="00077985">
      <w:pPr>
        <w:shd w:val="clear" w:color="auto" w:fill="FFFFFF"/>
        <w:tabs>
          <w:tab w:val="left" w:pos="709"/>
          <w:tab w:val="left" w:pos="993"/>
        </w:tabs>
        <w:overflowPunct/>
        <w:autoSpaceDE/>
        <w:autoSpaceDN/>
        <w:adjustRightInd/>
        <w:spacing w:line="276" w:lineRule="auto"/>
        <w:jc w:val="both"/>
        <w:textAlignment w:val="auto"/>
        <w:rPr>
          <w:sz w:val="28"/>
          <w:szCs w:val="28"/>
        </w:rPr>
      </w:pPr>
      <w:r w:rsidRPr="00795500">
        <w:rPr>
          <w:sz w:val="28"/>
          <w:szCs w:val="28"/>
        </w:rPr>
        <w:tab/>
      </w:r>
      <w:r w:rsidR="00326C06" w:rsidRPr="00795500">
        <w:rPr>
          <w:sz w:val="28"/>
          <w:szCs w:val="28"/>
        </w:rPr>
        <w:t xml:space="preserve">Организатор турнира на свое усмотрение может разрешить игроку оплату </w:t>
      </w:r>
      <w:r w:rsidR="00B214E1" w:rsidRPr="00795500">
        <w:rPr>
          <w:sz w:val="28"/>
          <w:szCs w:val="28"/>
        </w:rPr>
        <w:t xml:space="preserve">заявочного </w:t>
      </w:r>
      <w:r w:rsidR="00326C06" w:rsidRPr="00795500">
        <w:rPr>
          <w:sz w:val="28"/>
          <w:szCs w:val="28"/>
        </w:rPr>
        <w:t>взноса</w:t>
      </w:r>
      <w:r w:rsidR="00485335" w:rsidRPr="00795500">
        <w:rPr>
          <w:sz w:val="28"/>
          <w:szCs w:val="28"/>
        </w:rPr>
        <w:t xml:space="preserve"> (если взимается)</w:t>
      </w:r>
      <w:r w:rsidR="00326C06" w:rsidRPr="00795500">
        <w:rPr>
          <w:sz w:val="28"/>
          <w:szCs w:val="28"/>
        </w:rPr>
        <w:t xml:space="preserve"> до начала первого матча такого игрока на турнире.</w:t>
      </w:r>
    </w:p>
    <w:p w14:paraId="683747B2" w14:textId="698A3D35" w:rsidR="00326C06" w:rsidRPr="00795500" w:rsidRDefault="00326C06" w:rsidP="00077985">
      <w:pPr>
        <w:shd w:val="clear" w:color="auto" w:fill="FFFFFF"/>
        <w:tabs>
          <w:tab w:val="left" w:pos="540"/>
          <w:tab w:val="left" w:pos="709"/>
        </w:tabs>
        <w:spacing w:line="276" w:lineRule="auto"/>
        <w:jc w:val="both"/>
        <w:rPr>
          <w:sz w:val="28"/>
          <w:szCs w:val="28"/>
        </w:rPr>
      </w:pPr>
      <w:r w:rsidRPr="00795500">
        <w:rPr>
          <w:sz w:val="28"/>
          <w:szCs w:val="28"/>
        </w:rPr>
        <w:t xml:space="preserve">       </w:t>
      </w:r>
      <w:r w:rsidRPr="00795500">
        <w:rPr>
          <w:sz w:val="28"/>
          <w:szCs w:val="28"/>
        </w:rPr>
        <w:tab/>
      </w:r>
      <w:r w:rsidRPr="00795500">
        <w:rPr>
          <w:b/>
          <w:bCs/>
          <w:sz w:val="28"/>
          <w:szCs w:val="28"/>
        </w:rPr>
        <w:tab/>
      </w:r>
      <w:r w:rsidR="00080470" w:rsidRPr="00795500">
        <w:rPr>
          <w:b/>
          <w:bCs/>
          <w:sz w:val="28"/>
          <w:szCs w:val="28"/>
        </w:rPr>
        <w:t>Для</w:t>
      </w:r>
      <w:r w:rsidRPr="00795500">
        <w:rPr>
          <w:b/>
          <w:bCs/>
          <w:sz w:val="28"/>
          <w:szCs w:val="28"/>
        </w:rPr>
        <w:t xml:space="preserve"> регистрации на личном турнире</w:t>
      </w:r>
      <w:r w:rsidRPr="00795500">
        <w:rPr>
          <w:sz w:val="28"/>
          <w:szCs w:val="28"/>
        </w:rPr>
        <w:t xml:space="preserve"> </w:t>
      </w:r>
      <w:r w:rsidR="00880BC0" w:rsidRPr="00795500">
        <w:rPr>
          <w:sz w:val="28"/>
          <w:szCs w:val="28"/>
        </w:rPr>
        <w:t xml:space="preserve">каждый игрок </w:t>
      </w:r>
      <w:r w:rsidRPr="00795500">
        <w:rPr>
          <w:sz w:val="28"/>
          <w:szCs w:val="28"/>
        </w:rPr>
        <w:t>должен предъявить</w:t>
      </w:r>
      <w:r w:rsidR="00293603" w:rsidRPr="00795500">
        <w:rPr>
          <w:sz w:val="28"/>
          <w:szCs w:val="28"/>
        </w:rPr>
        <w:t xml:space="preserve"> (прислать</w:t>
      </w:r>
      <w:r w:rsidR="00080470" w:rsidRPr="00795500">
        <w:rPr>
          <w:sz w:val="28"/>
          <w:szCs w:val="28"/>
        </w:rPr>
        <w:t>, загрузить в информационную систему</w:t>
      </w:r>
      <w:r w:rsidR="00293603" w:rsidRPr="00795500">
        <w:rPr>
          <w:sz w:val="28"/>
          <w:szCs w:val="28"/>
        </w:rPr>
        <w:t>)</w:t>
      </w:r>
      <w:r w:rsidRPr="00795500">
        <w:rPr>
          <w:sz w:val="28"/>
          <w:szCs w:val="28"/>
        </w:rPr>
        <w:t xml:space="preserve"> </w:t>
      </w:r>
      <w:r w:rsidRPr="00795500">
        <w:rPr>
          <w:sz w:val="28"/>
          <w:szCs w:val="28"/>
          <w:u w:val="single"/>
        </w:rPr>
        <w:t>следующие документы</w:t>
      </w:r>
      <w:r w:rsidRPr="00795500">
        <w:rPr>
          <w:sz w:val="28"/>
          <w:szCs w:val="28"/>
        </w:rPr>
        <w:t>:</w:t>
      </w:r>
    </w:p>
    <w:p w14:paraId="2BC65B18" w14:textId="0A8D54F6" w:rsidR="00326C06" w:rsidRPr="00795500" w:rsidRDefault="006009D2" w:rsidP="00C03F5A">
      <w:pPr>
        <w:shd w:val="clear" w:color="auto" w:fill="FFFFFF"/>
        <w:tabs>
          <w:tab w:val="left" w:pos="567"/>
        </w:tabs>
        <w:spacing w:line="276" w:lineRule="auto"/>
        <w:jc w:val="both"/>
        <w:rPr>
          <w:sz w:val="28"/>
          <w:szCs w:val="28"/>
        </w:rPr>
      </w:pPr>
      <w:r w:rsidRPr="00795500">
        <w:rPr>
          <w:iCs/>
          <w:sz w:val="28"/>
          <w:szCs w:val="28"/>
        </w:rPr>
        <w:t>1)</w:t>
      </w:r>
      <w:r w:rsidR="0033560B" w:rsidRPr="00795500">
        <w:rPr>
          <w:sz w:val="28"/>
          <w:szCs w:val="28"/>
        </w:rPr>
        <w:t xml:space="preserve"> </w:t>
      </w:r>
      <w:r w:rsidR="0033560B" w:rsidRPr="00795500">
        <w:rPr>
          <w:sz w:val="28"/>
          <w:szCs w:val="28"/>
        </w:rPr>
        <w:tab/>
      </w:r>
      <w:r w:rsidR="00326C06" w:rsidRPr="00795500">
        <w:rPr>
          <w:sz w:val="28"/>
          <w:szCs w:val="28"/>
        </w:rPr>
        <w:t>документ, удостоверяющий личность;</w:t>
      </w:r>
    </w:p>
    <w:p w14:paraId="71FB28FD" w14:textId="37D4673F" w:rsidR="000E7FDD" w:rsidRPr="00795500" w:rsidRDefault="006009D2" w:rsidP="00C03F5A">
      <w:pPr>
        <w:shd w:val="clear" w:color="auto" w:fill="FFFFFF"/>
        <w:tabs>
          <w:tab w:val="left" w:pos="567"/>
        </w:tabs>
        <w:spacing w:line="276" w:lineRule="auto"/>
        <w:jc w:val="both"/>
        <w:rPr>
          <w:sz w:val="28"/>
          <w:szCs w:val="28"/>
        </w:rPr>
      </w:pPr>
      <w:r w:rsidRPr="00795500">
        <w:rPr>
          <w:iCs/>
          <w:sz w:val="28"/>
          <w:szCs w:val="28"/>
        </w:rPr>
        <w:t>2)</w:t>
      </w:r>
      <w:r w:rsidR="000E7FDD" w:rsidRPr="00795500">
        <w:rPr>
          <w:iCs/>
          <w:sz w:val="28"/>
          <w:szCs w:val="28"/>
        </w:rPr>
        <w:tab/>
      </w:r>
      <w:r w:rsidR="000E7FDD" w:rsidRPr="00795500">
        <w:rPr>
          <w:sz w:val="28"/>
          <w:szCs w:val="28"/>
        </w:rPr>
        <w:t>полис обязательного медицинского страхования (ОМС) – для граждан Российской Федерации</w:t>
      </w:r>
      <w:r w:rsidR="002418A8" w:rsidRPr="00795500">
        <w:rPr>
          <w:sz w:val="28"/>
          <w:szCs w:val="28"/>
        </w:rPr>
        <w:t>, дающий право на получение помощи в медицинском учреждении, работающем в системе ОМС</w:t>
      </w:r>
      <w:r w:rsidR="000E7FDD" w:rsidRPr="00795500">
        <w:rPr>
          <w:sz w:val="28"/>
          <w:szCs w:val="28"/>
        </w:rPr>
        <w:t>;</w:t>
      </w:r>
    </w:p>
    <w:p w14:paraId="0473433B" w14:textId="2B9EAFA6" w:rsidR="000E7FDD" w:rsidRPr="00795500" w:rsidRDefault="006009D2" w:rsidP="00C03F5A">
      <w:pPr>
        <w:shd w:val="clear" w:color="auto" w:fill="FFFFFF"/>
        <w:tabs>
          <w:tab w:val="left" w:pos="567"/>
        </w:tabs>
        <w:spacing w:line="276" w:lineRule="auto"/>
        <w:jc w:val="both"/>
        <w:rPr>
          <w:sz w:val="28"/>
          <w:szCs w:val="28"/>
        </w:rPr>
      </w:pPr>
      <w:r w:rsidRPr="00795500">
        <w:rPr>
          <w:iCs/>
          <w:sz w:val="28"/>
          <w:szCs w:val="28"/>
        </w:rPr>
        <w:t>3)</w:t>
      </w:r>
      <w:r w:rsidR="000E7FDD" w:rsidRPr="00795500">
        <w:rPr>
          <w:iCs/>
          <w:sz w:val="28"/>
          <w:szCs w:val="28"/>
        </w:rPr>
        <w:tab/>
      </w:r>
      <w:r w:rsidR="000E7FDD" w:rsidRPr="00795500">
        <w:rPr>
          <w:sz w:val="28"/>
          <w:szCs w:val="28"/>
        </w:rPr>
        <w:t xml:space="preserve">полис страхования жизни и здоровья от несчастных случаев </w:t>
      </w:r>
      <w:r w:rsidR="002418A8" w:rsidRPr="00795500">
        <w:rPr>
          <w:sz w:val="28"/>
          <w:szCs w:val="28"/>
        </w:rPr>
        <w:t>(страховка должна быть спортивная, т.е. повышенного риска)</w:t>
      </w:r>
      <w:r w:rsidR="000E7FDD" w:rsidRPr="00795500">
        <w:rPr>
          <w:sz w:val="28"/>
          <w:szCs w:val="28"/>
        </w:rPr>
        <w:t>, действующий на весь срок проведения турнира;</w:t>
      </w:r>
    </w:p>
    <w:p w14:paraId="5EBF8DD2" w14:textId="503878AB" w:rsidR="005172EE" w:rsidRPr="00795500" w:rsidRDefault="006009D2" w:rsidP="00C03F5A">
      <w:pPr>
        <w:pStyle w:val="a3"/>
        <w:shd w:val="clear" w:color="auto" w:fill="FFFFFF"/>
        <w:tabs>
          <w:tab w:val="left" w:pos="567"/>
        </w:tabs>
        <w:spacing w:line="276" w:lineRule="auto"/>
        <w:rPr>
          <w:rFonts w:ascii="Times New Roman" w:hAnsi="Times New Roman" w:cs="Times New Roman"/>
          <w:sz w:val="28"/>
          <w:szCs w:val="28"/>
        </w:rPr>
      </w:pPr>
      <w:r w:rsidRPr="00795500">
        <w:rPr>
          <w:rFonts w:ascii="Times New Roman" w:hAnsi="Times New Roman" w:cs="Times New Roman"/>
          <w:iCs/>
          <w:sz w:val="28"/>
          <w:szCs w:val="28"/>
        </w:rPr>
        <w:t>4)</w:t>
      </w:r>
      <w:r w:rsidR="005172EE" w:rsidRPr="00795500">
        <w:rPr>
          <w:rFonts w:ascii="Times New Roman" w:hAnsi="Times New Roman" w:cs="Times New Roman"/>
          <w:iCs/>
          <w:sz w:val="28"/>
          <w:szCs w:val="28"/>
        </w:rPr>
        <w:tab/>
      </w:r>
      <w:r w:rsidR="005172EE" w:rsidRPr="00795500">
        <w:rPr>
          <w:rFonts w:ascii="Times New Roman" w:hAnsi="Times New Roman" w:cs="Times New Roman"/>
          <w:sz w:val="28"/>
          <w:szCs w:val="28"/>
        </w:rPr>
        <w:t xml:space="preserve">медицинское заключение </w:t>
      </w:r>
      <w:r w:rsidR="005172EE" w:rsidRPr="00795500">
        <w:rPr>
          <w:rFonts w:ascii="Times New Roman" w:hAnsi="Times New Roman" w:cs="Times New Roman"/>
          <w:b/>
          <w:bCs/>
          <w:sz w:val="28"/>
          <w:szCs w:val="28"/>
          <w:u w:val="single"/>
        </w:rPr>
        <w:t>о допуске к участию в спортивных соревнованиях на определенный срок с периодом действия, полностью покрывающим сроки проведения турнира,</w:t>
      </w:r>
      <w:r w:rsidR="005172EE" w:rsidRPr="00795500">
        <w:rPr>
          <w:rFonts w:ascii="Times New Roman" w:hAnsi="Times New Roman" w:cs="Times New Roman"/>
          <w:sz w:val="28"/>
          <w:szCs w:val="28"/>
        </w:rPr>
        <w:t xml:space="preserve"> или для турниров, </w:t>
      </w:r>
      <w:r w:rsidR="00D5609B" w:rsidRPr="00795500">
        <w:rPr>
          <w:rFonts w:ascii="Times New Roman" w:hAnsi="Times New Roman" w:cs="Times New Roman"/>
          <w:sz w:val="28"/>
          <w:szCs w:val="28"/>
        </w:rPr>
        <w:t>где это предусмотрено положением о турнире,</w:t>
      </w:r>
      <w:r w:rsidR="005172EE" w:rsidRPr="00795500">
        <w:rPr>
          <w:rFonts w:ascii="Times New Roman" w:hAnsi="Times New Roman" w:cs="Times New Roman"/>
          <w:sz w:val="28"/>
          <w:szCs w:val="28"/>
        </w:rPr>
        <w:t xml:space="preserve"> </w:t>
      </w:r>
      <w:r w:rsidR="005172EE" w:rsidRPr="00795500">
        <w:rPr>
          <w:rFonts w:ascii="Times New Roman" w:hAnsi="Times New Roman" w:cs="Times New Roman"/>
          <w:iCs/>
          <w:sz w:val="28"/>
          <w:szCs w:val="28"/>
        </w:rPr>
        <w:t>–</w:t>
      </w:r>
      <w:r w:rsidR="005172EE" w:rsidRPr="00795500">
        <w:rPr>
          <w:rFonts w:ascii="Times New Roman" w:hAnsi="Times New Roman" w:cs="Times New Roman"/>
          <w:sz w:val="28"/>
          <w:szCs w:val="28"/>
        </w:rPr>
        <w:t xml:space="preserve"> </w:t>
      </w:r>
      <w:r w:rsidR="005172EE" w:rsidRPr="00795500">
        <w:rPr>
          <w:rFonts w:ascii="Times New Roman" w:hAnsi="Times New Roman" w:cs="Times New Roman"/>
          <w:b/>
          <w:bCs/>
          <w:sz w:val="28"/>
          <w:szCs w:val="28"/>
          <w:u w:val="single"/>
        </w:rPr>
        <w:t>заявку на турнир с отметкой «допущен».</w:t>
      </w:r>
      <w:r w:rsidR="005172EE" w:rsidRPr="00795500">
        <w:rPr>
          <w:rFonts w:ascii="Times New Roman" w:hAnsi="Times New Roman" w:cs="Times New Roman"/>
          <w:sz w:val="28"/>
          <w:szCs w:val="28"/>
        </w:rPr>
        <w:t xml:space="preserve"> Медицинские заключения подписываются врачом по спортивной медицине либо уполномоченным представителем медицинской организации, имеющей сведения о прохождении УМО спортсменом, и заверяются печатью медицинской организации, независимо от организационно-правовой формы, имеющей лицензию на осуществление медицинской деятельности, предусматривающую выполнение работ (оказание услуг) по «спортивной медицине», «лечебной физической культуре и спортивной медицине»;</w:t>
      </w:r>
      <w:r w:rsidR="005172EE" w:rsidRPr="00795500">
        <w:rPr>
          <w:rFonts w:ascii="Times New Roman" w:hAnsi="Times New Roman" w:cs="Times New Roman"/>
          <w:sz w:val="28"/>
          <w:szCs w:val="28"/>
          <w:u w:val="single"/>
        </w:rPr>
        <w:t xml:space="preserve"> </w:t>
      </w:r>
    </w:p>
    <w:p w14:paraId="162ABA2B" w14:textId="3A731BC3" w:rsidR="00326C06" w:rsidRPr="00795500" w:rsidRDefault="006009D2" w:rsidP="00C03F5A">
      <w:pPr>
        <w:shd w:val="clear" w:color="auto" w:fill="FFFFFF"/>
        <w:tabs>
          <w:tab w:val="left" w:pos="567"/>
        </w:tabs>
        <w:spacing w:line="276" w:lineRule="auto"/>
        <w:jc w:val="both"/>
        <w:rPr>
          <w:sz w:val="28"/>
          <w:szCs w:val="28"/>
        </w:rPr>
      </w:pPr>
      <w:r w:rsidRPr="00795500">
        <w:rPr>
          <w:iCs/>
          <w:sz w:val="28"/>
          <w:szCs w:val="28"/>
        </w:rPr>
        <w:t>5)</w:t>
      </w:r>
      <w:r w:rsidR="0033560B" w:rsidRPr="00795500">
        <w:rPr>
          <w:sz w:val="28"/>
          <w:szCs w:val="28"/>
        </w:rPr>
        <w:t xml:space="preserve"> </w:t>
      </w:r>
      <w:r w:rsidR="0033560B" w:rsidRPr="00795500">
        <w:rPr>
          <w:sz w:val="28"/>
          <w:szCs w:val="28"/>
        </w:rPr>
        <w:tab/>
      </w:r>
      <w:r w:rsidR="00326C06" w:rsidRPr="00795500">
        <w:rPr>
          <w:sz w:val="28"/>
          <w:szCs w:val="28"/>
        </w:rPr>
        <w:t>оригинал квитанции</w:t>
      </w:r>
      <w:r w:rsidR="004025E2" w:rsidRPr="00795500">
        <w:rPr>
          <w:sz w:val="28"/>
          <w:szCs w:val="28"/>
        </w:rPr>
        <w:t xml:space="preserve"> (электронный чек)</w:t>
      </w:r>
      <w:r w:rsidR="00326C06" w:rsidRPr="00795500">
        <w:rPr>
          <w:sz w:val="28"/>
          <w:szCs w:val="28"/>
        </w:rPr>
        <w:t xml:space="preserve"> об оплате членского взноса игрока </w:t>
      </w:r>
      <w:r w:rsidR="00AD673F" w:rsidRPr="00795500">
        <w:rPr>
          <w:sz w:val="28"/>
          <w:szCs w:val="28"/>
        </w:rPr>
        <w:t>соответствующего Тура</w:t>
      </w:r>
      <w:r w:rsidR="00F2526E" w:rsidRPr="00795500">
        <w:rPr>
          <w:sz w:val="28"/>
          <w:szCs w:val="28"/>
        </w:rPr>
        <w:t xml:space="preserve"> на текущий год</w:t>
      </w:r>
      <w:r w:rsidR="00326C06" w:rsidRPr="00795500">
        <w:rPr>
          <w:sz w:val="28"/>
          <w:szCs w:val="28"/>
        </w:rPr>
        <w:t xml:space="preserve"> (при отсутствии отметки об оплате в действующей Классификации </w:t>
      </w:r>
      <w:r w:rsidR="006A0DE5" w:rsidRPr="00795500">
        <w:rPr>
          <w:sz w:val="28"/>
          <w:szCs w:val="28"/>
        </w:rPr>
        <w:t>соответствующего Тура</w:t>
      </w:r>
      <w:r w:rsidR="00326C06" w:rsidRPr="00795500">
        <w:rPr>
          <w:sz w:val="28"/>
          <w:szCs w:val="28"/>
        </w:rPr>
        <w:t>);</w:t>
      </w:r>
    </w:p>
    <w:p w14:paraId="4FE60359" w14:textId="26B18BD6" w:rsidR="00326C06" w:rsidRPr="00795500" w:rsidRDefault="006009D2" w:rsidP="00C03F5A">
      <w:pPr>
        <w:shd w:val="clear" w:color="auto" w:fill="FFFFFF"/>
        <w:tabs>
          <w:tab w:val="left" w:pos="567"/>
        </w:tabs>
        <w:spacing w:line="276" w:lineRule="auto"/>
        <w:jc w:val="both"/>
        <w:rPr>
          <w:sz w:val="28"/>
          <w:szCs w:val="28"/>
        </w:rPr>
      </w:pPr>
      <w:r w:rsidRPr="00795500">
        <w:rPr>
          <w:iCs/>
          <w:sz w:val="28"/>
          <w:szCs w:val="28"/>
        </w:rPr>
        <w:t>6)</w:t>
      </w:r>
      <w:r w:rsidR="0033560B" w:rsidRPr="00795500">
        <w:rPr>
          <w:sz w:val="28"/>
          <w:szCs w:val="28"/>
        </w:rPr>
        <w:t xml:space="preserve"> </w:t>
      </w:r>
      <w:r w:rsidR="0033560B" w:rsidRPr="00795500">
        <w:rPr>
          <w:sz w:val="28"/>
          <w:szCs w:val="28"/>
        </w:rPr>
        <w:tab/>
      </w:r>
      <w:r w:rsidR="002D223C" w:rsidRPr="00795500">
        <w:rPr>
          <w:sz w:val="28"/>
          <w:szCs w:val="28"/>
        </w:rPr>
        <w:t xml:space="preserve">распорядительный акт (приказ, постановление, распоряжение) о присвоении/подтверждении спортивного разряда или </w:t>
      </w:r>
      <w:r w:rsidR="00326C06" w:rsidRPr="00795500">
        <w:rPr>
          <w:sz w:val="28"/>
          <w:szCs w:val="28"/>
        </w:rPr>
        <w:t xml:space="preserve">зачетная классификационная книжка спортсмена (если положением о турнире </w:t>
      </w:r>
      <w:r w:rsidR="00326C06" w:rsidRPr="00795500">
        <w:rPr>
          <w:sz w:val="28"/>
          <w:szCs w:val="28"/>
        </w:rPr>
        <w:lastRenderedPageBreak/>
        <w:t>установлена квалификация спортсмена для допуска к турниру)</w:t>
      </w:r>
      <w:r w:rsidR="00D416FC" w:rsidRPr="00795500">
        <w:rPr>
          <w:sz w:val="28"/>
          <w:szCs w:val="28"/>
        </w:rPr>
        <w:t xml:space="preserve"> с отметкой о присвоении</w:t>
      </w:r>
      <w:r w:rsidR="002D223C" w:rsidRPr="00795500">
        <w:rPr>
          <w:sz w:val="28"/>
          <w:szCs w:val="28"/>
        </w:rPr>
        <w:t>/подтверждении</w:t>
      </w:r>
      <w:r w:rsidR="00D416FC" w:rsidRPr="00795500">
        <w:rPr>
          <w:sz w:val="28"/>
          <w:szCs w:val="28"/>
        </w:rPr>
        <w:t xml:space="preserve"> спортивного разряда</w:t>
      </w:r>
      <w:r w:rsidR="002D223C" w:rsidRPr="00795500">
        <w:rPr>
          <w:sz w:val="28"/>
          <w:szCs w:val="28"/>
        </w:rPr>
        <w:t xml:space="preserve">, </w:t>
      </w:r>
      <w:r w:rsidR="00957F89" w:rsidRPr="00795500">
        <w:rPr>
          <w:sz w:val="28"/>
          <w:szCs w:val="28"/>
        </w:rPr>
        <w:t xml:space="preserve">заверенной подписью ответственного лица и печатью присвоившей организации, и </w:t>
      </w:r>
      <w:r w:rsidR="002D223C" w:rsidRPr="00795500">
        <w:rPr>
          <w:sz w:val="28"/>
          <w:szCs w:val="28"/>
        </w:rPr>
        <w:t>содержащей дату, номер и наименование распорядительного акта</w:t>
      </w:r>
      <w:r w:rsidR="00957F89" w:rsidRPr="00795500">
        <w:rPr>
          <w:sz w:val="28"/>
          <w:szCs w:val="28"/>
        </w:rPr>
        <w:t xml:space="preserve">, </w:t>
      </w:r>
      <w:r w:rsidR="00D416FC" w:rsidRPr="00795500">
        <w:rPr>
          <w:sz w:val="28"/>
          <w:szCs w:val="28"/>
        </w:rPr>
        <w:t>действующего на день</w:t>
      </w:r>
      <w:r w:rsidR="000E7FDD" w:rsidRPr="00795500">
        <w:rPr>
          <w:sz w:val="28"/>
          <w:szCs w:val="28"/>
        </w:rPr>
        <w:t>,</w:t>
      </w:r>
      <w:r w:rsidR="00D416FC" w:rsidRPr="00795500">
        <w:rPr>
          <w:sz w:val="28"/>
          <w:szCs w:val="28"/>
        </w:rPr>
        <w:t xml:space="preserve"> </w:t>
      </w:r>
      <w:r w:rsidR="000E7FDD" w:rsidRPr="00795500">
        <w:rPr>
          <w:sz w:val="28"/>
          <w:szCs w:val="28"/>
        </w:rPr>
        <w:t>в который проводится жеребьевка соответствующего этапа турнира</w:t>
      </w:r>
      <w:r w:rsidR="00D416FC" w:rsidRPr="00795500">
        <w:rPr>
          <w:sz w:val="28"/>
          <w:szCs w:val="28"/>
        </w:rPr>
        <w:t>, или удостоверение о присвоении спортивного звания</w:t>
      </w:r>
      <w:r w:rsidR="007D152B" w:rsidRPr="00795500">
        <w:rPr>
          <w:sz w:val="28"/>
          <w:szCs w:val="28"/>
        </w:rPr>
        <w:t>;</w:t>
      </w:r>
    </w:p>
    <w:p w14:paraId="461B4031" w14:textId="20C183F5" w:rsidR="007D152B" w:rsidRPr="00795500" w:rsidRDefault="006009D2" w:rsidP="00C03F5A">
      <w:pPr>
        <w:shd w:val="clear" w:color="auto" w:fill="FFFFFF"/>
        <w:tabs>
          <w:tab w:val="left" w:pos="567"/>
        </w:tabs>
        <w:spacing w:line="276" w:lineRule="auto"/>
        <w:jc w:val="both"/>
        <w:rPr>
          <w:sz w:val="28"/>
          <w:szCs w:val="28"/>
        </w:rPr>
      </w:pPr>
      <w:r w:rsidRPr="00795500">
        <w:rPr>
          <w:iCs/>
          <w:sz w:val="28"/>
          <w:szCs w:val="28"/>
        </w:rPr>
        <w:t>7)</w:t>
      </w:r>
      <w:r w:rsidR="007D152B" w:rsidRPr="00795500">
        <w:rPr>
          <w:iCs/>
          <w:sz w:val="28"/>
          <w:szCs w:val="28"/>
        </w:rPr>
        <w:tab/>
      </w:r>
      <w:r w:rsidR="007D152B" w:rsidRPr="00795500">
        <w:rPr>
          <w:sz w:val="28"/>
          <w:szCs w:val="28"/>
        </w:rPr>
        <w:t>копию действующего подтверждения (сертификата) о прохождении курса по антидопинговой тематике (если это требование установлено положением о турнире).</w:t>
      </w:r>
    </w:p>
    <w:p w14:paraId="1E7A6235" w14:textId="50AF6D30" w:rsidR="00326C06" w:rsidRPr="00795500" w:rsidRDefault="00326C06" w:rsidP="00077985">
      <w:pPr>
        <w:tabs>
          <w:tab w:val="num" w:pos="567"/>
          <w:tab w:val="left" w:pos="709"/>
        </w:tabs>
        <w:overflowPunct/>
        <w:autoSpaceDE/>
        <w:autoSpaceDN/>
        <w:adjustRightInd/>
        <w:spacing w:line="276" w:lineRule="auto"/>
        <w:jc w:val="both"/>
        <w:textAlignment w:val="auto"/>
        <w:rPr>
          <w:sz w:val="28"/>
          <w:szCs w:val="28"/>
        </w:rPr>
      </w:pPr>
      <w:r w:rsidRPr="00795500">
        <w:rPr>
          <w:b/>
          <w:sz w:val="28"/>
          <w:szCs w:val="28"/>
        </w:rPr>
        <w:tab/>
      </w:r>
      <w:bookmarkStart w:id="43" w:name="_Hlk54857855"/>
      <w:r w:rsidR="006A62B5" w:rsidRPr="00795500">
        <w:rPr>
          <w:b/>
          <w:sz w:val="28"/>
          <w:szCs w:val="28"/>
        </w:rPr>
        <w:tab/>
        <w:t>Для</w:t>
      </w:r>
      <w:r w:rsidR="00880BC0" w:rsidRPr="00795500">
        <w:rPr>
          <w:b/>
          <w:sz w:val="28"/>
          <w:szCs w:val="28"/>
        </w:rPr>
        <w:t xml:space="preserve"> регистрации</w:t>
      </w:r>
      <w:r w:rsidRPr="00795500">
        <w:rPr>
          <w:b/>
          <w:sz w:val="28"/>
          <w:szCs w:val="28"/>
        </w:rPr>
        <w:t xml:space="preserve"> </w:t>
      </w:r>
      <w:r w:rsidR="006A62B5" w:rsidRPr="00795500">
        <w:rPr>
          <w:b/>
          <w:sz w:val="28"/>
          <w:szCs w:val="28"/>
        </w:rPr>
        <w:t xml:space="preserve">команды </w:t>
      </w:r>
      <w:r w:rsidRPr="00795500">
        <w:rPr>
          <w:b/>
          <w:sz w:val="28"/>
          <w:szCs w:val="28"/>
        </w:rPr>
        <w:t>в командном турнире</w:t>
      </w:r>
      <w:r w:rsidRPr="00795500">
        <w:rPr>
          <w:sz w:val="28"/>
          <w:szCs w:val="28"/>
        </w:rPr>
        <w:t xml:space="preserve"> </w:t>
      </w:r>
      <w:bookmarkEnd w:id="43"/>
      <w:r w:rsidRPr="00795500">
        <w:rPr>
          <w:sz w:val="28"/>
          <w:szCs w:val="28"/>
        </w:rPr>
        <w:t xml:space="preserve">представитель (капитан) команды предъявляет </w:t>
      </w:r>
      <w:r w:rsidR="00293603" w:rsidRPr="00795500">
        <w:rPr>
          <w:sz w:val="28"/>
          <w:szCs w:val="28"/>
        </w:rPr>
        <w:t xml:space="preserve">(присылает) </w:t>
      </w:r>
      <w:r w:rsidRPr="00795500">
        <w:rPr>
          <w:sz w:val="28"/>
          <w:szCs w:val="28"/>
        </w:rPr>
        <w:t>в комиссию по допуску на каждого игрока все те же документы, указанные для регистрации игрока в личном турнире</w:t>
      </w:r>
      <w:r w:rsidR="00671DF9" w:rsidRPr="00795500">
        <w:rPr>
          <w:sz w:val="28"/>
          <w:szCs w:val="28"/>
        </w:rPr>
        <w:t xml:space="preserve"> (либо такие документы загружаются самими игроками (законными представителями несовершеннолетних игроков) в информационную систему)</w:t>
      </w:r>
      <w:r w:rsidRPr="00795500">
        <w:rPr>
          <w:sz w:val="28"/>
          <w:szCs w:val="28"/>
        </w:rPr>
        <w:t xml:space="preserve">, и дополнительно </w:t>
      </w:r>
      <w:r w:rsidRPr="00795500">
        <w:rPr>
          <w:b/>
          <w:sz w:val="28"/>
          <w:szCs w:val="28"/>
        </w:rPr>
        <w:t>на команду</w:t>
      </w:r>
      <w:r w:rsidRPr="00795500">
        <w:rPr>
          <w:sz w:val="28"/>
          <w:szCs w:val="28"/>
        </w:rPr>
        <w:t xml:space="preserve"> – </w:t>
      </w:r>
      <w:r w:rsidRPr="00795500">
        <w:rPr>
          <w:b/>
          <w:sz w:val="28"/>
          <w:szCs w:val="28"/>
        </w:rPr>
        <w:t xml:space="preserve">оригинал заявки </w:t>
      </w:r>
      <w:r w:rsidR="006A62B5" w:rsidRPr="00795500">
        <w:rPr>
          <w:b/>
          <w:sz w:val="28"/>
          <w:szCs w:val="28"/>
        </w:rPr>
        <w:t xml:space="preserve">команды </w:t>
      </w:r>
      <w:r w:rsidRPr="00795500">
        <w:rPr>
          <w:b/>
          <w:sz w:val="28"/>
          <w:szCs w:val="28"/>
        </w:rPr>
        <w:t>на турнир по установленной форме</w:t>
      </w:r>
      <w:r w:rsidRPr="00795500">
        <w:rPr>
          <w:sz w:val="28"/>
          <w:szCs w:val="28"/>
        </w:rPr>
        <w:t xml:space="preserve"> с отметкой «Допущен» и подписью врача по спортивной медицине, заверенной личной печатью такого врача </w:t>
      </w:r>
      <w:r w:rsidRPr="00795500">
        <w:rPr>
          <w:b/>
          <w:sz w:val="28"/>
          <w:szCs w:val="28"/>
        </w:rPr>
        <w:t>напротив фамилии каждого спортсмена</w:t>
      </w:r>
      <w:r w:rsidR="006A62B5" w:rsidRPr="00795500">
        <w:rPr>
          <w:b/>
          <w:sz w:val="28"/>
          <w:szCs w:val="28"/>
        </w:rPr>
        <w:t xml:space="preserve">, </w:t>
      </w:r>
      <w:r w:rsidR="006A62B5" w:rsidRPr="00795500">
        <w:rPr>
          <w:bCs/>
          <w:sz w:val="28"/>
          <w:szCs w:val="28"/>
        </w:rPr>
        <w:t>планирующего участвовать в турнире в составе команды</w:t>
      </w:r>
      <w:r w:rsidRPr="00795500">
        <w:rPr>
          <w:bCs/>
          <w:sz w:val="28"/>
          <w:szCs w:val="28"/>
        </w:rPr>
        <w:t>.</w:t>
      </w:r>
      <w:r w:rsidRPr="00795500">
        <w:rPr>
          <w:sz w:val="28"/>
          <w:szCs w:val="28"/>
        </w:rPr>
        <w:t xml:space="preserve"> Заявка в целом заверяется печатью допустившей спортсменов медицинской организации, имеющей лицензию на осуществление медицинской деятельности, </w:t>
      </w:r>
      <w:r w:rsidR="003E157E" w:rsidRPr="00795500">
        <w:rPr>
          <w:sz w:val="28"/>
          <w:szCs w:val="28"/>
        </w:rPr>
        <w:t>предусматривающую выполнение работ (оказание услуг) по лечебной физической культуре и спортивной медицине</w:t>
      </w:r>
      <w:r w:rsidR="005A29A0" w:rsidRPr="00795500">
        <w:rPr>
          <w:sz w:val="28"/>
          <w:szCs w:val="28"/>
        </w:rPr>
        <w:t xml:space="preserve">, </w:t>
      </w:r>
      <w:bookmarkStart w:id="44" w:name="_Hlk54857926"/>
      <w:r w:rsidR="005A29A0" w:rsidRPr="00795500">
        <w:rPr>
          <w:sz w:val="28"/>
          <w:szCs w:val="28"/>
        </w:rPr>
        <w:t xml:space="preserve">и печатью </w:t>
      </w:r>
      <w:r w:rsidR="003E157E" w:rsidRPr="00795500">
        <w:rPr>
          <w:sz w:val="28"/>
          <w:szCs w:val="28"/>
        </w:rPr>
        <w:t xml:space="preserve">и подписью ответственного лица </w:t>
      </w:r>
      <w:r w:rsidR="005A29A0" w:rsidRPr="00795500">
        <w:rPr>
          <w:sz w:val="28"/>
          <w:szCs w:val="28"/>
        </w:rPr>
        <w:t>направляюще</w:t>
      </w:r>
      <w:r w:rsidR="003E157E" w:rsidRPr="00795500">
        <w:rPr>
          <w:sz w:val="28"/>
          <w:szCs w:val="28"/>
        </w:rPr>
        <w:t>го</w:t>
      </w:r>
      <w:r w:rsidR="005A29A0" w:rsidRPr="00795500">
        <w:rPr>
          <w:sz w:val="28"/>
          <w:szCs w:val="28"/>
        </w:rPr>
        <w:t xml:space="preserve"> команду </w:t>
      </w:r>
      <w:r w:rsidR="003E157E" w:rsidRPr="00795500">
        <w:rPr>
          <w:sz w:val="28"/>
          <w:szCs w:val="28"/>
        </w:rPr>
        <w:t>органа исполнительной власти (</w:t>
      </w:r>
      <w:r w:rsidR="005A29A0" w:rsidRPr="00795500">
        <w:rPr>
          <w:sz w:val="28"/>
          <w:szCs w:val="28"/>
        </w:rPr>
        <w:t>организации</w:t>
      </w:r>
      <w:bookmarkEnd w:id="44"/>
      <w:r w:rsidR="003E157E" w:rsidRPr="00795500">
        <w:rPr>
          <w:sz w:val="28"/>
          <w:szCs w:val="28"/>
        </w:rPr>
        <w:t>)</w:t>
      </w:r>
      <w:r w:rsidRPr="00795500">
        <w:rPr>
          <w:sz w:val="28"/>
          <w:szCs w:val="28"/>
        </w:rPr>
        <w:t>.</w:t>
      </w:r>
    </w:p>
    <w:p w14:paraId="483CA900" w14:textId="0518CEC1" w:rsidR="00C604AA" w:rsidRPr="00795500" w:rsidRDefault="00C604AA" w:rsidP="00077985">
      <w:pPr>
        <w:shd w:val="clear" w:color="auto" w:fill="FFFFFF"/>
        <w:tabs>
          <w:tab w:val="left" w:pos="426"/>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Главный судья (члены комиссии по допуску) при рассмотрении документов игрока (пары, команды) при регистрации, обязан проверить комплектность и содержание документов и оперативно сообщить игроку (представителю (капитану) команды) до окончания времени регистрации о своем решении допустить или не допустить игрока (пару, команду) к участию в турнире (в случае недопуска – обосновать свое решение по конкретному документу), либо о замечаниях к его документам.</w:t>
      </w:r>
    </w:p>
    <w:p w14:paraId="597B0B2E" w14:textId="77777777" w:rsidR="001006B8" w:rsidRPr="00795500" w:rsidRDefault="00F97673" w:rsidP="001006B8">
      <w:pPr>
        <w:shd w:val="clear" w:color="auto" w:fill="FFFFFF"/>
        <w:tabs>
          <w:tab w:val="left" w:pos="426"/>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В случае выявления признаков подделки в документах, представленных игроком для регистрации на турнире, главный судья </w:t>
      </w:r>
      <w:r w:rsidRPr="00795500">
        <w:rPr>
          <w:sz w:val="28"/>
          <w:szCs w:val="28"/>
          <w:u w:val="single"/>
        </w:rPr>
        <w:t>в течение 7 (семи) календарных дней с момента выявления</w:t>
      </w:r>
      <w:r w:rsidRPr="00795500">
        <w:rPr>
          <w:sz w:val="28"/>
          <w:szCs w:val="28"/>
        </w:rPr>
        <w:t xml:space="preserve"> обязан направить в Д</w:t>
      </w:r>
      <w:r w:rsidR="0006341A" w:rsidRPr="00795500">
        <w:rPr>
          <w:sz w:val="28"/>
          <w:szCs w:val="28"/>
        </w:rPr>
        <w:t>исциплинарный комитет</w:t>
      </w:r>
      <w:r w:rsidRPr="00795500">
        <w:rPr>
          <w:sz w:val="28"/>
          <w:szCs w:val="28"/>
        </w:rPr>
        <w:t xml:space="preserve"> КС </w:t>
      </w:r>
      <w:r w:rsidR="008C711E" w:rsidRPr="00795500">
        <w:rPr>
          <w:sz w:val="28"/>
          <w:szCs w:val="28"/>
        </w:rPr>
        <w:t>ОСФ</w:t>
      </w:r>
      <w:r w:rsidRPr="00795500">
        <w:rPr>
          <w:sz w:val="28"/>
          <w:szCs w:val="28"/>
        </w:rPr>
        <w:t xml:space="preserve"> для разбирательства заявление с указанием обстоятельств, которые были установлены главным судьей, </w:t>
      </w:r>
      <w:r w:rsidR="001006B8" w:rsidRPr="00795500">
        <w:rPr>
          <w:sz w:val="28"/>
          <w:szCs w:val="28"/>
        </w:rPr>
        <w:t>и приложением таких документов.</w:t>
      </w:r>
    </w:p>
    <w:p w14:paraId="3A86AC71" w14:textId="310B9F35" w:rsidR="001006B8" w:rsidRPr="00795500" w:rsidRDefault="001006B8" w:rsidP="00077985">
      <w:pPr>
        <w:shd w:val="clear" w:color="auto" w:fill="FFFFFF"/>
        <w:tabs>
          <w:tab w:val="left" w:pos="426"/>
          <w:tab w:val="left" w:pos="709"/>
        </w:tabs>
        <w:overflowPunct/>
        <w:autoSpaceDE/>
        <w:autoSpaceDN/>
        <w:adjustRightInd/>
        <w:spacing w:line="276" w:lineRule="auto"/>
        <w:jc w:val="both"/>
        <w:textAlignment w:val="auto"/>
        <w:rPr>
          <w:sz w:val="28"/>
          <w:szCs w:val="28"/>
        </w:rPr>
      </w:pPr>
      <w:r w:rsidRPr="00795500">
        <w:rPr>
          <w:sz w:val="28"/>
          <w:szCs w:val="28"/>
        </w:rPr>
        <w:lastRenderedPageBreak/>
        <w:tab/>
      </w:r>
      <w:r w:rsidRPr="00795500">
        <w:rPr>
          <w:sz w:val="28"/>
          <w:szCs w:val="28"/>
        </w:rPr>
        <w:tab/>
        <w:t>Игрок, не выполнивший все обязательные условия регистрации, не допускается к участию в турнире. В турнире парных и смешанного парного разрядов пара допускается к участию в турнире, если все обязательные условия регистрации выполнили оба игрока одной пары. В командном турнире команда получает допуск к участию в турнире, если допущено минимально необходимое количество игроков команды в соответствии с положением о турнире.</w:t>
      </w:r>
    </w:p>
    <w:p w14:paraId="1F59C31C" w14:textId="49EBA96B" w:rsidR="001B4FA6" w:rsidRPr="00795500" w:rsidRDefault="001B4FA6"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 xml:space="preserve">При заявленном по положению о турнире ОЭ </w:t>
      </w:r>
      <w:r w:rsidR="001006B8" w:rsidRPr="00795500">
        <w:rPr>
          <w:b/>
          <w:sz w:val="28"/>
          <w:szCs w:val="28"/>
        </w:rPr>
        <w:t>независимо от наличия и количества</w:t>
      </w:r>
      <w:r w:rsidRPr="00795500">
        <w:rPr>
          <w:b/>
          <w:sz w:val="28"/>
          <w:szCs w:val="28"/>
        </w:rPr>
        <w:t xml:space="preserve"> игроков в заявочном списке ОЭ турнира,</w:t>
      </w:r>
      <w:r w:rsidRPr="00795500">
        <w:rPr>
          <w:sz w:val="28"/>
          <w:szCs w:val="28"/>
        </w:rPr>
        <w:t xml:space="preserve"> опубликованном на сайте </w:t>
      </w:r>
      <w:r w:rsidR="008C711E" w:rsidRPr="00795500">
        <w:rPr>
          <w:sz w:val="28"/>
          <w:szCs w:val="28"/>
        </w:rPr>
        <w:t>ОСФ</w:t>
      </w:r>
      <w:r w:rsidRPr="00795500">
        <w:rPr>
          <w:sz w:val="28"/>
          <w:szCs w:val="28"/>
        </w:rPr>
        <w:t xml:space="preserve"> </w:t>
      </w:r>
      <w:r w:rsidR="00E1044A" w:rsidRPr="00795500">
        <w:rPr>
          <w:sz w:val="28"/>
          <w:szCs w:val="28"/>
        </w:rPr>
        <w:t>или на сайте соответствующего Тура</w:t>
      </w:r>
      <w:r w:rsidR="00C464FF" w:rsidRPr="00795500">
        <w:rPr>
          <w:sz w:val="28"/>
          <w:szCs w:val="28"/>
        </w:rPr>
        <w:t xml:space="preserve"> (турнира)</w:t>
      </w:r>
      <w:r w:rsidRPr="00795500">
        <w:rPr>
          <w:sz w:val="28"/>
          <w:szCs w:val="28"/>
        </w:rPr>
        <w:t xml:space="preserve">, </w:t>
      </w:r>
      <w:r w:rsidRPr="00795500">
        <w:rPr>
          <w:b/>
          <w:sz w:val="28"/>
          <w:szCs w:val="28"/>
        </w:rPr>
        <w:t>регистрация участников ОЭ проводится обязательно.</w:t>
      </w:r>
      <w:r w:rsidRPr="00795500">
        <w:rPr>
          <w:sz w:val="28"/>
          <w:szCs w:val="28"/>
        </w:rPr>
        <w:t xml:space="preserve"> </w:t>
      </w:r>
      <w:r w:rsidR="001006B8" w:rsidRPr="00795500">
        <w:rPr>
          <w:sz w:val="28"/>
          <w:szCs w:val="28"/>
        </w:rPr>
        <w:t xml:space="preserve">Все игроки заявочного списка ОЭ и списка ожидающих, желающие участвовать в турнире, должны зарегистрироваться в период регистрации ОЭ, даже если очевидно, что из-за недостаточного количества участников по окончании </w:t>
      </w:r>
      <w:r w:rsidR="000B670B" w:rsidRPr="00795500">
        <w:rPr>
          <w:sz w:val="28"/>
          <w:szCs w:val="28"/>
        </w:rPr>
        <w:t xml:space="preserve">такой </w:t>
      </w:r>
      <w:r w:rsidR="001006B8" w:rsidRPr="00795500">
        <w:rPr>
          <w:sz w:val="28"/>
          <w:szCs w:val="28"/>
        </w:rPr>
        <w:t xml:space="preserve">регистрации ОЭ будет отменен. </w:t>
      </w:r>
      <w:r w:rsidR="005C1E36" w:rsidRPr="00795500">
        <w:rPr>
          <w:sz w:val="28"/>
          <w:szCs w:val="28"/>
        </w:rPr>
        <w:t xml:space="preserve">Игроки, получившие </w:t>
      </w:r>
      <w:r w:rsidR="001006B8" w:rsidRPr="00795500">
        <w:rPr>
          <w:sz w:val="28"/>
          <w:szCs w:val="28"/>
        </w:rPr>
        <w:t xml:space="preserve">опубликованные </w:t>
      </w:r>
      <w:r w:rsidR="005C1E36" w:rsidRPr="00795500">
        <w:rPr>
          <w:sz w:val="28"/>
          <w:szCs w:val="28"/>
        </w:rPr>
        <w:t xml:space="preserve">СК в ОТ, должны </w:t>
      </w:r>
      <w:r w:rsidR="001006B8" w:rsidRPr="00795500">
        <w:rPr>
          <w:sz w:val="28"/>
          <w:szCs w:val="28"/>
        </w:rPr>
        <w:t>зарегистрироваться в период регистрации</w:t>
      </w:r>
      <w:r w:rsidR="005C1E36" w:rsidRPr="00795500">
        <w:rPr>
          <w:sz w:val="28"/>
          <w:szCs w:val="28"/>
        </w:rPr>
        <w:t xml:space="preserve"> ОТ. </w:t>
      </w:r>
    </w:p>
    <w:p w14:paraId="527744AB" w14:textId="534DFD71" w:rsidR="001006B8" w:rsidRPr="00795500" w:rsidRDefault="00A03B96"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В случае, когда после окончания регистрации и составления упорядоченного списка игроков ОЭ в таком списке оказалось 4 игрока и меньше, </w:t>
      </w:r>
      <w:r w:rsidRPr="00795500">
        <w:rPr>
          <w:b/>
          <w:sz w:val="28"/>
          <w:szCs w:val="28"/>
        </w:rPr>
        <w:t>турнирная таблица ОЭ не составляется,</w:t>
      </w:r>
      <w:r w:rsidRPr="00795500">
        <w:rPr>
          <w:sz w:val="28"/>
          <w:szCs w:val="28"/>
        </w:rPr>
        <w:t xml:space="preserve"> а все игроки из такого списка становятся игроками ОТ (</w:t>
      </w:r>
      <w:r w:rsidR="001006B8" w:rsidRPr="00795500">
        <w:rPr>
          <w:sz w:val="28"/>
          <w:szCs w:val="28"/>
        </w:rPr>
        <w:t>повторная</w:t>
      </w:r>
      <w:r w:rsidRPr="00795500">
        <w:rPr>
          <w:sz w:val="28"/>
          <w:szCs w:val="28"/>
        </w:rPr>
        <w:t xml:space="preserve"> регистраци</w:t>
      </w:r>
      <w:r w:rsidR="001006B8" w:rsidRPr="00795500">
        <w:rPr>
          <w:sz w:val="28"/>
          <w:szCs w:val="28"/>
        </w:rPr>
        <w:t>я</w:t>
      </w:r>
      <w:r w:rsidRPr="00795500">
        <w:rPr>
          <w:sz w:val="28"/>
          <w:szCs w:val="28"/>
        </w:rPr>
        <w:t xml:space="preserve"> </w:t>
      </w:r>
      <w:r w:rsidR="001006B8" w:rsidRPr="00795500">
        <w:rPr>
          <w:sz w:val="28"/>
          <w:szCs w:val="28"/>
        </w:rPr>
        <w:t>в</w:t>
      </w:r>
      <w:r w:rsidRPr="00795500">
        <w:rPr>
          <w:sz w:val="28"/>
          <w:szCs w:val="28"/>
        </w:rPr>
        <w:t xml:space="preserve"> ОТ</w:t>
      </w:r>
      <w:r w:rsidR="001006B8" w:rsidRPr="00795500">
        <w:rPr>
          <w:sz w:val="28"/>
          <w:szCs w:val="28"/>
        </w:rPr>
        <w:t xml:space="preserve"> не требуется</w:t>
      </w:r>
      <w:r w:rsidRPr="00795500">
        <w:rPr>
          <w:sz w:val="28"/>
          <w:szCs w:val="28"/>
        </w:rPr>
        <w:t xml:space="preserve">). </w:t>
      </w:r>
      <w:r w:rsidR="001006B8" w:rsidRPr="00795500">
        <w:rPr>
          <w:sz w:val="28"/>
          <w:szCs w:val="28"/>
        </w:rPr>
        <w:t xml:space="preserve">При этом при наличии свободных мест в ОТ такого турнира заявку на участие в ОТ </w:t>
      </w:r>
      <w:r w:rsidR="001006B8" w:rsidRPr="00795500">
        <w:rPr>
          <w:b/>
          <w:bCs/>
          <w:sz w:val="28"/>
          <w:szCs w:val="28"/>
        </w:rPr>
        <w:t>вправе подать игроки, не находившиеся в заявочном списке игроков турнира в период регистрации ОЭ турнира.</w:t>
      </w:r>
      <w:r w:rsidR="001006B8" w:rsidRPr="00795500">
        <w:rPr>
          <w:sz w:val="28"/>
          <w:szCs w:val="28"/>
        </w:rPr>
        <w:t xml:space="preserve"> Это правило также применяется в случаях, когда </w:t>
      </w:r>
      <w:r w:rsidR="001006B8" w:rsidRPr="00795500">
        <w:rPr>
          <w:b/>
          <w:bCs/>
          <w:sz w:val="28"/>
          <w:szCs w:val="28"/>
        </w:rPr>
        <w:t>турнирная таблица ОЭ была составлена, но из-за отказов игроков ОТ в ОЭ не состоялось ни одного матча,</w:t>
      </w:r>
      <w:r w:rsidR="001006B8" w:rsidRPr="00795500">
        <w:rPr>
          <w:sz w:val="28"/>
          <w:szCs w:val="28"/>
        </w:rPr>
        <w:t xml:space="preserve"> и при этом после добавления всех игроков ОЭ в заявочный список ОТ в </w:t>
      </w:r>
      <w:r w:rsidR="000B670B" w:rsidRPr="00795500">
        <w:rPr>
          <w:sz w:val="28"/>
          <w:szCs w:val="28"/>
        </w:rPr>
        <w:t xml:space="preserve">таком </w:t>
      </w:r>
      <w:r w:rsidR="001006B8" w:rsidRPr="00795500">
        <w:rPr>
          <w:sz w:val="28"/>
          <w:szCs w:val="28"/>
        </w:rPr>
        <w:t xml:space="preserve">ОТ все еще есть свободные места. В обоих случаях для открытия возможности подачи заявок такими игроками главный судья должен </w:t>
      </w:r>
      <w:r w:rsidR="001006B8" w:rsidRPr="00795500">
        <w:rPr>
          <w:b/>
          <w:bCs/>
          <w:sz w:val="28"/>
          <w:szCs w:val="28"/>
        </w:rPr>
        <w:t>отменить ОЭ турнира.</w:t>
      </w:r>
    </w:p>
    <w:p w14:paraId="526FF5B3" w14:textId="77777777" w:rsidR="00A03B96" w:rsidRPr="00795500" w:rsidRDefault="00A03B96" w:rsidP="00077985">
      <w:pPr>
        <w:shd w:val="clear" w:color="auto" w:fill="FFFFFF"/>
        <w:tabs>
          <w:tab w:val="num" w:pos="540"/>
          <w:tab w:val="left" w:pos="709"/>
        </w:tabs>
        <w:overflowPunct/>
        <w:autoSpaceDE/>
        <w:autoSpaceDN/>
        <w:adjustRightInd/>
        <w:spacing w:line="276" w:lineRule="auto"/>
        <w:jc w:val="both"/>
        <w:textAlignment w:val="auto"/>
        <w:rPr>
          <w:b/>
          <w:sz w:val="28"/>
          <w:szCs w:val="28"/>
        </w:rPr>
      </w:pPr>
      <w:r w:rsidRPr="00795500">
        <w:rPr>
          <w:sz w:val="28"/>
          <w:szCs w:val="28"/>
        </w:rPr>
        <w:tab/>
      </w:r>
      <w:r w:rsidRPr="00795500">
        <w:rPr>
          <w:sz w:val="28"/>
          <w:szCs w:val="28"/>
        </w:rPr>
        <w:tab/>
      </w:r>
      <w:r w:rsidRPr="00795500">
        <w:rPr>
          <w:b/>
          <w:sz w:val="28"/>
          <w:szCs w:val="28"/>
        </w:rPr>
        <w:t>Каждый игрок турнира, независимо от способа регистрации на турнире, обязан прибыть на турнир и быть готовым к проведению своего первого матча в соответствии с расписанием матчей, утвержденным главным судьей.</w:t>
      </w:r>
    </w:p>
    <w:p w14:paraId="2C31B237" w14:textId="77777777" w:rsidR="001B4FA6" w:rsidRPr="00795500" w:rsidRDefault="001B4FA6"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b/>
          <w:sz w:val="28"/>
          <w:szCs w:val="28"/>
        </w:rPr>
        <w:tab/>
      </w:r>
      <w:r w:rsidR="00405D5A" w:rsidRPr="00795500">
        <w:rPr>
          <w:b/>
          <w:sz w:val="28"/>
          <w:szCs w:val="28"/>
        </w:rPr>
        <w:tab/>
      </w:r>
      <w:r w:rsidRPr="00795500">
        <w:rPr>
          <w:sz w:val="28"/>
          <w:szCs w:val="28"/>
        </w:rPr>
        <w:t>В исключительных и форс</w:t>
      </w:r>
      <w:r w:rsidR="00DA2CE2" w:rsidRPr="00795500">
        <w:rPr>
          <w:sz w:val="28"/>
          <w:szCs w:val="28"/>
        </w:rPr>
        <w:t>-</w:t>
      </w:r>
      <w:r w:rsidRPr="00795500">
        <w:rPr>
          <w:sz w:val="28"/>
          <w:szCs w:val="28"/>
        </w:rPr>
        <w:t xml:space="preserve">мажорных ситуациях позднего прибытия игрока все решения по разрешению такого прибытия и по расписанию матчей такого игрока принимает главный судья. </w:t>
      </w:r>
    </w:p>
    <w:p w14:paraId="57391AEA" w14:textId="182EA499" w:rsidR="004D4A1F" w:rsidRPr="00795500" w:rsidRDefault="004D4A1F" w:rsidP="008928AD">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Игроки (пары), включаемые в заявочный список в период регистрации, попадают в раздел ожидающих игроков (пар), и участвуют в турнире только при наличии свободных мест в ОЭ (ОТ при отсутствии ОЭ).</w:t>
      </w:r>
    </w:p>
    <w:p w14:paraId="28207299" w14:textId="5BA8F87C" w:rsidR="008928AD" w:rsidRPr="00795500" w:rsidRDefault="008928AD" w:rsidP="008928AD">
      <w:pPr>
        <w:tabs>
          <w:tab w:val="left" w:pos="567"/>
        </w:tabs>
        <w:spacing w:line="276" w:lineRule="auto"/>
        <w:jc w:val="both"/>
        <w:rPr>
          <w:sz w:val="28"/>
          <w:szCs w:val="28"/>
        </w:rPr>
      </w:pPr>
      <w:r w:rsidRPr="00795500">
        <w:rPr>
          <w:sz w:val="28"/>
          <w:szCs w:val="28"/>
        </w:rPr>
        <w:lastRenderedPageBreak/>
        <w:tab/>
      </w:r>
      <w:r w:rsidRPr="00795500">
        <w:rPr>
          <w:sz w:val="28"/>
          <w:szCs w:val="28"/>
        </w:rPr>
        <w:tab/>
        <w:t>В РТТ регистрация игроков на турнирах производится:</w:t>
      </w:r>
    </w:p>
    <w:p w14:paraId="7FD90ECD" w14:textId="77777777" w:rsidR="008928AD" w:rsidRPr="00795500" w:rsidRDefault="008928AD" w:rsidP="008928AD">
      <w:pPr>
        <w:tabs>
          <w:tab w:val="left" w:pos="567"/>
        </w:tabs>
        <w:spacing w:line="276" w:lineRule="auto"/>
        <w:jc w:val="both"/>
        <w:rPr>
          <w:sz w:val="28"/>
          <w:szCs w:val="28"/>
        </w:rPr>
      </w:pPr>
      <w:r w:rsidRPr="00795500">
        <w:rPr>
          <w:b/>
          <w:bCs/>
          <w:sz w:val="28"/>
          <w:szCs w:val="28"/>
        </w:rPr>
        <w:t xml:space="preserve">в одиночном разряде – с 12:00 местного времени </w:t>
      </w:r>
      <w:r w:rsidRPr="00795500">
        <w:rPr>
          <w:sz w:val="28"/>
          <w:szCs w:val="28"/>
        </w:rPr>
        <w:t>дня, предшествующего дню жеребьевки ОЭ (ОТ),</w:t>
      </w:r>
      <w:r w:rsidRPr="00795500">
        <w:rPr>
          <w:b/>
          <w:bCs/>
          <w:sz w:val="28"/>
          <w:szCs w:val="28"/>
        </w:rPr>
        <w:t xml:space="preserve"> до 16:30 местного времени</w:t>
      </w:r>
      <w:r w:rsidRPr="00795500">
        <w:rPr>
          <w:sz w:val="28"/>
          <w:szCs w:val="28"/>
        </w:rPr>
        <w:t xml:space="preserve"> дня жеребьевки ОЭ (ОТ);</w:t>
      </w:r>
    </w:p>
    <w:p w14:paraId="4519C9A8" w14:textId="1C9C4FD0" w:rsidR="008928AD" w:rsidRPr="00795500" w:rsidRDefault="008928AD" w:rsidP="008928AD">
      <w:pPr>
        <w:tabs>
          <w:tab w:val="left" w:pos="567"/>
        </w:tabs>
        <w:spacing w:line="276" w:lineRule="auto"/>
        <w:jc w:val="both"/>
        <w:rPr>
          <w:b/>
          <w:bCs/>
          <w:sz w:val="28"/>
          <w:szCs w:val="28"/>
        </w:rPr>
      </w:pPr>
      <w:r w:rsidRPr="00795500">
        <w:rPr>
          <w:b/>
          <w:bCs/>
          <w:sz w:val="28"/>
          <w:szCs w:val="28"/>
        </w:rPr>
        <w:t>в парном и/или смешанном парном разряде</w:t>
      </w:r>
      <w:r w:rsidR="00C32AAF" w:rsidRPr="00795500">
        <w:rPr>
          <w:b/>
          <w:bCs/>
          <w:sz w:val="28"/>
          <w:szCs w:val="28"/>
        </w:rPr>
        <w:t xml:space="preserve"> </w:t>
      </w:r>
      <w:r w:rsidR="00C32AAF" w:rsidRPr="00795500">
        <w:rPr>
          <w:sz w:val="28"/>
          <w:szCs w:val="28"/>
        </w:rPr>
        <w:t>– по выбору Организатора:</w:t>
      </w:r>
    </w:p>
    <w:p w14:paraId="14954737" w14:textId="3B24B3F4" w:rsidR="008928AD" w:rsidRPr="00795500" w:rsidRDefault="006009D2" w:rsidP="00253DC5">
      <w:pPr>
        <w:tabs>
          <w:tab w:val="left" w:pos="284"/>
          <w:tab w:val="left" w:pos="567"/>
        </w:tabs>
        <w:spacing w:line="276" w:lineRule="auto"/>
        <w:jc w:val="both"/>
        <w:rPr>
          <w:sz w:val="28"/>
          <w:szCs w:val="28"/>
        </w:rPr>
      </w:pPr>
      <w:r w:rsidRPr="00795500">
        <w:rPr>
          <w:sz w:val="28"/>
          <w:szCs w:val="28"/>
        </w:rPr>
        <w:t>1)</w:t>
      </w:r>
      <w:r w:rsidR="008928AD" w:rsidRPr="00795500">
        <w:rPr>
          <w:sz w:val="28"/>
          <w:szCs w:val="28"/>
        </w:rPr>
        <w:t xml:space="preserve"> </w:t>
      </w:r>
      <w:r w:rsidR="008928AD" w:rsidRPr="00795500">
        <w:rPr>
          <w:sz w:val="28"/>
          <w:szCs w:val="28"/>
        </w:rPr>
        <w:tab/>
      </w:r>
      <w:r w:rsidR="008928AD" w:rsidRPr="00795500">
        <w:rPr>
          <w:b/>
          <w:bCs/>
          <w:sz w:val="28"/>
          <w:szCs w:val="28"/>
        </w:rPr>
        <w:t xml:space="preserve">с 12:00 местного времени </w:t>
      </w:r>
      <w:r w:rsidR="008928AD" w:rsidRPr="00795500">
        <w:rPr>
          <w:sz w:val="28"/>
          <w:szCs w:val="28"/>
        </w:rPr>
        <w:t>дня, предшествующего дню жеребьевки ОТ в одиночном разряде,</w:t>
      </w:r>
      <w:r w:rsidR="008928AD" w:rsidRPr="00795500">
        <w:rPr>
          <w:b/>
          <w:bCs/>
          <w:sz w:val="28"/>
          <w:szCs w:val="28"/>
        </w:rPr>
        <w:t xml:space="preserve"> до 16:30 местного времени </w:t>
      </w:r>
      <w:r w:rsidR="008928AD" w:rsidRPr="00795500">
        <w:rPr>
          <w:sz w:val="28"/>
          <w:szCs w:val="28"/>
        </w:rPr>
        <w:t>дня жеребьевки ОТ в одиночном разряде;</w:t>
      </w:r>
    </w:p>
    <w:p w14:paraId="3DD9D46F" w14:textId="2B2778E8" w:rsidR="008928AD" w:rsidRPr="00795500" w:rsidRDefault="006009D2" w:rsidP="00253DC5">
      <w:pPr>
        <w:tabs>
          <w:tab w:val="left" w:pos="284"/>
          <w:tab w:val="left" w:pos="567"/>
        </w:tabs>
        <w:spacing w:line="276" w:lineRule="auto"/>
        <w:jc w:val="both"/>
        <w:rPr>
          <w:sz w:val="28"/>
          <w:szCs w:val="28"/>
        </w:rPr>
      </w:pPr>
      <w:r w:rsidRPr="00795500">
        <w:rPr>
          <w:sz w:val="28"/>
          <w:szCs w:val="28"/>
        </w:rPr>
        <w:t>2)</w:t>
      </w:r>
      <w:r w:rsidR="008928AD" w:rsidRPr="00795500">
        <w:rPr>
          <w:b/>
          <w:bCs/>
          <w:sz w:val="28"/>
          <w:szCs w:val="28"/>
        </w:rPr>
        <w:t xml:space="preserve"> </w:t>
      </w:r>
      <w:r w:rsidR="008928AD" w:rsidRPr="00795500">
        <w:rPr>
          <w:b/>
          <w:bCs/>
          <w:sz w:val="28"/>
          <w:szCs w:val="28"/>
        </w:rPr>
        <w:tab/>
        <w:t xml:space="preserve">с 12:00 местного времени </w:t>
      </w:r>
      <w:r w:rsidR="008928AD" w:rsidRPr="00795500">
        <w:rPr>
          <w:sz w:val="28"/>
          <w:szCs w:val="28"/>
        </w:rPr>
        <w:t>дня, предшествующего дню жеребьевки ОТ в одиночном разряде,</w:t>
      </w:r>
      <w:r w:rsidR="008928AD" w:rsidRPr="00795500">
        <w:rPr>
          <w:b/>
          <w:bCs/>
          <w:sz w:val="28"/>
          <w:szCs w:val="28"/>
        </w:rPr>
        <w:t xml:space="preserve"> до 12:00 местного времени </w:t>
      </w:r>
      <w:r w:rsidR="008928AD" w:rsidRPr="00795500">
        <w:rPr>
          <w:sz w:val="28"/>
          <w:szCs w:val="28"/>
        </w:rPr>
        <w:t>первого игрового дня ОТ в одиночном разряде (при этом матчи турнира могут быть начаты в этот же день, но не ранее чем через один час после публикации расписания матчей турнира);</w:t>
      </w:r>
    </w:p>
    <w:p w14:paraId="623B42BF" w14:textId="3CBF6868" w:rsidR="008928AD" w:rsidRPr="00795500" w:rsidRDefault="008928AD" w:rsidP="00253DC5">
      <w:pPr>
        <w:tabs>
          <w:tab w:val="left" w:pos="567"/>
        </w:tabs>
        <w:spacing w:line="276" w:lineRule="auto"/>
        <w:jc w:val="both"/>
        <w:rPr>
          <w:sz w:val="28"/>
          <w:szCs w:val="28"/>
        </w:rPr>
      </w:pPr>
      <w:r w:rsidRPr="00795500">
        <w:rPr>
          <w:b/>
          <w:bCs/>
          <w:sz w:val="28"/>
          <w:szCs w:val="28"/>
        </w:rPr>
        <w:t>в командном турнире –</w:t>
      </w:r>
      <w:r w:rsidRPr="00795500">
        <w:rPr>
          <w:sz w:val="28"/>
          <w:szCs w:val="28"/>
        </w:rPr>
        <w:t xml:space="preserve"> </w:t>
      </w:r>
      <w:r w:rsidRPr="00795500">
        <w:rPr>
          <w:b/>
          <w:bCs/>
          <w:sz w:val="28"/>
          <w:szCs w:val="28"/>
        </w:rPr>
        <w:t xml:space="preserve">с 12:00 местного времени </w:t>
      </w:r>
      <w:r w:rsidRPr="00795500">
        <w:rPr>
          <w:sz w:val="28"/>
          <w:szCs w:val="28"/>
        </w:rPr>
        <w:t>дня, предшествующего дню жеребьевки,</w:t>
      </w:r>
      <w:r w:rsidRPr="00795500">
        <w:rPr>
          <w:b/>
          <w:bCs/>
          <w:sz w:val="28"/>
          <w:szCs w:val="28"/>
        </w:rPr>
        <w:t xml:space="preserve"> до 16:30 местного времени </w:t>
      </w:r>
      <w:r w:rsidRPr="00795500">
        <w:rPr>
          <w:sz w:val="28"/>
          <w:szCs w:val="28"/>
        </w:rPr>
        <w:t>дня жеребьевки.</w:t>
      </w:r>
    </w:p>
    <w:p w14:paraId="31BAC0B4" w14:textId="77777777" w:rsidR="007402D8" w:rsidRPr="00795500" w:rsidRDefault="007402D8" w:rsidP="00077985">
      <w:pPr>
        <w:pStyle w:val="a3"/>
        <w:shd w:val="clear" w:color="auto" w:fill="FFFFFF"/>
        <w:tabs>
          <w:tab w:val="left" w:pos="709"/>
        </w:tabs>
        <w:spacing w:line="276" w:lineRule="auto"/>
        <w:rPr>
          <w:rFonts w:ascii="Times New Roman" w:hAnsi="Times New Roman" w:cs="Times New Roman"/>
          <w:b/>
          <w:sz w:val="28"/>
          <w:szCs w:val="28"/>
        </w:rPr>
      </w:pPr>
    </w:p>
    <w:p w14:paraId="2B2C2C0C" w14:textId="38DA8205" w:rsidR="003C447E" w:rsidRPr="00795500" w:rsidRDefault="003C447E" w:rsidP="00077985">
      <w:pPr>
        <w:pStyle w:val="a3"/>
        <w:shd w:val="clear" w:color="auto" w:fill="FFFFFF"/>
        <w:tabs>
          <w:tab w:val="left" w:pos="709"/>
        </w:tabs>
        <w:spacing w:line="276" w:lineRule="auto"/>
        <w:rPr>
          <w:rFonts w:ascii="Times New Roman" w:hAnsi="Times New Roman" w:cs="Times New Roman"/>
          <w:b/>
          <w:sz w:val="28"/>
          <w:szCs w:val="28"/>
        </w:rPr>
      </w:pPr>
      <w:r w:rsidRPr="00795500">
        <w:rPr>
          <w:rFonts w:ascii="Times New Roman" w:hAnsi="Times New Roman" w:cs="Times New Roman"/>
          <w:b/>
          <w:sz w:val="28"/>
          <w:szCs w:val="28"/>
        </w:rPr>
        <w:tab/>
        <w:t xml:space="preserve">Порядок и время проведения регистрации участников в турнирах </w:t>
      </w:r>
      <w:r w:rsidR="00A03F90" w:rsidRPr="00795500">
        <w:rPr>
          <w:rFonts w:ascii="Times New Roman" w:hAnsi="Times New Roman" w:cs="Times New Roman"/>
          <w:b/>
          <w:sz w:val="28"/>
          <w:szCs w:val="28"/>
        </w:rPr>
        <w:t xml:space="preserve">других Туров </w:t>
      </w:r>
      <w:r w:rsidRPr="00795500">
        <w:rPr>
          <w:rFonts w:ascii="Times New Roman" w:hAnsi="Times New Roman" w:cs="Times New Roman"/>
          <w:b/>
          <w:sz w:val="28"/>
          <w:szCs w:val="28"/>
        </w:rPr>
        <w:t xml:space="preserve">определяется в Регламенте </w:t>
      </w:r>
      <w:r w:rsidR="00A03F90" w:rsidRPr="00795500">
        <w:rPr>
          <w:rFonts w:ascii="Times New Roman" w:hAnsi="Times New Roman" w:cs="Times New Roman"/>
          <w:b/>
          <w:sz w:val="28"/>
          <w:szCs w:val="28"/>
        </w:rPr>
        <w:t>соответствующего Тура</w:t>
      </w:r>
      <w:r w:rsidRPr="00795500">
        <w:rPr>
          <w:rFonts w:ascii="Times New Roman" w:hAnsi="Times New Roman" w:cs="Times New Roman"/>
          <w:b/>
          <w:sz w:val="28"/>
          <w:szCs w:val="28"/>
        </w:rPr>
        <w:t>.</w:t>
      </w:r>
    </w:p>
    <w:p w14:paraId="58A296B2" w14:textId="7644726C" w:rsidR="00326C06" w:rsidRPr="00795500" w:rsidRDefault="003C447E" w:rsidP="00077985">
      <w:pPr>
        <w:shd w:val="clear" w:color="auto" w:fill="FFFFFF"/>
        <w:tabs>
          <w:tab w:val="left" w:pos="567"/>
          <w:tab w:val="left" w:pos="709"/>
          <w:tab w:val="left" w:pos="993"/>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00293603" w:rsidRPr="00795500">
        <w:rPr>
          <w:sz w:val="28"/>
          <w:szCs w:val="28"/>
        </w:rPr>
        <w:t>Максимальный р</w:t>
      </w:r>
      <w:r w:rsidR="00326C06" w:rsidRPr="00795500">
        <w:rPr>
          <w:sz w:val="28"/>
          <w:szCs w:val="28"/>
        </w:rPr>
        <w:t xml:space="preserve">азмер </w:t>
      </w:r>
      <w:r w:rsidR="00AF7B12" w:rsidRPr="00795500">
        <w:rPr>
          <w:sz w:val="28"/>
          <w:szCs w:val="28"/>
        </w:rPr>
        <w:t xml:space="preserve">заявочного </w:t>
      </w:r>
      <w:r w:rsidR="00326C06" w:rsidRPr="00795500">
        <w:rPr>
          <w:sz w:val="28"/>
          <w:szCs w:val="28"/>
        </w:rPr>
        <w:t xml:space="preserve">взноса </w:t>
      </w:r>
      <w:r w:rsidR="006011CD" w:rsidRPr="00795500">
        <w:rPr>
          <w:sz w:val="28"/>
          <w:szCs w:val="28"/>
        </w:rPr>
        <w:t xml:space="preserve">по категориям </w:t>
      </w:r>
      <w:r w:rsidR="00326C06" w:rsidRPr="00795500">
        <w:rPr>
          <w:sz w:val="28"/>
          <w:szCs w:val="28"/>
        </w:rPr>
        <w:t>турниров</w:t>
      </w:r>
      <w:r w:rsidR="00D014D7" w:rsidRPr="00795500">
        <w:rPr>
          <w:sz w:val="28"/>
          <w:szCs w:val="28"/>
        </w:rPr>
        <w:t xml:space="preserve"> (если взимается)</w:t>
      </w:r>
      <w:r w:rsidR="00326C06" w:rsidRPr="00795500">
        <w:rPr>
          <w:sz w:val="28"/>
          <w:szCs w:val="28"/>
        </w:rPr>
        <w:t xml:space="preserve"> устанавливается в Регламенте </w:t>
      </w:r>
      <w:r w:rsidR="00104AEC" w:rsidRPr="00795500">
        <w:rPr>
          <w:sz w:val="28"/>
          <w:szCs w:val="28"/>
        </w:rPr>
        <w:t>соответствующего Тура</w:t>
      </w:r>
      <w:r w:rsidR="00C00659" w:rsidRPr="00795500">
        <w:rPr>
          <w:sz w:val="28"/>
          <w:szCs w:val="28"/>
        </w:rPr>
        <w:t xml:space="preserve">, </w:t>
      </w:r>
      <w:r w:rsidR="006011CD" w:rsidRPr="00795500">
        <w:rPr>
          <w:sz w:val="28"/>
          <w:szCs w:val="28"/>
        </w:rPr>
        <w:t>размер заявочного взноса турнира – в</w:t>
      </w:r>
      <w:r w:rsidR="00C00659" w:rsidRPr="00795500">
        <w:rPr>
          <w:sz w:val="28"/>
          <w:szCs w:val="28"/>
        </w:rPr>
        <w:t xml:space="preserve"> положении о турнире</w:t>
      </w:r>
      <w:r w:rsidR="00C464FF" w:rsidRPr="00795500">
        <w:rPr>
          <w:sz w:val="28"/>
          <w:szCs w:val="28"/>
        </w:rPr>
        <w:t xml:space="preserve"> </w:t>
      </w:r>
      <w:r w:rsidR="006011CD" w:rsidRPr="00795500">
        <w:rPr>
          <w:sz w:val="28"/>
          <w:szCs w:val="28"/>
        </w:rPr>
        <w:t>и/</w:t>
      </w:r>
      <w:r w:rsidR="00C464FF" w:rsidRPr="00795500">
        <w:rPr>
          <w:sz w:val="28"/>
          <w:szCs w:val="28"/>
        </w:rPr>
        <w:t>или в регламенте турнира</w:t>
      </w:r>
      <w:r w:rsidR="00326C06" w:rsidRPr="00795500">
        <w:rPr>
          <w:sz w:val="28"/>
          <w:szCs w:val="28"/>
        </w:rPr>
        <w:t>.</w:t>
      </w:r>
    </w:p>
    <w:p w14:paraId="707C140C" w14:textId="77777777" w:rsidR="00077985" w:rsidRPr="00795500" w:rsidRDefault="00077985" w:rsidP="00077985">
      <w:pPr>
        <w:tabs>
          <w:tab w:val="left" w:pos="709"/>
          <w:tab w:val="num" w:pos="900"/>
        </w:tabs>
        <w:overflowPunct/>
        <w:autoSpaceDE/>
        <w:autoSpaceDN/>
        <w:adjustRightInd/>
        <w:spacing w:line="276" w:lineRule="auto"/>
        <w:jc w:val="both"/>
        <w:textAlignment w:val="auto"/>
        <w:rPr>
          <w:sz w:val="28"/>
          <w:szCs w:val="28"/>
        </w:rPr>
      </w:pPr>
    </w:p>
    <w:p w14:paraId="631A0FBC" w14:textId="4CD79C93" w:rsidR="00895429" w:rsidRPr="00795500" w:rsidRDefault="00895429" w:rsidP="003F04BE">
      <w:pPr>
        <w:numPr>
          <w:ilvl w:val="0"/>
          <w:numId w:val="20"/>
        </w:numPr>
        <w:tabs>
          <w:tab w:val="left" w:pos="426"/>
        </w:tabs>
        <w:overflowPunct/>
        <w:autoSpaceDE/>
        <w:autoSpaceDN/>
        <w:adjustRightInd/>
        <w:spacing w:line="276" w:lineRule="auto"/>
        <w:ind w:left="0" w:firstLine="0"/>
        <w:jc w:val="both"/>
        <w:textAlignment w:val="auto"/>
        <w:rPr>
          <w:b/>
          <w:sz w:val="28"/>
          <w:szCs w:val="28"/>
        </w:rPr>
      </w:pPr>
      <w:r w:rsidRPr="00795500">
        <w:rPr>
          <w:b/>
          <w:sz w:val="28"/>
          <w:szCs w:val="28"/>
        </w:rPr>
        <w:t>Составление упорядоченного списка участников турнира для жеребьевки</w:t>
      </w:r>
      <w:r w:rsidR="00A0371A" w:rsidRPr="00795500">
        <w:rPr>
          <w:b/>
          <w:sz w:val="28"/>
          <w:szCs w:val="28"/>
        </w:rPr>
        <w:t>.</w:t>
      </w:r>
    </w:p>
    <w:p w14:paraId="79DA9767" w14:textId="77777777" w:rsidR="00895429" w:rsidRPr="00795500" w:rsidRDefault="00895429" w:rsidP="00895429">
      <w:pPr>
        <w:tabs>
          <w:tab w:val="left" w:pos="426"/>
        </w:tabs>
        <w:overflowPunct/>
        <w:autoSpaceDE/>
        <w:autoSpaceDN/>
        <w:adjustRightInd/>
        <w:spacing w:line="276" w:lineRule="auto"/>
        <w:jc w:val="both"/>
        <w:textAlignment w:val="auto"/>
        <w:rPr>
          <w:b/>
          <w:sz w:val="28"/>
          <w:szCs w:val="28"/>
        </w:rPr>
      </w:pPr>
    </w:p>
    <w:p w14:paraId="51EF5123" w14:textId="16AF9237" w:rsidR="00A50060" w:rsidRPr="00795500" w:rsidRDefault="00955454" w:rsidP="00955454">
      <w:pPr>
        <w:tabs>
          <w:tab w:val="left" w:pos="426"/>
          <w:tab w:val="left" w:pos="709"/>
        </w:tabs>
        <w:overflowPunct/>
        <w:autoSpaceDE/>
        <w:autoSpaceDN/>
        <w:adjustRightInd/>
        <w:spacing w:line="276" w:lineRule="auto"/>
        <w:jc w:val="both"/>
        <w:textAlignment w:val="auto"/>
        <w:rPr>
          <w:bCs/>
          <w:sz w:val="28"/>
          <w:szCs w:val="28"/>
        </w:rPr>
      </w:pPr>
      <w:r w:rsidRPr="00795500">
        <w:rPr>
          <w:bCs/>
          <w:sz w:val="28"/>
          <w:szCs w:val="28"/>
        </w:rPr>
        <w:tab/>
      </w:r>
      <w:r w:rsidRPr="00795500">
        <w:rPr>
          <w:bCs/>
          <w:sz w:val="28"/>
          <w:szCs w:val="28"/>
        </w:rPr>
        <w:tab/>
        <w:t xml:space="preserve">Список участников </w:t>
      </w:r>
      <w:r w:rsidR="00A50060" w:rsidRPr="00795500">
        <w:rPr>
          <w:bCs/>
          <w:sz w:val="28"/>
          <w:szCs w:val="28"/>
        </w:rPr>
        <w:t xml:space="preserve">(игроков, пар, команд) </w:t>
      </w:r>
      <w:r w:rsidRPr="00795500">
        <w:rPr>
          <w:bCs/>
          <w:sz w:val="28"/>
          <w:szCs w:val="28"/>
        </w:rPr>
        <w:t>турнира для жеребьевки</w:t>
      </w:r>
      <w:r w:rsidR="00A50060" w:rsidRPr="00795500">
        <w:rPr>
          <w:bCs/>
          <w:sz w:val="28"/>
          <w:szCs w:val="28"/>
        </w:rPr>
        <w:t xml:space="preserve"> (упорядоченный список)</w:t>
      </w:r>
      <w:r w:rsidRPr="00795500">
        <w:rPr>
          <w:bCs/>
          <w:sz w:val="28"/>
          <w:szCs w:val="28"/>
        </w:rPr>
        <w:t xml:space="preserve"> во всех разрядах турнира составляется в порядке убывания классификационных очков по действующей на день </w:t>
      </w:r>
      <w:r w:rsidR="00417105" w:rsidRPr="00795500">
        <w:rPr>
          <w:bCs/>
          <w:sz w:val="28"/>
          <w:szCs w:val="28"/>
        </w:rPr>
        <w:t>жеребьевки</w:t>
      </w:r>
      <w:r w:rsidRPr="00795500">
        <w:rPr>
          <w:bCs/>
          <w:sz w:val="28"/>
          <w:szCs w:val="28"/>
        </w:rPr>
        <w:t xml:space="preserve"> Классификации игроков соответствующего Тура. При</w:t>
      </w:r>
      <w:r w:rsidR="00A50060" w:rsidRPr="00795500">
        <w:rPr>
          <w:bCs/>
          <w:sz w:val="28"/>
          <w:szCs w:val="28"/>
        </w:rPr>
        <w:t xml:space="preserve"> проведении турниров, не включенных в Туры, где рассчитывается Классификация игроков, </w:t>
      </w:r>
      <w:r w:rsidR="009B4AC6" w:rsidRPr="00795500">
        <w:rPr>
          <w:bCs/>
          <w:sz w:val="28"/>
          <w:szCs w:val="28"/>
        </w:rPr>
        <w:t xml:space="preserve">либо турниров с участием игроков из разных Туров при отсутствии общей Классификации игроков, </w:t>
      </w:r>
      <w:r w:rsidR="00A50060" w:rsidRPr="00795500">
        <w:rPr>
          <w:bCs/>
          <w:sz w:val="28"/>
          <w:szCs w:val="28"/>
        </w:rPr>
        <w:t xml:space="preserve">порядок составления упорядоченного списка </w:t>
      </w:r>
      <w:r w:rsidR="009B4AC6" w:rsidRPr="00795500">
        <w:rPr>
          <w:bCs/>
          <w:sz w:val="28"/>
          <w:szCs w:val="28"/>
        </w:rPr>
        <w:t xml:space="preserve">для жеребьевки </w:t>
      </w:r>
      <w:r w:rsidR="00A50060" w:rsidRPr="00795500">
        <w:rPr>
          <w:bCs/>
          <w:sz w:val="28"/>
          <w:szCs w:val="28"/>
        </w:rPr>
        <w:t xml:space="preserve">участников </w:t>
      </w:r>
      <w:r w:rsidR="00D7591E" w:rsidRPr="00795500">
        <w:rPr>
          <w:bCs/>
          <w:sz w:val="28"/>
          <w:szCs w:val="28"/>
        </w:rPr>
        <w:t xml:space="preserve">такого </w:t>
      </w:r>
      <w:r w:rsidR="00A50060" w:rsidRPr="00795500">
        <w:rPr>
          <w:bCs/>
          <w:sz w:val="28"/>
          <w:szCs w:val="28"/>
        </w:rPr>
        <w:t>турнира определяется в регламенте турнира.</w:t>
      </w:r>
    </w:p>
    <w:p w14:paraId="166242F2" w14:textId="0449D317" w:rsidR="00955454" w:rsidRPr="00181E25" w:rsidRDefault="00A50060" w:rsidP="00955454">
      <w:pPr>
        <w:tabs>
          <w:tab w:val="left" w:pos="426"/>
          <w:tab w:val="left" w:pos="709"/>
        </w:tabs>
        <w:overflowPunct/>
        <w:autoSpaceDE/>
        <w:autoSpaceDN/>
        <w:adjustRightInd/>
        <w:spacing w:line="276" w:lineRule="auto"/>
        <w:jc w:val="both"/>
        <w:textAlignment w:val="auto"/>
        <w:rPr>
          <w:b/>
          <w:sz w:val="28"/>
          <w:szCs w:val="28"/>
        </w:rPr>
      </w:pPr>
      <w:r w:rsidRPr="00795500">
        <w:rPr>
          <w:bCs/>
          <w:sz w:val="28"/>
          <w:szCs w:val="28"/>
        </w:rPr>
        <w:tab/>
      </w:r>
      <w:r w:rsidRPr="00795500">
        <w:rPr>
          <w:bCs/>
          <w:sz w:val="28"/>
          <w:szCs w:val="28"/>
        </w:rPr>
        <w:tab/>
        <w:t>В случаях, когда у нескольких участников (игроков, пар, команд) одинаковое количество классификационных очков по действующей на день регистрации участников Классификации игроков, местоположение таких участников в упорядоченном списке определяется жребием перед жеребьевкой турнира.</w:t>
      </w:r>
      <w:r w:rsidR="00955454" w:rsidRPr="00795500">
        <w:rPr>
          <w:bCs/>
          <w:sz w:val="28"/>
          <w:szCs w:val="28"/>
        </w:rPr>
        <w:t xml:space="preserve"> </w:t>
      </w:r>
      <w:r w:rsidR="00955454" w:rsidRPr="00795500">
        <w:rPr>
          <w:b/>
          <w:sz w:val="28"/>
          <w:szCs w:val="28"/>
        </w:rPr>
        <w:t xml:space="preserve"> </w:t>
      </w:r>
      <w:r w:rsidR="00955454" w:rsidRPr="00795500">
        <w:rPr>
          <w:b/>
          <w:sz w:val="28"/>
          <w:szCs w:val="28"/>
        </w:rPr>
        <w:tab/>
      </w:r>
    </w:p>
    <w:p w14:paraId="52AEFE20" w14:textId="069E8275" w:rsidR="00A979F6" w:rsidRPr="00795500" w:rsidRDefault="001216EF" w:rsidP="003F04BE">
      <w:pPr>
        <w:numPr>
          <w:ilvl w:val="0"/>
          <w:numId w:val="20"/>
        </w:numPr>
        <w:tabs>
          <w:tab w:val="left" w:pos="426"/>
        </w:tabs>
        <w:overflowPunct/>
        <w:autoSpaceDE/>
        <w:autoSpaceDN/>
        <w:adjustRightInd/>
        <w:spacing w:line="276" w:lineRule="auto"/>
        <w:ind w:left="0" w:firstLine="0"/>
        <w:jc w:val="both"/>
        <w:textAlignment w:val="auto"/>
        <w:rPr>
          <w:b/>
          <w:sz w:val="28"/>
          <w:szCs w:val="28"/>
        </w:rPr>
      </w:pPr>
      <w:r w:rsidRPr="00795500">
        <w:rPr>
          <w:b/>
          <w:sz w:val="28"/>
          <w:szCs w:val="28"/>
        </w:rPr>
        <w:lastRenderedPageBreak/>
        <w:t>П</w:t>
      </w:r>
      <w:r w:rsidR="00B36713" w:rsidRPr="00795500">
        <w:rPr>
          <w:b/>
          <w:sz w:val="28"/>
          <w:szCs w:val="28"/>
        </w:rPr>
        <w:t>орядок составления таблиц турнира</w:t>
      </w:r>
      <w:r w:rsidR="00A0371A" w:rsidRPr="00795500">
        <w:rPr>
          <w:b/>
          <w:sz w:val="28"/>
          <w:szCs w:val="28"/>
        </w:rPr>
        <w:t>.</w:t>
      </w:r>
      <w:r w:rsidR="00B36713" w:rsidRPr="00795500">
        <w:rPr>
          <w:b/>
          <w:sz w:val="28"/>
          <w:szCs w:val="28"/>
        </w:rPr>
        <w:t xml:space="preserve"> </w:t>
      </w:r>
    </w:p>
    <w:p w14:paraId="1E580504" w14:textId="77777777" w:rsidR="008C088A" w:rsidRPr="00795500" w:rsidRDefault="008C088A" w:rsidP="00077985">
      <w:pPr>
        <w:tabs>
          <w:tab w:val="left" w:pos="709"/>
        </w:tabs>
        <w:overflowPunct/>
        <w:autoSpaceDE/>
        <w:autoSpaceDN/>
        <w:adjustRightInd/>
        <w:spacing w:line="276" w:lineRule="auto"/>
        <w:jc w:val="both"/>
        <w:textAlignment w:val="auto"/>
        <w:rPr>
          <w:b/>
          <w:sz w:val="28"/>
          <w:szCs w:val="28"/>
        </w:rPr>
      </w:pPr>
    </w:p>
    <w:p w14:paraId="31C539CE" w14:textId="09FF67D2" w:rsidR="00A979F6" w:rsidRPr="00795500" w:rsidRDefault="00A979F6" w:rsidP="003F04BE">
      <w:pPr>
        <w:pStyle w:val="af1"/>
        <w:numPr>
          <w:ilvl w:val="1"/>
          <w:numId w:val="30"/>
        </w:numPr>
        <w:tabs>
          <w:tab w:val="left" w:pos="709"/>
          <w:tab w:val="left" w:pos="1134"/>
        </w:tabs>
        <w:overflowPunct/>
        <w:autoSpaceDE/>
        <w:autoSpaceDN/>
        <w:adjustRightInd/>
        <w:spacing w:line="276" w:lineRule="auto"/>
        <w:jc w:val="both"/>
        <w:textAlignment w:val="auto"/>
        <w:rPr>
          <w:b/>
          <w:sz w:val="28"/>
          <w:szCs w:val="28"/>
        </w:rPr>
      </w:pPr>
      <w:r w:rsidRPr="00795500">
        <w:rPr>
          <w:b/>
          <w:sz w:val="28"/>
          <w:szCs w:val="28"/>
        </w:rPr>
        <w:t xml:space="preserve">Время </w:t>
      </w:r>
      <w:r w:rsidR="00F361AC" w:rsidRPr="00795500">
        <w:rPr>
          <w:b/>
          <w:sz w:val="28"/>
          <w:szCs w:val="28"/>
        </w:rPr>
        <w:t xml:space="preserve">и место </w:t>
      </w:r>
      <w:r w:rsidRPr="00795500">
        <w:rPr>
          <w:b/>
          <w:sz w:val="28"/>
          <w:szCs w:val="28"/>
        </w:rPr>
        <w:t>проведения жеребьевок</w:t>
      </w:r>
      <w:r w:rsidR="00A0371A" w:rsidRPr="00795500">
        <w:rPr>
          <w:b/>
          <w:sz w:val="28"/>
          <w:szCs w:val="28"/>
        </w:rPr>
        <w:t>.</w:t>
      </w:r>
    </w:p>
    <w:p w14:paraId="76475505" w14:textId="77777777" w:rsidR="008C088A" w:rsidRPr="00795500" w:rsidRDefault="008C088A" w:rsidP="00077985">
      <w:pPr>
        <w:tabs>
          <w:tab w:val="left" w:pos="709"/>
          <w:tab w:val="num" w:pos="900"/>
        </w:tabs>
        <w:overflowPunct/>
        <w:autoSpaceDE/>
        <w:autoSpaceDN/>
        <w:adjustRightInd/>
        <w:spacing w:line="276" w:lineRule="auto"/>
        <w:jc w:val="both"/>
        <w:textAlignment w:val="auto"/>
        <w:rPr>
          <w:sz w:val="28"/>
          <w:szCs w:val="28"/>
        </w:rPr>
      </w:pPr>
    </w:p>
    <w:p w14:paraId="2995A212" w14:textId="77777777" w:rsidR="00701BFF" w:rsidRPr="00795500" w:rsidRDefault="00701BFF" w:rsidP="00077985">
      <w:pPr>
        <w:tabs>
          <w:tab w:val="left" w:pos="709"/>
        </w:tabs>
        <w:spacing w:line="276" w:lineRule="auto"/>
        <w:jc w:val="both"/>
        <w:rPr>
          <w:sz w:val="28"/>
          <w:szCs w:val="28"/>
        </w:rPr>
      </w:pPr>
      <w:r w:rsidRPr="00795500">
        <w:rPr>
          <w:b/>
          <w:sz w:val="28"/>
          <w:szCs w:val="28"/>
        </w:rPr>
        <w:t>Отборочный этап</w:t>
      </w:r>
      <w:r w:rsidRPr="00795500">
        <w:rPr>
          <w:sz w:val="28"/>
          <w:szCs w:val="28"/>
        </w:rPr>
        <w:t xml:space="preserve"> – </w:t>
      </w:r>
      <w:r w:rsidR="00870484" w:rsidRPr="00795500">
        <w:rPr>
          <w:sz w:val="28"/>
          <w:szCs w:val="28"/>
        </w:rPr>
        <w:t>максимально быстро (после должной подготовки к жеребьевке) после окончания регистрации в день перед началом ОЭ</w:t>
      </w:r>
      <w:r w:rsidRPr="00795500">
        <w:rPr>
          <w:sz w:val="28"/>
          <w:szCs w:val="28"/>
        </w:rPr>
        <w:t>.</w:t>
      </w:r>
    </w:p>
    <w:p w14:paraId="6C774CC0" w14:textId="77777777" w:rsidR="004442F6" w:rsidRPr="00795500" w:rsidRDefault="00701BFF" w:rsidP="00077985">
      <w:pPr>
        <w:shd w:val="clear" w:color="auto" w:fill="FFFFFF"/>
        <w:tabs>
          <w:tab w:val="left" w:pos="709"/>
        </w:tabs>
        <w:spacing w:line="276" w:lineRule="auto"/>
        <w:jc w:val="both"/>
        <w:rPr>
          <w:sz w:val="28"/>
          <w:szCs w:val="28"/>
        </w:rPr>
      </w:pPr>
      <w:r w:rsidRPr="00795500">
        <w:rPr>
          <w:b/>
          <w:sz w:val="28"/>
          <w:szCs w:val="28"/>
        </w:rPr>
        <w:t>Основной турнир в одиночном разряде</w:t>
      </w:r>
      <w:r w:rsidRPr="00795500">
        <w:rPr>
          <w:sz w:val="28"/>
          <w:szCs w:val="28"/>
        </w:rPr>
        <w:t xml:space="preserve"> – </w:t>
      </w:r>
      <w:r w:rsidR="00870484" w:rsidRPr="00795500">
        <w:rPr>
          <w:sz w:val="28"/>
          <w:szCs w:val="28"/>
        </w:rPr>
        <w:t>максимально быстро (после должной подготовки к жеребьевке) после окончания регистрации в день перед началом ОТ</w:t>
      </w:r>
      <w:r w:rsidR="004442F6" w:rsidRPr="00795500">
        <w:rPr>
          <w:sz w:val="28"/>
          <w:szCs w:val="28"/>
        </w:rPr>
        <w:t xml:space="preserve">. В случае, когда </w:t>
      </w:r>
      <w:r w:rsidR="00870484" w:rsidRPr="00795500">
        <w:rPr>
          <w:sz w:val="28"/>
          <w:szCs w:val="28"/>
        </w:rPr>
        <w:t xml:space="preserve">на момент окончания регистрации ОТ </w:t>
      </w:r>
      <w:r w:rsidR="004442F6" w:rsidRPr="00795500">
        <w:rPr>
          <w:sz w:val="28"/>
          <w:szCs w:val="28"/>
        </w:rPr>
        <w:t xml:space="preserve">финальные матчи ОЭ еще продолжаются, и среди финалистов ОЭ есть игрок, который по своему рейтингу в случае попадания в таблицу ОТ станет сеяным игроком, жеребьевка ОТ должна быть отложена до окончания матча такого игрока. При отсутствии потенциальных сеяных игроков, таблица ОТ составляется </w:t>
      </w:r>
      <w:r w:rsidR="00870484" w:rsidRPr="00795500">
        <w:rPr>
          <w:sz w:val="28"/>
          <w:szCs w:val="28"/>
        </w:rPr>
        <w:t>максимально быстро после окончания регистрации</w:t>
      </w:r>
      <w:r w:rsidR="004442F6" w:rsidRPr="00795500">
        <w:rPr>
          <w:sz w:val="28"/>
          <w:szCs w:val="28"/>
        </w:rPr>
        <w:t>, а места для ПОЭ/ДИ обозначаются как «ПОЭ/ДИ», без указания победитель какой секции ОЭ или какой ДИ попадает на то или иное место в таблице ОТ. После окончания ОЭ места ПОЭ/ДИ в ОТ определяются жребием.</w:t>
      </w:r>
    </w:p>
    <w:p w14:paraId="37C85524" w14:textId="21B156F1" w:rsidR="00701BFF" w:rsidRPr="00795500" w:rsidRDefault="00870484" w:rsidP="00077985">
      <w:pPr>
        <w:tabs>
          <w:tab w:val="left" w:pos="709"/>
        </w:tabs>
        <w:spacing w:line="276" w:lineRule="auto"/>
        <w:jc w:val="both"/>
        <w:rPr>
          <w:sz w:val="28"/>
          <w:szCs w:val="28"/>
        </w:rPr>
      </w:pPr>
      <w:r w:rsidRPr="00795500">
        <w:rPr>
          <w:b/>
          <w:sz w:val="28"/>
          <w:szCs w:val="28"/>
        </w:rPr>
        <w:t xml:space="preserve">Турнир в парном и смешанном парном разрядах – </w:t>
      </w:r>
      <w:r w:rsidRPr="00795500">
        <w:rPr>
          <w:bCs/>
          <w:sz w:val="28"/>
          <w:szCs w:val="28"/>
        </w:rPr>
        <w:t>максимально быстро (после должной подготовки к жеребьевке) после окончания регистрации</w:t>
      </w:r>
      <w:r w:rsidR="00701BFF" w:rsidRPr="00795500">
        <w:rPr>
          <w:bCs/>
          <w:sz w:val="28"/>
          <w:szCs w:val="28"/>
        </w:rPr>
        <w:t>.</w:t>
      </w:r>
      <w:r w:rsidR="00701BFF" w:rsidRPr="00795500">
        <w:rPr>
          <w:sz w:val="28"/>
          <w:szCs w:val="28"/>
        </w:rPr>
        <w:t xml:space="preserve"> Парные матчи должны начинаться не ранее, чем через </w:t>
      </w:r>
      <w:r w:rsidR="00417105" w:rsidRPr="00795500">
        <w:rPr>
          <w:sz w:val="28"/>
          <w:szCs w:val="28"/>
        </w:rPr>
        <w:t>1</w:t>
      </w:r>
      <w:r w:rsidR="00701BFF" w:rsidRPr="00795500">
        <w:rPr>
          <w:sz w:val="28"/>
          <w:szCs w:val="28"/>
        </w:rPr>
        <w:t xml:space="preserve"> час после жеребьевки.</w:t>
      </w:r>
    </w:p>
    <w:p w14:paraId="1B77156E" w14:textId="77777777" w:rsidR="00760335" w:rsidRPr="00795500" w:rsidRDefault="00760335" w:rsidP="00077985">
      <w:pPr>
        <w:tabs>
          <w:tab w:val="left" w:pos="709"/>
        </w:tabs>
        <w:spacing w:line="276" w:lineRule="auto"/>
        <w:jc w:val="both"/>
        <w:rPr>
          <w:sz w:val="28"/>
          <w:szCs w:val="28"/>
        </w:rPr>
      </w:pPr>
      <w:r w:rsidRPr="00795500">
        <w:rPr>
          <w:b/>
          <w:bCs/>
          <w:sz w:val="28"/>
          <w:szCs w:val="28"/>
        </w:rPr>
        <w:t>Командный турнир</w:t>
      </w:r>
      <w:r w:rsidRPr="00795500">
        <w:rPr>
          <w:sz w:val="28"/>
          <w:szCs w:val="28"/>
        </w:rPr>
        <w:t xml:space="preserve"> – максимально быстро (после должной подготовки к жеребьевке) после окончания регистрации.</w:t>
      </w:r>
    </w:p>
    <w:p w14:paraId="5C86E38F" w14:textId="77777777" w:rsidR="00040FC8" w:rsidRPr="00795500" w:rsidRDefault="00040FC8" w:rsidP="00040FC8">
      <w:pPr>
        <w:tabs>
          <w:tab w:val="left" w:pos="540"/>
          <w:tab w:val="left" w:pos="709"/>
        </w:tabs>
        <w:spacing w:line="276" w:lineRule="auto"/>
        <w:jc w:val="both"/>
        <w:rPr>
          <w:sz w:val="28"/>
          <w:szCs w:val="28"/>
        </w:rPr>
      </w:pPr>
      <w:r w:rsidRPr="00795500">
        <w:rPr>
          <w:sz w:val="28"/>
          <w:szCs w:val="28"/>
        </w:rPr>
        <w:tab/>
      </w:r>
      <w:r w:rsidRPr="00795500">
        <w:rPr>
          <w:sz w:val="28"/>
          <w:szCs w:val="28"/>
        </w:rPr>
        <w:tab/>
        <w:t>Проводит жеребьевку главный судья или по его поручению заместитель главного судьи.</w:t>
      </w:r>
    </w:p>
    <w:p w14:paraId="1B2D169B" w14:textId="1FE0A878" w:rsidR="00181E25" w:rsidRPr="00FC1837" w:rsidRDefault="00701BFF" w:rsidP="00077985">
      <w:pPr>
        <w:tabs>
          <w:tab w:val="left" w:pos="540"/>
          <w:tab w:val="left" w:pos="709"/>
        </w:tabs>
        <w:spacing w:line="276" w:lineRule="auto"/>
        <w:jc w:val="both"/>
        <w:rPr>
          <w:sz w:val="28"/>
          <w:szCs w:val="28"/>
        </w:rPr>
      </w:pPr>
      <w:r w:rsidRPr="00795500">
        <w:rPr>
          <w:sz w:val="28"/>
          <w:szCs w:val="28"/>
        </w:rPr>
        <w:tab/>
      </w:r>
      <w:r w:rsidR="00405D5A" w:rsidRPr="00795500">
        <w:rPr>
          <w:sz w:val="28"/>
          <w:szCs w:val="28"/>
        </w:rPr>
        <w:tab/>
      </w:r>
      <w:r w:rsidRPr="00795500">
        <w:rPr>
          <w:sz w:val="28"/>
          <w:szCs w:val="28"/>
        </w:rPr>
        <w:t xml:space="preserve">Все жеребьевки </w:t>
      </w:r>
      <w:r w:rsidR="00417105" w:rsidRPr="00795500">
        <w:rPr>
          <w:sz w:val="28"/>
          <w:szCs w:val="28"/>
        </w:rPr>
        <w:t xml:space="preserve">в нормальных условиях </w:t>
      </w:r>
      <w:r w:rsidRPr="00795500">
        <w:rPr>
          <w:sz w:val="28"/>
          <w:szCs w:val="28"/>
        </w:rPr>
        <w:t xml:space="preserve">должны проводиться </w:t>
      </w:r>
      <w:r w:rsidR="00870484" w:rsidRPr="00795500">
        <w:rPr>
          <w:sz w:val="28"/>
          <w:szCs w:val="28"/>
        </w:rPr>
        <w:t xml:space="preserve">в месте проведения турнира открыто в присутствии 2 (двух) игроков турнира </w:t>
      </w:r>
      <w:r w:rsidRPr="00795500">
        <w:rPr>
          <w:sz w:val="28"/>
          <w:szCs w:val="28"/>
        </w:rPr>
        <w:t>(по возможности представителей разных городов/клубов), которые по окончании жеребьевки должны поставить свои подписи на составленной турнирной таблице.</w:t>
      </w:r>
      <w:r w:rsidR="00870484" w:rsidRPr="00795500">
        <w:rPr>
          <w:sz w:val="28"/>
          <w:szCs w:val="28"/>
        </w:rPr>
        <w:t xml:space="preserve"> Главный судья может разрешить присутствие на жеребьевке большему количеству игроков турнира и/или может организовать трансляцию жеребьевки в сети Интернет.</w:t>
      </w:r>
      <w:r w:rsidR="00417105" w:rsidRPr="00795500">
        <w:rPr>
          <w:sz w:val="28"/>
          <w:szCs w:val="28"/>
        </w:rPr>
        <w:t xml:space="preserve"> В исключительных случаях </w:t>
      </w:r>
      <w:r w:rsidR="00040FC8" w:rsidRPr="00795500">
        <w:rPr>
          <w:sz w:val="28"/>
          <w:szCs w:val="28"/>
        </w:rPr>
        <w:t xml:space="preserve">главный судья </w:t>
      </w:r>
      <w:r w:rsidR="00417105" w:rsidRPr="00795500">
        <w:rPr>
          <w:sz w:val="28"/>
          <w:szCs w:val="28"/>
        </w:rPr>
        <w:t>при обязательном заблаговременном оповещении участников турнира</w:t>
      </w:r>
      <w:r w:rsidR="00040FC8" w:rsidRPr="00795500">
        <w:rPr>
          <w:sz w:val="28"/>
          <w:szCs w:val="28"/>
        </w:rPr>
        <w:t xml:space="preserve"> может провести жеребьевку</w:t>
      </w:r>
      <w:r w:rsidR="00C52A9C" w:rsidRPr="00795500">
        <w:rPr>
          <w:sz w:val="28"/>
          <w:szCs w:val="28"/>
        </w:rPr>
        <w:t xml:space="preserve"> </w:t>
      </w:r>
      <w:r w:rsidR="00417105" w:rsidRPr="00795500">
        <w:rPr>
          <w:sz w:val="28"/>
          <w:szCs w:val="28"/>
        </w:rPr>
        <w:t>вне места проведения турнира.</w:t>
      </w:r>
    </w:p>
    <w:p w14:paraId="08ABD1E6" w14:textId="77777777" w:rsidR="00FC1837" w:rsidRPr="00DA4174" w:rsidRDefault="00FC1837" w:rsidP="00077985">
      <w:pPr>
        <w:tabs>
          <w:tab w:val="left" w:pos="540"/>
          <w:tab w:val="left" w:pos="709"/>
        </w:tabs>
        <w:spacing w:line="276" w:lineRule="auto"/>
        <w:jc w:val="both"/>
        <w:rPr>
          <w:sz w:val="28"/>
          <w:szCs w:val="28"/>
        </w:rPr>
      </w:pPr>
    </w:p>
    <w:p w14:paraId="42A010EA" w14:textId="77777777" w:rsidR="00FC1837" w:rsidRPr="00DA4174" w:rsidRDefault="00FC1837" w:rsidP="00077985">
      <w:pPr>
        <w:tabs>
          <w:tab w:val="left" w:pos="540"/>
          <w:tab w:val="left" w:pos="709"/>
        </w:tabs>
        <w:spacing w:line="276" w:lineRule="auto"/>
        <w:jc w:val="both"/>
        <w:rPr>
          <w:sz w:val="28"/>
          <w:szCs w:val="28"/>
        </w:rPr>
      </w:pPr>
    </w:p>
    <w:p w14:paraId="11B5A8DE" w14:textId="77777777" w:rsidR="00FC1837" w:rsidRPr="00DA4174" w:rsidRDefault="00FC1837" w:rsidP="00077985">
      <w:pPr>
        <w:tabs>
          <w:tab w:val="left" w:pos="540"/>
          <w:tab w:val="left" w:pos="709"/>
        </w:tabs>
        <w:spacing w:line="276" w:lineRule="auto"/>
        <w:jc w:val="both"/>
        <w:rPr>
          <w:sz w:val="28"/>
          <w:szCs w:val="28"/>
        </w:rPr>
      </w:pPr>
    </w:p>
    <w:p w14:paraId="011C078C" w14:textId="77777777" w:rsidR="00FC1837" w:rsidRPr="00DA4174" w:rsidRDefault="00FC1837" w:rsidP="00077985">
      <w:pPr>
        <w:tabs>
          <w:tab w:val="left" w:pos="540"/>
          <w:tab w:val="left" w:pos="709"/>
        </w:tabs>
        <w:spacing w:line="276" w:lineRule="auto"/>
        <w:jc w:val="both"/>
        <w:rPr>
          <w:sz w:val="28"/>
          <w:szCs w:val="28"/>
        </w:rPr>
      </w:pPr>
    </w:p>
    <w:p w14:paraId="2BC8F261" w14:textId="77777777" w:rsidR="00181E25" w:rsidRPr="00795500" w:rsidRDefault="00181E25" w:rsidP="00077985">
      <w:pPr>
        <w:tabs>
          <w:tab w:val="left" w:pos="540"/>
          <w:tab w:val="left" w:pos="709"/>
        </w:tabs>
        <w:spacing w:line="276" w:lineRule="auto"/>
        <w:jc w:val="both"/>
        <w:rPr>
          <w:sz w:val="28"/>
          <w:szCs w:val="28"/>
        </w:rPr>
      </w:pPr>
    </w:p>
    <w:p w14:paraId="555722E5" w14:textId="263EA84D" w:rsidR="00B36713" w:rsidRPr="00795500" w:rsidRDefault="00B36713" w:rsidP="003F04BE">
      <w:pPr>
        <w:pStyle w:val="af1"/>
        <w:numPr>
          <w:ilvl w:val="1"/>
          <w:numId w:val="30"/>
        </w:numPr>
        <w:tabs>
          <w:tab w:val="left" w:pos="709"/>
          <w:tab w:val="left" w:pos="1134"/>
        </w:tabs>
        <w:overflowPunct/>
        <w:autoSpaceDE/>
        <w:autoSpaceDN/>
        <w:adjustRightInd/>
        <w:spacing w:line="276" w:lineRule="auto"/>
        <w:jc w:val="both"/>
        <w:textAlignment w:val="auto"/>
        <w:rPr>
          <w:b/>
          <w:sz w:val="28"/>
          <w:szCs w:val="28"/>
        </w:rPr>
      </w:pPr>
      <w:r w:rsidRPr="00795500">
        <w:rPr>
          <w:b/>
          <w:sz w:val="28"/>
          <w:szCs w:val="28"/>
        </w:rPr>
        <w:lastRenderedPageBreak/>
        <w:t>Отборочный этап</w:t>
      </w:r>
      <w:r w:rsidR="00A0371A" w:rsidRPr="00795500">
        <w:rPr>
          <w:b/>
          <w:sz w:val="28"/>
          <w:szCs w:val="28"/>
        </w:rPr>
        <w:t>.</w:t>
      </w:r>
    </w:p>
    <w:p w14:paraId="0AE27EBD" w14:textId="77777777" w:rsidR="00116D4C" w:rsidRPr="00795500" w:rsidRDefault="00C65D8B" w:rsidP="00077985">
      <w:pPr>
        <w:tabs>
          <w:tab w:val="left" w:pos="540"/>
          <w:tab w:val="left" w:pos="709"/>
          <w:tab w:val="num" w:pos="900"/>
        </w:tabs>
        <w:overflowPunct/>
        <w:autoSpaceDE/>
        <w:autoSpaceDN/>
        <w:adjustRightInd/>
        <w:spacing w:line="276" w:lineRule="auto"/>
        <w:jc w:val="both"/>
        <w:textAlignment w:val="auto"/>
        <w:rPr>
          <w:sz w:val="28"/>
          <w:szCs w:val="28"/>
        </w:rPr>
      </w:pPr>
      <w:r w:rsidRPr="00795500">
        <w:rPr>
          <w:sz w:val="28"/>
          <w:szCs w:val="28"/>
        </w:rPr>
        <w:tab/>
      </w:r>
    </w:p>
    <w:p w14:paraId="2E24E071" w14:textId="77777777" w:rsidR="00C65D8B" w:rsidRPr="00795500" w:rsidRDefault="00C65D8B" w:rsidP="00077985">
      <w:pPr>
        <w:tabs>
          <w:tab w:val="left" w:pos="540"/>
          <w:tab w:val="left" w:pos="709"/>
          <w:tab w:val="num" w:pos="900"/>
        </w:tabs>
        <w:overflowPunct/>
        <w:autoSpaceDE/>
        <w:autoSpaceDN/>
        <w:adjustRightInd/>
        <w:spacing w:line="276" w:lineRule="auto"/>
        <w:jc w:val="both"/>
        <w:textAlignment w:val="auto"/>
        <w:rPr>
          <w:sz w:val="28"/>
          <w:szCs w:val="28"/>
          <w:u w:val="single"/>
        </w:rPr>
      </w:pPr>
      <w:r w:rsidRPr="00795500">
        <w:rPr>
          <w:sz w:val="28"/>
          <w:szCs w:val="28"/>
        </w:rPr>
        <w:tab/>
      </w:r>
      <w:r w:rsidR="00405D5A" w:rsidRPr="00795500">
        <w:rPr>
          <w:sz w:val="28"/>
          <w:szCs w:val="28"/>
        </w:rPr>
        <w:tab/>
      </w:r>
      <w:r w:rsidRPr="00795500">
        <w:rPr>
          <w:sz w:val="28"/>
          <w:szCs w:val="28"/>
        </w:rPr>
        <w:t>Составление таблицы</w:t>
      </w:r>
      <w:r w:rsidR="0099168C" w:rsidRPr="00795500">
        <w:rPr>
          <w:sz w:val="28"/>
          <w:szCs w:val="28"/>
        </w:rPr>
        <w:t xml:space="preserve"> (жеребьевка)</w:t>
      </w:r>
      <w:r w:rsidRPr="00795500">
        <w:rPr>
          <w:sz w:val="28"/>
          <w:szCs w:val="28"/>
        </w:rPr>
        <w:t xml:space="preserve"> ОЭ производится по специальным правилам, отличным от составлен</w:t>
      </w:r>
      <w:r w:rsidR="0005158D" w:rsidRPr="00795500">
        <w:rPr>
          <w:sz w:val="28"/>
          <w:szCs w:val="28"/>
        </w:rPr>
        <w:t>ия</w:t>
      </w:r>
      <w:r w:rsidRPr="00795500">
        <w:rPr>
          <w:sz w:val="28"/>
          <w:szCs w:val="28"/>
        </w:rPr>
        <w:t xml:space="preserve"> таблицы ОТ. </w:t>
      </w:r>
      <w:r w:rsidR="00804A61" w:rsidRPr="00795500">
        <w:rPr>
          <w:sz w:val="28"/>
          <w:szCs w:val="28"/>
        </w:rPr>
        <w:t xml:space="preserve">Формы таблиц, списков и другие отчетные формы приведены в </w:t>
      </w:r>
      <w:r w:rsidR="00804A61" w:rsidRPr="00795500">
        <w:rPr>
          <w:sz w:val="28"/>
          <w:szCs w:val="28"/>
          <w:u w:val="single"/>
        </w:rPr>
        <w:t>Приложении №</w:t>
      </w:r>
      <w:r w:rsidR="00EC1CF6" w:rsidRPr="00795500">
        <w:rPr>
          <w:sz w:val="28"/>
          <w:szCs w:val="28"/>
          <w:u w:val="single"/>
        </w:rPr>
        <w:t xml:space="preserve"> </w:t>
      </w:r>
      <w:r w:rsidR="001438DD" w:rsidRPr="00795500">
        <w:rPr>
          <w:sz w:val="28"/>
          <w:szCs w:val="28"/>
          <w:u w:val="single"/>
        </w:rPr>
        <w:t>8</w:t>
      </w:r>
      <w:r w:rsidR="00804A61" w:rsidRPr="00795500">
        <w:rPr>
          <w:sz w:val="28"/>
          <w:szCs w:val="28"/>
          <w:u w:val="single"/>
        </w:rPr>
        <w:t xml:space="preserve"> к ПРАВИЛАМ.</w:t>
      </w:r>
    </w:p>
    <w:p w14:paraId="2B1155ED" w14:textId="77777777" w:rsidR="00906273" w:rsidRPr="00795500" w:rsidRDefault="00906273" w:rsidP="00077985">
      <w:pPr>
        <w:tabs>
          <w:tab w:val="left" w:pos="540"/>
          <w:tab w:val="left" w:pos="709"/>
          <w:tab w:val="num" w:pos="900"/>
        </w:tabs>
        <w:overflowPunct/>
        <w:autoSpaceDE/>
        <w:autoSpaceDN/>
        <w:adjustRightInd/>
        <w:spacing w:line="276" w:lineRule="auto"/>
        <w:jc w:val="both"/>
        <w:textAlignment w:val="auto"/>
        <w:rPr>
          <w:sz w:val="28"/>
          <w:szCs w:val="28"/>
          <w:u w:val="single"/>
        </w:rPr>
      </w:pPr>
    </w:p>
    <w:p w14:paraId="7515C3B9" w14:textId="4CCB509D" w:rsidR="00B36713" w:rsidRPr="00795500" w:rsidRDefault="00B36713" w:rsidP="003F04BE">
      <w:pPr>
        <w:pStyle w:val="af1"/>
        <w:numPr>
          <w:ilvl w:val="2"/>
          <w:numId w:val="30"/>
        </w:numPr>
        <w:tabs>
          <w:tab w:val="left" w:pos="709"/>
          <w:tab w:val="left" w:pos="1276"/>
        </w:tabs>
        <w:overflowPunct/>
        <w:autoSpaceDE/>
        <w:autoSpaceDN/>
        <w:adjustRightInd/>
        <w:spacing w:line="276" w:lineRule="auto"/>
        <w:jc w:val="both"/>
        <w:textAlignment w:val="auto"/>
        <w:rPr>
          <w:b/>
          <w:sz w:val="28"/>
          <w:szCs w:val="28"/>
        </w:rPr>
      </w:pPr>
      <w:r w:rsidRPr="00795500">
        <w:rPr>
          <w:b/>
          <w:sz w:val="28"/>
          <w:szCs w:val="28"/>
        </w:rPr>
        <w:t>Количество секций и сеяных игроков</w:t>
      </w:r>
      <w:r w:rsidR="00B459A4" w:rsidRPr="00795500">
        <w:rPr>
          <w:b/>
          <w:sz w:val="28"/>
          <w:szCs w:val="28"/>
        </w:rPr>
        <w:t>, составление таблицы ОЭ</w:t>
      </w:r>
      <w:r w:rsidR="00A0371A" w:rsidRPr="00795500">
        <w:rPr>
          <w:b/>
          <w:sz w:val="28"/>
          <w:szCs w:val="28"/>
        </w:rPr>
        <w:t>.</w:t>
      </w:r>
    </w:p>
    <w:p w14:paraId="5F02773B" w14:textId="77777777" w:rsidR="00C65D8B" w:rsidRPr="00795500" w:rsidRDefault="00C65D8B" w:rsidP="00077985">
      <w:pPr>
        <w:tabs>
          <w:tab w:val="left" w:pos="709"/>
          <w:tab w:val="num" w:pos="1620"/>
        </w:tabs>
        <w:overflowPunct/>
        <w:autoSpaceDE/>
        <w:autoSpaceDN/>
        <w:adjustRightInd/>
        <w:spacing w:line="276" w:lineRule="auto"/>
        <w:jc w:val="both"/>
        <w:textAlignment w:val="auto"/>
        <w:rPr>
          <w:sz w:val="28"/>
          <w:szCs w:val="28"/>
        </w:rPr>
      </w:pPr>
    </w:p>
    <w:p w14:paraId="7CA50957" w14:textId="77777777" w:rsidR="00701BFF" w:rsidRPr="00795500" w:rsidRDefault="00701BFF" w:rsidP="00077985">
      <w:pPr>
        <w:tabs>
          <w:tab w:val="left" w:pos="540"/>
          <w:tab w:val="left" w:pos="709"/>
        </w:tabs>
        <w:spacing w:line="276" w:lineRule="auto"/>
        <w:jc w:val="both"/>
        <w:rPr>
          <w:sz w:val="28"/>
          <w:szCs w:val="28"/>
        </w:rPr>
      </w:pPr>
      <w:r w:rsidRPr="00795500">
        <w:rPr>
          <w:sz w:val="28"/>
          <w:szCs w:val="28"/>
        </w:rPr>
        <w:tab/>
      </w:r>
      <w:r w:rsidR="00405D5A" w:rsidRPr="00795500">
        <w:rPr>
          <w:sz w:val="28"/>
          <w:szCs w:val="28"/>
        </w:rPr>
        <w:tab/>
      </w:r>
      <w:r w:rsidRPr="00795500">
        <w:rPr>
          <w:sz w:val="28"/>
          <w:szCs w:val="28"/>
        </w:rPr>
        <w:t xml:space="preserve">Таблица ОЭ состоит из секций, по одной секции на каждое место, отведенное для ПОЭ в ОТ. В каждой секции </w:t>
      </w:r>
      <w:r w:rsidR="003C447E" w:rsidRPr="00795500">
        <w:rPr>
          <w:sz w:val="28"/>
          <w:szCs w:val="28"/>
        </w:rPr>
        <w:t>располагаются</w:t>
      </w:r>
      <w:r w:rsidRPr="00795500">
        <w:rPr>
          <w:sz w:val="28"/>
          <w:szCs w:val="28"/>
        </w:rPr>
        <w:t xml:space="preserve"> по два сеяных игрока. </w:t>
      </w:r>
    </w:p>
    <w:p w14:paraId="626458EC" w14:textId="77777777" w:rsidR="00701BFF" w:rsidRPr="00795500" w:rsidRDefault="00701BFF" w:rsidP="00077985">
      <w:pPr>
        <w:tabs>
          <w:tab w:val="left" w:pos="540"/>
          <w:tab w:val="left" w:pos="709"/>
        </w:tabs>
        <w:spacing w:line="276" w:lineRule="auto"/>
        <w:jc w:val="both"/>
        <w:rPr>
          <w:sz w:val="28"/>
          <w:szCs w:val="28"/>
        </w:rPr>
      </w:pPr>
      <w:r w:rsidRPr="00795500">
        <w:rPr>
          <w:sz w:val="28"/>
          <w:szCs w:val="28"/>
        </w:rPr>
        <w:tab/>
      </w:r>
      <w:r w:rsidR="00405D5A" w:rsidRPr="00795500">
        <w:rPr>
          <w:sz w:val="28"/>
          <w:szCs w:val="28"/>
        </w:rPr>
        <w:tab/>
      </w:r>
      <w:r w:rsidR="004442F6" w:rsidRPr="00795500">
        <w:rPr>
          <w:sz w:val="28"/>
          <w:szCs w:val="28"/>
        </w:rPr>
        <w:t>Первый сеяный занимает верхнюю строку первой секции, второй сеяный – верхнюю строку второй секции и так до тех пор, пока в каждой секции на верхней строке не будет по одному сеяному. Оставшиеся сеяные расставляются общим жребием на нижние строки секций до тех пор, пока в каждой секции на последней строке не будет по одному сеяному. Если количество сеяных игроков (т.е. игроков, имеющих классификационные очки) недостаточно, чтобы заполнить все места для сеяных, то в секциях с наивысшими сеяными будет только один сеяный игрок</w:t>
      </w:r>
      <w:r w:rsidRPr="00795500">
        <w:rPr>
          <w:sz w:val="28"/>
          <w:szCs w:val="28"/>
        </w:rPr>
        <w:t xml:space="preserve">. </w:t>
      </w:r>
    </w:p>
    <w:p w14:paraId="3EB43B90" w14:textId="77777777" w:rsidR="00701BFF" w:rsidRPr="00795500" w:rsidRDefault="00701BFF" w:rsidP="00077985">
      <w:pPr>
        <w:tabs>
          <w:tab w:val="left" w:pos="540"/>
          <w:tab w:val="left" w:pos="709"/>
        </w:tabs>
        <w:spacing w:line="276" w:lineRule="auto"/>
        <w:jc w:val="both"/>
        <w:rPr>
          <w:sz w:val="28"/>
          <w:szCs w:val="28"/>
        </w:rPr>
      </w:pPr>
      <w:r w:rsidRPr="00795500">
        <w:rPr>
          <w:sz w:val="28"/>
          <w:szCs w:val="28"/>
        </w:rPr>
        <w:tab/>
      </w:r>
      <w:r w:rsidR="00405D5A" w:rsidRPr="00795500">
        <w:rPr>
          <w:sz w:val="28"/>
          <w:szCs w:val="28"/>
        </w:rPr>
        <w:tab/>
      </w:r>
      <w:r w:rsidR="004442F6" w:rsidRPr="00795500">
        <w:rPr>
          <w:sz w:val="28"/>
          <w:szCs w:val="28"/>
        </w:rPr>
        <w:t xml:space="preserve">Если количество </w:t>
      </w:r>
      <w:r w:rsidR="00A03B96" w:rsidRPr="00795500">
        <w:rPr>
          <w:sz w:val="28"/>
          <w:szCs w:val="28"/>
        </w:rPr>
        <w:t>игроков</w:t>
      </w:r>
      <w:r w:rsidR="003D1302" w:rsidRPr="00795500">
        <w:rPr>
          <w:sz w:val="28"/>
          <w:szCs w:val="28"/>
        </w:rPr>
        <w:t xml:space="preserve"> в ОЭ</w:t>
      </w:r>
      <w:r w:rsidR="00A03B96" w:rsidRPr="00795500">
        <w:rPr>
          <w:sz w:val="28"/>
          <w:szCs w:val="28"/>
        </w:rPr>
        <w:t xml:space="preserve"> </w:t>
      </w:r>
      <w:r w:rsidR="004442F6" w:rsidRPr="00795500">
        <w:rPr>
          <w:sz w:val="28"/>
          <w:szCs w:val="28"/>
        </w:rPr>
        <w:t xml:space="preserve">недостаточно для того, чтобы заполнить все места в ОЭ, то, после расстановки сеяных, </w:t>
      </w:r>
      <w:r w:rsidR="003D1302" w:rsidRPr="00795500">
        <w:rPr>
          <w:sz w:val="28"/>
          <w:szCs w:val="28"/>
        </w:rPr>
        <w:t>необходимо определить строки, где не будет игроков (расставить «иксы»)</w:t>
      </w:r>
      <w:r w:rsidR="00D60A2A" w:rsidRPr="00795500">
        <w:rPr>
          <w:sz w:val="28"/>
          <w:szCs w:val="28"/>
        </w:rPr>
        <w:t>,</w:t>
      </w:r>
      <w:r w:rsidR="003D1302" w:rsidRPr="00795500">
        <w:rPr>
          <w:sz w:val="28"/>
          <w:szCs w:val="28"/>
        </w:rPr>
        <w:t xml:space="preserve"> </w:t>
      </w:r>
      <w:r w:rsidR="00D60A2A" w:rsidRPr="00795500">
        <w:rPr>
          <w:sz w:val="28"/>
          <w:szCs w:val="28"/>
        </w:rPr>
        <w:t>в соответствии с пунктом 7.3.2</w:t>
      </w:r>
      <w:r w:rsidR="004442F6" w:rsidRPr="00795500">
        <w:rPr>
          <w:sz w:val="28"/>
          <w:szCs w:val="28"/>
        </w:rPr>
        <w:t xml:space="preserve">. </w:t>
      </w:r>
      <w:r w:rsidR="00D60A2A" w:rsidRPr="00795500">
        <w:rPr>
          <w:sz w:val="28"/>
          <w:szCs w:val="28"/>
        </w:rPr>
        <w:t>настоящих ПРАВИЛ.</w:t>
      </w:r>
    </w:p>
    <w:p w14:paraId="235DD762" w14:textId="77777777" w:rsidR="005279BF" w:rsidRPr="00795500" w:rsidRDefault="005279BF" w:rsidP="00077985">
      <w:pPr>
        <w:tabs>
          <w:tab w:val="left" w:pos="540"/>
          <w:tab w:val="left" w:pos="709"/>
        </w:tabs>
        <w:spacing w:line="276" w:lineRule="auto"/>
        <w:jc w:val="both"/>
        <w:rPr>
          <w:b/>
          <w:bCs/>
          <w:sz w:val="28"/>
          <w:szCs w:val="28"/>
        </w:rPr>
      </w:pPr>
      <w:r w:rsidRPr="00795500">
        <w:rPr>
          <w:b/>
          <w:bCs/>
          <w:sz w:val="28"/>
          <w:szCs w:val="28"/>
        </w:rPr>
        <w:tab/>
      </w:r>
      <w:r w:rsidRPr="00795500">
        <w:rPr>
          <w:b/>
          <w:bCs/>
          <w:sz w:val="28"/>
          <w:szCs w:val="28"/>
        </w:rPr>
        <w:tab/>
        <w:t xml:space="preserve">Регламентом соответствующего Тура или регламентом турнира для главного судьи может быть установлена обязанность по разведению при жеребьевке ОЭ по разным </w:t>
      </w:r>
      <w:r w:rsidR="00935089" w:rsidRPr="00795500">
        <w:rPr>
          <w:b/>
          <w:bCs/>
          <w:sz w:val="28"/>
          <w:szCs w:val="28"/>
        </w:rPr>
        <w:t>секциям</w:t>
      </w:r>
      <w:r w:rsidRPr="00795500">
        <w:rPr>
          <w:b/>
          <w:bCs/>
          <w:sz w:val="28"/>
          <w:szCs w:val="28"/>
        </w:rPr>
        <w:t xml:space="preserve"> таблицы отдельных игроков, соответствующих установленным критериям для разведения, в случае наличия соответствующей просьбы от таких игроков</w:t>
      </w:r>
      <w:r w:rsidR="00F00992" w:rsidRPr="00795500">
        <w:rPr>
          <w:b/>
          <w:bCs/>
          <w:sz w:val="28"/>
          <w:szCs w:val="28"/>
        </w:rPr>
        <w:t xml:space="preserve"> до начала жеребьевки ОЭ</w:t>
      </w:r>
      <w:r w:rsidRPr="00795500">
        <w:rPr>
          <w:b/>
          <w:bCs/>
          <w:sz w:val="28"/>
          <w:szCs w:val="28"/>
        </w:rPr>
        <w:t>.</w:t>
      </w:r>
    </w:p>
    <w:p w14:paraId="621C9CCC" w14:textId="77777777" w:rsidR="00701BFF" w:rsidRPr="00795500" w:rsidRDefault="008B7119" w:rsidP="00077985">
      <w:pPr>
        <w:tabs>
          <w:tab w:val="left" w:pos="540"/>
          <w:tab w:val="left" w:pos="709"/>
        </w:tabs>
        <w:spacing w:line="276" w:lineRule="auto"/>
        <w:jc w:val="both"/>
        <w:rPr>
          <w:sz w:val="28"/>
          <w:szCs w:val="28"/>
        </w:rPr>
      </w:pPr>
      <w:r w:rsidRPr="00795500">
        <w:rPr>
          <w:sz w:val="28"/>
          <w:szCs w:val="28"/>
        </w:rPr>
        <w:tab/>
      </w:r>
      <w:r w:rsidR="00405D5A" w:rsidRPr="00795500">
        <w:rPr>
          <w:sz w:val="28"/>
          <w:szCs w:val="28"/>
        </w:rPr>
        <w:tab/>
      </w:r>
      <w:r w:rsidR="00701BFF" w:rsidRPr="00795500">
        <w:rPr>
          <w:sz w:val="28"/>
          <w:szCs w:val="28"/>
        </w:rPr>
        <w:t xml:space="preserve">Затем на строки, оставшиеся свободными, общим жребием расставляются все оставшиеся в упорядоченном списке </w:t>
      </w:r>
      <w:r w:rsidR="00A03B96" w:rsidRPr="00795500">
        <w:rPr>
          <w:sz w:val="28"/>
          <w:szCs w:val="28"/>
        </w:rPr>
        <w:t xml:space="preserve">игроков </w:t>
      </w:r>
      <w:r w:rsidR="00701BFF" w:rsidRPr="00795500">
        <w:rPr>
          <w:sz w:val="28"/>
          <w:szCs w:val="28"/>
        </w:rPr>
        <w:t>ОЭ турнира игроки.</w:t>
      </w:r>
    </w:p>
    <w:p w14:paraId="727C9CDF" w14:textId="77777777" w:rsidR="00A0371A" w:rsidRPr="00795500" w:rsidRDefault="00A0371A" w:rsidP="00077985">
      <w:pPr>
        <w:tabs>
          <w:tab w:val="left" w:pos="540"/>
          <w:tab w:val="left" w:pos="709"/>
        </w:tabs>
        <w:spacing w:line="276" w:lineRule="auto"/>
        <w:jc w:val="both"/>
        <w:rPr>
          <w:sz w:val="28"/>
          <w:szCs w:val="28"/>
        </w:rPr>
      </w:pPr>
    </w:p>
    <w:p w14:paraId="78F9E5BF" w14:textId="473D8566" w:rsidR="00B36713" w:rsidRPr="00795500" w:rsidRDefault="000275BF" w:rsidP="003F04BE">
      <w:pPr>
        <w:numPr>
          <w:ilvl w:val="2"/>
          <w:numId w:val="30"/>
        </w:numPr>
        <w:shd w:val="clear" w:color="auto" w:fill="FFFFFF"/>
        <w:tabs>
          <w:tab w:val="left" w:pos="709"/>
          <w:tab w:val="left" w:pos="851"/>
        </w:tabs>
        <w:overflowPunct/>
        <w:autoSpaceDE/>
        <w:autoSpaceDN/>
        <w:adjustRightInd/>
        <w:spacing w:line="276" w:lineRule="auto"/>
        <w:ind w:left="0" w:firstLine="0"/>
        <w:jc w:val="both"/>
        <w:textAlignment w:val="auto"/>
        <w:rPr>
          <w:b/>
          <w:sz w:val="28"/>
          <w:szCs w:val="28"/>
        </w:rPr>
      </w:pPr>
      <w:r w:rsidRPr="00795500">
        <w:rPr>
          <w:b/>
          <w:sz w:val="28"/>
          <w:szCs w:val="28"/>
        </w:rPr>
        <w:t>Переход участников турнира из Ож в ОЭ, из ОЭ в ОТ, время записи и приоритет ДИ/Ож</w:t>
      </w:r>
      <w:r w:rsidR="00A0371A" w:rsidRPr="00795500">
        <w:rPr>
          <w:b/>
          <w:sz w:val="28"/>
          <w:szCs w:val="28"/>
        </w:rPr>
        <w:t>.</w:t>
      </w:r>
    </w:p>
    <w:p w14:paraId="25EFC534" w14:textId="77777777" w:rsidR="000D6AFA" w:rsidRPr="00795500" w:rsidRDefault="000D6AFA" w:rsidP="00077985">
      <w:pPr>
        <w:tabs>
          <w:tab w:val="left" w:pos="709"/>
          <w:tab w:val="num" w:pos="1620"/>
        </w:tabs>
        <w:overflowPunct/>
        <w:autoSpaceDE/>
        <w:autoSpaceDN/>
        <w:adjustRightInd/>
        <w:spacing w:line="276" w:lineRule="auto"/>
        <w:jc w:val="both"/>
        <w:textAlignment w:val="auto"/>
        <w:rPr>
          <w:sz w:val="28"/>
          <w:szCs w:val="28"/>
        </w:rPr>
      </w:pPr>
    </w:p>
    <w:p w14:paraId="7A6D1642" w14:textId="77777777" w:rsidR="000275BF" w:rsidRPr="00795500" w:rsidRDefault="00260044"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000275BF" w:rsidRPr="00795500">
        <w:rPr>
          <w:sz w:val="28"/>
          <w:szCs w:val="28"/>
        </w:rPr>
        <w:t>Участник ОЭ может попасть в список участников ОТ в нескольких случаях, если:</w:t>
      </w:r>
    </w:p>
    <w:p w14:paraId="45FBCEEC" w14:textId="77777777" w:rsidR="000275BF" w:rsidRPr="00795500" w:rsidRDefault="000275BF" w:rsidP="00253DC5">
      <w:pPr>
        <w:numPr>
          <w:ilvl w:val="0"/>
          <w:numId w:val="17"/>
        </w:numPr>
        <w:shd w:val="clear" w:color="auto" w:fill="FFFFFF"/>
        <w:tabs>
          <w:tab w:val="left" w:pos="567"/>
          <w:tab w:val="left"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t>он выиграл все свои матчи в ОЭ и стал победителем ОЭ;</w:t>
      </w:r>
    </w:p>
    <w:p w14:paraId="683E11C4" w14:textId="77777777" w:rsidR="000275BF" w:rsidRPr="00795500" w:rsidRDefault="000275BF" w:rsidP="00253DC5">
      <w:pPr>
        <w:numPr>
          <w:ilvl w:val="0"/>
          <w:numId w:val="17"/>
        </w:numPr>
        <w:shd w:val="clear" w:color="auto" w:fill="FFFFFF"/>
        <w:tabs>
          <w:tab w:val="left" w:pos="567"/>
          <w:tab w:val="left"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lastRenderedPageBreak/>
        <w:t>появилась вакансия в заявочном списке ОТ и по установленной процедуре до начала своего первого матча</w:t>
      </w:r>
      <w:r w:rsidR="00C342F0" w:rsidRPr="00795500">
        <w:rPr>
          <w:sz w:val="28"/>
          <w:szCs w:val="28"/>
        </w:rPr>
        <w:t xml:space="preserve"> в ОЭ</w:t>
      </w:r>
      <w:r w:rsidRPr="00795500">
        <w:rPr>
          <w:sz w:val="28"/>
          <w:szCs w:val="28"/>
        </w:rPr>
        <w:t xml:space="preserve"> он получил право на попадание в список ОТ;</w:t>
      </w:r>
    </w:p>
    <w:p w14:paraId="303C8AD5" w14:textId="77777777" w:rsidR="000275BF" w:rsidRPr="00795500" w:rsidRDefault="000275BF" w:rsidP="00253DC5">
      <w:pPr>
        <w:numPr>
          <w:ilvl w:val="0"/>
          <w:numId w:val="17"/>
        </w:numPr>
        <w:shd w:val="clear" w:color="auto" w:fill="FFFFFF"/>
        <w:tabs>
          <w:tab w:val="left" w:pos="567"/>
          <w:tab w:val="left"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t>после поражения в ОЭ он получил статус приоритетного ДИ и после окончания регистрации игроков ОТ оказалось, что в турнире есть вакансии;</w:t>
      </w:r>
    </w:p>
    <w:p w14:paraId="1DA6E62C" w14:textId="77777777" w:rsidR="000275BF" w:rsidRPr="00795500" w:rsidRDefault="000275BF" w:rsidP="00253DC5">
      <w:pPr>
        <w:numPr>
          <w:ilvl w:val="0"/>
          <w:numId w:val="17"/>
        </w:numPr>
        <w:shd w:val="clear" w:color="auto" w:fill="FFFFFF"/>
        <w:tabs>
          <w:tab w:val="left" w:pos="567"/>
          <w:tab w:val="left" w:pos="709"/>
          <w:tab w:val="left" w:pos="1276"/>
        </w:tabs>
        <w:overflowPunct/>
        <w:autoSpaceDE/>
        <w:autoSpaceDN/>
        <w:adjustRightInd/>
        <w:spacing w:line="276" w:lineRule="auto"/>
        <w:ind w:left="0" w:firstLine="0"/>
        <w:jc w:val="both"/>
        <w:textAlignment w:val="auto"/>
        <w:rPr>
          <w:sz w:val="28"/>
          <w:szCs w:val="28"/>
        </w:rPr>
      </w:pPr>
      <w:r w:rsidRPr="00795500">
        <w:rPr>
          <w:sz w:val="28"/>
          <w:szCs w:val="28"/>
        </w:rPr>
        <w:t>он записался в список ДИ в дни турнира по установленной ниже процедуре, и в ходе турнира образовалась вакансия в ОТ.</w:t>
      </w:r>
    </w:p>
    <w:p w14:paraId="26D8E2D4" w14:textId="54B14646" w:rsidR="000275BF" w:rsidRPr="00795500" w:rsidRDefault="000275BF"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b/>
          <w:sz w:val="28"/>
          <w:szCs w:val="28"/>
        </w:rPr>
        <w:t xml:space="preserve">Претендентом на ДИ является каждый игрок ОЭ, проигравший в любом из туров ОЭ, при этом запись на ДИ в день </w:t>
      </w:r>
      <w:r w:rsidR="00AB1F0B" w:rsidRPr="00795500">
        <w:rPr>
          <w:b/>
          <w:sz w:val="28"/>
          <w:szCs w:val="28"/>
        </w:rPr>
        <w:t>жеребьевки</w:t>
      </w:r>
      <w:r w:rsidRPr="00795500">
        <w:rPr>
          <w:b/>
          <w:sz w:val="28"/>
          <w:szCs w:val="28"/>
        </w:rPr>
        <w:t xml:space="preserve"> ОТ не проводится.</w:t>
      </w:r>
      <w:r w:rsidRPr="00795500">
        <w:rPr>
          <w:sz w:val="28"/>
          <w:szCs w:val="28"/>
        </w:rPr>
        <w:t xml:space="preserve">  Приоритет, в первую очередь, имеют игроки ОЭ, проигравшие в финале ОЭ, затем игроки, проигравшие в предыдущем туре ОЭ и </w:t>
      </w:r>
      <w:r w:rsidR="00E46D83" w:rsidRPr="00795500">
        <w:rPr>
          <w:sz w:val="28"/>
          <w:szCs w:val="28"/>
        </w:rPr>
        <w:t>так далее</w:t>
      </w:r>
      <w:r w:rsidRPr="00795500">
        <w:rPr>
          <w:sz w:val="28"/>
          <w:szCs w:val="28"/>
        </w:rPr>
        <w:t xml:space="preserve">. Порядок ДИ среди проигравших в одном туре определяется публичной жеребьевкой с обязательным присутствием не менее двух </w:t>
      </w:r>
      <w:r w:rsidR="00D85ADA" w:rsidRPr="00795500">
        <w:rPr>
          <w:sz w:val="28"/>
          <w:szCs w:val="28"/>
        </w:rPr>
        <w:t xml:space="preserve">игроков </w:t>
      </w:r>
      <w:r w:rsidRPr="00795500">
        <w:rPr>
          <w:sz w:val="28"/>
          <w:szCs w:val="28"/>
        </w:rPr>
        <w:t xml:space="preserve">ОЭ/ОТ: </w:t>
      </w:r>
    </w:p>
    <w:p w14:paraId="6982A55F" w14:textId="2968F6A5" w:rsidR="000275BF" w:rsidRPr="00795500" w:rsidRDefault="00401511" w:rsidP="007402D8">
      <w:pPr>
        <w:shd w:val="clear" w:color="auto" w:fill="FFFFFF"/>
        <w:tabs>
          <w:tab w:val="left" w:pos="567"/>
          <w:tab w:val="left" w:pos="709"/>
          <w:tab w:val="num" w:pos="1134"/>
        </w:tabs>
        <w:overflowPunct/>
        <w:autoSpaceDE/>
        <w:autoSpaceDN/>
        <w:adjustRightInd/>
        <w:spacing w:line="276" w:lineRule="auto"/>
        <w:jc w:val="both"/>
        <w:textAlignment w:val="auto"/>
        <w:rPr>
          <w:sz w:val="28"/>
          <w:szCs w:val="28"/>
        </w:rPr>
      </w:pPr>
      <w:r w:rsidRPr="00795500">
        <w:rPr>
          <w:sz w:val="28"/>
          <w:szCs w:val="28"/>
        </w:rPr>
        <w:t>А)</w:t>
      </w:r>
      <w:r w:rsidR="000275BF" w:rsidRPr="00795500">
        <w:rPr>
          <w:sz w:val="28"/>
          <w:szCs w:val="28"/>
        </w:rPr>
        <w:t xml:space="preserve"> </w:t>
      </w:r>
      <w:r w:rsidR="00405D5A" w:rsidRPr="00795500">
        <w:rPr>
          <w:sz w:val="28"/>
          <w:szCs w:val="28"/>
        </w:rPr>
        <w:tab/>
      </w:r>
      <w:r w:rsidR="000275BF" w:rsidRPr="00795500">
        <w:rPr>
          <w:sz w:val="28"/>
          <w:szCs w:val="28"/>
        </w:rPr>
        <w:t xml:space="preserve">сначала из всех игроков, имеющих рейтинг (рейтинг рассеивания), </w:t>
      </w:r>
    </w:p>
    <w:p w14:paraId="540F1CDB" w14:textId="64C5622B" w:rsidR="000275BF" w:rsidRPr="00795500" w:rsidRDefault="00401511" w:rsidP="007402D8">
      <w:pPr>
        <w:shd w:val="clear" w:color="auto" w:fill="FFFFFF"/>
        <w:tabs>
          <w:tab w:val="left" w:pos="567"/>
          <w:tab w:val="left" w:pos="709"/>
          <w:tab w:val="num" w:pos="1134"/>
        </w:tabs>
        <w:overflowPunct/>
        <w:autoSpaceDE/>
        <w:autoSpaceDN/>
        <w:adjustRightInd/>
        <w:spacing w:line="276" w:lineRule="auto"/>
        <w:jc w:val="both"/>
        <w:textAlignment w:val="auto"/>
        <w:rPr>
          <w:sz w:val="28"/>
          <w:szCs w:val="28"/>
        </w:rPr>
      </w:pPr>
      <w:r w:rsidRPr="00795500">
        <w:rPr>
          <w:sz w:val="28"/>
          <w:szCs w:val="28"/>
        </w:rPr>
        <w:t>Б)</w:t>
      </w:r>
      <w:r w:rsidR="000275BF" w:rsidRPr="00795500">
        <w:rPr>
          <w:sz w:val="28"/>
          <w:szCs w:val="28"/>
        </w:rPr>
        <w:t xml:space="preserve"> </w:t>
      </w:r>
      <w:r w:rsidR="00405D5A" w:rsidRPr="00795500">
        <w:rPr>
          <w:sz w:val="28"/>
          <w:szCs w:val="28"/>
        </w:rPr>
        <w:tab/>
      </w:r>
      <w:r w:rsidR="000275BF" w:rsidRPr="00795500">
        <w:rPr>
          <w:sz w:val="28"/>
          <w:szCs w:val="28"/>
        </w:rPr>
        <w:t xml:space="preserve">затем из всех игроков, не имеющих рейтинга (ноль очков или не учтенных в действующей Классификации </w:t>
      </w:r>
      <w:r w:rsidR="006A0DE5" w:rsidRPr="00795500">
        <w:rPr>
          <w:sz w:val="28"/>
          <w:szCs w:val="28"/>
        </w:rPr>
        <w:t>соответствующего Тура</w:t>
      </w:r>
      <w:r w:rsidR="000275BF" w:rsidRPr="00795500">
        <w:rPr>
          <w:sz w:val="28"/>
          <w:szCs w:val="28"/>
        </w:rPr>
        <w:t xml:space="preserve">). </w:t>
      </w:r>
    </w:p>
    <w:p w14:paraId="62D2D440" w14:textId="77777777" w:rsidR="000275BF" w:rsidRPr="00795500" w:rsidRDefault="000275BF"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До жеребьевки ОТ в обязательном порядке проводится только жеребьевка приоритета ДИ среди финалистов ОЭ, жеребьевка проигравших в остальных турах производится при необходимости.</w:t>
      </w:r>
      <w:r w:rsidR="008A1519" w:rsidRPr="00795500">
        <w:rPr>
          <w:sz w:val="28"/>
          <w:szCs w:val="28"/>
        </w:rPr>
        <w:t xml:space="preserve"> Попадание ДИ в ОТ по приоритету ДИ завершается </w:t>
      </w:r>
      <w:r w:rsidR="008A1519" w:rsidRPr="00795500">
        <w:rPr>
          <w:b/>
          <w:bCs/>
          <w:sz w:val="28"/>
          <w:szCs w:val="28"/>
        </w:rPr>
        <w:t>за 60 минут</w:t>
      </w:r>
      <w:r w:rsidR="008A1519" w:rsidRPr="00795500">
        <w:rPr>
          <w:sz w:val="28"/>
          <w:szCs w:val="28"/>
        </w:rPr>
        <w:t xml:space="preserve"> до времени начала матчей соответствующего ОТ в первый день ОТ, затем приоритет ДИ в этот и в последующие дни действует только при условии записи (подпись) игрока в список ДИ.</w:t>
      </w:r>
    </w:p>
    <w:p w14:paraId="4D257B28" w14:textId="77777777" w:rsidR="000275BF" w:rsidRPr="00795500" w:rsidRDefault="000275BF"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Если игрок, проигравший в ОЭ, по каким</w:t>
      </w:r>
      <w:r w:rsidR="00BF41F7" w:rsidRPr="00795500">
        <w:rPr>
          <w:sz w:val="28"/>
          <w:szCs w:val="28"/>
        </w:rPr>
        <w:t>-</w:t>
      </w:r>
      <w:r w:rsidRPr="00795500">
        <w:rPr>
          <w:sz w:val="28"/>
          <w:szCs w:val="28"/>
        </w:rPr>
        <w:t>то обстоятельствам не желает быть претендентом на ДИ, то он должен уведомить об этом главного судью турнира не позднее времени окончания регистрации ОТ (или не позднее, чем через 30 минут после окончания своего последнего матча ОЭ). Игрок, являющийся претендентом на ДИ, должен после жеребьевки ОТ самостоятельно удостовериться в попадании или непопадании в ОТ.</w:t>
      </w:r>
    </w:p>
    <w:p w14:paraId="31F29A8E" w14:textId="27AA27B0" w:rsidR="00C342F0" w:rsidRPr="00795500" w:rsidRDefault="000275BF"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Записаться в список Ож</w:t>
      </w:r>
      <w:r w:rsidR="00C342F0" w:rsidRPr="00795500">
        <w:rPr>
          <w:sz w:val="28"/>
          <w:szCs w:val="28"/>
        </w:rPr>
        <w:t>, поставив свою личную подпись (до достижения возраста 1</w:t>
      </w:r>
      <w:r w:rsidR="00F06D84" w:rsidRPr="00795500">
        <w:rPr>
          <w:sz w:val="28"/>
          <w:szCs w:val="28"/>
        </w:rPr>
        <w:t>8</w:t>
      </w:r>
      <w:r w:rsidR="00C342F0" w:rsidRPr="00795500">
        <w:rPr>
          <w:sz w:val="28"/>
          <w:szCs w:val="28"/>
        </w:rPr>
        <w:t xml:space="preserve"> лет – лично или через Представителя игрока), </w:t>
      </w:r>
      <w:r w:rsidRPr="00795500">
        <w:rPr>
          <w:sz w:val="28"/>
          <w:szCs w:val="28"/>
        </w:rPr>
        <w:t xml:space="preserve">в дни проведения ОЭ (ОТ, если ОЭ не проводился) имеет право любой игрок (пара), </w:t>
      </w:r>
      <w:r w:rsidR="00AB1F0B" w:rsidRPr="00795500">
        <w:rPr>
          <w:sz w:val="28"/>
          <w:szCs w:val="28"/>
        </w:rPr>
        <w:t>зарегистрировавшийся и получивший допуск к участию в турнире</w:t>
      </w:r>
      <w:r w:rsidRPr="00795500">
        <w:rPr>
          <w:sz w:val="28"/>
          <w:szCs w:val="28"/>
        </w:rPr>
        <w:t xml:space="preserve">, но не попавший в турнир </w:t>
      </w:r>
      <w:r w:rsidR="00A30A93" w:rsidRPr="00795500">
        <w:rPr>
          <w:sz w:val="28"/>
          <w:szCs w:val="28"/>
        </w:rPr>
        <w:t xml:space="preserve">из-за </w:t>
      </w:r>
      <w:r w:rsidRPr="00795500">
        <w:rPr>
          <w:sz w:val="28"/>
          <w:szCs w:val="28"/>
        </w:rPr>
        <w:t xml:space="preserve">недостаточного рейтинга. </w:t>
      </w:r>
      <w:r w:rsidR="00C342F0" w:rsidRPr="00795500">
        <w:rPr>
          <w:sz w:val="28"/>
          <w:szCs w:val="28"/>
        </w:rPr>
        <w:t>В парном и смешанном парном разрядах регистрация на Ож подтверждается личной подписью как минимум одного из игроков пары. Приоритет Ож в списке Ож определяется в соответствии с расположением игроков в итоговом заявочном списке игроков турнира, сформированном главным судьей после окончания личной регистрации ОЭ (ОТ, если ОЭ не проводился).</w:t>
      </w:r>
      <w:r w:rsidR="008A1519" w:rsidRPr="00795500">
        <w:rPr>
          <w:sz w:val="28"/>
          <w:szCs w:val="28"/>
        </w:rPr>
        <w:t xml:space="preserve"> Попадание Ож в ОЭ </w:t>
      </w:r>
      <w:r w:rsidR="008A1519" w:rsidRPr="00795500">
        <w:rPr>
          <w:sz w:val="28"/>
          <w:szCs w:val="28"/>
        </w:rPr>
        <w:lastRenderedPageBreak/>
        <w:t xml:space="preserve">(ОТ) по приоритету Ож завершается </w:t>
      </w:r>
      <w:r w:rsidR="008A1519" w:rsidRPr="00795500">
        <w:rPr>
          <w:b/>
          <w:bCs/>
          <w:sz w:val="28"/>
          <w:szCs w:val="28"/>
        </w:rPr>
        <w:t>за 60 минут</w:t>
      </w:r>
      <w:r w:rsidR="008A1519" w:rsidRPr="00795500">
        <w:rPr>
          <w:sz w:val="28"/>
          <w:szCs w:val="28"/>
        </w:rPr>
        <w:t xml:space="preserve"> до времени начала матчей соответствующего ОЭ (ОТ) в первый день ОЭ (ОТ), затем приоритет Ож в этот и в последующие дни действует только при условии записи (подпись) игрока в список Ож.</w:t>
      </w:r>
    </w:p>
    <w:p w14:paraId="431FF814" w14:textId="5886F2A7" w:rsidR="000275BF" w:rsidRPr="00795500" w:rsidRDefault="000275BF" w:rsidP="00077985">
      <w:pPr>
        <w:shd w:val="clear" w:color="auto" w:fill="FFFFFF"/>
        <w:tabs>
          <w:tab w:val="left" w:pos="540"/>
          <w:tab w:val="left" w:pos="709"/>
        </w:tabs>
        <w:spacing w:line="276" w:lineRule="auto"/>
        <w:jc w:val="both"/>
        <w:rPr>
          <w:sz w:val="28"/>
          <w:szCs w:val="28"/>
        </w:rPr>
      </w:pPr>
      <w:r w:rsidRPr="00795500">
        <w:rPr>
          <w:sz w:val="28"/>
          <w:szCs w:val="28"/>
        </w:rPr>
        <w:tab/>
      </w:r>
      <w:r w:rsidR="00405D5A" w:rsidRPr="00795500">
        <w:rPr>
          <w:sz w:val="28"/>
          <w:szCs w:val="28"/>
        </w:rPr>
        <w:tab/>
      </w:r>
      <w:r w:rsidRPr="00795500">
        <w:rPr>
          <w:b/>
          <w:sz w:val="28"/>
          <w:szCs w:val="28"/>
        </w:rPr>
        <w:t xml:space="preserve">Запись в список Ож </w:t>
      </w:r>
      <w:r w:rsidR="00350F14" w:rsidRPr="00795500">
        <w:rPr>
          <w:bCs/>
          <w:sz w:val="28"/>
          <w:szCs w:val="28"/>
        </w:rPr>
        <w:t xml:space="preserve">начинается </w:t>
      </w:r>
      <w:r w:rsidR="00350F14" w:rsidRPr="00795500">
        <w:rPr>
          <w:b/>
          <w:sz w:val="28"/>
          <w:szCs w:val="28"/>
        </w:rPr>
        <w:t xml:space="preserve">за 60 минут </w:t>
      </w:r>
      <w:r w:rsidR="00350F14" w:rsidRPr="00795500">
        <w:rPr>
          <w:bCs/>
          <w:sz w:val="28"/>
          <w:szCs w:val="28"/>
        </w:rPr>
        <w:t xml:space="preserve">и </w:t>
      </w:r>
      <w:r w:rsidRPr="00795500">
        <w:rPr>
          <w:sz w:val="28"/>
          <w:szCs w:val="28"/>
        </w:rPr>
        <w:t xml:space="preserve">заканчивается </w:t>
      </w:r>
      <w:r w:rsidRPr="00795500">
        <w:rPr>
          <w:b/>
          <w:sz w:val="28"/>
          <w:szCs w:val="28"/>
        </w:rPr>
        <w:t>за 30 минут</w:t>
      </w:r>
      <w:r w:rsidRPr="00795500">
        <w:rPr>
          <w:sz w:val="28"/>
          <w:szCs w:val="28"/>
        </w:rPr>
        <w:t xml:space="preserve"> до времени начала первого матча в </w:t>
      </w:r>
      <w:r w:rsidR="00327666" w:rsidRPr="00795500">
        <w:rPr>
          <w:sz w:val="28"/>
          <w:szCs w:val="28"/>
        </w:rPr>
        <w:t xml:space="preserve">соответствующем </w:t>
      </w:r>
      <w:r w:rsidRPr="00795500">
        <w:rPr>
          <w:sz w:val="28"/>
          <w:szCs w:val="28"/>
        </w:rPr>
        <w:t>ОЭ (ОТ) в день (дни), пока в таблице есть игроки (пары), не сыгравшие свой первый по турнирной таблице матч в ОЭ (ОТ).</w:t>
      </w:r>
    </w:p>
    <w:p w14:paraId="3C7CDD79" w14:textId="2E75278A" w:rsidR="000275BF" w:rsidRPr="00795500" w:rsidRDefault="000275BF" w:rsidP="00077985">
      <w:pPr>
        <w:shd w:val="clear" w:color="auto" w:fill="FFFFFF"/>
        <w:tabs>
          <w:tab w:val="left" w:pos="540"/>
          <w:tab w:val="left" w:pos="709"/>
        </w:tabs>
        <w:spacing w:line="276" w:lineRule="auto"/>
        <w:jc w:val="both"/>
        <w:rPr>
          <w:sz w:val="28"/>
          <w:szCs w:val="28"/>
        </w:rPr>
      </w:pPr>
      <w:r w:rsidRPr="00795500">
        <w:rPr>
          <w:b/>
          <w:sz w:val="28"/>
          <w:szCs w:val="28"/>
        </w:rPr>
        <w:tab/>
      </w:r>
      <w:r w:rsidR="00405D5A" w:rsidRPr="00795500">
        <w:rPr>
          <w:b/>
          <w:sz w:val="28"/>
          <w:szCs w:val="28"/>
        </w:rPr>
        <w:tab/>
      </w:r>
      <w:r w:rsidRPr="00795500">
        <w:rPr>
          <w:b/>
          <w:sz w:val="28"/>
          <w:szCs w:val="28"/>
        </w:rPr>
        <w:t>Запись в список ДИ</w:t>
      </w:r>
      <w:r w:rsidRPr="00795500">
        <w:rPr>
          <w:sz w:val="28"/>
          <w:szCs w:val="28"/>
        </w:rPr>
        <w:t xml:space="preserve"> </w:t>
      </w:r>
      <w:r w:rsidR="00350F14" w:rsidRPr="00795500">
        <w:rPr>
          <w:bCs/>
          <w:sz w:val="28"/>
          <w:szCs w:val="28"/>
        </w:rPr>
        <w:t xml:space="preserve">начинается </w:t>
      </w:r>
      <w:r w:rsidR="00350F14" w:rsidRPr="00795500">
        <w:rPr>
          <w:b/>
          <w:sz w:val="28"/>
          <w:szCs w:val="28"/>
        </w:rPr>
        <w:t xml:space="preserve">за 60 минут </w:t>
      </w:r>
      <w:r w:rsidR="00350F14" w:rsidRPr="00795500">
        <w:rPr>
          <w:bCs/>
          <w:sz w:val="28"/>
          <w:szCs w:val="28"/>
        </w:rPr>
        <w:t xml:space="preserve">и </w:t>
      </w:r>
      <w:r w:rsidRPr="00795500">
        <w:rPr>
          <w:sz w:val="28"/>
          <w:szCs w:val="28"/>
        </w:rPr>
        <w:t xml:space="preserve">заканчивается </w:t>
      </w:r>
      <w:r w:rsidRPr="00795500">
        <w:rPr>
          <w:b/>
          <w:sz w:val="28"/>
          <w:szCs w:val="28"/>
        </w:rPr>
        <w:t>за 30 минут</w:t>
      </w:r>
      <w:r w:rsidRPr="00795500">
        <w:rPr>
          <w:sz w:val="28"/>
          <w:szCs w:val="28"/>
        </w:rPr>
        <w:t xml:space="preserve"> до времени начала первого матча </w:t>
      </w:r>
      <w:r w:rsidR="00327666" w:rsidRPr="00795500">
        <w:rPr>
          <w:sz w:val="28"/>
          <w:szCs w:val="28"/>
        </w:rPr>
        <w:t xml:space="preserve">в соответствующем </w:t>
      </w:r>
      <w:r w:rsidRPr="00795500">
        <w:rPr>
          <w:sz w:val="28"/>
          <w:szCs w:val="28"/>
        </w:rPr>
        <w:t>ОТ в день (дни), пока в таблице есть игроки, не сыгравшие свой первый по турнирной таблице матч в ОТ.</w:t>
      </w:r>
    </w:p>
    <w:p w14:paraId="1D494C5E" w14:textId="53731EA5" w:rsidR="000275BF" w:rsidRPr="00795500" w:rsidRDefault="000275BF"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 xml:space="preserve">Запись в список ДИ/Ож производится </w:t>
      </w:r>
      <w:r w:rsidR="00327666" w:rsidRPr="00795500">
        <w:rPr>
          <w:sz w:val="28"/>
          <w:szCs w:val="28"/>
        </w:rPr>
        <w:t xml:space="preserve">каждый день, пока в соответствующей </w:t>
      </w:r>
      <w:r w:rsidRPr="00795500">
        <w:rPr>
          <w:sz w:val="28"/>
          <w:szCs w:val="28"/>
        </w:rPr>
        <w:t xml:space="preserve">таблице есть игроки, не сыгравшие свой первый по турнирной таблице матч в ОТ/ОЭ, но при этом </w:t>
      </w:r>
      <w:r w:rsidR="00327666" w:rsidRPr="00795500">
        <w:rPr>
          <w:sz w:val="28"/>
          <w:szCs w:val="28"/>
        </w:rPr>
        <w:t xml:space="preserve">среди записавшихся в конкретный день игроков </w:t>
      </w:r>
      <w:r w:rsidRPr="00795500">
        <w:rPr>
          <w:sz w:val="28"/>
          <w:szCs w:val="28"/>
        </w:rPr>
        <w:t xml:space="preserve">сохраняется очередность (приоритет), определенная в день </w:t>
      </w:r>
      <w:r w:rsidR="00C642D1" w:rsidRPr="00795500">
        <w:rPr>
          <w:sz w:val="28"/>
          <w:szCs w:val="28"/>
        </w:rPr>
        <w:t>жеребьевки</w:t>
      </w:r>
      <w:r w:rsidRPr="00795500">
        <w:rPr>
          <w:sz w:val="28"/>
          <w:szCs w:val="28"/>
        </w:rPr>
        <w:t xml:space="preserve"> ОТ/ОЭ. Игрок имеет право не записываться в список ДИ/Ож вообще, или не записаться в любой из таких дней, не теряя при этом права записи в другие дни. При появлении вакансии в течение игрового дня, ДИ/Ож выбирается из листа записи на текущий день, даже если матч, в котором появилась вакансия, запланирован на один из следующих дней (записавшись в список ДИ/Ож игрок соглашается играть в текущий и последующие дни). Вакансии следующего дня, появившиеся после начала последнего матча текущего дня, выбираются из листа записи на следующий день. </w:t>
      </w:r>
    </w:p>
    <w:p w14:paraId="20036AB9" w14:textId="77777777" w:rsidR="000275BF" w:rsidRPr="00795500" w:rsidRDefault="000275BF"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 xml:space="preserve">Если ДИ/Ож вызывается на корт, и в течение 5 (пяти) минут не появляется на корте готовым играть, то он перемещается в конец списка ДИ/Ож текущего дня, но не наказывается спортивной санкцией за пропуск своей очереди. </w:t>
      </w:r>
      <w:r w:rsidR="00760335" w:rsidRPr="00795500">
        <w:rPr>
          <w:sz w:val="28"/>
          <w:szCs w:val="28"/>
        </w:rPr>
        <w:t xml:space="preserve">Если ДИ/Ож отказывается от включения в таблицу ОТ/ОЭ накануне игрового дня, то он перемещается в конец списка ДИ/Ож этого дня, но не наказывается спортивной санкцией за пропуск своей очереди. </w:t>
      </w:r>
      <w:r w:rsidRPr="00795500">
        <w:rPr>
          <w:sz w:val="28"/>
          <w:szCs w:val="28"/>
        </w:rPr>
        <w:t>На ДИ/Ож, включенных в таблицу ОТ</w:t>
      </w:r>
      <w:r w:rsidR="00760335" w:rsidRPr="00795500">
        <w:rPr>
          <w:sz w:val="28"/>
          <w:szCs w:val="28"/>
        </w:rPr>
        <w:t>/ОЭ</w:t>
      </w:r>
      <w:r w:rsidRPr="00795500">
        <w:rPr>
          <w:sz w:val="28"/>
          <w:szCs w:val="28"/>
        </w:rPr>
        <w:t xml:space="preserve"> и расписание матчей на следующий день, распространяются спортивные санкции, установленные для игроков за неявку на матч.</w:t>
      </w:r>
    </w:p>
    <w:p w14:paraId="3E21F401" w14:textId="77777777" w:rsidR="00C342F0" w:rsidRPr="00795500" w:rsidRDefault="00C342F0" w:rsidP="00077985">
      <w:pPr>
        <w:shd w:val="clear" w:color="auto" w:fill="FFFFFF"/>
        <w:tabs>
          <w:tab w:val="left" w:pos="540"/>
          <w:tab w:val="left" w:pos="709"/>
          <w:tab w:val="num" w:pos="1620"/>
        </w:tabs>
        <w:overflowPunct/>
        <w:autoSpaceDE/>
        <w:autoSpaceDN/>
        <w:adjustRightInd/>
        <w:spacing w:line="276" w:lineRule="auto"/>
        <w:jc w:val="both"/>
        <w:textAlignment w:val="auto"/>
        <w:rPr>
          <w:sz w:val="28"/>
          <w:szCs w:val="28"/>
        </w:rPr>
      </w:pPr>
    </w:p>
    <w:p w14:paraId="379A9811" w14:textId="1E338162" w:rsidR="00B36713" w:rsidRPr="00795500" w:rsidRDefault="00B36713" w:rsidP="003F04BE">
      <w:pPr>
        <w:numPr>
          <w:ilvl w:val="1"/>
          <w:numId w:val="30"/>
        </w:numPr>
        <w:tabs>
          <w:tab w:val="left" w:pos="709"/>
          <w:tab w:val="left" w:pos="1134"/>
        </w:tabs>
        <w:overflowPunct/>
        <w:autoSpaceDE/>
        <w:autoSpaceDN/>
        <w:adjustRightInd/>
        <w:spacing w:line="276" w:lineRule="auto"/>
        <w:ind w:left="0" w:firstLine="0"/>
        <w:jc w:val="both"/>
        <w:textAlignment w:val="auto"/>
        <w:rPr>
          <w:b/>
          <w:sz w:val="28"/>
          <w:szCs w:val="28"/>
        </w:rPr>
      </w:pPr>
      <w:r w:rsidRPr="00795500">
        <w:rPr>
          <w:b/>
          <w:sz w:val="28"/>
          <w:szCs w:val="28"/>
        </w:rPr>
        <w:t>Основной турнир</w:t>
      </w:r>
      <w:r w:rsidR="00A0371A" w:rsidRPr="00795500">
        <w:rPr>
          <w:b/>
          <w:sz w:val="28"/>
          <w:szCs w:val="28"/>
        </w:rPr>
        <w:t>.</w:t>
      </w:r>
    </w:p>
    <w:p w14:paraId="40C88583" w14:textId="77777777" w:rsidR="00966B8E" w:rsidRPr="00795500" w:rsidRDefault="00966B8E" w:rsidP="00077985">
      <w:pPr>
        <w:tabs>
          <w:tab w:val="left" w:pos="709"/>
          <w:tab w:val="num" w:pos="900"/>
        </w:tabs>
        <w:overflowPunct/>
        <w:autoSpaceDE/>
        <w:autoSpaceDN/>
        <w:adjustRightInd/>
        <w:spacing w:line="276" w:lineRule="auto"/>
        <w:jc w:val="both"/>
        <w:textAlignment w:val="auto"/>
        <w:rPr>
          <w:sz w:val="28"/>
          <w:szCs w:val="28"/>
        </w:rPr>
      </w:pPr>
    </w:p>
    <w:p w14:paraId="67B6DB6A" w14:textId="77777777" w:rsidR="00701BFF" w:rsidRPr="00795500" w:rsidRDefault="00701BFF" w:rsidP="00077985">
      <w:pPr>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sz w:val="28"/>
          <w:szCs w:val="28"/>
        </w:rPr>
        <w:t xml:space="preserve">Правила составления турнирной таблицы (жеребьевки) ОТ зависят от системы проведения турнира. При проведении ОТ по олимпийской системе </w:t>
      </w:r>
      <w:r w:rsidRPr="00795500">
        <w:rPr>
          <w:sz w:val="28"/>
          <w:szCs w:val="28"/>
        </w:rPr>
        <w:lastRenderedPageBreak/>
        <w:t xml:space="preserve">используется традиционная система жеребьевки, когда определенное количество сеяных игроков расставляется на определенные для них места в турнирной таблице, а оставшиеся в упорядоченном списке игроки ОТ расставляются общим жребием на оставшиеся свободными строки турнирной таблицы. При проведении ОТ по круговой или смешанной системе для жеребьевки используется система «корзин», когда в зависимости от предусмотренного положением количества групп на предварительном этапе определяется количество «корзин» и количество игроков в каждой «корзине», а затем по определенной </w:t>
      </w:r>
      <w:r w:rsidR="005840F1" w:rsidRPr="00795500">
        <w:rPr>
          <w:sz w:val="28"/>
          <w:szCs w:val="28"/>
        </w:rPr>
        <w:t>схеме</w:t>
      </w:r>
      <w:r w:rsidRPr="00795500">
        <w:rPr>
          <w:sz w:val="28"/>
          <w:szCs w:val="28"/>
        </w:rPr>
        <w:t xml:space="preserve"> проводится жеребьевка.</w:t>
      </w:r>
    </w:p>
    <w:p w14:paraId="6D0C4FC4" w14:textId="77777777" w:rsidR="00314CD9" w:rsidRPr="00795500" w:rsidRDefault="00314CD9" w:rsidP="00077985">
      <w:pPr>
        <w:tabs>
          <w:tab w:val="num" w:pos="540"/>
          <w:tab w:val="left" w:pos="709"/>
        </w:tabs>
        <w:overflowPunct/>
        <w:autoSpaceDE/>
        <w:autoSpaceDN/>
        <w:adjustRightInd/>
        <w:spacing w:line="276" w:lineRule="auto"/>
        <w:jc w:val="both"/>
        <w:textAlignment w:val="auto"/>
        <w:rPr>
          <w:sz w:val="28"/>
          <w:szCs w:val="28"/>
        </w:rPr>
      </w:pPr>
    </w:p>
    <w:p w14:paraId="0C5CFF61" w14:textId="38F75296" w:rsidR="00B36713" w:rsidRPr="00795500" w:rsidRDefault="00B36713" w:rsidP="003F04BE">
      <w:pPr>
        <w:pStyle w:val="af1"/>
        <w:numPr>
          <w:ilvl w:val="2"/>
          <w:numId w:val="30"/>
        </w:numPr>
        <w:tabs>
          <w:tab w:val="left" w:pos="709"/>
          <w:tab w:val="left" w:pos="1276"/>
        </w:tabs>
        <w:overflowPunct/>
        <w:autoSpaceDE/>
        <w:autoSpaceDN/>
        <w:adjustRightInd/>
        <w:spacing w:line="276" w:lineRule="auto"/>
        <w:jc w:val="both"/>
        <w:textAlignment w:val="auto"/>
        <w:rPr>
          <w:b/>
          <w:sz w:val="28"/>
          <w:szCs w:val="28"/>
        </w:rPr>
      </w:pPr>
      <w:r w:rsidRPr="00795500">
        <w:rPr>
          <w:b/>
          <w:sz w:val="28"/>
          <w:szCs w:val="28"/>
        </w:rPr>
        <w:t>Расположение сеяных игроков</w:t>
      </w:r>
      <w:r w:rsidR="00A0371A" w:rsidRPr="00795500">
        <w:rPr>
          <w:b/>
          <w:sz w:val="28"/>
          <w:szCs w:val="28"/>
        </w:rPr>
        <w:t>.</w:t>
      </w:r>
    </w:p>
    <w:p w14:paraId="66BDD260" w14:textId="77777777" w:rsidR="00D45941" w:rsidRPr="00795500" w:rsidRDefault="00D45941" w:rsidP="00077985">
      <w:pPr>
        <w:tabs>
          <w:tab w:val="left" w:pos="709"/>
          <w:tab w:val="num" w:pos="1620"/>
        </w:tabs>
        <w:overflowPunct/>
        <w:autoSpaceDE/>
        <w:autoSpaceDN/>
        <w:adjustRightInd/>
        <w:spacing w:line="276" w:lineRule="auto"/>
        <w:jc w:val="both"/>
        <w:textAlignment w:val="auto"/>
        <w:rPr>
          <w:sz w:val="28"/>
          <w:szCs w:val="28"/>
        </w:rPr>
      </w:pPr>
    </w:p>
    <w:p w14:paraId="1B3C982D" w14:textId="52480A4F" w:rsidR="00701BFF" w:rsidRPr="00795500" w:rsidRDefault="00701BFF"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b/>
          <w:sz w:val="28"/>
          <w:szCs w:val="28"/>
        </w:rPr>
        <w:tab/>
      </w:r>
      <w:r w:rsidR="00405D5A" w:rsidRPr="00795500">
        <w:rPr>
          <w:b/>
          <w:sz w:val="28"/>
          <w:szCs w:val="28"/>
        </w:rPr>
        <w:tab/>
      </w:r>
      <w:r w:rsidRPr="00795500">
        <w:rPr>
          <w:b/>
          <w:sz w:val="28"/>
          <w:szCs w:val="28"/>
        </w:rPr>
        <w:t xml:space="preserve">Жеребьевка по олимпийской системе: </w:t>
      </w:r>
      <w:r w:rsidRPr="00795500">
        <w:rPr>
          <w:sz w:val="28"/>
          <w:szCs w:val="28"/>
        </w:rPr>
        <w:t xml:space="preserve">количество сеяных игроков и их расположение в турнирной таблице зависят от </w:t>
      </w:r>
      <w:r w:rsidR="00806A6D" w:rsidRPr="00795500">
        <w:rPr>
          <w:sz w:val="28"/>
          <w:szCs w:val="28"/>
        </w:rPr>
        <w:t xml:space="preserve">фактического </w:t>
      </w:r>
      <w:r w:rsidRPr="00795500">
        <w:rPr>
          <w:sz w:val="28"/>
          <w:szCs w:val="28"/>
        </w:rPr>
        <w:t xml:space="preserve">количества игроков ОТ </w:t>
      </w:r>
      <w:r w:rsidR="00806A6D" w:rsidRPr="00795500">
        <w:rPr>
          <w:sz w:val="28"/>
          <w:szCs w:val="28"/>
        </w:rPr>
        <w:t>турнира</w:t>
      </w:r>
      <w:r w:rsidRPr="00795500">
        <w:rPr>
          <w:sz w:val="28"/>
          <w:szCs w:val="28"/>
        </w:rPr>
        <w:t xml:space="preserve"> и приведены в </w:t>
      </w:r>
      <w:r w:rsidRPr="00795500">
        <w:rPr>
          <w:sz w:val="28"/>
          <w:szCs w:val="28"/>
          <w:u w:val="single"/>
        </w:rPr>
        <w:t xml:space="preserve">таблице </w:t>
      </w:r>
      <w:r w:rsidR="00F03099" w:rsidRPr="00795500">
        <w:rPr>
          <w:sz w:val="28"/>
          <w:szCs w:val="28"/>
          <w:u w:val="single"/>
        </w:rPr>
        <w:t>7</w:t>
      </w:r>
      <w:r w:rsidRPr="00795500">
        <w:rPr>
          <w:sz w:val="28"/>
          <w:szCs w:val="28"/>
        </w:rPr>
        <w:t>.</w:t>
      </w:r>
    </w:p>
    <w:p w14:paraId="5B6ECE15" w14:textId="5BE3988C" w:rsidR="00701BFF" w:rsidRPr="00795500" w:rsidRDefault="00701BFF"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405D5A" w:rsidRPr="00795500">
        <w:rPr>
          <w:sz w:val="28"/>
          <w:szCs w:val="28"/>
        </w:rPr>
        <w:tab/>
      </w:r>
      <w:r w:rsidRPr="00795500">
        <w:rPr>
          <w:b/>
          <w:sz w:val="28"/>
          <w:szCs w:val="28"/>
        </w:rPr>
        <w:t>Жеребьевка по круговой и смешанной системе:</w:t>
      </w:r>
      <w:r w:rsidRPr="00795500">
        <w:rPr>
          <w:sz w:val="28"/>
          <w:szCs w:val="28"/>
        </w:rPr>
        <w:t xml:space="preserve"> количество сеяных игроков и их распределение по группам на предварительном этапе ОТ зависят от количества групп, предусмотренных положением о турнире, и приведены в </w:t>
      </w:r>
      <w:r w:rsidRPr="00795500">
        <w:rPr>
          <w:sz w:val="28"/>
          <w:szCs w:val="28"/>
          <w:u w:val="single"/>
        </w:rPr>
        <w:t xml:space="preserve">таблице </w:t>
      </w:r>
      <w:r w:rsidR="00F03099" w:rsidRPr="00795500">
        <w:rPr>
          <w:sz w:val="28"/>
          <w:szCs w:val="28"/>
          <w:u w:val="single"/>
        </w:rPr>
        <w:t>7</w:t>
      </w:r>
      <w:r w:rsidRPr="00795500">
        <w:rPr>
          <w:sz w:val="28"/>
          <w:szCs w:val="28"/>
        </w:rPr>
        <w:t xml:space="preserve">. При этом, если после окончания регистрации участников ОТ установлено, что количество зарегистрированных игроков ОТ меньше запланированного более чем на количество сеяных игроков в данном турнире, то главный судья турнира, поставив в известность </w:t>
      </w:r>
      <w:r w:rsidR="00717598" w:rsidRPr="00795500">
        <w:rPr>
          <w:sz w:val="28"/>
          <w:szCs w:val="28"/>
        </w:rPr>
        <w:t>О</w:t>
      </w:r>
      <w:r w:rsidRPr="00795500">
        <w:rPr>
          <w:sz w:val="28"/>
          <w:szCs w:val="28"/>
        </w:rPr>
        <w:t xml:space="preserve">рганизатора турнира, обязан изменить систему проведения турнира или количество групп на предварительном этапе турнира в соответствии с </w:t>
      </w:r>
      <w:r w:rsidRPr="00795500">
        <w:rPr>
          <w:sz w:val="28"/>
          <w:szCs w:val="28"/>
          <w:u w:val="single"/>
        </w:rPr>
        <w:t xml:space="preserve">таблицей </w:t>
      </w:r>
      <w:r w:rsidR="00F03099" w:rsidRPr="00795500">
        <w:rPr>
          <w:sz w:val="28"/>
          <w:szCs w:val="28"/>
          <w:u w:val="single"/>
        </w:rPr>
        <w:t>7</w:t>
      </w:r>
      <w:r w:rsidRPr="00795500">
        <w:rPr>
          <w:sz w:val="28"/>
          <w:szCs w:val="28"/>
        </w:rPr>
        <w:t>.</w:t>
      </w:r>
    </w:p>
    <w:p w14:paraId="44E4D492" w14:textId="77777777" w:rsidR="004F527B" w:rsidRPr="00795500" w:rsidRDefault="004F527B" w:rsidP="00077985">
      <w:pPr>
        <w:tabs>
          <w:tab w:val="left" w:pos="540"/>
          <w:tab w:val="left" w:pos="709"/>
          <w:tab w:val="num" w:pos="1620"/>
        </w:tabs>
        <w:overflowPunct/>
        <w:autoSpaceDE/>
        <w:autoSpaceDN/>
        <w:adjustRightInd/>
        <w:spacing w:line="276" w:lineRule="auto"/>
        <w:jc w:val="both"/>
        <w:textAlignment w:val="auto"/>
        <w:rPr>
          <w:sz w:val="12"/>
          <w:szCs w:val="12"/>
        </w:rPr>
      </w:pPr>
    </w:p>
    <w:p w14:paraId="19BBAFD2" w14:textId="776EDC0B" w:rsidR="00701BFF" w:rsidRPr="00795500" w:rsidRDefault="00701BFF" w:rsidP="00077985">
      <w:pPr>
        <w:tabs>
          <w:tab w:val="left" w:pos="720"/>
          <w:tab w:val="num" w:pos="1620"/>
        </w:tabs>
        <w:overflowPunct/>
        <w:autoSpaceDE/>
        <w:autoSpaceDN/>
        <w:adjustRightInd/>
        <w:spacing w:line="276" w:lineRule="auto"/>
        <w:jc w:val="right"/>
        <w:textAlignment w:val="auto"/>
        <w:rPr>
          <w:bCs/>
          <w:sz w:val="28"/>
          <w:szCs w:val="28"/>
        </w:rPr>
      </w:pPr>
      <w:r w:rsidRPr="00795500">
        <w:rPr>
          <w:bCs/>
          <w:sz w:val="28"/>
          <w:szCs w:val="28"/>
        </w:rPr>
        <w:t xml:space="preserve">Таблица </w:t>
      </w:r>
      <w:r w:rsidR="00F03099" w:rsidRPr="00795500">
        <w:rPr>
          <w:bCs/>
          <w:sz w:val="28"/>
          <w:szCs w:val="28"/>
        </w:rPr>
        <w:t>7</w:t>
      </w:r>
    </w:p>
    <w:p w14:paraId="5054C967" w14:textId="77777777" w:rsidR="00AF4BCC" w:rsidRPr="00795500" w:rsidRDefault="00AF4BCC" w:rsidP="00293543">
      <w:pPr>
        <w:tabs>
          <w:tab w:val="left" w:pos="720"/>
          <w:tab w:val="num" w:pos="1620"/>
        </w:tabs>
        <w:overflowPunct/>
        <w:autoSpaceDE/>
        <w:autoSpaceDN/>
        <w:adjustRightInd/>
        <w:jc w:val="right"/>
        <w:textAlignment w:val="auto"/>
        <w:rPr>
          <w:b/>
          <w:szCs w:val="24"/>
        </w:rPr>
      </w:pPr>
    </w:p>
    <w:tbl>
      <w:tblPr>
        <w:tblW w:w="9668"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1014"/>
        <w:gridCol w:w="1559"/>
        <w:gridCol w:w="1007"/>
        <w:gridCol w:w="992"/>
        <w:gridCol w:w="1755"/>
        <w:gridCol w:w="1134"/>
        <w:gridCol w:w="1207"/>
      </w:tblGrid>
      <w:tr w:rsidR="00356C91" w:rsidRPr="00795500" w14:paraId="0DD99D2D" w14:textId="77777777" w:rsidTr="00181E25">
        <w:trPr>
          <w:trHeight w:val="197"/>
          <w:jc w:val="center"/>
        </w:trPr>
        <w:tc>
          <w:tcPr>
            <w:tcW w:w="1000" w:type="dxa"/>
            <w:vMerge w:val="restart"/>
            <w:tcMar>
              <w:left w:w="28" w:type="dxa"/>
              <w:right w:w="28" w:type="dxa"/>
            </w:tcMar>
            <w:vAlign w:val="center"/>
          </w:tcPr>
          <w:p w14:paraId="5FBF6482" w14:textId="77777777" w:rsidR="00356C91" w:rsidRPr="00795500" w:rsidRDefault="00356C91" w:rsidP="00293543">
            <w:pPr>
              <w:tabs>
                <w:tab w:val="left" w:pos="720"/>
                <w:tab w:val="num" w:pos="1620"/>
              </w:tabs>
              <w:jc w:val="center"/>
              <w:rPr>
                <w:b/>
                <w:sz w:val="16"/>
                <w:szCs w:val="16"/>
              </w:rPr>
            </w:pPr>
            <w:r w:rsidRPr="00795500">
              <w:rPr>
                <w:b/>
                <w:sz w:val="16"/>
                <w:szCs w:val="16"/>
              </w:rPr>
              <w:t>Количество</w:t>
            </w:r>
          </w:p>
          <w:p w14:paraId="4C7FC53D" w14:textId="77777777" w:rsidR="00356C91" w:rsidRPr="00795500" w:rsidRDefault="00583579" w:rsidP="00293543">
            <w:pPr>
              <w:tabs>
                <w:tab w:val="left" w:pos="720"/>
                <w:tab w:val="num" w:pos="1620"/>
              </w:tabs>
              <w:jc w:val="center"/>
              <w:rPr>
                <w:b/>
                <w:sz w:val="16"/>
                <w:szCs w:val="16"/>
              </w:rPr>
            </w:pPr>
            <w:r w:rsidRPr="00795500">
              <w:rPr>
                <w:b/>
                <w:sz w:val="16"/>
                <w:szCs w:val="16"/>
              </w:rPr>
              <w:t xml:space="preserve">участников </w:t>
            </w:r>
            <w:r w:rsidRPr="00795500">
              <w:rPr>
                <w:b/>
                <w:sz w:val="16"/>
                <w:szCs w:val="16"/>
                <w:vertAlign w:val="superscript"/>
              </w:rPr>
              <w:t>1</w:t>
            </w:r>
            <w:r w:rsidR="00356C91" w:rsidRPr="00795500">
              <w:rPr>
                <w:b/>
                <w:sz w:val="16"/>
                <w:szCs w:val="16"/>
              </w:rPr>
              <w:t xml:space="preserve"> ОТ</w:t>
            </w:r>
          </w:p>
        </w:tc>
        <w:tc>
          <w:tcPr>
            <w:tcW w:w="2573" w:type="dxa"/>
            <w:gridSpan w:val="2"/>
            <w:tcMar>
              <w:left w:w="28" w:type="dxa"/>
              <w:right w:w="28" w:type="dxa"/>
            </w:tcMar>
            <w:vAlign w:val="center"/>
          </w:tcPr>
          <w:p w14:paraId="5CBE9238" w14:textId="77777777" w:rsidR="00356C91" w:rsidRPr="00795500" w:rsidRDefault="00356C91" w:rsidP="00293543">
            <w:pPr>
              <w:tabs>
                <w:tab w:val="left" w:pos="720"/>
                <w:tab w:val="num" w:pos="1620"/>
              </w:tabs>
              <w:jc w:val="center"/>
              <w:rPr>
                <w:b/>
                <w:szCs w:val="24"/>
              </w:rPr>
            </w:pPr>
            <w:r w:rsidRPr="00795500">
              <w:rPr>
                <w:b/>
                <w:szCs w:val="24"/>
              </w:rPr>
              <w:t>Олимпийская система</w:t>
            </w:r>
          </w:p>
        </w:tc>
        <w:tc>
          <w:tcPr>
            <w:tcW w:w="6095" w:type="dxa"/>
            <w:gridSpan w:val="5"/>
            <w:tcMar>
              <w:left w:w="28" w:type="dxa"/>
              <w:right w:w="28" w:type="dxa"/>
            </w:tcMar>
            <w:vAlign w:val="center"/>
          </w:tcPr>
          <w:p w14:paraId="15FC5F1D" w14:textId="77777777" w:rsidR="00356C91" w:rsidRPr="00795500" w:rsidRDefault="00356C91" w:rsidP="00293543">
            <w:pPr>
              <w:tabs>
                <w:tab w:val="left" w:pos="720"/>
                <w:tab w:val="num" w:pos="1620"/>
              </w:tabs>
              <w:jc w:val="center"/>
              <w:rPr>
                <w:b/>
                <w:szCs w:val="24"/>
              </w:rPr>
            </w:pPr>
            <w:r w:rsidRPr="00795500">
              <w:rPr>
                <w:b/>
                <w:szCs w:val="24"/>
              </w:rPr>
              <w:t>Круговая (смешанная) система</w:t>
            </w:r>
          </w:p>
        </w:tc>
      </w:tr>
      <w:tr w:rsidR="00356C91" w:rsidRPr="00795500" w14:paraId="6FFEE399" w14:textId="77777777" w:rsidTr="00181E25">
        <w:trPr>
          <w:trHeight w:val="360"/>
          <w:jc w:val="center"/>
        </w:trPr>
        <w:tc>
          <w:tcPr>
            <w:tcW w:w="1000" w:type="dxa"/>
            <w:vMerge/>
            <w:tcMar>
              <w:left w:w="28" w:type="dxa"/>
              <w:right w:w="28" w:type="dxa"/>
            </w:tcMar>
            <w:vAlign w:val="center"/>
          </w:tcPr>
          <w:p w14:paraId="706F7F51" w14:textId="77777777" w:rsidR="00356C91" w:rsidRPr="00795500" w:rsidRDefault="00356C91" w:rsidP="00293543">
            <w:pPr>
              <w:tabs>
                <w:tab w:val="left" w:pos="720"/>
                <w:tab w:val="num" w:pos="1620"/>
              </w:tabs>
              <w:jc w:val="both"/>
              <w:rPr>
                <w:szCs w:val="24"/>
              </w:rPr>
            </w:pPr>
          </w:p>
        </w:tc>
        <w:tc>
          <w:tcPr>
            <w:tcW w:w="1014" w:type="dxa"/>
            <w:tcMar>
              <w:left w:w="28" w:type="dxa"/>
              <w:right w:w="28" w:type="dxa"/>
            </w:tcMar>
            <w:vAlign w:val="center"/>
          </w:tcPr>
          <w:p w14:paraId="00743A92" w14:textId="77777777" w:rsidR="00356C91" w:rsidRPr="00795500" w:rsidRDefault="00356C91" w:rsidP="00293543">
            <w:pPr>
              <w:overflowPunct/>
              <w:autoSpaceDE/>
              <w:autoSpaceDN/>
              <w:adjustRightInd/>
              <w:jc w:val="center"/>
              <w:textAlignment w:val="auto"/>
              <w:rPr>
                <w:b/>
                <w:sz w:val="16"/>
                <w:szCs w:val="16"/>
              </w:rPr>
            </w:pPr>
            <w:r w:rsidRPr="00795500">
              <w:rPr>
                <w:b/>
                <w:sz w:val="16"/>
                <w:szCs w:val="16"/>
              </w:rPr>
              <w:t>Количество сеяных</w:t>
            </w:r>
            <w:r w:rsidR="00583579" w:rsidRPr="00795500">
              <w:rPr>
                <w:b/>
                <w:sz w:val="16"/>
                <w:szCs w:val="16"/>
              </w:rPr>
              <w:t xml:space="preserve"> </w:t>
            </w:r>
            <w:r w:rsidR="00583579" w:rsidRPr="00795500">
              <w:rPr>
                <w:b/>
                <w:sz w:val="16"/>
                <w:szCs w:val="16"/>
                <w:vertAlign w:val="superscript"/>
              </w:rPr>
              <w:t>2</w:t>
            </w:r>
            <w:r w:rsidRPr="00795500">
              <w:rPr>
                <w:b/>
                <w:sz w:val="16"/>
                <w:szCs w:val="16"/>
                <w:vertAlign w:val="superscript"/>
              </w:rPr>
              <w:t xml:space="preserve"> </w:t>
            </w:r>
            <w:r w:rsidR="00583579" w:rsidRPr="00795500">
              <w:rPr>
                <w:b/>
                <w:sz w:val="16"/>
                <w:szCs w:val="16"/>
              </w:rPr>
              <w:t>участников</w:t>
            </w:r>
          </w:p>
        </w:tc>
        <w:tc>
          <w:tcPr>
            <w:tcW w:w="1559" w:type="dxa"/>
            <w:tcMar>
              <w:left w:w="28" w:type="dxa"/>
              <w:right w:w="28" w:type="dxa"/>
            </w:tcMar>
            <w:vAlign w:val="center"/>
          </w:tcPr>
          <w:p w14:paraId="05F79523" w14:textId="77777777" w:rsidR="00356C91" w:rsidRPr="00795500" w:rsidRDefault="00356C91" w:rsidP="00293543">
            <w:pPr>
              <w:overflowPunct/>
              <w:autoSpaceDE/>
              <w:autoSpaceDN/>
              <w:adjustRightInd/>
              <w:jc w:val="center"/>
              <w:textAlignment w:val="auto"/>
              <w:rPr>
                <w:b/>
                <w:sz w:val="16"/>
                <w:szCs w:val="16"/>
              </w:rPr>
            </w:pPr>
            <w:r w:rsidRPr="00795500">
              <w:rPr>
                <w:b/>
                <w:sz w:val="16"/>
                <w:szCs w:val="16"/>
              </w:rPr>
              <w:t xml:space="preserve">Строки для сеяных </w:t>
            </w:r>
            <w:r w:rsidR="00583579" w:rsidRPr="00795500">
              <w:rPr>
                <w:b/>
                <w:sz w:val="16"/>
                <w:szCs w:val="16"/>
              </w:rPr>
              <w:t>участников</w:t>
            </w:r>
          </w:p>
        </w:tc>
        <w:tc>
          <w:tcPr>
            <w:tcW w:w="1007" w:type="dxa"/>
            <w:tcMar>
              <w:left w:w="28" w:type="dxa"/>
              <w:right w:w="28" w:type="dxa"/>
            </w:tcMar>
            <w:vAlign w:val="center"/>
          </w:tcPr>
          <w:p w14:paraId="062105A2" w14:textId="77777777" w:rsidR="00356C91" w:rsidRPr="00795500" w:rsidRDefault="00356C91" w:rsidP="00293543">
            <w:pPr>
              <w:overflowPunct/>
              <w:autoSpaceDE/>
              <w:autoSpaceDN/>
              <w:adjustRightInd/>
              <w:jc w:val="center"/>
              <w:textAlignment w:val="auto"/>
              <w:rPr>
                <w:b/>
                <w:sz w:val="16"/>
                <w:szCs w:val="16"/>
              </w:rPr>
            </w:pPr>
            <w:r w:rsidRPr="00795500">
              <w:rPr>
                <w:b/>
                <w:sz w:val="16"/>
                <w:szCs w:val="16"/>
              </w:rPr>
              <w:t xml:space="preserve">Количество сеяных </w:t>
            </w:r>
            <w:r w:rsidR="00583579" w:rsidRPr="00795500">
              <w:rPr>
                <w:b/>
                <w:sz w:val="16"/>
                <w:szCs w:val="16"/>
              </w:rPr>
              <w:t>участников</w:t>
            </w:r>
          </w:p>
        </w:tc>
        <w:tc>
          <w:tcPr>
            <w:tcW w:w="992" w:type="dxa"/>
            <w:tcMar>
              <w:left w:w="28" w:type="dxa"/>
              <w:right w:w="28" w:type="dxa"/>
            </w:tcMar>
            <w:vAlign w:val="center"/>
          </w:tcPr>
          <w:p w14:paraId="3BE1D361" w14:textId="77777777" w:rsidR="00356C91" w:rsidRPr="00795500" w:rsidRDefault="00356C91" w:rsidP="00293543">
            <w:pPr>
              <w:overflowPunct/>
              <w:autoSpaceDE/>
              <w:autoSpaceDN/>
              <w:adjustRightInd/>
              <w:jc w:val="center"/>
              <w:textAlignment w:val="auto"/>
              <w:rPr>
                <w:b/>
                <w:sz w:val="16"/>
                <w:szCs w:val="16"/>
              </w:rPr>
            </w:pPr>
            <w:r w:rsidRPr="00795500">
              <w:rPr>
                <w:b/>
                <w:sz w:val="16"/>
                <w:szCs w:val="16"/>
              </w:rPr>
              <w:t>Количество групп</w:t>
            </w:r>
          </w:p>
        </w:tc>
        <w:tc>
          <w:tcPr>
            <w:tcW w:w="1755" w:type="dxa"/>
            <w:vAlign w:val="center"/>
          </w:tcPr>
          <w:p w14:paraId="6176FB4B" w14:textId="77777777" w:rsidR="00356C91" w:rsidRPr="00795500" w:rsidRDefault="00356C91" w:rsidP="00293543">
            <w:pPr>
              <w:overflowPunct/>
              <w:autoSpaceDE/>
              <w:autoSpaceDN/>
              <w:adjustRightInd/>
              <w:jc w:val="center"/>
              <w:textAlignment w:val="auto"/>
              <w:rPr>
                <w:b/>
                <w:sz w:val="16"/>
                <w:szCs w:val="16"/>
              </w:rPr>
            </w:pPr>
            <w:r w:rsidRPr="00795500">
              <w:rPr>
                <w:b/>
                <w:sz w:val="16"/>
                <w:szCs w:val="16"/>
              </w:rPr>
              <w:t xml:space="preserve">Количество </w:t>
            </w:r>
            <w:r w:rsidR="00583579" w:rsidRPr="00795500">
              <w:rPr>
                <w:b/>
                <w:sz w:val="16"/>
                <w:szCs w:val="16"/>
              </w:rPr>
              <w:t>участников</w:t>
            </w:r>
            <w:r w:rsidRPr="00795500">
              <w:rPr>
                <w:b/>
                <w:sz w:val="16"/>
                <w:szCs w:val="16"/>
              </w:rPr>
              <w:t xml:space="preserve"> в группах</w:t>
            </w:r>
          </w:p>
        </w:tc>
        <w:tc>
          <w:tcPr>
            <w:tcW w:w="1134" w:type="dxa"/>
            <w:vAlign w:val="center"/>
          </w:tcPr>
          <w:p w14:paraId="2C934676" w14:textId="77777777" w:rsidR="00356C91" w:rsidRPr="00795500" w:rsidRDefault="00356C91" w:rsidP="00293543">
            <w:pPr>
              <w:overflowPunct/>
              <w:autoSpaceDE/>
              <w:autoSpaceDN/>
              <w:adjustRightInd/>
              <w:jc w:val="center"/>
              <w:textAlignment w:val="auto"/>
              <w:rPr>
                <w:sz w:val="16"/>
                <w:szCs w:val="16"/>
              </w:rPr>
            </w:pPr>
            <w:r w:rsidRPr="00795500">
              <w:rPr>
                <w:b/>
                <w:sz w:val="16"/>
                <w:szCs w:val="16"/>
              </w:rPr>
              <w:t xml:space="preserve">Строки для сеяных </w:t>
            </w:r>
            <w:r w:rsidR="00583579" w:rsidRPr="00795500">
              <w:rPr>
                <w:b/>
                <w:sz w:val="16"/>
                <w:szCs w:val="16"/>
              </w:rPr>
              <w:t>участников</w:t>
            </w:r>
            <w:r w:rsidRPr="00795500">
              <w:rPr>
                <w:b/>
                <w:sz w:val="16"/>
                <w:szCs w:val="16"/>
              </w:rPr>
              <w:t xml:space="preserve"> в группах</w:t>
            </w:r>
          </w:p>
        </w:tc>
        <w:tc>
          <w:tcPr>
            <w:tcW w:w="1207" w:type="dxa"/>
            <w:tcMar>
              <w:left w:w="28" w:type="dxa"/>
              <w:right w:w="28" w:type="dxa"/>
            </w:tcMar>
            <w:vAlign w:val="center"/>
          </w:tcPr>
          <w:p w14:paraId="2902EB05" w14:textId="77777777" w:rsidR="00356C91" w:rsidRPr="00795500" w:rsidRDefault="00356C91" w:rsidP="00293543">
            <w:pPr>
              <w:overflowPunct/>
              <w:autoSpaceDE/>
              <w:autoSpaceDN/>
              <w:adjustRightInd/>
              <w:jc w:val="center"/>
              <w:textAlignment w:val="auto"/>
              <w:rPr>
                <w:sz w:val="16"/>
                <w:szCs w:val="16"/>
              </w:rPr>
            </w:pPr>
            <w:r w:rsidRPr="00795500">
              <w:rPr>
                <w:b/>
                <w:sz w:val="16"/>
                <w:szCs w:val="16"/>
              </w:rPr>
              <w:t>Система финального этапа (количество</w:t>
            </w:r>
            <w:r w:rsidR="00583579" w:rsidRPr="00795500">
              <w:rPr>
                <w:b/>
                <w:sz w:val="16"/>
                <w:szCs w:val="16"/>
              </w:rPr>
              <w:t xml:space="preserve"> </w:t>
            </w:r>
            <w:r w:rsidR="00583579" w:rsidRPr="00795500">
              <w:rPr>
                <w:b/>
                <w:sz w:val="16"/>
                <w:szCs w:val="16"/>
                <w:vertAlign w:val="superscript"/>
              </w:rPr>
              <w:t>3</w:t>
            </w:r>
            <w:r w:rsidRPr="00795500">
              <w:rPr>
                <w:b/>
                <w:sz w:val="16"/>
                <w:szCs w:val="16"/>
              </w:rPr>
              <w:t xml:space="preserve"> </w:t>
            </w:r>
            <w:r w:rsidR="00583579" w:rsidRPr="00795500">
              <w:rPr>
                <w:b/>
                <w:sz w:val="16"/>
                <w:szCs w:val="16"/>
              </w:rPr>
              <w:t>участников</w:t>
            </w:r>
            <w:r w:rsidRPr="00795500">
              <w:rPr>
                <w:b/>
                <w:sz w:val="16"/>
                <w:szCs w:val="16"/>
              </w:rPr>
              <w:t>)</w:t>
            </w:r>
          </w:p>
        </w:tc>
      </w:tr>
      <w:tr w:rsidR="00C81D18" w:rsidRPr="00795500" w14:paraId="515AC8C8" w14:textId="77777777" w:rsidTr="00181E25">
        <w:trPr>
          <w:trHeight w:val="340"/>
          <w:jc w:val="center"/>
        </w:trPr>
        <w:tc>
          <w:tcPr>
            <w:tcW w:w="1000" w:type="dxa"/>
            <w:vAlign w:val="center"/>
          </w:tcPr>
          <w:p w14:paraId="206E5B0C" w14:textId="77777777" w:rsidR="00C81D18" w:rsidRPr="00795500" w:rsidRDefault="00C81D18" w:rsidP="00C81D18">
            <w:pPr>
              <w:tabs>
                <w:tab w:val="left" w:pos="720"/>
                <w:tab w:val="num" w:pos="1620"/>
              </w:tabs>
              <w:jc w:val="center"/>
              <w:rPr>
                <w:szCs w:val="24"/>
              </w:rPr>
            </w:pPr>
            <w:r w:rsidRPr="00795500">
              <w:rPr>
                <w:szCs w:val="24"/>
              </w:rPr>
              <w:t>3</w:t>
            </w:r>
          </w:p>
        </w:tc>
        <w:tc>
          <w:tcPr>
            <w:tcW w:w="1014" w:type="dxa"/>
            <w:vAlign w:val="center"/>
          </w:tcPr>
          <w:p w14:paraId="44A79594" w14:textId="77777777" w:rsidR="00C81D18" w:rsidRPr="00795500" w:rsidRDefault="004F68D0" w:rsidP="00C81D18">
            <w:pPr>
              <w:overflowPunct/>
              <w:autoSpaceDE/>
              <w:autoSpaceDN/>
              <w:adjustRightInd/>
              <w:jc w:val="center"/>
              <w:textAlignment w:val="auto"/>
              <w:rPr>
                <w:szCs w:val="24"/>
              </w:rPr>
            </w:pPr>
            <w:r w:rsidRPr="00795500">
              <w:rPr>
                <w:szCs w:val="24"/>
              </w:rPr>
              <w:t>2</w:t>
            </w:r>
          </w:p>
        </w:tc>
        <w:tc>
          <w:tcPr>
            <w:tcW w:w="1559" w:type="dxa"/>
            <w:vAlign w:val="center"/>
          </w:tcPr>
          <w:p w14:paraId="6C222DC6" w14:textId="77777777" w:rsidR="00C81D18" w:rsidRPr="00795500" w:rsidRDefault="004F68D0" w:rsidP="00C81D18">
            <w:pPr>
              <w:overflowPunct/>
              <w:autoSpaceDE/>
              <w:autoSpaceDN/>
              <w:adjustRightInd/>
              <w:jc w:val="center"/>
              <w:textAlignment w:val="auto"/>
              <w:rPr>
                <w:szCs w:val="24"/>
                <w:lang w:val="en-US"/>
              </w:rPr>
            </w:pPr>
            <w:r w:rsidRPr="00795500">
              <w:rPr>
                <w:szCs w:val="24"/>
              </w:rPr>
              <w:t>1-я и 4-я</w:t>
            </w:r>
          </w:p>
        </w:tc>
        <w:tc>
          <w:tcPr>
            <w:tcW w:w="1007" w:type="dxa"/>
            <w:vAlign w:val="center"/>
          </w:tcPr>
          <w:p w14:paraId="7642EB0E" w14:textId="77777777" w:rsidR="00C81D18" w:rsidRPr="00795500" w:rsidRDefault="00C81D18" w:rsidP="00C81D18">
            <w:pPr>
              <w:overflowPunct/>
              <w:autoSpaceDE/>
              <w:autoSpaceDN/>
              <w:adjustRightInd/>
              <w:jc w:val="center"/>
              <w:textAlignment w:val="auto"/>
              <w:rPr>
                <w:szCs w:val="24"/>
              </w:rPr>
            </w:pPr>
            <w:r w:rsidRPr="00795500">
              <w:rPr>
                <w:szCs w:val="24"/>
              </w:rPr>
              <w:t>1</w:t>
            </w:r>
          </w:p>
        </w:tc>
        <w:tc>
          <w:tcPr>
            <w:tcW w:w="992" w:type="dxa"/>
            <w:vAlign w:val="center"/>
          </w:tcPr>
          <w:p w14:paraId="0040681C" w14:textId="77777777" w:rsidR="00C81D18" w:rsidRPr="00795500" w:rsidRDefault="00C81D18" w:rsidP="00C81D18">
            <w:pPr>
              <w:overflowPunct/>
              <w:autoSpaceDE/>
              <w:autoSpaceDN/>
              <w:adjustRightInd/>
              <w:jc w:val="center"/>
              <w:textAlignment w:val="auto"/>
              <w:rPr>
                <w:szCs w:val="24"/>
              </w:rPr>
            </w:pPr>
            <w:r w:rsidRPr="00795500">
              <w:rPr>
                <w:szCs w:val="24"/>
              </w:rPr>
              <w:t>1</w:t>
            </w:r>
          </w:p>
        </w:tc>
        <w:tc>
          <w:tcPr>
            <w:tcW w:w="1755" w:type="dxa"/>
            <w:vAlign w:val="center"/>
          </w:tcPr>
          <w:p w14:paraId="41E69C90" w14:textId="77777777" w:rsidR="00C81D18" w:rsidRPr="00795500" w:rsidRDefault="00C81D18" w:rsidP="00C81D18">
            <w:pPr>
              <w:overflowPunct/>
              <w:autoSpaceDE/>
              <w:autoSpaceDN/>
              <w:adjustRightInd/>
              <w:jc w:val="center"/>
              <w:textAlignment w:val="auto"/>
              <w:rPr>
                <w:szCs w:val="24"/>
              </w:rPr>
            </w:pPr>
            <w:r w:rsidRPr="00795500">
              <w:rPr>
                <w:szCs w:val="24"/>
              </w:rPr>
              <w:t>3</w:t>
            </w:r>
          </w:p>
        </w:tc>
        <w:tc>
          <w:tcPr>
            <w:tcW w:w="1134" w:type="dxa"/>
            <w:vAlign w:val="center"/>
          </w:tcPr>
          <w:p w14:paraId="47112877" w14:textId="77777777" w:rsidR="00C81D18" w:rsidRPr="00795500" w:rsidRDefault="00C81D18" w:rsidP="00C81D18">
            <w:pPr>
              <w:overflowPunct/>
              <w:autoSpaceDE/>
              <w:autoSpaceDN/>
              <w:adjustRightInd/>
              <w:jc w:val="center"/>
              <w:textAlignment w:val="auto"/>
              <w:rPr>
                <w:szCs w:val="24"/>
              </w:rPr>
            </w:pPr>
            <w:r w:rsidRPr="00795500">
              <w:rPr>
                <w:szCs w:val="24"/>
              </w:rPr>
              <w:t>1-я</w:t>
            </w:r>
          </w:p>
        </w:tc>
        <w:tc>
          <w:tcPr>
            <w:tcW w:w="1207" w:type="dxa"/>
            <w:vAlign w:val="center"/>
          </w:tcPr>
          <w:p w14:paraId="784A3186" w14:textId="77777777" w:rsidR="00C81D18" w:rsidRPr="00795500" w:rsidRDefault="00C81D18" w:rsidP="00C81D18">
            <w:pPr>
              <w:overflowPunct/>
              <w:autoSpaceDE/>
              <w:autoSpaceDN/>
              <w:adjustRightInd/>
              <w:jc w:val="center"/>
              <w:textAlignment w:val="auto"/>
              <w:rPr>
                <w:szCs w:val="24"/>
              </w:rPr>
            </w:pPr>
            <w:r w:rsidRPr="00795500">
              <w:rPr>
                <w:szCs w:val="24"/>
              </w:rPr>
              <w:t>–</w:t>
            </w:r>
          </w:p>
        </w:tc>
      </w:tr>
      <w:tr w:rsidR="00356C91" w:rsidRPr="00795500" w14:paraId="29987FBF" w14:textId="77777777" w:rsidTr="00181E25">
        <w:trPr>
          <w:trHeight w:val="340"/>
          <w:jc w:val="center"/>
        </w:trPr>
        <w:tc>
          <w:tcPr>
            <w:tcW w:w="1000" w:type="dxa"/>
            <w:vAlign w:val="center"/>
          </w:tcPr>
          <w:p w14:paraId="22D5781A" w14:textId="77777777" w:rsidR="00356C91" w:rsidRPr="00795500" w:rsidRDefault="00356C91" w:rsidP="00C81D18">
            <w:pPr>
              <w:tabs>
                <w:tab w:val="left" w:pos="720"/>
                <w:tab w:val="num" w:pos="1620"/>
              </w:tabs>
              <w:jc w:val="center"/>
              <w:rPr>
                <w:szCs w:val="24"/>
              </w:rPr>
            </w:pPr>
            <w:r w:rsidRPr="00795500">
              <w:rPr>
                <w:szCs w:val="24"/>
              </w:rPr>
              <w:t>4</w:t>
            </w:r>
          </w:p>
        </w:tc>
        <w:tc>
          <w:tcPr>
            <w:tcW w:w="1014" w:type="dxa"/>
            <w:vAlign w:val="center"/>
          </w:tcPr>
          <w:p w14:paraId="726D2FF2" w14:textId="77777777" w:rsidR="00356C91" w:rsidRPr="00795500" w:rsidRDefault="00356C91" w:rsidP="00C81D18">
            <w:pPr>
              <w:overflowPunct/>
              <w:autoSpaceDE/>
              <w:autoSpaceDN/>
              <w:adjustRightInd/>
              <w:jc w:val="center"/>
              <w:textAlignment w:val="auto"/>
              <w:rPr>
                <w:szCs w:val="24"/>
              </w:rPr>
            </w:pPr>
            <w:r w:rsidRPr="00795500">
              <w:rPr>
                <w:szCs w:val="24"/>
              </w:rPr>
              <w:t>2</w:t>
            </w:r>
          </w:p>
        </w:tc>
        <w:tc>
          <w:tcPr>
            <w:tcW w:w="1559" w:type="dxa"/>
            <w:vAlign w:val="center"/>
          </w:tcPr>
          <w:p w14:paraId="61D54116" w14:textId="77777777" w:rsidR="00356C91" w:rsidRPr="00795500" w:rsidRDefault="00356C91" w:rsidP="00C81D18">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 и 4</w:t>
            </w:r>
            <w:r w:rsidR="00017BC3" w:rsidRPr="00795500">
              <w:rPr>
                <w:szCs w:val="24"/>
              </w:rPr>
              <w:t>-</w:t>
            </w:r>
            <w:r w:rsidRPr="00795500">
              <w:rPr>
                <w:szCs w:val="24"/>
              </w:rPr>
              <w:t>я</w:t>
            </w:r>
          </w:p>
        </w:tc>
        <w:tc>
          <w:tcPr>
            <w:tcW w:w="1007" w:type="dxa"/>
            <w:vAlign w:val="center"/>
          </w:tcPr>
          <w:p w14:paraId="4D2ED1AB" w14:textId="77777777" w:rsidR="00356C91" w:rsidRPr="00795500" w:rsidRDefault="00C81D18" w:rsidP="00C81D18">
            <w:pPr>
              <w:overflowPunct/>
              <w:autoSpaceDE/>
              <w:autoSpaceDN/>
              <w:adjustRightInd/>
              <w:jc w:val="center"/>
              <w:textAlignment w:val="auto"/>
              <w:rPr>
                <w:szCs w:val="24"/>
              </w:rPr>
            </w:pPr>
            <w:r w:rsidRPr="00795500">
              <w:rPr>
                <w:szCs w:val="24"/>
              </w:rPr>
              <w:t>1</w:t>
            </w:r>
          </w:p>
        </w:tc>
        <w:tc>
          <w:tcPr>
            <w:tcW w:w="992" w:type="dxa"/>
            <w:vAlign w:val="center"/>
          </w:tcPr>
          <w:p w14:paraId="182E5D72" w14:textId="77777777" w:rsidR="00356C91" w:rsidRPr="00795500" w:rsidRDefault="00356C91" w:rsidP="00C81D18">
            <w:pPr>
              <w:overflowPunct/>
              <w:autoSpaceDE/>
              <w:autoSpaceDN/>
              <w:adjustRightInd/>
              <w:jc w:val="center"/>
              <w:textAlignment w:val="auto"/>
              <w:rPr>
                <w:szCs w:val="24"/>
              </w:rPr>
            </w:pPr>
            <w:r w:rsidRPr="00795500">
              <w:rPr>
                <w:szCs w:val="24"/>
              </w:rPr>
              <w:t>1</w:t>
            </w:r>
          </w:p>
        </w:tc>
        <w:tc>
          <w:tcPr>
            <w:tcW w:w="1755" w:type="dxa"/>
            <w:vAlign w:val="center"/>
          </w:tcPr>
          <w:p w14:paraId="45C3AD77" w14:textId="77777777" w:rsidR="00356C91" w:rsidRPr="00795500" w:rsidRDefault="00356C91" w:rsidP="00C81D18">
            <w:pPr>
              <w:overflowPunct/>
              <w:autoSpaceDE/>
              <w:autoSpaceDN/>
              <w:adjustRightInd/>
              <w:jc w:val="center"/>
              <w:textAlignment w:val="auto"/>
              <w:rPr>
                <w:szCs w:val="24"/>
              </w:rPr>
            </w:pPr>
            <w:r w:rsidRPr="00795500">
              <w:rPr>
                <w:szCs w:val="24"/>
              </w:rPr>
              <w:t>4</w:t>
            </w:r>
          </w:p>
        </w:tc>
        <w:tc>
          <w:tcPr>
            <w:tcW w:w="1134" w:type="dxa"/>
            <w:vAlign w:val="center"/>
          </w:tcPr>
          <w:p w14:paraId="7EE279E8" w14:textId="77777777" w:rsidR="00356C91" w:rsidRPr="00795500" w:rsidRDefault="00356C91" w:rsidP="00C81D18">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 xml:space="preserve">я </w:t>
            </w:r>
          </w:p>
        </w:tc>
        <w:tc>
          <w:tcPr>
            <w:tcW w:w="1207" w:type="dxa"/>
            <w:vAlign w:val="center"/>
          </w:tcPr>
          <w:p w14:paraId="516BA4A7" w14:textId="77777777" w:rsidR="00356C91" w:rsidRPr="00795500" w:rsidRDefault="00B10F43" w:rsidP="00C81D18">
            <w:pPr>
              <w:overflowPunct/>
              <w:autoSpaceDE/>
              <w:autoSpaceDN/>
              <w:adjustRightInd/>
              <w:jc w:val="center"/>
              <w:textAlignment w:val="auto"/>
              <w:rPr>
                <w:szCs w:val="24"/>
              </w:rPr>
            </w:pPr>
            <w:r w:rsidRPr="00795500">
              <w:rPr>
                <w:szCs w:val="24"/>
              </w:rPr>
              <w:t>–</w:t>
            </w:r>
          </w:p>
        </w:tc>
      </w:tr>
      <w:tr w:rsidR="001D39F5" w:rsidRPr="00795500" w14:paraId="48E2A15B" w14:textId="77777777" w:rsidTr="00181E25">
        <w:trPr>
          <w:trHeight w:val="340"/>
          <w:jc w:val="center"/>
        </w:trPr>
        <w:tc>
          <w:tcPr>
            <w:tcW w:w="1000" w:type="dxa"/>
            <w:vAlign w:val="center"/>
          </w:tcPr>
          <w:p w14:paraId="5A699D80" w14:textId="77777777" w:rsidR="001D39F5" w:rsidRPr="00795500" w:rsidRDefault="001D39F5" w:rsidP="00C81D18">
            <w:pPr>
              <w:tabs>
                <w:tab w:val="left" w:pos="720"/>
                <w:tab w:val="num" w:pos="1620"/>
              </w:tabs>
              <w:jc w:val="center"/>
              <w:rPr>
                <w:szCs w:val="24"/>
              </w:rPr>
            </w:pPr>
            <w:r w:rsidRPr="00795500">
              <w:rPr>
                <w:szCs w:val="24"/>
              </w:rPr>
              <w:t>5</w:t>
            </w:r>
          </w:p>
        </w:tc>
        <w:tc>
          <w:tcPr>
            <w:tcW w:w="1014" w:type="dxa"/>
            <w:vMerge w:val="restart"/>
            <w:vAlign w:val="center"/>
          </w:tcPr>
          <w:p w14:paraId="20CC0C8C" w14:textId="77777777" w:rsidR="001D39F5" w:rsidRPr="00795500" w:rsidRDefault="001D39F5" w:rsidP="00C81D18">
            <w:pPr>
              <w:overflowPunct/>
              <w:autoSpaceDE/>
              <w:autoSpaceDN/>
              <w:adjustRightInd/>
              <w:jc w:val="center"/>
              <w:textAlignment w:val="auto"/>
              <w:rPr>
                <w:szCs w:val="24"/>
              </w:rPr>
            </w:pPr>
            <w:r w:rsidRPr="00795500">
              <w:rPr>
                <w:szCs w:val="24"/>
              </w:rPr>
              <w:t>2</w:t>
            </w:r>
          </w:p>
        </w:tc>
        <w:tc>
          <w:tcPr>
            <w:tcW w:w="1559" w:type="dxa"/>
            <w:vMerge w:val="restart"/>
            <w:vAlign w:val="center"/>
          </w:tcPr>
          <w:p w14:paraId="4F0A108E" w14:textId="77777777" w:rsidR="001D39F5" w:rsidRPr="00795500" w:rsidRDefault="001D39F5" w:rsidP="00C81D18">
            <w:pPr>
              <w:overflowPunct/>
              <w:autoSpaceDE/>
              <w:autoSpaceDN/>
              <w:adjustRightInd/>
              <w:jc w:val="center"/>
              <w:textAlignment w:val="auto"/>
              <w:rPr>
                <w:szCs w:val="24"/>
              </w:rPr>
            </w:pPr>
            <w:r w:rsidRPr="00795500">
              <w:rPr>
                <w:szCs w:val="24"/>
              </w:rPr>
              <w:t>1-я и 8-я</w:t>
            </w:r>
          </w:p>
        </w:tc>
        <w:tc>
          <w:tcPr>
            <w:tcW w:w="1007" w:type="dxa"/>
            <w:vAlign w:val="center"/>
          </w:tcPr>
          <w:p w14:paraId="5029EC2E" w14:textId="77777777" w:rsidR="001D39F5" w:rsidRPr="00795500" w:rsidRDefault="001D39F5" w:rsidP="00C81D18">
            <w:pPr>
              <w:overflowPunct/>
              <w:autoSpaceDE/>
              <w:autoSpaceDN/>
              <w:adjustRightInd/>
              <w:jc w:val="center"/>
              <w:textAlignment w:val="auto"/>
              <w:rPr>
                <w:szCs w:val="24"/>
              </w:rPr>
            </w:pPr>
            <w:r w:rsidRPr="00795500">
              <w:rPr>
                <w:szCs w:val="24"/>
              </w:rPr>
              <w:t>1</w:t>
            </w:r>
          </w:p>
        </w:tc>
        <w:tc>
          <w:tcPr>
            <w:tcW w:w="992" w:type="dxa"/>
            <w:vAlign w:val="center"/>
          </w:tcPr>
          <w:p w14:paraId="73567D52" w14:textId="77777777" w:rsidR="001D39F5" w:rsidRPr="00795500" w:rsidRDefault="001D39F5" w:rsidP="00C81D18">
            <w:pPr>
              <w:overflowPunct/>
              <w:autoSpaceDE/>
              <w:autoSpaceDN/>
              <w:adjustRightInd/>
              <w:jc w:val="center"/>
              <w:textAlignment w:val="auto"/>
              <w:rPr>
                <w:szCs w:val="24"/>
              </w:rPr>
            </w:pPr>
            <w:r w:rsidRPr="00795500">
              <w:rPr>
                <w:szCs w:val="24"/>
              </w:rPr>
              <w:t>1</w:t>
            </w:r>
          </w:p>
        </w:tc>
        <w:tc>
          <w:tcPr>
            <w:tcW w:w="1755" w:type="dxa"/>
            <w:vAlign w:val="center"/>
          </w:tcPr>
          <w:p w14:paraId="5812A01C" w14:textId="77777777" w:rsidR="001D39F5" w:rsidRPr="00795500" w:rsidRDefault="001D39F5" w:rsidP="00C81D18">
            <w:pPr>
              <w:overflowPunct/>
              <w:autoSpaceDE/>
              <w:autoSpaceDN/>
              <w:adjustRightInd/>
              <w:jc w:val="center"/>
              <w:textAlignment w:val="auto"/>
              <w:rPr>
                <w:szCs w:val="24"/>
              </w:rPr>
            </w:pPr>
            <w:r w:rsidRPr="00795500">
              <w:rPr>
                <w:szCs w:val="24"/>
              </w:rPr>
              <w:t>5</w:t>
            </w:r>
          </w:p>
        </w:tc>
        <w:tc>
          <w:tcPr>
            <w:tcW w:w="1134" w:type="dxa"/>
            <w:vAlign w:val="center"/>
          </w:tcPr>
          <w:p w14:paraId="5D952C9C" w14:textId="77777777" w:rsidR="001D39F5" w:rsidRPr="00795500" w:rsidRDefault="001D39F5" w:rsidP="00C81D18">
            <w:pPr>
              <w:overflowPunct/>
              <w:autoSpaceDE/>
              <w:autoSpaceDN/>
              <w:adjustRightInd/>
              <w:jc w:val="center"/>
              <w:textAlignment w:val="auto"/>
              <w:rPr>
                <w:szCs w:val="24"/>
              </w:rPr>
            </w:pPr>
            <w:r w:rsidRPr="00795500">
              <w:rPr>
                <w:szCs w:val="24"/>
              </w:rPr>
              <w:t xml:space="preserve">1-я </w:t>
            </w:r>
          </w:p>
        </w:tc>
        <w:tc>
          <w:tcPr>
            <w:tcW w:w="1207" w:type="dxa"/>
            <w:vAlign w:val="center"/>
          </w:tcPr>
          <w:p w14:paraId="3EDD3FBA" w14:textId="77777777" w:rsidR="001D39F5" w:rsidRPr="00795500" w:rsidRDefault="001D39F5" w:rsidP="00C81D18">
            <w:pPr>
              <w:overflowPunct/>
              <w:autoSpaceDE/>
              <w:autoSpaceDN/>
              <w:adjustRightInd/>
              <w:jc w:val="center"/>
              <w:textAlignment w:val="auto"/>
              <w:rPr>
                <w:szCs w:val="24"/>
              </w:rPr>
            </w:pPr>
            <w:r w:rsidRPr="00795500">
              <w:rPr>
                <w:szCs w:val="24"/>
              </w:rPr>
              <w:t>–</w:t>
            </w:r>
          </w:p>
        </w:tc>
      </w:tr>
      <w:tr w:rsidR="001D39F5" w:rsidRPr="00795500" w14:paraId="7F319AB0" w14:textId="77777777" w:rsidTr="00181E25">
        <w:trPr>
          <w:trHeight w:val="340"/>
          <w:jc w:val="center"/>
        </w:trPr>
        <w:tc>
          <w:tcPr>
            <w:tcW w:w="1000" w:type="dxa"/>
            <w:vAlign w:val="center"/>
          </w:tcPr>
          <w:p w14:paraId="3954F148" w14:textId="77777777" w:rsidR="001D39F5" w:rsidRPr="00795500" w:rsidRDefault="001D39F5" w:rsidP="00C81D18">
            <w:pPr>
              <w:tabs>
                <w:tab w:val="left" w:pos="720"/>
                <w:tab w:val="num" w:pos="1620"/>
              </w:tabs>
              <w:jc w:val="center"/>
              <w:rPr>
                <w:szCs w:val="24"/>
              </w:rPr>
            </w:pPr>
            <w:r w:rsidRPr="00795500">
              <w:rPr>
                <w:szCs w:val="24"/>
              </w:rPr>
              <w:t>6</w:t>
            </w:r>
          </w:p>
        </w:tc>
        <w:tc>
          <w:tcPr>
            <w:tcW w:w="1014" w:type="dxa"/>
            <w:vMerge/>
            <w:vAlign w:val="center"/>
          </w:tcPr>
          <w:p w14:paraId="0AB92D1A" w14:textId="77777777" w:rsidR="001D39F5" w:rsidRPr="00795500" w:rsidRDefault="001D39F5" w:rsidP="00C81D18">
            <w:pPr>
              <w:jc w:val="center"/>
              <w:rPr>
                <w:szCs w:val="24"/>
              </w:rPr>
            </w:pPr>
          </w:p>
        </w:tc>
        <w:tc>
          <w:tcPr>
            <w:tcW w:w="1559" w:type="dxa"/>
            <w:vMerge/>
            <w:vAlign w:val="center"/>
          </w:tcPr>
          <w:p w14:paraId="7D03FF08" w14:textId="77777777" w:rsidR="001D39F5" w:rsidRPr="00795500" w:rsidRDefault="001D39F5" w:rsidP="00C81D18">
            <w:pPr>
              <w:jc w:val="center"/>
              <w:rPr>
                <w:szCs w:val="24"/>
              </w:rPr>
            </w:pPr>
          </w:p>
        </w:tc>
        <w:tc>
          <w:tcPr>
            <w:tcW w:w="1007" w:type="dxa"/>
            <w:vAlign w:val="center"/>
          </w:tcPr>
          <w:p w14:paraId="1D5BC5C7" w14:textId="77777777" w:rsidR="001D39F5" w:rsidRPr="00795500" w:rsidRDefault="001D39F5" w:rsidP="00C81D18">
            <w:pPr>
              <w:jc w:val="center"/>
              <w:rPr>
                <w:szCs w:val="24"/>
              </w:rPr>
            </w:pPr>
            <w:r w:rsidRPr="00795500">
              <w:rPr>
                <w:szCs w:val="24"/>
              </w:rPr>
              <w:t>1</w:t>
            </w:r>
            <w:r w:rsidRPr="00795500">
              <w:rPr>
                <w:szCs w:val="24"/>
                <w:lang w:val="en-US"/>
              </w:rPr>
              <w:t xml:space="preserve"> (</w:t>
            </w:r>
            <w:r w:rsidRPr="00795500">
              <w:rPr>
                <w:szCs w:val="24"/>
              </w:rPr>
              <w:t>2</w:t>
            </w:r>
            <w:r w:rsidRPr="00795500">
              <w:rPr>
                <w:szCs w:val="24"/>
                <w:lang w:val="en-US"/>
              </w:rPr>
              <w:t>)</w:t>
            </w:r>
          </w:p>
        </w:tc>
        <w:tc>
          <w:tcPr>
            <w:tcW w:w="992" w:type="dxa"/>
            <w:vAlign w:val="center"/>
          </w:tcPr>
          <w:p w14:paraId="64BF1E1C" w14:textId="77777777" w:rsidR="001D39F5" w:rsidRPr="00795500" w:rsidRDefault="001D39F5" w:rsidP="00C81D18">
            <w:pPr>
              <w:overflowPunct/>
              <w:autoSpaceDE/>
              <w:autoSpaceDN/>
              <w:adjustRightInd/>
              <w:jc w:val="center"/>
              <w:textAlignment w:val="auto"/>
              <w:rPr>
                <w:szCs w:val="24"/>
                <w:lang w:val="en-US"/>
              </w:rPr>
            </w:pPr>
            <w:r w:rsidRPr="00795500">
              <w:rPr>
                <w:szCs w:val="24"/>
              </w:rPr>
              <w:t>1</w:t>
            </w:r>
            <w:r w:rsidRPr="00795500">
              <w:rPr>
                <w:szCs w:val="24"/>
                <w:lang w:val="en-US"/>
              </w:rPr>
              <w:t xml:space="preserve"> (</w:t>
            </w:r>
            <w:r w:rsidRPr="00795500">
              <w:rPr>
                <w:szCs w:val="24"/>
              </w:rPr>
              <w:t>2</w:t>
            </w:r>
            <w:r w:rsidRPr="00795500">
              <w:rPr>
                <w:szCs w:val="24"/>
                <w:lang w:val="en-US"/>
              </w:rPr>
              <w:t>)</w:t>
            </w:r>
          </w:p>
        </w:tc>
        <w:tc>
          <w:tcPr>
            <w:tcW w:w="1755" w:type="dxa"/>
            <w:vAlign w:val="center"/>
          </w:tcPr>
          <w:p w14:paraId="12F30891" w14:textId="77777777" w:rsidR="001D39F5" w:rsidRPr="00795500" w:rsidRDefault="001D39F5" w:rsidP="00C81D18">
            <w:pPr>
              <w:overflowPunct/>
              <w:autoSpaceDE/>
              <w:autoSpaceDN/>
              <w:adjustRightInd/>
              <w:jc w:val="center"/>
              <w:textAlignment w:val="auto"/>
              <w:rPr>
                <w:szCs w:val="24"/>
              </w:rPr>
            </w:pPr>
            <w:r w:rsidRPr="00795500">
              <w:rPr>
                <w:szCs w:val="24"/>
              </w:rPr>
              <w:t>6</w:t>
            </w:r>
            <w:r w:rsidRPr="00795500">
              <w:rPr>
                <w:szCs w:val="24"/>
                <w:lang w:val="en-US"/>
              </w:rPr>
              <w:t xml:space="preserve"> (</w:t>
            </w:r>
            <w:r w:rsidRPr="00795500">
              <w:rPr>
                <w:szCs w:val="24"/>
              </w:rPr>
              <w:t>3</w:t>
            </w:r>
            <w:r w:rsidRPr="00795500">
              <w:rPr>
                <w:szCs w:val="24"/>
                <w:lang w:val="en-US"/>
              </w:rPr>
              <w:t>/</w:t>
            </w:r>
            <w:r w:rsidRPr="00795500">
              <w:rPr>
                <w:szCs w:val="24"/>
              </w:rPr>
              <w:t>3)</w:t>
            </w:r>
          </w:p>
        </w:tc>
        <w:tc>
          <w:tcPr>
            <w:tcW w:w="1134" w:type="dxa"/>
            <w:vAlign w:val="center"/>
          </w:tcPr>
          <w:p w14:paraId="109C67D6" w14:textId="77777777" w:rsidR="001D39F5" w:rsidRPr="00795500" w:rsidRDefault="001D39F5" w:rsidP="00C81D18">
            <w:pPr>
              <w:overflowPunct/>
              <w:autoSpaceDE/>
              <w:autoSpaceDN/>
              <w:adjustRightInd/>
              <w:jc w:val="center"/>
              <w:textAlignment w:val="auto"/>
              <w:rPr>
                <w:szCs w:val="24"/>
              </w:rPr>
            </w:pPr>
            <w:r w:rsidRPr="00795500">
              <w:rPr>
                <w:szCs w:val="24"/>
              </w:rPr>
              <w:t>1-я (1-я)</w:t>
            </w:r>
          </w:p>
        </w:tc>
        <w:tc>
          <w:tcPr>
            <w:tcW w:w="1207" w:type="dxa"/>
            <w:tcMar>
              <w:left w:w="28" w:type="dxa"/>
              <w:right w:w="28" w:type="dxa"/>
            </w:tcMar>
            <w:vAlign w:val="center"/>
          </w:tcPr>
          <w:p w14:paraId="5B484951" w14:textId="77777777" w:rsidR="001D39F5" w:rsidRPr="00795500" w:rsidRDefault="001D39F5" w:rsidP="00C81D18">
            <w:pPr>
              <w:overflowPunct/>
              <w:autoSpaceDE/>
              <w:autoSpaceDN/>
              <w:adjustRightInd/>
              <w:jc w:val="center"/>
              <w:textAlignment w:val="auto"/>
              <w:rPr>
                <w:szCs w:val="24"/>
              </w:rPr>
            </w:pPr>
            <w:r w:rsidRPr="00795500">
              <w:rPr>
                <w:szCs w:val="24"/>
              </w:rPr>
              <w:t>– / О (2</w:t>
            </w:r>
            <w:r w:rsidRPr="00795500">
              <w:rPr>
                <w:szCs w:val="24"/>
                <w:lang w:val="en-US"/>
              </w:rPr>
              <w:t>/</w:t>
            </w:r>
            <w:r w:rsidRPr="00795500">
              <w:rPr>
                <w:szCs w:val="24"/>
              </w:rPr>
              <w:t>4)</w:t>
            </w:r>
          </w:p>
        </w:tc>
      </w:tr>
      <w:tr w:rsidR="001D39F5" w:rsidRPr="00795500" w14:paraId="36BEFCA0" w14:textId="77777777" w:rsidTr="00181E25">
        <w:trPr>
          <w:trHeight w:val="340"/>
          <w:jc w:val="center"/>
        </w:trPr>
        <w:tc>
          <w:tcPr>
            <w:tcW w:w="1000" w:type="dxa"/>
            <w:vAlign w:val="center"/>
          </w:tcPr>
          <w:p w14:paraId="2D085237" w14:textId="77777777" w:rsidR="001D39F5" w:rsidRPr="00795500" w:rsidRDefault="001D39F5" w:rsidP="00C81D18">
            <w:pPr>
              <w:tabs>
                <w:tab w:val="left" w:pos="720"/>
                <w:tab w:val="num" w:pos="1620"/>
              </w:tabs>
              <w:jc w:val="center"/>
              <w:rPr>
                <w:szCs w:val="24"/>
              </w:rPr>
            </w:pPr>
            <w:r w:rsidRPr="00795500">
              <w:rPr>
                <w:szCs w:val="24"/>
              </w:rPr>
              <w:t>7</w:t>
            </w:r>
          </w:p>
        </w:tc>
        <w:tc>
          <w:tcPr>
            <w:tcW w:w="1014" w:type="dxa"/>
            <w:vMerge w:val="restart"/>
            <w:vAlign w:val="center"/>
          </w:tcPr>
          <w:p w14:paraId="3346E09F" w14:textId="77777777" w:rsidR="001D39F5" w:rsidRPr="00795500" w:rsidRDefault="001D39F5" w:rsidP="00C81D18">
            <w:pPr>
              <w:jc w:val="center"/>
              <w:rPr>
                <w:szCs w:val="24"/>
              </w:rPr>
            </w:pPr>
            <w:r w:rsidRPr="00795500">
              <w:rPr>
                <w:szCs w:val="24"/>
              </w:rPr>
              <w:t>2</w:t>
            </w:r>
          </w:p>
        </w:tc>
        <w:tc>
          <w:tcPr>
            <w:tcW w:w="1559" w:type="dxa"/>
            <w:vMerge w:val="restart"/>
            <w:vAlign w:val="center"/>
          </w:tcPr>
          <w:p w14:paraId="41240908" w14:textId="77777777" w:rsidR="001D39F5" w:rsidRPr="00795500" w:rsidRDefault="001D39F5" w:rsidP="00C81D18">
            <w:pPr>
              <w:jc w:val="center"/>
              <w:rPr>
                <w:szCs w:val="24"/>
              </w:rPr>
            </w:pPr>
            <w:r w:rsidRPr="00795500">
              <w:rPr>
                <w:szCs w:val="24"/>
              </w:rPr>
              <w:t>1-я и 8-я</w:t>
            </w:r>
          </w:p>
        </w:tc>
        <w:tc>
          <w:tcPr>
            <w:tcW w:w="1007" w:type="dxa"/>
            <w:vMerge w:val="restart"/>
            <w:vAlign w:val="center"/>
          </w:tcPr>
          <w:p w14:paraId="1E7B4682" w14:textId="77777777" w:rsidR="001D39F5" w:rsidRPr="00795500" w:rsidRDefault="001D39F5" w:rsidP="00C81D18">
            <w:pPr>
              <w:jc w:val="center"/>
              <w:rPr>
                <w:szCs w:val="24"/>
              </w:rPr>
            </w:pPr>
            <w:r w:rsidRPr="00795500">
              <w:rPr>
                <w:szCs w:val="24"/>
              </w:rPr>
              <w:t>2</w:t>
            </w:r>
          </w:p>
        </w:tc>
        <w:tc>
          <w:tcPr>
            <w:tcW w:w="992" w:type="dxa"/>
            <w:vMerge w:val="restart"/>
            <w:vAlign w:val="center"/>
          </w:tcPr>
          <w:p w14:paraId="7A4CB174" w14:textId="77777777" w:rsidR="001D39F5" w:rsidRPr="00795500" w:rsidRDefault="001D39F5" w:rsidP="00C81D18">
            <w:pPr>
              <w:overflowPunct/>
              <w:autoSpaceDE/>
              <w:autoSpaceDN/>
              <w:adjustRightInd/>
              <w:jc w:val="center"/>
              <w:textAlignment w:val="auto"/>
              <w:rPr>
                <w:szCs w:val="24"/>
              </w:rPr>
            </w:pPr>
            <w:r w:rsidRPr="00795500">
              <w:rPr>
                <w:szCs w:val="24"/>
              </w:rPr>
              <w:t>2</w:t>
            </w:r>
          </w:p>
        </w:tc>
        <w:tc>
          <w:tcPr>
            <w:tcW w:w="1755" w:type="dxa"/>
            <w:vAlign w:val="center"/>
          </w:tcPr>
          <w:p w14:paraId="6B40B33D" w14:textId="77777777" w:rsidR="001D39F5" w:rsidRPr="00795500" w:rsidRDefault="001D39F5" w:rsidP="00C81D18">
            <w:pPr>
              <w:overflowPunct/>
              <w:autoSpaceDE/>
              <w:autoSpaceDN/>
              <w:adjustRightInd/>
              <w:jc w:val="center"/>
              <w:textAlignment w:val="auto"/>
              <w:rPr>
                <w:szCs w:val="24"/>
              </w:rPr>
            </w:pPr>
            <w:r w:rsidRPr="00795500">
              <w:rPr>
                <w:szCs w:val="24"/>
              </w:rPr>
              <w:t>3</w:t>
            </w:r>
            <w:r w:rsidRPr="00795500">
              <w:rPr>
                <w:szCs w:val="24"/>
                <w:lang w:val="en-US"/>
              </w:rPr>
              <w:t>/</w:t>
            </w:r>
            <w:r w:rsidRPr="00795500">
              <w:rPr>
                <w:szCs w:val="24"/>
              </w:rPr>
              <w:t>4</w:t>
            </w:r>
          </w:p>
        </w:tc>
        <w:tc>
          <w:tcPr>
            <w:tcW w:w="1134" w:type="dxa"/>
            <w:vMerge w:val="restart"/>
            <w:vAlign w:val="center"/>
          </w:tcPr>
          <w:p w14:paraId="2C290DFE" w14:textId="77777777" w:rsidR="001D39F5" w:rsidRPr="00795500" w:rsidRDefault="001D39F5" w:rsidP="00C81D18">
            <w:pPr>
              <w:overflowPunct/>
              <w:autoSpaceDE/>
              <w:autoSpaceDN/>
              <w:adjustRightInd/>
              <w:jc w:val="center"/>
              <w:textAlignment w:val="auto"/>
              <w:rPr>
                <w:szCs w:val="24"/>
              </w:rPr>
            </w:pPr>
            <w:r w:rsidRPr="00795500">
              <w:rPr>
                <w:szCs w:val="24"/>
              </w:rPr>
              <w:t>1-я</w:t>
            </w:r>
          </w:p>
        </w:tc>
        <w:tc>
          <w:tcPr>
            <w:tcW w:w="1207" w:type="dxa"/>
            <w:vMerge w:val="restart"/>
            <w:vAlign w:val="center"/>
          </w:tcPr>
          <w:p w14:paraId="3E0A933A" w14:textId="77777777" w:rsidR="001D39F5" w:rsidRPr="00795500" w:rsidRDefault="001D39F5" w:rsidP="00C81D18">
            <w:pPr>
              <w:overflowPunct/>
              <w:autoSpaceDE/>
              <w:autoSpaceDN/>
              <w:adjustRightInd/>
              <w:jc w:val="center"/>
              <w:textAlignment w:val="auto"/>
              <w:rPr>
                <w:szCs w:val="24"/>
              </w:rPr>
            </w:pPr>
            <w:r w:rsidRPr="00795500">
              <w:rPr>
                <w:szCs w:val="24"/>
              </w:rPr>
              <w:t>О (2/4)</w:t>
            </w:r>
          </w:p>
        </w:tc>
      </w:tr>
      <w:tr w:rsidR="001D39F5" w:rsidRPr="00795500" w14:paraId="4DED4669" w14:textId="77777777" w:rsidTr="00181E25">
        <w:trPr>
          <w:trHeight w:val="340"/>
          <w:jc w:val="center"/>
        </w:trPr>
        <w:tc>
          <w:tcPr>
            <w:tcW w:w="1000" w:type="dxa"/>
            <w:vAlign w:val="center"/>
          </w:tcPr>
          <w:p w14:paraId="57EE56D2" w14:textId="77777777" w:rsidR="001D39F5" w:rsidRPr="00795500" w:rsidRDefault="001D39F5" w:rsidP="00C81D18">
            <w:pPr>
              <w:tabs>
                <w:tab w:val="left" w:pos="720"/>
                <w:tab w:val="num" w:pos="1620"/>
              </w:tabs>
              <w:jc w:val="center"/>
              <w:rPr>
                <w:szCs w:val="24"/>
              </w:rPr>
            </w:pPr>
            <w:r w:rsidRPr="00795500">
              <w:rPr>
                <w:szCs w:val="24"/>
              </w:rPr>
              <w:t>8</w:t>
            </w:r>
          </w:p>
        </w:tc>
        <w:tc>
          <w:tcPr>
            <w:tcW w:w="1014" w:type="dxa"/>
            <w:vMerge/>
            <w:vAlign w:val="center"/>
          </w:tcPr>
          <w:p w14:paraId="6D85A82D" w14:textId="77777777" w:rsidR="001D39F5" w:rsidRPr="00795500" w:rsidRDefault="001D39F5" w:rsidP="00C81D18">
            <w:pPr>
              <w:overflowPunct/>
              <w:autoSpaceDE/>
              <w:autoSpaceDN/>
              <w:adjustRightInd/>
              <w:jc w:val="center"/>
              <w:textAlignment w:val="auto"/>
              <w:rPr>
                <w:szCs w:val="24"/>
              </w:rPr>
            </w:pPr>
          </w:p>
        </w:tc>
        <w:tc>
          <w:tcPr>
            <w:tcW w:w="1559" w:type="dxa"/>
            <w:vMerge/>
            <w:vAlign w:val="center"/>
          </w:tcPr>
          <w:p w14:paraId="3B91CA26" w14:textId="77777777" w:rsidR="001D39F5" w:rsidRPr="00795500" w:rsidRDefault="001D39F5" w:rsidP="00C81D18">
            <w:pPr>
              <w:overflowPunct/>
              <w:autoSpaceDE/>
              <w:autoSpaceDN/>
              <w:adjustRightInd/>
              <w:jc w:val="center"/>
              <w:textAlignment w:val="auto"/>
              <w:rPr>
                <w:szCs w:val="24"/>
              </w:rPr>
            </w:pPr>
          </w:p>
        </w:tc>
        <w:tc>
          <w:tcPr>
            <w:tcW w:w="1007" w:type="dxa"/>
            <w:vMerge/>
            <w:vAlign w:val="center"/>
          </w:tcPr>
          <w:p w14:paraId="6304DAC3" w14:textId="77777777" w:rsidR="001D39F5" w:rsidRPr="00795500" w:rsidRDefault="001D39F5" w:rsidP="00C81D18">
            <w:pPr>
              <w:overflowPunct/>
              <w:autoSpaceDE/>
              <w:autoSpaceDN/>
              <w:adjustRightInd/>
              <w:jc w:val="center"/>
              <w:textAlignment w:val="auto"/>
              <w:rPr>
                <w:szCs w:val="24"/>
              </w:rPr>
            </w:pPr>
          </w:p>
        </w:tc>
        <w:tc>
          <w:tcPr>
            <w:tcW w:w="992" w:type="dxa"/>
            <w:vMerge/>
            <w:vAlign w:val="center"/>
          </w:tcPr>
          <w:p w14:paraId="4C494534" w14:textId="77777777" w:rsidR="001D39F5" w:rsidRPr="00795500" w:rsidRDefault="001D39F5" w:rsidP="00C81D18">
            <w:pPr>
              <w:overflowPunct/>
              <w:autoSpaceDE/>
              <w:autoSpaceDN/>
              <w:adjustRightInd/>
              <w:jc w:val="center"/>
              <w:textAlignment w:val="auto"/>
              <w:rPr>
                <w:szCs w:val="24"/>
              </w:rPr>
            </w:pPr>
          </w:p>
        </w:tc>
        <w:tc>
          <w:tcPr>
            <w:tcW w:w="1755" w:type="dxa"/>
            <w:vAlign w:val="center"/>
          </w:tcPr>
          <w:p w14:paraId="31F0B7FB" w14:textId="77777777" w:rsidR="001D39F5" w:rsidRPr="00795500" w:rsidRDefault="001D39F5" w:rsidP="00C81D18">
            <w:pPr>
              <w:overflowPunct/>
              <w:autoSpaceDE/>
              <w:autoSpaceDN/>
              <w:adjustRightInd/>
              <w:jc w:val="center"/>
              <w:textAlignment w:val="auto"/>
              <w:rPr>
                <w:szCs w:val="24"/>
              </w:rPr>
            </w:pPr>
            <w:r w:rsidRPr="00795500">
              <w:rPr>
                <w:szCs w:val="24"/>
              </w:rPr>
              <w:t>4</w:t>
            </w:r>
            <w:r w:rsidRPr="00795500">
              <w:rPr>
                <w:szCs w:val="24"/>
                <w:lang w:val="en-US"/>
              </w:rPr>
              <w:t>/</w:t>
            </w:r>
            <w:r w:rsidRPr="00795500">
              <w:rPr>
                <w:szCs w:val="24"/>
              </w:rPr>
              <w:t>4</w:t>
            </w:r>
          </w:p>
        </w:tc>
        <w:tc>
          <w:tcPr>
            <w:tcW w:w="1134" w:type="dxa"/>
            <w:vMerge/>
            <w:vAlign w:val="center"/>
          </w:tcPr>
          <w:p w14:paraId="7ACED4B9" w14:textId="77777777" w:rsidR="001D39F5" w:rsidRPr="00795500" w:rsidRDefault="001D39F5" w:rsidP="00C81D18">
            <w:pPr>
              <w:overflowPunct/>
              <w:autoSpaceDE/>
              <w:autoSpaceDN/>
              <w:adjustRightInd/>
              <w:jc w:val="center"/>
              <w:textAlignment w:val="auto"/>
              <w:rPr>
                <w:szCs w:val="24"/>
              </w:rPr>
            </w:pPr>
          </w:p>
        </w:tc>
        <w:tc>
          <w:tcPr>
            <w:tcW w:w="1207" w:type="dxa"/>
            <w:vMerge/>
            <w:vAlign w:val="center"/>
          </w:tcPr>
          <w:p w14:paraId="6BC3B46A" w14:textId="77777777" w:rsidR="001D39F5" w:rsidRPr="00795500" w:rsidRDefault="001D39F5" w:rsidP="00C81D18">
            <w:pPr>
              <w:overflowPunct/>
              <w:autoSpaceDE/>
              <w:autoSpaceDN/>
              <w:adjustRightInd/>
              <w:jc w:val="center"/>
              <w:textAlignment w:val="auto"/>
              <w:rPr>
                <w:szCs w:val="24"/>
              </w:rPr>
            </w:pPr>
          </w:p>
        </w:tc>
      </w:tr>
      <w:tr w:rsidR="00356C91" w:rsidRPr="00795500" w14:paraId="5331CC1A" w14:textId="77777777" w:rsidTr="00181E25">
        <w:trPr>
          <w:trHeight w:val="340"/>
          <w:jc w:val="center"/>
        </w:trPr>
        <w:tc>
          <w:tcPr>
            <w:tcW w:w="1000" w:type="dxa"/>
            <w:vAlign w:val="center"/>
          </w:tcPr>
          <w:p w14:paraId="22B30662" w14:textId="77777777" w:rsidR="00356C91" w:rsidRPr="00795500" w:rsidRDefault="00356C91" w:rsidP="00293543">
            <w:pPr>
              <w:tabs>
                <w:tab w:val="left" w:pos="720"/>
                <w:tab w:val="num" w:pos="1620"/>
              </w:tabs>
              <w:jc w:val="center"/>
              <w:rPr>
                <w:szCs w:val="24"/>
              </w:rPr>
            </w:pPr>
            <w:r w:rsidRPr="00795500">
              <w:rPr>
                <w:szCs w:val="24"/>
              </w:rPr>
              <w:t>9</w:t>
            </w:r>
          </w:p>
        </w:tc>
        <w:tc>
          <w:tcPr>
            <w:tcW w:w="1014" w:type="dxa"/>
            <w:vMerge w:val="restart"/>
            <w:vAlign w:val="center"/>
          </w:tcPr>
          <w:p w14:paraId="4908A814" w14:textId="77777777" w:rsidR="00356C91" w:rsidRPr="00795500" w:rsidRDefault="00356C91" w:rsidP="00293543">
            <w:pPr>
              <w:overflowPunct/>
              <w:autoSpaceDE/>
              <w:autoSpaceDN/>
              <w:adjustRightInd/>
              <w:jc w:val="center"/>
              <w:textAlignment w:val="auto"/>
              <w:rPr>
                <w:szCs w:val="24"/>
              </w:rPr>
            </w:pPr>
            <w:r w:rsidRPr="00795500">
              <w:rPr>
                <w:szCs w:val="24"/>
              </w:rPr>
              <w:t>4</w:t>
            </w:r>
          </w:p>
        </w:tc>
        <w:tc>
          <w:tcPr>
            <w:tcW w:w="1559" w:type="dxa"/>
            <w:vMerge w:val="restart"/>
            <w:vAlign w:val="center"/>
          </w:tcPr>
          <w:p w14:paraId="6C24F63B" w14:textId="77777777" w:rsidR="00405D5A" w:rsidRPr="00795500" w:rsidRDefault="00356C91" w:rsidP="00293543">
            <w:pPr>
              <w:overflowPunct/>
              <w:autoSpaceDE/>
              <w:autoSpaceDN/>
              <w:adjustRightInd/>
              <w:jc w:val="center"/>
              <w:textAlignment w:val="auto"/>
              <w:rPr>
                <w:szCs w:val="24"/>
              </w:rPr>
            </w:pPr>
            <w:r w:rsidRPr="00795500">
              <w:rPr>
                <w:szCs w:val="24"/>
              </w:rPr>
              <w:t xml:space="preserve">1 и 2 </w:t>
            </w:r>
            <w:r w:rsidR="00405D5A" w:rsidRPr="00795500">
              <w:rPr>
                <w:szCs w:val="24"/>
              </w:rPr>
              <w:t>–</w:t>
            </w:r>
            <w:r w:rsidRPr="00795500">
              <w:rPr>
                <w:szCs w:val="24"/>
              </w:rPr>
              <w:t xml:space="preserve"> </w:t>
            </w:r>
          </w:p>
          <w:p w14:paraId="61073602"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 xml:space="preserve">я и </w:t>
            </w:r>
            <w:r w:rsidRPr="00795500">
              <w:rPr>
                <w:szCs w:val="24"/>
                <w:lang w:val="en-US"/>
              </w:rPr>
              <w:t>16</w:t>
            </w:r>
            <w:r w:rsidR="00017BC3" w:rsidRPr="00795500">
              <w:rPr>
                <w:szCs w:val="24"/>
              </w:rPr>
              <w:t>-</w:t>
            </w:r>
            <w:r w:rsidRPr="00795500">
              <w:rPr>
                <w:szCs w:val="24"/>
              </w:rPr>
              <w:t>я</w:t>
            </w:r>
            <w:r w:rsidRPr="00795500">
              <w:rPr>
                <w:szCs w:val="24"/>
                <w:lang w:val="en-US"/>
              </w:rPr>
              <w:t>,</w:t>
            </w:r>
          </w:p>
          <w:p w14:paraId="6CAFDF3D" w14:textId="77777777" w:rsidR="00356C91" w:rsidRPr="00795500" w:rsidRDefault="00356C91" w:rsidP="00293543">
            <w:pPr>
              <w:overflowPunct/>
              <w:autoSpaceDE/>
              <w:autoSpaceDN/>
              <w:adjustRightInd/>
              <w:jc w:val="center"/>
              <w:textAlignment w:val="auto"/>
              <w:rPr>
                <w:szCs w:val="24"/>
              </w:rPr>
            </w:pPr>
            <w:r w:rsidRPr="00795500">
              <w:rPr>
                <w:szCs w:val="24"/>
                <w:lang w:val="en-US"/>
              </w:rPr>
              <w:t xml:space="preserve"> </w:t>
            </w:r>
          </w:p>
          <w:p w14:paraId="3214124F" w14:textId="77777777" w:rsidR="00405D5A" w:rsidRPr="00795500" w:rsidRDefault="00356C91" w:rsidP="00405D5A">
            <w:pPr>
              <w:overflowPunct/>
              <w:autoSpaceDE/>
              <w:autoSpaceDN/>
              <w:adjustRightInd/>
              <w:jc w:val="center"/>
              <w:textAlignment w:val="auto"/>
              <w:rPr>
                <w:szCs w:val="24"/>
              </w:rPr>
            </w:pPr>
            <w:r w:rsidRPr="00795500">
              <w:rPr>
                <w:szCs w:val="24"/>
              </w:rPr>
              <w:t xml:space="preserve">3 и 4 </w:t>
            </w:r>
            <w:r w:rsidR="00405D5A" w:rsidRPr="00795500">
              <w:rPr>
                <w:szCs w:val="24"/>
              </w:rPr>
              <w:t>–</w:t>
            </w:r>
            <w:r w:rsidRPr="00795500">
              <w:rPr>
                <w:szCs w:val="24"/>
              </w:rPr>
              <w:t xml:space="preserve"> </w:t>
            </w:r>
          </w:p>
          <w:p w14:paraId="470F30F3" w14:textId="77777777" w:rsidR="00356C91" w:rsidRPr="00795500" w:rsidRDefault="00356C91" w:rsidP="00405D5A">
            <w:pPr>
              <w:overflowPunct/>
              <w:autoSpaceDE/>
              <w:autoSpaceDN/>
              <w:adjustRightInd/>
              <w:jc w:val="center"/>
              <w:textAlignment w:val="auto"/>
              <w:rPr>
                <w:szCs w:val="24"/>
                <w:lang w:val="en-US"/>
              </w:rPr>
            </w:pPr>
            <w:r w:rsidRPr="00795500">
              <w:rPr>
                <w:szCs w:val="24"/>
                <w:lang w:val="en-US"/>
              </w:rPr>
              <w:t>5</w:t>
            </w:r>
            <w:r w:rsidR="00017BC3" w:rsidRPr="00795500">
              <w:rPr>
                <w:szCs w:val="24"/>
              </w:rPr>
              <w:t>-</w:t>
            </w:r>
            <w:r w:rsidRPr="00795500">
              <w:rPr>
                <w:szCs w:val="24"/>
                <w:lang w:val="en-US"/>
              </w:rPr>
              <w:t>я и 12</w:t>
            </w:r>
            <w:r w:rsidR="00017BC3" w:rsidRPr="00795500">
              <w:rPr>
                <w:szCs w:val="24"/>
              </w:rPr>
              <w:t>-</w:t>
            </w:r>
            <w:r w:rsidRPr="00795500">
              <w:rPr>
                <w:szCs w:val="24"/>
                <w:lang w:val="en-US"/>
              </w:rPr>
              <w:t>я</w:t>
            </w:r>
          </w:p>
        </w:tc>
        <w:tc>
          <w:tcPr>
            <w:tcW w:w="1007" w:type="dxa"/>
            <w:vMerge w:val="restart"/>
            <w:vAlign w:val="center"/>
          </w:tcPr>
          <w:p w14:paraId="2CD5A25C" w14:textId="77777777" w:rsidR="00356C91" w:rsidRPr="00795500" w:rsidRDefault="00356C91" w:rsidP="00293543">
            <w:pPr>
              <w:overflowPunct/>
              <w:autoSpaceDE/>
              <w:autoSpaceDN/>
              <w:adjustRightInd/>
              <w:jc w:val="center"/>
              <w:textAlignment w:val="auto"/>
              <w:rPr>
                <w:szCs w:val="24"/>
              </w:rPr>
            </w:pPr>
            <w:r w:rsidRPr="00795500">
              <w:rPr>
                <w:szCs w:val="24"/>
              </w:rPr>
              <w:t>3</w:t>
            </w:r>
          </w:p>
        </w:tc>
        <w:tc>
          <w:tcPr>
            <w:tcW w:w="992" w:type="dxa"/>
            <w:vMerge w:val="restart"/>
            <w:vAlign w:val="center"/>
          </w:tcPr>
          <w:p w14:paraId="1AC27339" w14:textId="77777777" w:rsidR="00356C91" w:rsidRPr="00795500" w:rsidRDefault="00356C91" w:rsidP="00293543">
            <w:pPr>
              <w:overflowPunct/>
              <w:autoSpaceDE/>
              <w:autoSpaceDN/>
              <w:adjustRightInd/>
              <w:jc w:val="center"/>
              <w:textAlignment w:val="auto"/>
              <w:rPr>
                <w:szCs w:val="24"/>
              </w:rPr>
            </w:pPr>
            <w:r w:rsidRPr="00795500">
              <w:rPr>
                <w:szCs w:val="24"/>
              </w:rPr>
              <w:t>3</w:t>
            </w:r>
          </w:p>
        </w:tc>
        <w:tc>
          <w:tcPr>
            <w:tcW w:w="1755" w:type="dxa"/>
            <w:vAlign w:val="center"/>
          </w:tcPr>
          <w:p w14:paraId="30CB1658"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w:t>
            </w:r>
          </w:p>
        </w:tc>
        <w:tc>
          <w:tcPr>
            <w:tcW w:w="1134" w:type="dxa"/>
            <w:vMerge w:val="restart"/>
            <w:vAlign w:val="center"/>
          </w:tcPr>
          <w:p w14:paraId="7A24F021"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w:t>
            </w:r>
          </w:p>
        </w:tc>
        <w:tc>
          <w:tcPr>
            <w:tcW w:w="1207" w:type="dxa"/>
            <w:vMerge w:val="restart"/>
            <w:vAlign w:val="center"/>
          </w:tcPr>
          <w:p w14:paraId="761D0ABC" w14:textId="77777777" w:rsidR="00356C91" w:rsidRPr="00795500" w:rsidRDefault="00A87C17" w:rsidP="00293543">
            <w:pPr>
              <w:overflowPunct/>
              <w:autoSpaceDE/>
              <w:autoSpaceDN/>
              <w:adjustRightInd/>
              <w:jc w:val="center"/>
              <w:textAlignment w:val="auto"/>
              <w:rPr>
                <w:szCs w:val="24"/>
              </w:rPr>
            </w:pPr>
            <w:r w:rsidRPr="00795500">
              <w:rPr>
                <w:szCs w:val="24"/>
              </w:rPr>
              <w:t xml:space="preserve">К (3)    или          </w:t>
            </w:r>
            <w:r w:rsidR="0038235E" w:rsidRPr="00795500">
              <w:rPr>
                <w:szCs w:val="24"/>
              </w:rPr>
              <w:t>О</w:t>
            </w:r>
            <w:r w:rsidR="00356C91" w:rsidRPr="00795500">
              <w:rPr>
                <w:szCs w:val="24"/>
              </w:rPr>
              <w:t xml:space="preserve"> (</w:t>
            </w:r>
            <w:r w:rsidR="0038235E" w:rsidRPr="00795500">
              <w:rPr>
                <w:szCs w:val="24"/>
              </w:rPr>
              <w:t>6</w:t>
            </w:r>
            <w:r w:rsidR="00356C91" w:rsidRPr="00795500">
              <w:rPr>
                <w:szCs w:val="24"/>
              </w:rPr>
              <w:t>)</w:t>
            </w:r>
          </w:p>
        </w:tc>
      </w:tr>
      <w:tr w:rsidR="00356C91" w:rsidRPr="00795500" w14:paraId="3C725FA2" w14:textId="77777777" w:rsidTr="00181E25">
        <w:trPr>
          <w:trHeight w:val="340"/>
          <w:jc w:val="center"/>
        </w:trPr>
        <w:tc>
          <w:tcPr>
            <w:tcW w:w="1000" w:type="dxa"/>
            <w:vAlign w:val="center"/>
          </w:tcPr>
          <w:p w14:paraId="386FDA63" w14:textId="77777777" w:rsidR="00356C91" w:rsidRPr="00795500" w:rsidRDefault="00356C91" w:rsidP="00293543">
            <w:pPr>
              <w:tabs>
                <w:tab w:val="left" w:pos="720"/>
                <w:tab w:val="num" w:pos="1620"/>
              </w:tabs>
              <w:jc w:val="center"/>
              <w:rPr>
                <w:szCs w:val="24"/>
              </w:rPr>
            </w:pPr>
            <w:r w:rsidRPr="00795500">
              <w:rPr>
                <w:szCs w:val="24"/>
              </w:rPr>
              <w:t>10</w:t>
            </w:r>
          </w:p>
        </w:tc>
        <w:tc>
          <w:tcPr>
            <w:tcW w:w="1014" w:type="dxa"/>
            <w:vMerge/>
            <w:vAlign w:val="center"/>
          </w:tcPr>
          <w:p w14:paraId="3619D2BF" w14:textId="77777777" w:rsidR="00356C91" w:rsidRPr="00795500" w:rsidRDefault="00356C91" w:rsidP="00293543">
            <w:pPr>
              <w:jc w:val="center"/>
              <w:rPr>
                <w:szCs w:val="24"/>
              </w:rPr>
            </w:pPr>
          </w:p>
        </w:tc>
        <w:tc>
          <w:tcPr>
            <w:tcW w:w="1559" w:type="dxa"/>
            <w:vMerge/>
            <w:vAlign w:val="center"/>
          </w:tcPr>
          <w:p w14:paraId="17B6A781"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5544C997" w14:textId="77777777" w:rsidR="00356C91" w:rsidRPr="00795500" w:rsidRDefault="00356C91" w:rsidP="00293543">
            <w:pPr>
              <w:jc w:val="center"/>
              <w:rPr>
                <w:szCs w:val="24"/>
              </w:rPr>
            </w:pPr>
          </w:p>
        </w:tc>
        <w:tc>
          <w:tcPr>
            <w:tcW w:w="992" w:type="dxa"/>
            <w:vMerge/>
            <w:vAlign w:val="center"/>
          </w:tcPr>
          <w:p w14:paraId="4AF69BDE" w14:textId="77777777" w:rsidR="00356C91" w:rsidRPr="00795500" w:rsidRDefault="00356C91" w:rsidP="00293543">
            <w:pPr>
              <w:jc w:val="center"/>
              <w:rPr>
                <w:szCs w:val="24"/>
              </w:rPr>
            </w:pPr>
          </w:p>
        </w:tc>
        <w:tc>
          <w:tcPr>
            <w:tcW w:w="1755" w:type="dxa"/>
            <w:vAlign w:val="center"/>
          </w:tcPr>
          <w:p w14:paraId="71C670B5"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3/3/4</w:t>
            </w:r>
          </w:p>
        </w:tc>
        <w:tc>
          <w:tcPr>
            <w:tcW w:w="1134" w:type="dxa"/>
            <w:vMerge/>
            <w:vAlign w:val="center"/>
          </w:tcPr>
          <w:p w14:paraId="64DEC085" w14:textId="77777777" w:rsidR="00356C91" w:rsidRPr="00795500" w:rsidRDefault="00356C91" w:rsidP="00293543">
            <w:pPr>
              <w:jc w:val="center"/>
              <w:rPr>
                <w:szCs w:val="24"/>
              </w:rPr>
            </w:pPr>
          </w:p>
        </w:tc>
        <w:tc>
          <w:tcPr>
            <w:tcW w:w="1207" w:type="dxa"/>
            <w:vMerge/>
            <w:vAlign w:val="center"/>
          </w:tcPr>
          <w:p w14:paraId="508C9664" w14:textId="77777777" w:rsidR="00356C91" w:rsidRPr="00795500" w:rsidRDefault="00356C91" w:rsidP="00293543">
            <w:pPr>
              <w:jc w:val="center"/>
              <w:rPr>
                <w:szCs w:val="24"/>
              </w:rPr>
            </w:pPr>
          </w:p>
        </w:tc>
      </w:tr>
      <w:tr w:rsidR="00356C91" w:rsidRPr="00795500" w14:paraId="53612A69" w14:textId="77777777" w:rsidTr="00181E25">
        <w:trPr>
          <w:trHeight w:val="340"/>
          <w:jc w:val="center"/>
        </w:trPr>
        <w:tc>
          <w:tcPr>
            <w:tcW w:w="1000" w:type="dxa"/>
            <w:vAlign w:val="center"/>
          </w:tcPr>
          <w:p w14:paraId="0ACB9382" w14:textId="77777777" w:rsidR="00356C91" w:rsidRPr="00795500" w:rsidRDefault="00356C91" w:rsidP="00293543">
            <w:pPr>
              <w:tabs>
                <w:tab w:val="left" w:pos="720"/>
                <w:tab w:val="num" w:pos="1620"/>
              </w:tabs>
              <w:jc w:val="center"/>
              <w:rPr>
                <w:szCs w:val="24"/>
              </w:rPr>
            </w:pPr>
            <w:r w:rsidRPr="00795500">
              <w:rPr>
                <w:szCs w:val="24"/>
              </w:rPr>
              <w:t>11</w:t>
            </w:r>
          </w:p>
        </w:tc>
        <w:tc>
          <w:tcPr>
            <w:tcW w:w="1014" w:type="dxa"/>
            <w:vMerge/>
            <w:vAlign w:val="center"/>
          </w:tcPr>
          <w:p w14:paraId="3EE6AAE8" w14:textId="77777777" w:rsidR="00356C91" w:rsidRPr="00795500" w:rsidRDefault="00356C91" w:rsidP="00293543">
            <w:pPr>
              <w:jc w:val="center"/>
              <w:rPr>
                <w:szCs w:val="24"/>
              </w:rPr>
            </w:pPr>
          </w:p>
        </w:tc>
        <w:tc>
          <w:tcPr>
            <w:tcW w:w="1559" w:type="dxa"/>
            <w:vMerge/>
            <w:vAlign w:val="center"/>
          </w:tcPr>
          <w:p w14:paraId="32376777"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12890A43" w14:textId="77777777" w:rsidR="00356C91" w:rsidRPr="00795500" w:rsidRDefault="00356C91" w:rsidP="00293543">
            <w:pPr>
              <w:overflowPunct/>
              <w:autoSpaceDE/>
              <w:autoSpaceDN/>
              <w:adjustRightInd/>
              <w:jc w:val="center"/>
              <w:textAlignment w:val="auto"/>
              <w:rPr>
                <w:szCs w:val="24"/>
              </w:rPr>
            </w:pPr>
          </w:p>
        </w:tc>
        <w:tc>
          <w:tcPr>
            <w:tcW w:w="992" w:type="dxa"/>
            <w:vMerge/>
            <w:vAlign w:val="center"/>
          </w:tcPr>
          <w:p w14:paraId="2E5B7180" w14:textId="77777777" w:rsidR="00356C91" w:rsidRPr="00795500" w:rsidRDefault="00356C91" w:rsidP="00293543">
            <w:pPr>
              <w:overflowPunct/>
              <w:autoSpaceDE/>
              <w:autoSpaceDN/>
              <w:adjustRightInd/>
              <w:jc w:val="center"/>
              <w:textAlignment w:val="auto"/>
              <w:rPr>
                <w:szCs w:val="24"/>
              </w:rPr>
            </w:pPr>
          </w:p>
        </w:tc>
        <w:tc>
          <w:tcPr>
            <w:tcW w:w="1755" w:type="dxa"/>
            <w:vAlign w:val="center"/>
          </w:tcPr>
          <w:p w14:paraId="051E0815"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3/4/4</w:t>
            </w:r>
          </w:p>
        </w:tc>
        <w:tc>
          <w:tcPr>
            <w:tcW w:w="1134" w:type="dxa"/>
            <w:vMerge/>
            <w:vAlign w:val="center"/>
          </w:tcPr>
          <w:p w14:paraId="6C28B32A" w14:textId="77777777" w:rsidR="00356C91" w:rsidRPr="00795500" w:rsidRDefault="00356C91" w:rsidP="00293543">
            <w:pPr>
              <w:overflowPunct/>
              <w:autoSpaceDE/>
              <w:autoSpaceDN/>
              <w:adjustRightInd/>
              <w:jc w:val="center"/>
              <w:textAlignment w:val="auto"/>
              <w:rPr>
                <w:szCs w:val="24"/>
              </w:rPr>
            </w:pPr>
          </w:p>
        </w:tc>
        <w:tc>
          <w:tcPr>
            <w:tcW w:w="1207" w:type="dxa"/>
            <w:vMerge/>
            <w:vAlign w:val="center"/>
          </w:tcPr>
          <w:p w14:paraId="706E5288" w14:textId="77777777" w:rsidR="00356C91" w:rsidRPr="00795500" w:rsidRDefault="00356C91" w:rsidP="00293543">
            <w:pPr>
              <w:jc w:val="center"/>
              <w:rPr>
                <w:szCs w:val="24"/>
              </w:rPr>
            </w:pPr>
          </w:p>
        </w:tc>
      </w:tr>
      <w:tr w:rsidR="00356C91" w:rsidRPr="00795500" w14:paraId="41C95E0A" w14:textId="77777777" w:rsidTr="00181E25">
        <w:trPr>
          <w:trHeight w:val="340"/>
          <w:jc w:val="center"/>
        </w:trPr>
        <w:tc>
          <w:tcPr>
            <w:tcW w:w="1000" w:type="dxa"/>
            <w:vAlign w:val="center"/>
          </w:tcPr>
          <w:p w14:paraId="51A4D37D" w14:textId="77777777" w:rsidR="00356C91" w:rsidRPr="00795500" w:rsidRDefault="00356C91" w:rsidP="00293543">
            <w:pPr>
              <w:tabs>
                <w:tab w:val="left" w:pos="720"/>
                <w:tab w:val="num" w:pos="1620"/>
              </w:tabs>
              <w:jc w:val="center"/>
              <w:rPr>
                <w:szCs w:val="24"/>
              </w:rPr>
            </w:pPr>
            <w:r w:rsidRPr="00795500">
              <w:rPr>
                <w:szCs w:val="24"/>
              </w:rPr>
              <w:t>12</w:t>
            </w:r>
          </w:p>
        </w:tc>
        <w:tc>
          <w:tcPr>
            <w:tcW w:w="1014" w:type="dxa"/>
            <w:vMerge/>
            <w:vAlign w:val="center"/>
          </w:tcPr>
          <w:p w14:paraId="3B5237FB" w14:textId="77777777" w:rsidR="00356C91" w:rsidRPr="00795500" w:rsidRDefault="00356C91" w:rsidP="00293543">
            <w:pPr>
              <w:jc w:val="center"/>
              <w:rPr>
                <w:szCs w:val="24"/>
              </w:rPr>
            </w:pPr>
          </w:p>
        </w:tc>
        <w:tc>
          <w:tcPr>
            <w:tcW w:w="1559" w:type="dxa"/>
            <w:vMerge/>
            <w:vAlign w:val="center"/>
          </w:tcPr>
          <w:p w14:paraId="5C3A5C4B" w14:textId="77777777" w:rsidR="00356C91" w:rsidRPr="00795500" w:rsidRDefault="00356C91" w:rsidP="00293543">
            <w:pPr>
              <w:overflowPunct/>
              <w:autoSpaceDE/>
              <w:autoSpaceDN/>
              <w:adjustRightInd/>
              <w:jc w:val="center"/>
              <w:textAlignment w:val="auto"/>
              <w:rPr>
                <w:szCs w:val="24"/>
              </w:rPr>
            </w:pPr>
          </w:p>
        </w:tc>
        <w:tc>
          <w:tcPr>
            <w:tcW w:w="1007" w:type="dxa"/>
            <w:vMerge w:val="restart"/>
            <w:vAlign w:val="center"/>
          </w:tcPr>
          <w:p w14:paraId="45F3875B" w14:textId="77777777" w:rsidR="00356C91" w:rsidRPr="00795500" w:rsidRDefault="00356C91" w:rsidP="00293543">
            <w:pPr>
              <w:overflowPunct/>
              <w:autoSpaceDE/>
              <w:autoSpaceDN/>
              <w:adjustRightInd/>
              <w:jc w:val="center"/>
              <w:textAlignment w:val="auto"/>
              <w:rPr>
                <w:szCs w:val="24"/>
              </w:rPr>
            </w:pPr>
            <w:r w:rsidRPr="00795500">
              <w:rPr>
                <w:szCs w:val="24"/>
              </w:rPr>
              <w:t>4</w:t>
            </w:r>
          </w:p>
        </w:tc>
        <w:tc>
          <w:tcPr>
            <w:tcW w:w="992" w:type="dxa"/>
            <w:vMerge w:val="restart"/>
            <w:vAlign w:val="center"/>
          </w:tcPr>
          <w:p w14:paraId="2A9C8D4B" w14:textId="77777777" w:rsidR="00356C91" w:rsidRPr="00795500" w:rsidRDefault="00356C91" w:rsidP="00293543">
            <w:pPr>
              <w:overflowPunct/>
              <w:autoSpaceDE/>
              <w:autoSpaceDN/>
              <w:adjustRightInd/>
              <w:jc w:val="center"/>
              <w:textAlignment w:val="auto"/>
              <w:rPr>
                <w:szCs w:val="24"/>
              </w:rPr>
            </w:pPr>
            <w:r w:rsidRPr="00795500">
              <w:rPr>
                <w:szCs w:val="24"/>
              </w:rPr>
              <w:t>4</w:t>
            </w:r>
          </w:p>
        </w:tc>
        <w:tc>
          <w:tcPr>
            <w:tcW w:w="1755" w:type="dxa"/>
            <w:vAlign w:val="center"/>
          </w:tcPr>
          <w:p w14:paraId="52E54AEA"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w:t>
            </w:r>
          </w:p>
        </w:tc>
        <w:tc>
          <w:tcPr>
            <w:tcW w:w="1134" w:type="dxa"/>
            <w:vMerge w:val="restart"/>
            <w:vAlign w:val="center"/>
          </w:tcPr>
          <w:p w14:paraId="4177D696"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w:t>
            </w:r>
          </w:p>
        </w:tc>
        <w:tc>
          <w:tcPr>
            <w:tcW w:w="1207" w:type="dxa"/>
            <w:vMerge w:val="restart"/>
            <w:vAlign w:val="center"/>
          </w:tcPr>
          <w:p w14:paraId="2D7021B1" w14:textId="77777777" w:rsidR="00356C91" w:rsidRPr="00795500" w:rsidRDefault="00356C91" w:rsidP="00293543">
            <w:pPr>
              <w:overflowPunct/>
              <w:autoSpaceDE/>
              <w:autoSpaceDN/>
              <w:adjustRightInd/>
              <w:jc w:val="center"/>
              <w:textAlignment w:val="auto"/>
              <w:rPr>
                <w:szCs w:val="24"/>
              </w:rPr>
            </w:pPr>
            <w:r w:rsidRPr="00795500">
              <w:rPr>
                <w:szCs w:val="24"/>
              </w:rPr>
              <w:t>О (4</w:t>
            </w:r>
            <w:r w:rsidRPr="00795500">
              <w:rPr>
                <w:szCs w:val="24"/>
                <w:lang w:val="en-US"/>
              </w:rPr>
              <w:t>/8</w:t>
            </w:r>
            <w:r w:rsidRPr="00795500">
              <w:rPr>
                <w:szCs w:val="24"/>
              </w:rPr>
              <w:t>)</w:t>
            </w:r>
          </w:p>
        </w:tc>
      </w:tr>
      <w:tr w:rsidR="00356C91" w:rsidRPr="00795500" w14:paraId="58DE2ED9" w14:textId="77777777" w:rsidTr="00181E25">
        <w:trPr>
          <w:trHeight w:val="340"/>
          <w:jc w:val="center"/>
        </w:trPr>
        <w:tc>
          <w:tcPr>
            <w:tcW w:w="1000" w:type="dxa"/>
            <w:vAlign w:val="center"/>
          </w:tcPr>
          <w:p w14:paraId="65297E32" w14:textId="77777777" w:rsidR="00356C91" w:rsidRPr="00795500" w:rsidRDefault="00356C91" w:rsidP="00293543">
            <w:pPr>
              <w:tabs>
                <w:tab w:val="left" w:pos="720"/>
                <w:tab w:val="num" w:pos="1620"/>
              </w:tabs>
              <w:jc w:val="center"/>
              <w:rPr>
                <w:szCs w:val="24"/>
              </w:rPr>
            </w:pPr>
            <w:r w:rsidRPr="00795500">
              <w:rPr>
                <w:szCs w:val="24"/>
              </w:rPr>
              <w:lastRenderedPageBreak/>
              <w:t>13</w:t>
            </w:r>
          </w:p>
        </w:tc>
        <w:tc>
          <w:tcPr>
            <w:tcW w:w="1014" w:type="dxa"/>
            <w:vMerge/>
            <w:vAlign w:val="center"/>
          </w:tcPr>
          <w:p w14:paraId="03DB38D5" w14:textId="77777777" w:rsidR="00356C91" w:rsidRPr="00795500" w:rsidRDefault="00356C91" w:rsidP="00293543">
            <w:pPr>
              <w:jc w:val="center"/>
              <w:rPr>
                <w:szCs w:val="24"/>
              </w:rPr>
            </w:pPr>
          </w:p>
        </w:tc>
        <w:tc>
          <w:tcPr>
            <w:tcW w:w="1559" w:type="dxa"/>
            <w:vMerge/>
            <w:vAlign w:val="center"/>
          </w:tcPr>
          <w:p w14:paraId="0C1FEFBD"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403CED84" w14:textId="77777777" w:rsidR="00356C91" w:rsidRPr="00795500" w:rsidRDefault="00356C91" w:rsidP="00293543">
            <w:pPr>
              <w:jc w:val="center"/>
              <w:rPr>
                <w:szCs w:val="24"/>
              </w:rPr>
            </w:pPr>
          </w:p>
        </w:tc>
        <w:tc>
          <w:tcPr>
            <w:tcW w:w="992" w:type="dxa"/>
            <w:vMerge/>
            <w:vAlign w:val="center"/>
          </w:tcPr>
          <w:p w14:paraId="7C70C235" w14:textId="77777777" w:rsidR="00356C91" w:rsidRPr="00795500" w:rsidRDefault="00356C91" w:rsidP="00293543">
            <w:pPr>
              <w:jc w:val="center"/>
              <w:rPr>
                <w:szCs w:val="24"/>
              </w:rPr>
            </w:pPr>
          </w:p>
        </w:tc>
        <w:tc>
          <w:tcPr>
            <w:tcW w:w="1755" w:type="dxa"/>
            <w:vAlign w:val="center"/>
          </w:tcPr>
          <w:p w14:paraId="0CD7629E"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3/3/3/4</w:t>
            </w:r>
          </w:p>
        </w:tc>
        <w:tc>
          <w:tcPr>
            <w:tcW w:w="1134" w:type="dxa"/>
            <w:vMerge/>
            <w:vAlign w:val="center"/>
          </w:tcPr>
          <w:p w14:paraId="3DEF0883" w14:textId="77777777" w:rsidR="00356C91" w:rsidRPr="00795500" w:rsidRDefault="00356C91" w:rsidP="00293543">
            <w:pPr>
              <w:jc w:val="center"/>
              <w:rPr>
                <w:szCs w:val="24"/>
              </w:rPr>
            </w:pPr>
          </w:p>
        </w:tc>
        <w:tc>
          <w:tcPr>
            <w:tcW w:w="1207" w:type="dxa"/>
            <w:vMerge/>
            <w:vAlign w:val="center"/>
          </w:tcPr>
          <w:p w14:paraId="16265D83" w14:textId="77777777" w:rsidR="00356C91" w:rsidRPr="00795500" w:rsidRDefault="00356C91" w:rsidP="00293543">
            <w:pPr>
              <w:jc w:val="center"/>
              <w:rPr>
                <w:szCs w:val="24"/>
              </w:rPr>
            </w:pPr>
          </w:p>
        </w:tc>
      </w:tr>
      <w:tr w:rsidR="00356C91" w:rsidRPr="00795500" w14:paraId="753B0577" w14:textId="77777777" w:rsidTr="00181E25">
        <w:trPr>
          <w:trHeight w:val="340"/>
          <w:jc w:val="center"/>
        </w:trPr>
        <w:tc>
          <w:tcPr>
            <w:tcW w:w="1000" w:type="dxa"/>
            <w:vAlign w:val="center"/>
          </w:tcPr>
          <w:p w14:paraId="5EB826E1" w14:textId="77777777" w:rsidR="00356C91" w:rsidRPr="00795500" w:rsidRDefault="00356C91" w:rsidP="00293543">
            <w:pPr>
              <w:tabs>
                <w:tab w:val="left" w:pos="720"/>
                <w:tab w:val="num" w:pos="1620"/>
              </w:tabs>
              <w:jc w:val="center"/>
              <w:rPr>
                <w:szCs w:val="24"/>
              </w:rPr>
            </w:pPr>
            <w:r w:rsidRPr="00795500">
              <w:rPr>
                <w:szCs w:val="24"/>
              </w:rPr>
              <w:t>14</w:t>
            </w:r>
          </w:p>
        </w:tc>
        <w:tc>
          <w:tcPr>
            <w:tcW w:w="1014" w:type="dxa"/>
            <w:vMerge/>
            <w:vAlign w:val="center"/>
          </w:tcPr>
          <w:p w14:paraId="59B85CBB" w14:textId="77777777" w:rsidR="00356C91" w:rsidRPr="00795500" w:rsidRDefault="00356C91" w:rsidP="00293543">
            <w:pPr>
              <w:jc w:val="center"/>
              <w:rPr>
                <w:szCs w:val="24"/>
              </w:rPr>
            </w:pPr>
          </w:p>
        </w:tc>
        <w:tc>
          <w:tcPr>
            <w:tcW w:w="1559" w:type="dxa"/>
            <w:vMerge/>
            <w:vAlign w:val="center"/>
          </w:tcPr>
          <w:p w14:paraId="10CA475B"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3B20243B" w14:textId="77777777" w:rsidR="00356C91" w:rsidRPr="00795500" w:rsidRDefault="00356C91" w:rsidP="00293543">
            <w:pPr>
              <w:jc w:val="center"/>
              <w:rPr>
                <w:szCs w:val="24"/>
              </w:rPr>
            </w:pPr>
          </w:p>
        </w:tc>
        <w:tc>
          <w:tcPr>
            <w:tcW w:w="992" w:type="dxa"/>
            <w:vMerge/>
            <w:vAlign w:val="center"/>
          </w:tcPr>
          <w:p w14:paraId="5B1AD1C9" w14:textId="77777777" w:rsidR="00356C91" w:rsidRPr="00795500" w:rsidRDefault="00356C91" w:rsidP="00293543">
            <w:pPr>
              <w:jc w:val="center"/>
              <w:rPr>
                <w:szCs w:val="24"/>
              </w:rPr>
            </w:pPr>
          </w:p>
        </w:tc>
        <w:tc>
          <w:tcPr>
            <w:tcW w:w="1755" w:type="dxa"/>
            <w:vAlign w:val="center"/>
          </w:tcPr>
          <w:p w14:paraId="2EEEEA81"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3/3/4/4</w:t>
            </w:r>
          </w:p>
        </w:tc>
        <w:tc>
          <w:tcPr>
            <w:tcW w:w="1134" w:type="dxa"/>
            <w:vMerge/>
            <w:vAlign w:val="center"/>
          </w:tcPr>
          <w:p w14:paraId="1EA73294" w14:textId="77777777" w:rsidR="00356C91" w:rsidRPr="00795500" w:rsidRDefault="00356C91" w:rsidP="00293543">
            <w:pPr>
              <w:jc w:val="center"/>
              <w:rPr>
                <w:szCs w:val="24"/>
              </w:rPr>
            </w:pPr>
          </w:p>
        </w:tc>
        <w:tc>
          <w:tcPr>
            <w:tcW w:w="1207" w:type="dxa"/>
            <w:vMerge/>
            <w:vAlign w:val="center"/>
          </w:tcPr>
          <w:p w14:paraId="0F4C17D5" w14:textId="77777777" w:rsidR="00356C91" w:rsidRPr="00795500" w:rsidRDefault="00356C91" w:rsidP="00293543">
            <w:pPr>
              <w:jc w:val="center"/>
              <w:rPr>
                <w:szCs w:val="24"/>
              </w:rPr>
            </w:pPr>
          </w:p>
        </w:tc>
      </w:tr>
      <w:tr w:rsidR="00356C91" w:rsidRPr="00795500" w14:paraId="50297752" w14:textId="77777777" w:rsidTr="00181E25">
        <w:trPr>
          <w:trHeight w:val="340"/>
          <w:jc w:val="center"/>
        </w:trPr>
        <w:tc>
          <w:tcPr>
            <w:tcW w:w="1000" w:type="dxa"/>
            <w:vAlign w:val="center"/>
          </w:tcPr>
          <w:p w14:paraId="744DA42F" w14:textId="77777777" w:rsidR="00356C91" w:rsidRPr="00795500" w:rsidRDefault="00356C91" w:rsidP="00293543">
            <w:pPr>
              <w:tabs>
                <w:tab w:val="left" w:pos="720"/>
                <w:tab w:val="num" w:pos="1620"/>
              </w:tabs>
              <w:jc w:val="center"/>
              <w:rPr>
                <w:szCs w:val="24"/>
              </w:rPr>
            </w:pPr>
            <w:r w:rsidRPr="00795500">
              <w:rPr>
                <w:szCs w:val="24"/>
              </w:rPr>
              <w:t>15</w:t>
            </w:r>
          </w:p>
        </w:tc>
        <w:tc>
          <w:tcPr>
            <w:tcW w:w="1014" w:type="dxa"/>
            <w:vMerge/>
            <w:vAlign w:val="center"/>
          </w:tcPr>
          <w:p w14:paraId="61A085F3" w14:textId="77777777" w:rsidR="00356C91" w:rsidRPr="00795500" w:rsidRDefault="00356C91" w:rsidP="00293543">
            <w:pPr>
              <w:jc w:val="center"/>
              <w:rPr>
                <w:szCs w:val="24"/>
              </w:rPr>
            </w:pPr>
          </w:p>
        </w:tc>
        <w:tc>
          <w:tcPr>
            <w:tcW w:w="1559" w:type="dxa"/>
            <w:vMerge/>
            <w:vAlign w:val="center"/>
          </w:tcPr>
          <w:p w14:paraId="663FA440"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328D1773" w14:textId="77777777" w:rsidR="00356C91" w:rsidRPr="00795500" w:rsidRDefault="00356C91" w:rsidP="00293543">
            <w:pPr>
              <w:jc w:val="center"/>
              <w:rPr>
                <w:szCs w:val="24"/>
              </w:rPr>
            </w:pPr>
          </w:p>
        </w:tc>
        <w:tc>
          <w:tcPr>
            <w:tcW w:w="992" w:type="dxa"/>
            <w:vMerge/>
            <w:vAlign w:val="center"/>
          </w:tcPr>
          <w:p w14:paraId="69C95557" w14:textId="77777777" w:rsidR="00356C91" w:rsidRPr="00795500" w:rsidRDefault="00356C91" w:rsidP="00293543">
            <w:pPr>
              <w:jc w:val="center"/>
              <w:rPr>
                <w:szCs w:val="24"/>
              </w:rPr>
            </w:pPr>
          </w:p>
        </w:tc>
        <w:tc>
          <w:tcPr>
            <w:tcW w:w="1755" w:type="dxa"/>
            <w:vAlign w:val="center"/>
          </w:tcPr>
          <w:p w14:paraId="6BDBDE24"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3/4/4/4</w:t>
            </w:r>
          </w:p>
        </w:tc>
        <w:tc>
          <w:tcPr>
            <w:tcW w:w="1134" w:type="dxa"/>
            <w:vMerge/>
            <w:vAlign w:val="center"/>
          </w:tcPr>
          <w:p w14:paraId="6CE60EBA" w14:textId="77777777" w:rsidR="00356C91" w:rsidRPr="00795500" w:rsidRDefault="00356C91" w:rsidP="00293543">
            <w:pPr>
              <w:jc w:val="center"/>
              <w:rPr>
                <w:szCs w:val="24"/>
              </w:rPr>
            </w:pPr>
          </w:p>
        </w:tc>
        <w:tc>
          <w:tcPr>
            <w:tcW w:w="1207" w:type="dxa"/>
            <w:vMerge/>
            <w:vAlign w:val="center"/>
          </w:tcPr>
          <w:p w14:paraId="50CFD4F4" w14:textId="77777777" w:rsidR="00356C91" w:rsidRPr="00795500" w:rsidRDefault="00356C91" w:rsidP="00293543">
            <w:pPr>
              <w:jc w:val="center"/>
              <w:rPr>
                <w:szCs w:val="24"/>
              </w:rPr>
            </w:pPr>
          </w:p>
        </w:tc>
      </w:tr>
      <w:tr w:rsidR="00356C91" w:rsidRPr="00795500" w14:paraId="71CB8ED5" w14:textId="77777777" w:rsidTr="00181E25">
        <w:trPr>
          <w:trHeight w:val="340"/>
          <w:jc w:val="center"/>
        </w:trPr>
        <w:tc>
          <w:tcPr>
            <w:tcW w:w="1000" w:type="dxa"/>
            <w:vAlign w:val="center"/>
          </w:tcPr>
          <w:p w14:paraId="61D36718" w14:textId="77777777" w:rsidR="00356C91" w:rsidRPr="00795500" w:rsidRDefault="00356C91" w:rsidP="00293543">
            <w:pPr>
              <w:tabs>
                <w:tab w:val="left" w:pos="720"/>
                <w:tab w:val="num" w:pos="1620"/>
              </w:tabs>
              <w:jc w:val="center"/>
              <w:rPr>
                <w:szCs w:val="24"/>
              </w:rPr>
            </w:pPr>
            <w:r w:rsidRPr="00795500">
              <w:rPr>
                <w:szCs w:val="24"/>
              </w:rPr>
              <w:t>16</w:t>
            </w:r>
          </w:p>
        </w:tc>
        <w:tc>
          <w:tcPr>
            <w:tcW w:w="1014" w:type="dxa"/>
            <w:vMerge/>
            <w:vAlign w:val="center"/>
          </w:tcPr>
          <w:p w14:paraId="0626E98D"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1DDA73EE"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609E43A8" w14:textId="77777777" w:rsidR="00356C91" w:rsidRPr="00795500" w:rsidRDefault="00356C91" w:rsidP="00293543">
            <w:pPr>
              <w:jc w:val="center"/>
              <w:rPr>
                <w:szCs w:val="24"/>
              </w:rPr>
            </w:pPr>
          </w:p>
        </w:tc>
        <w:tc>
          <w:tcPr>
            <w:tcW w:w="992" w:type="dxa"/>
            <w:vMerge/>
            <w:vAlign w:val="center"/>
          </w:tcPr>
          <w:p w14:paraId="329667D6" w14:textId="77777777" w:rsidR="00356C91" w:rsidRPr="00795500" w:rsidRDefault="00356C91" w:rsidP="00293543">
            <w:pPr>
              <w:overflowPunct/>
              <w:autoSpaceDE/>
              <w:autoSpaceDN/>
              <w:adjustRightInd/>
              <w:jc w:val="center"/>
              <w:textAlignment w:val="auto"/>
              <w:rPr>
                <w:szCs w:val="24"/>
              </w:rPr>
            </w:pPr>
          </w:p>
        </w:tc>
        <w:tc>
          <w:tcPr>
            <w:tcW w:w="1755" w:type="dxa"/>
            <w:vAlign w:val="center"/>
          </w:tcPr>
          <w:p w14:paraId="4F1A547C"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4/4/4/4</w:t>
            </w:r>
          </w:p>
        </w:tc>
        <w:tc>
          <w:tcPr>
            <w:tcW w:w="1134" w:type="dxa"/>
            <w:vMerge/>
            <w:vAlign w:val="center"/>
          </w:tcPr>
          <w:p w14:paraId="4027E76C" w14:textId="77777777" w:rsidR="00356C91" w:rsidRPr="00795500" w:rsidRDefault="00356C91" w:rsidP="00293543">
            <w:pPr>
              <w:overflowPunct/>
              <w:autoSpaceDE/>
              <w:autoSpaceDN/>
              <w:adjustRightInd/>
              <w:jc w:val="center"/>
              <w:textAlignment w:val="auto"/>
              <w:rPr>
                <w:szCs w:val="24"/>
              </w:rPr>
            </w:pPr>
          </w:p>
        </w:tc>
        <w:tc>
          <w:tcPr>
            <w:tcW w:w="1207" w:type="dxa"/>
            <w:vMerge/>
            <w:vAlign w:val="center"/>
          </w:tcPr>
          <w:p w14:paraId="55E5F3EC" w14:textId="77777777" w:rsidR="00356C91" w:rsidRPr="00795500" w:rsidRDefault="00356C91" w:rsidP="00293543">
            <w:pPr>
              <w:jc w:val="center"/>
              <w:rPr>
                <w:szCs w:val="24"/>
              </w:rPr>
            </w:pPr>
          </w:p>
        </w:tc>
      </w:tr>
      <w:tr w:rsidR="00356C91" w:rsidRPr="00795500" w14:paraId="7B096B0A" w14:textId="77777777" w:rsidTr="00181E25">
        <w:trPr>
          <w:trHeight w:val="340"/>
          <w:jc w:val="center"/>
        </w:trPr>
        <w:tc>
          <w:tcPr>
            <w:tcW w:w="1000" w:type="dxa"/>
            <w:vAlign w:val="center"/>
          </w:tcPr>
          <w:p w14:paraId="29336303" w14:textId="77777777" w:rsidR="00356C91" w:rsidRPr="00795500" w:rsidRDefault="00356C91" w:rsidP="00293543">
            <w:pPr>
              <w:tabs>
                <w:tab w:val="left" w:pos="720"/>
                <w:tab w:val="num" w:pos="1620"/>
              </w:tabs>
              <w:jc w:val="center"/>
              <w:rPr>
                <w:szCs w:val="24"/>
              </w:rPr>
            </w:pPr>
            <w:r w:rsidRPr="00795500">
              <w:rPr>
                <w:szCs w:val="24"/>
              </w:rPr>
              <w:t>17</w:t>
            </w:r>
          </w:p>
        </w:tc>
        <w:tc>
          <w:tcPr>
            <w:tcW w:w="1014" w:type="dxa"/>
            <w:vMerge w:val="restart"/>
            <w:vAlign w:val="center"/>
          </w:tcPr>
          <w:p w14:paraId="336A37A4" w14:textId="77777777" w:rsidR="00356C91" w:rsidRPr="00795500" w:rsidRDefault="00356C91" w:rsidP="00293543">
            <w:pPr>
              <w:overflowPunct/>
              <w:autoSpaceDE/>
              <w:autoSpaceDN/>
              <w:adjustRightInd/>
              <w:jc w:val="center"/>
              <w:textAlignment w:val="auto"/>
              <w:rPr>
                <w:szCs w:val="24"/>
              </w:rPr>
            </w:pPr>
            <w:r w:rsidRPr="00795500">
              <w:rPr>
                <w:szCs w:val="24"/>
              </w:rPr>
              <w:t>8</w:t>
            </w:r>
          </w:p>
        </w:tc>
        <w:tc>
          <w:tcPr>
            <w:tcW w:w="1559" w:type="dxa"/>
            <w:vMerge w:val="restart"/>
            <w:vAlign w:val="center"/>
          </w:tcPr>
          <w:p w14:paraId="0CE56858" w14:textId="77777777" w:rsidR="009444FE" w:rsidRPr="00795500" w:rsidRDefault="00356C91" w:rsidP="00293543">
            <w:pPr>
              <w:overflowPunct/>
              <w:autoSpaceDE/>
              <w:autoSpaceDN/>
              <w:adjustRightInd/>
              <w:jc w:val="center"/>
              <w:textAlignment w:val="auto"/>
              <w:rPr>
                <w:szCs w:val="24"/>
              </w:rPr>
            </w:pPr>
            <w:r w:rsidRPr="00795500">
              <w:rPr>
                <w:szCs w:val="24"/>
              </w:rPr>
              <w:t xml:space="preserve">1 и 2 </w:t>
            </w:r>
            <w:r w:rsidR="009444FE" w:rsidRPr="00795500">
              <w:rPr>
                <w:szCs w:val="24"/>
              </w:rPr>
              <w:t>–</w:t>
            </w:r>
            <w:r w:rsidRPr="00795500">
              <w:rPr>
                <w:szCs w:val="24"/>
              </w:rPr>
              <w:t xml:space="preserve"> </w:t>
            </w:r>
          </w:p>
          <w:p w14:paraId="57E0C2AC"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 и 32</w:t>
            </w:r>
            <w:r w:rsidR="00017BC3" w:rsidRPr="00795500">
              <w:rPr>
                <w:szCs w:val="24"/>
              </w:rPr>
              <w:t>-</w:t>
            </w:r>
            <w:r w:rsidRPr="00795500">
              <w:rPr>
                <w:szCs w:val="24"/>
              </w:rPr>
              <w:t>я,</w:t>
            </w:r>
          </w:p>
          <w:p w14:paraId="64991DFE" w14:textId="77777777" w:rsidR="00356C91" w:rsidRPr="00795500" w:rsidRDefault="00356C91" w:rsidP="00293543">
            <w:pPr>
              <w:overflowPunct/>
              <w:autoSpaceDE/>
              <w:autoSpaceDN/>
              <w:adjustRightInd/>
              <w:jc w:val="center"/>
              <w:textAlignment w:val="auto"/>
              <w:rPr>
                <w:szCs w:val="24"/>
              </w:rPr>
            </w:pPr>
            <w:r w:rsidRPr="00795500">
              <w:rPr>
                <w:szCs w:val="24"/>
              </w:rPr>
              <w:t xml:space="preserve"> </w:t>
            </w:r>
          </w:p>
          <w:p w14:paraId="61208D7C" w14:textId="77777777" w:rsidR="009444FE" w:rsidRPr="00795500" w:rsidRDefault="00356C91" w:rsidP="00293543">
            <w:pPr>
              <w:overflowPunct/>
              <w:autoSpaceDE/>
              <w:autoSpaceDN/>
              <w:adjustRightInd/>
              <w:jc w:val="center"/>
              <w:textAlignment w:val="auto"/>
              <w:rPr>
                <w:szCs w:val="24"/>
              </w:rPr>
            </w:pPr>
            <w:r w:rsidRPr="00795500">
              <w:rPr>
                <w:szCs w:val="24"/>
              </w:rPr>
              <w:t xml:space="preserve">3 и 4 </w:t>
            </w:r>
            <w:r w:rsidR="009444FE" w:rsidRPr="00795500">
              <w:rPr>
                <w:szCs w:val="24"/>
              </w:rPr>
              <w:t>–</w:t>
            </w:r>
            <w:r w:rsidRPr="00795500">
              <w:rPr>
                <w:szCs w:val="24"/>
              </w:rPr>
              <w:t xml:space="preserve"> </w:t>
            </w:r>
          </w:p>
          <w:p w14:paraId="38E0C3AF" w14:textId="77777777" w:rsidR="00356C91" w:rsidRPr="00795500" w:rsidRDefault="00356C91" w:rsidP="00293543">
            <w:pPr>
              <w:overflowPunct/>
              <w:autoSpaceDE/>
              <w:autoSpaceDN/>
              <w:adjustRightInd/>
              <w:jc w:val="center"/>
              <w:textAlignment w:val="auto"/>
              <w:rPr>
                <w:szCs w:val="24"/>
              </w:rPr>
            </w:pPr>
            <w:r w:rsidRPr="00795500">
              <w:rPr>
                <w:szCs w:val="24"/>
              </w:rPr>
              <w:t>9</w:t>
            </w:r>
            <w:r w:rsidR="00017BC3" w:rsidRPr="00795500">
              <w:rPr>
                <w:szCs w:val="24"/>
              </w:rPr>
              <w:t>-</w:t>
            </w:r>
            <w:r w:rsidRPr="00795500">
              <w:rPr>
                <w:szCs w:val="24"/>
              </w:rPr>
              <w:t>я и 24</w:t>
            </w:r>
            <w:r w:rsidR="00017BC3" w:rsidRPr="00795500">
              <w:rPr>
                <w:szCs w:val="24"/>
              </w:rPr>
              <w:t>-</w:t>
            </w:r>
            <w:r w:rsidRPr="00795500">
              <w:rPr>
                <w:szCs w:val="24"/>
              </w:rPr>
              <w:t xml:space="preserve">я, </w:t>
            </w:r>
          </w:p>
          <w:p w14:paraId="21BFF129" w14:textId="77777777" w:rsidR="00356C91" w:rsidRPr="00795500" w:rsidRDefault="00356C91" w:rsidP="00293543">
            <w:pPr>
              <w:overflowPunct/>
              <w:autoSpaceDE/>
              <w:autoSpaceDN/>
              <w:adjustRightInd/>
              <w:jc w:val="center"/>
              <w:textAlignment w:val="auto"/>
              <w:rPr>
                <w:szCs w:val="24"/>
              </w:rPr>
            </w:pPr>
          </w:p>
          <w:p w14:paraId="5B936A8A" w14:textId="77777777" w:rsidR="009444FE" w:rsidRPr="00795500" w:rsidRDefault="00356C91" w:rsidP="00293543">
            <w:pPr>
              <w:overflowPunct/>
              <w:autoSpaceDE/>
              <w:autoSpaceDN/>
              <w:adjustRightInd/>
              <w:jc w:val="center"/>
              <w:textAlignment w:val="auto"/>
              <w:rPr>
                <w:szCs w:val="24"/>
              </w:rPr>
            </w:pPr>
            <w:r w:rsidRPr="00795500">
              <w:rPr>
                <w:szCs w:val="24"/>
              </w:rPr>
              <w:t>5, 6, 7 и 8 – 8</w:t>
            </w:r>
            <w:r w:rsidR="00017BC3" w:rsidRPr="00795500">
              <w:rPr>
                <w:szCs w:val="24"/>
              </w:rPr>
              <w:t>-</w:t>
            </w:r>
            <w:r w:rsidRPr="00795500">
              <w:rPr>
                <w:szCs w:val="24"/>
              </w:rPr>
              <w:t>я, 16</w:t>
            </w:r>
            <w:r w:rsidR="00017BC3" w:rsidRPr="00795500">
              <w:rPr>
                <w:szCs w:val="24"/>
              </w:rPr>
              <w:t>-</w:t>
            </w:r>
            <w:r w:rsidRPr="00795500">
              <w:rPr>
                <w:szCs w:val="24"/>
              </w:rPr>
              <w:t xml:space="preserve">я, </w:t>
            </w:r>
          </w:p>
          <w:p w14:paraId="416B1643" w14:textId="77777777" w:rsidR="00356C91" w:rsidRPr="00795500" w:rsidRDefault="00356C91" w:rsidP="00293543">
            <w:pPr>
              <w:overflowPunct/>
              <w:autoSpaceDE/>
              <w:autoSpaceDN/>
              <w:adjustRightInd/>
              <w:jc w:val="center"/>
              <w:textAlignment w:val="auto"/>
              <w:rPr>
                <w:szCs w:val="24"/>
              </w:rPr>
            </w:pPr>
            <w:r w:rsidRPr="00795500">
              <w:rPr>
                <w:szCs w:val="24"/>
              </w:rPr>
              <w:t>17</w:t>
            </w:r>
            <w:r w:rsidR="00017BC3" w:rsidRPr="00795500">
              <w:rPr>
                <w:szCs w:val="24"/>
              </w:rPr>
              <w:t>-</w:t>
            </w:r>
            <w:r w:rsidRPr="00795500">
              <w:rPr>
                <w:szCs w:val="24"/>
              </w:rPr>
              <w:t>я и 25</w:t>
            </w:r>
            <w:r w:rsidR="00017BC3" w:rsidRPr="00795500">
              <w:rPr>
                <w:szCs w:val="24"/>
              </w:rPr>
              <w:t>-</w:t>
            </w:r>
            <w:r w:rsidRPr="00795500">
              <w:rPr>
                <w:szCs w:val="24"/>
              </w:rPr>
              <w:t>я</w:t>
            </w:r>
          </w:p>
        </w:tc>
        <w:tc>
          <w:tcPr>
            <w:tcW w:w="1007" w:type="dxa"/>
            <w:vAlign w:val="center"/>
          </w:tcPr>
          <w:p w14:paraId="4441D1EB" w14:textId="77777777" w:rsidR="00356C91" w:rsidRPr="00795500" w:rsidRDefault="00356C91" w:rsidP="00293543">
            <w:pPr>
              <w:overflowPunct/>
              <w:autoSpaceDE/>
              <w:autoSpaceDN/>
              <w:adjustRightInd/>
              <w:jc w:val="center"/>
              <w:textAlignment w:val="auto"/>
              <w:rPr>
                <w:szCs w:val="24"/>
              </w:rPr>
            </w:pPr>
            <w:r w:rsidRPr="00795500">
              <w:rPr>
                <w:szCs w:val="24"/>
              </w:rPr>
              <w:t>4</w:t>
            </w:r>
          </w:p>
        </w:tc>
        <w:tc>
          <w:tcPr>
            <w:tcW w:w="992" w:type="dxa"/>
            <w:vAlign w:val="center"/>
          </w:tcPr>
          <w:p w14:paraId="2C1F0C73" w14:textId="77777777" w:rsidR="00356C91" w:rsidRPr="00795500" w:rsidRDefault="00356C91" w:rsidP="00293543">
            <w:pPr>
              <w:overflowPunct/>
              <w:autoSpaceDE/>
              <w:autoSpaceDN/>
              <w:adjustRightInd/>
              <w:jc w:val="center"/>
              <w:textAlignment w:val="auto"/>
              <w:rPr>
                <w:szCs w:val="24"/>
              </w:rPr>
            </w:pPr>
            <w:r w:rsidRPr="00795500">
              <w:rPr>
                <w:szCs w:val="24"/>
              </w:rPr>
              <w:t>4</w:t>
            </w:r>
          </w:p>
        </w:tc>
        <w:tc>
          <w:tcPr>
            <w:tcW w:w="1755" w:type="dxa"/>
            <w:vAlign w:val="center"/>
          </w:tcPr>
          <w:p w14:paraId="3E2D56B8" w14:textId="77777777" w:rsidR="00356C91" w:rsidRPr="00795500" w:rsidRDefault="00356C91" w:rsidP="00293543">
            <w:pPr>
              <w:overflowPunct/>
              <w:autoSpaceDE/>
              <w:autoSpaceDN/>
              <w:adjustRightInd/>
              <w:jc w:val="center"/>
              <w:textAlignment w:val="auto"/>
              <w:rPr>
                <w:szCs w:val="24"/>
              </w:rPr>
            </w:pPr>
            <w:r w:rsidRPr="00795500">
              <w:rPr>
                <w:szCs w:val="24"/>
                <w:lang w:val="en-US"/>
              </w:rPr>
              <w:t>4/4/4/5</w:t>
            </w:r>
          </w:p>
        </w:tc>
        <w:tc>
          <w:tcPr>
            <w:tcW w:w="1134" w:type="dxa"/>
            <w:vAlign w:val="center"/>
          </w:tcPr>
          <w:p w14:paraId="6C649A7F"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w:t>
            </w:r>
          </w:p>
        </w:tc>
        <w:tc>
          <w:tcPr>
            <w:tcW w:w="1207" w:type="dxa"/>
            <w:vAlign w:val="center"/>
          </w:tcPr>
          <w:p w14:paraId="6A87E92E" w14:textId="77777777" w:rsidR="00356C91" w:rsidRPr="00795500" w:rsidRDefault="00356C91" w:rsidP="00293543">
            <w:pPr>
              <w:overflowPunct/>
              <w:autoSpaceDE/>
              <w:autoSpaceDN/>
              <w:adjustRightInd/>
              <w:jc w:val="center"/>
              <w:textAlignment w:val="auto"/>
              <w:rPr>
                <w:szCs w:val="24"/>
              </w:rPr>
            </w:pPr>
            <w:r w:rsidRPr="00795500">
              <w:rPr>
                <w:szCs w:val="24"/>
              </w:rPr>
              <w:t>О (4</w:t>
            </w:r>
            <w:r w:rsidRPr="00795500">
              <w:rPr>
                <w:szCs w:val="24"/>
                <w:lang w:val="en-US"/>
              </w:rPr>
              <w:t>/8</w:t>
            </w:r>
            <w:r w:rsidRPr="00795500">
              <w:rPr>
                <w:szCs w:val="24"/>
              </w:rPr>
              <w:t>)</w:t>
            </w:r>
          </w:p>
        </w:tc>
      </w:tr>
      <w:tr w:rsidR="00356C91" w:rsidRPr="00795500" w14:paraId="41ACD19D" w14:textId="77777777" w:rsidTr="00181E25">
        <w:trPr>
          <w:trHeight w:val="340"/>
          <w:jc w:val="center"/>
        </w:trPr>
        <w:tc>
          <w:tcPr>
            <w:tcW w:w="1000" w:type="dxa"/>
            <w:vAlign w:val="center"/>
          </w:tcPr>
          <w:p w14:paraId="335C5CF7" w14:textId="77777777" w:rsidR="00356C91" w:rsidRPr="00795500" w:rsidRDefault="00356C91" w:rsidP="00293543">
            <w:pPr>
              <w:tabs>
                <w:tab w:val="left" w:pos="720"/>
                <w:tab w:val="num" w:pos="1620"/>
              </w:tabs>
              <w:jc w:val="center"/>
              <w:rPr>
                <w:szCs w:val="24"/>
              </w:rPr>
            </w:pPr>
            <w:r w:rsidRPr="00795500">
              <w:rPr>
                <w:szCs w:val="24"/>
              </w:rPr>
              <w:t>18</w:t>
            </w:r>
          </w:p>
        </w:tc>
        <w:tc>
          <w:tcPr>
            <w:tcW w:w="1014" w:type="dxa"/>
            <w:vMerge/>
            <w:vAlign w:val="center"/>
          </w:tcPr>
          <w:p w14:paraId="79672CCB"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062E6960" w14:textId="77777777" w:rsidR="00356C91" w:rsidRPr="00795500" w:rsidRDefault="00356C91" w:rsidP="00293543">
            <w:pPr>
              <w:overflowPunct/>
              <w:autoSpaceDE/>
              <w:autoSpaceDN/>
              <w:adjustRightInd/>
              <w:jc w:val="center"/>
              <w:textAlignment w:val="auto"/>
              <w:rPr>
                <w:szCs w:val="24"/>
              </w:rPr>
            </w:pPr>
          </w:p>
        </w:tc>
        <w:tc>
          <w:tcPr>
            <w:tcW w:w="1007" w:type="dxa"/>
            <w:vMerge w:val="restart"/>
            <w:vAlign w:val="center"/>
          </w:tcPr>
          <w:p w14:paraId="3D8D44A4" w14:textId="77777777" w:rsidR="00356C91" w:rsidRPr="00795500" w:rsidRDefault="00356C91" w:rsidP="00293543">
            <w:pPr>
              <w:overflowPunct/>
              <w:autoSpaceDE/>
              <w:autoSpaceDN/>
              <w:adjustRightInd/>
              <w:jc w:val="center"/>
              <w:textAlignment w:val="auto"/>
              <w:rPr>
                <w:szCs w:val="24"/>
              </w:rPr>
            </w:pPr>
            <w:r w:rsidRPr="00795500">
              <w:rPr>
                <w:szCs w:val="24"/>
                <w:lang w:val="en-US"/>
              </w:rPr>
              <w:t>6</w:t>
            </w:r>
          </w:p>
        </w:tc>
        <w:tc>
          <w:tcPr>
            <w:tcW w:w="992" w:type="dxa"/>
            <w:vMerge w:val="restart"/>
            <w:vAlign w:val="center"/>
          </w:tcPr>
          <w:p w14:paraId="6F8F2D54" w14:textId="77777777" w:rsidR="00356C91" w:rsidRPr="00795500" w:rsidRDefault="00356C91" w:rsidP="00293543">
            <w:pPr>
              <w:overflowPunct/>
              <w:autoSpaceDE/>
              <w:autoSpaceDN/>
              <w:adjustRightInd/>
              <w:jc w:val="center"/>
              <w:textAlignment w:val="auto"/>
              <w:rPr>
                <w:szCs w:val="24"/>
              </w:rPr>
            </w:pPr>
            <w:r w:rsidRPr="00795500">
              <w:rPr>
                <w:szCs w:val="24"/>
                <w:lang w:val="en-US"/>
              </w:rPr>
              <w:t>6</w:t>
            </w:r>
          </w:p>
        </w:tc>
        <w:tc>
          <w:tcPr>
            <w:tcW w:w="1755" w:type="dxa"/>
            <w:vAlign w:val="center"/>
          </w:tcPr>
          <w:p w14:paraId="62CAE2FA"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3/3/3/3/3/3</w:t>
            </w:r>
          </w:p>
        </w:tc>
        <w:tc>
          <w:tcPr>
            <w:tcW w:w="1134" w:type="dxa"/>
            <w:vMerge w:val="restart"/>
            <w:vAlign w:val="center"/>
          </w:tcPr>
          <w:p w14:paraId="1C728D94"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w:t>
            </w:r>
          </w:p>
        </w:tc>
        <w:tc>
          <w:tcPr>
            <w:tcW w:w="1207" w:type="dxa"/>
            <w:vMerge w:val="restart"/>
            <w:vAlign w:val="center"/>
          </w:tcPr>
          <w:p w14:paraId="71AE2ACC" w14:textId="77777777" w:rsidR="00356C91" w:rsidRPr="00795500" w:rsidRDefault="00356C91" w:rsidP="00293543">
            <w:pPr>
              <w:overflowPunct/>
              <w:autoSpaceDE/>
              <w:autoSpaceDN/>
              <w:adjustRightInd/>
              <w:jc w:val="center"/>
              <w:textAlignment w:val="auto"/>
              <w:rPr>
                <w:szCs w:val="24"/>
              </w:rPr>
            </w:pPr>
            <w:r w:rsidRPr="00795500">
              <w:rPr>
                <w:szCs w:val="24"/>
                <w:lang w:val="en-US"/>
              </w:rPr>
              <w:t>О (6/12)</w:t>
            </w:r>
            <w:r w:rsidR="00583579" w:rsidRPr="00795500">
              <w:rPr>
                <w:szCs w:val="24"/>
              </w:rPr>
              <w:t xml:space="preserve"> </w:t>
            </w:r>
            <w:r w:rsidR="00583579" w:rsidRPr="00795500">
              <w:rPr>
                <w:szCs w:val="24"/>
                <w:vertAlign w:val="superscript"/>
              </w:rPr>
              <w:t>4</w:t>
            </w:r>
          </w:p>
        </w:tc>
      </w:tr>
      <w:tr w:rsidR="00356C91" w:rsidRPr="00795500" w14:paraId="5EE1A724" w14:textId="77777777" w:rsidTr="00181E25">
        <w:trPr>
          <w:trHeight w:val="340"/>
          <w:jc w:val="center"/>
        </w:trPr>
        <w:tc>
          <w:tcPr>
            <w:tcW w:w="1000" w:type="dxa"/>
            <w:vAlign w:val="center"/>
          </w:tcPr>
          <w:p w14:paraId="1DF25778" w14:textId="77777777" w:rsidR="00356C91" w:rsidRPr="00795500" w:rsidRDefault="00356C91" w:rsidP="00293543">
            <w:pPr>
              <w:tabs>
                <w:tab w:val="left" w:pos="720"/>
                <w:tab w:val="num" w:pos="1620"/>
              </w:tabs>
              <w:jc w:val="center"/>
              <w:rPr>
                <w:szCs w:val="24"/>
              </w:rPr>
            </w:pPr>
            <w:r w:rsidRPr="00795500">
              <w:rPr>
                <w:szCs w:val="24"/>
              </w:rPr>
              <w:t>19</w:t>
            </w:r>
          </w:p>
        </w:tc>
        <w:tc>
          <w:tcPr>
            <w:tcW w:w="1014" w:type="dxa"/>
            <w:vMerge/>
            <w:vAlign w:val="center"/>
          </w:tcPr>
          <w:p w14:paraId="75124B7D"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59E703C1"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0E87DB02" w14:textId="77777777" w:rsidR="00356C91" w:rsidRPr="00795500" w:rsidRDefault="00356C91" w:rsidP="00293543">
            <w:pPr>
              <w:jc w:val="center"/>
              <w:rPr>
                <w:szCs w:val="24"/>
                <w:lang w:val="en-US"/>
              </w:rPr>
            </w:pPr>
          </w:p>
        </w:tc>
        <w:tc>
          <w:tcPr>
            <w:tcW w:w="992" w:type="dxa"/>
            <w:vMerge/>
            <w:vAlign w:val="center"/>
          </w:tcPr>
          <w:p w14:paraId="0CE991AE" w14:textId="77777777" w:rsidR="00356C91" w:rsidRPr="00795500" w:rsidRDefault="00356C91" w:rsidP="00293543">
            <w:pPr>
              <w:jc w:val="center"/>
              <w:rPr>
                <w:szCs w:val="24"/>
                <w:lang w:val="en-US"/>
              </w:rPr>
            </w:pPr>
          </w:p>
        </w:tc>
        <w:tc>
          <w:tcPr>
            <w:tcW w:w="1755" w:type="dxa"/>
            <w:vAlign w:val="center"/>
          </w:tcPr>
          <w:p w14:paraId="77866B4B"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3/3/3/3/3/4</w:t>
            </w:r>
          </w:p>
        </w:tc>
        <w:tc>
          <w:tcPr>
            <w:tcW w:w="1134" w:type="dxa"/>
            <w:vMerge/>
            <w:vAlign w:val="center"/>
          </w:tcPr>
          <w:p w14:paraId="7ACF0717" w14:textId="77777777" w:rsidR="00356C91" w:rsidRPr="00795500" w:rsidRDefault="00356C91" w:rsidP="00293543">
            <w:pPr>
              <w:jc w:val="center"/>
              <w:rPr>
                <w:szCs w:val="24"/>
              </w:rPr>
            </w:pPr>
          </w:p>
        </w:tc>
        <w:tc>
          <w:tcPr>
            <w:tcW w:w="1207" w:type="dxa"/>
            <w:vMerge/>
            <w:vAlign w:val="center"/>
          </w:tcPr>
          <w:p w14:paraId="734FFE74" w14:textId="77777777" w:rsidR="00356C91" w:rsidRPr="00795500" w:rsidRDefault="00356C91" w:rsidP="00293543">
            <w:pPr>
              <w:jc w:val="center"/>
              <w:rPr>
                <w:szCs w:val="24"/>
              </w:rPr>
            </w:pPr>
          </w:p>
        </w:tc>
      </w:tr>
      <w:tr w:rsidR="00356C91" w:rsidRPr="00795500" w14:paraId="71FBF5C7" w14:textId="77777777" w:rsidTr="00181E25">
        <w:trPr>
          <w:trHeight w:val="340"/>
          <w:jc w:val="center"/>
        </w:trPr>
        <w:tc>
          <w:tcPr>
            <w:tcW w:w="1000" w:type="dxa"/>
            <w:vAlign w:val="center"/>
          </w:tcPr>
          <w:p w14:paraId="11D60BCA" w14:textId="77777777" w:rsidR="00356C91" w:rsidRPr="00795500" w:rsidRDefault="00356C91" w:rsidP="00293543">
            <w:pPr>
              <w:tabs>
                <w:tab w:val="left" w:pos="720"/>
                <w:tab w:val="num" w:pos="1620"/>
              </w:tabs>
              <w:jc w:val="center"/>
              <w:rPr>
                <w:szCs w:val="24"/>
              </w:rPr>
            </w:pPr>
            <w:r w:rsidRPr="00795500">
              <w:rPr>
                <w:szCs w:val="24"/>
              </w:rPr>
              <w:t>20</w:t>
            </w:r>
          </w:p>
        </w:tc>
        <w:tc>
          <w:tcPr>
            <w:tcW w:w="1014" w:type="dxa"/>
            <w:vMerge/>
            <w:vAlign w:val="center"/>
          </w:tcPr>
          <w:p w14:paraId="5B8EF396"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1623ABF8"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718900D6" w14:textId="77777777" w:rsidR="00356C91" w:rsidRPr="00795500" w:rsidRDefault="00356C91" w:rsidP="00293543">
            <w:pPr>
              <w:jc w:val="center"/>
              <w:rPr>
                <w:szCs w:val="24"/>
                <w:lang w:val="en-US"/>
              </w:rPr>
            </w:pPr>
          </w:p>
        </w:tc>
        <w:tc>
          <w:tcPr>
            <w:tcW w:w="992" w:type="dxa"/>
            <w:vMerge/>
            <w:vAlign w:val="center"/>
          </w:tcPr>
          <w:p w14:paraId="2FF21757" w14:textId="77777777" w:rsidR="00356C91" w:rsidRPr="00795500" w:rsidRDefault="00356C91" w:rsidP="00293543">
            <w:pPr>
              <w:jc w:val="center"/>
              <w:rPr>
                <w:szCs w:val="24"/>
                <w:lang w:val="en-US"/>
              </w:rPr>
            </w:pPr>
          </w:p>
        </w:tc>
        <w:tc>
          <w:tcPr>
            <w:tcW w:w="1755" w:type="dxa"/>
            <w:vAlign w:val="center"/>
          </w:tcPr>
          <w:p w14:paraId="75763959"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3/3/3/3/4/4</w:t>
            </w:r>
          </w:p>
        </w:tc>
        <w:tc>
          <w:tcPr>
            <w:tcW w:w="1134" w:type="dxa"/>
            <w:vMerge/>
            <w:vAlign w:val="center"/>
          </w:tcPr>
          <w:p w14:paraId="5382F5E1" w14:textId="77777777" w:rsidR="00356C91" w:rsidRPr="00795500" w:rsidRDefault="00356C91" w:rsidP="00293543">
            <w:pPr>
              <w:jc w:val="center"/>
              <w:rPr>
                <w:szCs w:val="24"/>
              </w:rPr>
            </w:pPr>
          </w:p>
        </w:tc>
        <w:tc>
          <w:tcPr>
            <w:tcW w:w="1207" w:type="dxa"/>
            <w:vMerge/>
            <w:vAlign w:val="center"/>
          </w:tcPr>
          <w:p w14:paraId="621F9DF7" w14:textId="77777777" w:rsidR="00356C91" w:rsidRPr="00795500" w:rsidRDefault="00356C91" w:rsidP="00293543">
            <w:pPr>
              <w:jc w:val="center"/>
              <w:rPr>
                <w:szCs w:val="24"/>
              </w:rPr>
            </w:pPr>
          </w:p>
        </w:tc>
      </w:tr>
      <w:tr w:rsidR="00356C91" w:rsidRPr="00795500" w14:paraId="79256B65" w14:textId="77777777" w:rsidTr="00181E25">
        <w:trPr>
          <w:trHeight w:val="340"/>
          <w:jc w:val="center"/>
        </w:trPr>
        <w:tc>
          <w:tcPr>
            <w:tcW w:w="1000" w:type="dxa"/>
            <w:vAlign w:val="center"/>
          </w:tcPr>
          <w:p w14:paraId="6A10C675" w14:textId="77777777" w:rsidR="00356C91" w:rsidRPr="00795500" w:rsidRDefault="00356C91" w:rsidP="00293543">
            <w:pPr>
              <w:tabs>
                <w:tab w:val="left" w:pos="720"/>
                <w:tab w:val="num" w:pos="1620"/>
              </w:tabs>
              <w:jc w:val="center"/>
              <w:rPr>
                <w:szCs w:val="24"/>
              </w:rPr>
            </w:pPr>
            <w:r w:rsidRPr="00795500">
              <w:rPr>
                <w:szCs w:val="24"/>
              </w:rPr>
              <w:t>21</w:t>
            </w:r>
          </w:p>
        </w:tc>
        <w:tc>
          <w:tcPr>
            <w:tcW w:w="1014" w:type="dxa"/>
            <w:vMerge/>
            <w:vAlign w:val="center"/>
          </w:tcPr>
          <w:p w14:paraId="209A5763"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5C17457C"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03D17BB2" w14:textId="77777777" w:rsidR="00356C91" w:rsidRPr="00795500" w:rsidRDefault="00356C91" w:rsidP="00293543">
            <w:pPr>
              <w:jc w:val="center"/>
              <w:rPr>
                <w:szCs w:val="24"/>
                <w:lang w:val="en-US"/>
              </w:rPr>
            </w:pPr>
          </w:p>
        </w:tc>
        <w:tc>
          <w:tcPr>
            <w:tcW w:w="992" w:type="dxa"/>
            <w:vMerge/>
            <w:vAlign w:val="center"/>
          </w:tcPr>
          <w:p w14:paraId="16830062" w14:textId="77777777" w:rsidR="00356C91" w:rsidRPr="00795500" w:rsidRDefault="00356C91" w:rsidP="00293543">
            <w:pPr>
              <w:jc w:val="center"/>
              <w:rPr>
                <w:szCs w:val="24"/>
                <w:lang w:val="en-US"/>
              </w:rPr>
            </w:pPr>
          </w:p>
        </w:tc>
        <w:tc>
          <w:tcPr>
            <w:tcW w:w="1755" w:type="dxa"/>
            <w:vAlign w:val="center"/>
          </w:tcPr>
          <w:p w14:paraId="3AB2633A"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3/3/3/4/4/4</w:t>
            </w:r>
          </w:p>
        </w:tc>
        <w:tc>
          <w:tcPr>
            <w:tcW w:w="1134" w:type="dxa"/>
            <w:vMerge/>
            <w:vAlign w:val="center"/>
          </w:tcPr>
          <w:p w14:paraId="689587AD" w14:textId="77777777" w:rsidR="00356C91" w:rsidRPr="00795500" w:rsidRDefault="00356C91" w:rsidP="00293543">
            <w:pPr>
              <w:jc w:val="center"/>
              <w:rPr>
                <w:szCs w:val="24"/>
              </w:rPr>
            </w:pPr>
          </w:p>
        </w:tc>
        <w:tc>
          <w:tcPr>
            <w:tcW w:w="1207" w:type="dxa"/>
            <w:vMerge/>
            <w:vAlign w:val="center"/>
          </w:tcPr>
          <w:p w14:paraId="4B82EF5C" w14:textId="77777777" w:rsidR="00356C91" w:rsidRPr="00795500" w:rsidRDefault="00356C91" w:rsidP="00293543">
            <w:pPr>
              <w:jc w:val="center"/>
              <w:rPr>
                <w:szCs w:val="24"/>
              </w:rPr>
            </w:pPr>
          </w:p>
        </w:tc>
      </w:tr>
      <w:tr w:rsidR="00356C91" w:rsidRPr="00795500" w14:paraId="3631C1D4" w14:textId="77777777" w:rsidTr="00181E25">
        <w:trPr>
          <w:trHeight w:val="340"/>
          <w:jc w:val="center"/>
        </w:trPr>
        <w:tc>
          <w:tcPr>
            <w:tcW w:w="1000" w:type="dxa"/>
            <w:vAlign w:val="center"/>
          </w:tcPr>
          <w:p w14:paraId="2B95ECC4" w14:textId="77777777" w:rsidR="00356C91" w:rsidRPr="00795500" w:rsidRDefault="00356C91" w:rsidP="00293543">
            <w:pPr>
              <w:tabs>
                <w:tab w:val="left" w:pos="720"/>
                <w:tab w:val="num" w:pos="1620"/>
              </w:tabs>
              <w:jc w:val="center"/>
              <w:rPr>
                <w:szCs w:val="24"/>
              </w:rPr>
            </w:pPr>
            <w:r w:rsidRPr="00795500">
              <w:rPr>
                <w:szCs w:val="24"/>
              </w:rPr>
              <w:t>22</w:t>
            </w:r>
          </w:p>
        </w:tc>
        <w:tc>
          <w:tcPr>
            <w:tcW w:w="1014" w:type="dxa"/>
            <w:vMerge/>
            <w:vAlign w:val="center"/>
          </w:tcPr>
          <w:p w14:paraId="31A8E469"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374F5561"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798B3DC8" w14:textId="77777777" w:rsidR="00356C91" w:rsidRPr="00795500" w:rsidRDefault="00356C91" w:rsidP="00293543">
            <w:pPr>
              <w:jc w:val="center"/>
              <w:rPr>
                <w:szCs w:val="24"/>
                <w:lang w:val="en-US"/>
              </w:rPr>
            </w:pPr>
          </w:p>
        </w:tc>
        <w:tc>
          <w:tcPr>
            <w:tcW w:w="992" w:type="dxa"/>
            <w:vMerge/>
            <w:vAlign w:val="center"/>
          </w:tcPr>
          <w:p w14:paraId="6DCE0FCC" w14:textId="77777777" w:rsidR="00356C91" w:rsidRPr="00795500" w:rsidRDefault="00356C91" w:rsidP="00293543">
            <w:pPr>
              <w:jc w:val="center"/>
              <w:rPr>
                <w:szCs w:val="24"/>
                <w:lang w:val="en-US"/>
              </w:rPr>
            </w:pPr>
          </w:p>
        </w:tc>
        <w:tc>
          <w:tcPr>
            <w:tcW w:w="1755" w:type="dxa"/>
            <w:vAlign w:val="center"/>
          </w:tcPr>
          <w:p w14:paraId="154105EA"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3/3/4/4/4/4</w:t>
            </w:r>
          </w:p>
        </w:tc>
        <w:tc>
          <w:tcPr>
            <w:tcW w:w="1134" w:type="dxa"/>
            <w:vMerge/>
            <w:vAlign w:val="center"/>
          </w:tcPr>
          <w:p w14:paraId="7A8C9EC5" w14:textId="77777777" w:rsidR="00356C91" w:rsidRPr="00795500" w:rsidRDefault="00356C91" w:rsidP="00293543">
            <w:pPr>
              <w:jc w:val="center"/>
              <w:rPr>
                <w:szCs w:val="24"/>
              </w:rPr>
            </w:pPr>
          </w:p>
        </w:tc>
        <w:tc>
          <w:tcPr>
            <w:tcW w:w="1207" w:type="dxa"/>
            <w:vMerge/>
            <w:vAlign w:val="center"/>
          </w:tcPr>
          <w:p w14:paraId="7FB3F7AE" w14:textId="77777777" w:rsidR="00356C91" w:rsidRPr="00795500" w:rsidRDefault="00356C91" w:rsidP="00293543">
            <w:pPr>
              <w:jc w:val="center"/>
              <w:rPr>
                <w:szCs w:val="24"/>
              </w:rPr>
            </w:pPr>
          </w:p>
        </w:tc>
      </w:tr>
      <w:tr w:rsidR="00356C91" w:rsidRPr="00795500" w14:paraId="0F2BC45E" w14:textId="77777777" w:rsidTr="00181E25">
        <w:trPr>
          <w:trHeight w:val="340"/>
          <w:jc w:val="center"/>
        </w:trPr>
        <w:tc>
          <w:tcPr>
            <w:tcW w:w="1000" w:type="dxa"/>
            <w:vAlign w:val="center"/>
          </w:tcPr>
          <w:p w14:paraId="2DE59FFC" w14:textId="77777777" w:rsidR="00356C91" w:rsidRPr="00795500" w:rsidRDefault="00356C91" w:rsidP="00293543">
            <w:pPr>
              <w:tabs>
                <w:tab w:val="left" w:pos="720"/>
                <w:tab w:val="num" w:pos="1620"/>
              </w:tabs>
              <w:jc w:val="center"/>
              <w:rPr>
                <w:szCs w:val="24"/>
              </w:rPr>
            </w:pPr>
            <w:r w:rsidRPr="00795500">
              <w:rPr>
                <w:szCs w:val="24"/>
              </w:rPr>
              <w:t>23</w:t>
            </w:r>
          </w:p>
        </w:tc>
        <w:tc>
          <w:tcPr>
            <w:tcW w:w="1014" w:type="dxa"/>
            <w:vMerge/>
            <w:vAlign w:val="center"/>
          </w:tcPr>
          <w:p w14:paraId="5D374257"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2BF8DB7F" w14:textId="77777777" w:rsidR="00356C91" w:rsidRPr="00795500" w:rsidRDefault="00356C91" w:rsidP="00293543">
            <w:pPr>
              <w:overflowPunct/>
              <w:autoSpaceDE/>
              <w:autoSpaceDN/>
              <w:adjustRightInd/>
              <w:jc w:val="center"/>
              <w:textAlignment w:val="auto"/>
              <w:rPr>
                <w:szCs w:val="24"/>
              </w:rPr>
            </w:pPr>
          </w:p>
        </w:tc>
        <w:tc>
          <w:tcPr>
            <w:tcW w:w="1007" w:type="dxa"/>
            <w:vMerge/>
            <w:vAlign w:val="center"/>
          </w:tcPr>
          <w:p w14:paraId="05097374" w14:textId="77777777" w:rsidR="00356C91" w:rsidRPr="00795500" w:rsidRDefault="00356C91" w:rsidP="00293543">
            <w:pPr>
              <w:overflowPunct/>
              <w:autoSpaceDE/>
              <w:autoSpaceDN/>
              <w:adjustRightInd/>
              <w:jc w:val="center"/>
              <w:textAlignment w:val="auto"/>
              <w:rPr>
                <w:szCs w:val="24"/>
                <w:lang w:val="en-US"/>
              </w:rPr>
            </w:pPr>
          </w:p>
        </w:tc>
        <w:tc>
          <w:tcPr>
            <w:tcW w:w="992" w:type="dxa"/>
            <w:vMerge/>
            <w:vAlign w:val="center"/>
          </w:tcPr>
          <w:p w14:paraId="569ED439" w14:textId="77777777" w:rsidR="00356C91" w:rsidRPr="00795500" w:rsidRDefault="00356C91" w:rsidP="00293543">
            <w:pPr>
              <w:overflowPunct/>
              <w:autoSpaceDE/>
              <w:autoSpaceDN/>
              <w:adjustRightInd/>
              <w:jc w:val="center"/>
              <w:textAlignment w:val="auto"/>
              <w:rPr>
                <w:szCs w:val="24"/>
                <w:lang w:val="en-US"/>
              </w:rPr>
            </w:pPr>
          </w:p>
        </w:tc>
        <w:tc>
          <w:tcPr>
            <w:tcW w:w="1755" w:type="dxa"/>
            <w:vAlign w:val="center"/>
          </w:tcPr>
          <w:p w14:paraId="2640798F"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3/4/4/4/4/4</w:t>
            </w:r>
          </w:p>
        </w:tc>
        <w:tc>
          <w:tcPr>
            <w:tcW w:w="1134" w:type="dxa"/>
            <w:vMerge/>
            <w:vAlign w:val="center"/>
          </w:tcPr>
          <w:p w14:paraId="1284172D" w14:textId="77777777" w:rsidR="00356C91" w:rsidRPr="00795500" w:rsidRDefault="00356C91" w:rsidP="00293543">
            <w:pPr>
              <w:overflowPunct/>
              <w:autoSpaceDE/>
              <w:autoSpaceDN/>
              <w:adjustRightInd/>
              <w:jc w:val="center"/>
              <w:textAlignment w:val="auto"/>
              <w:rPr>
                <w:szCs w:val="24"/>
              </w:rPr>
            </w:pPr>
          </w:p>
        </w:tc>
        <w:tc>
          <w:tcPr>
            <w:tcW w:w="1207" w:type="dxa"/>
            <w:vMerge/>
            <w:vAlign w:val="center"/>
          </w:tcPr>
          <w:p w14:paraId="7079E3F9" w14:textId="77777777" w:rsidR="00356C91" w:rsidRPr="00795500" w:rsidRDefault="00356C91" w:rsidP="00293543">
            <w:pPr>
              <w:jc w:val="center"/>
              <w:rPr>
                <w:szCs w:val="24"/>
              </w:rPr>
            </w:pPr>
          </w:p>
        </w:tc>
      </w:tr>
      <w:tr w:rsidR="00356C91" w:rsidRPr="00795500" w14:paraId="77A3EB12" w14:textId="77777777" w:rsidTr="00181E25">
        <w:trPr>
          <w:trHeight w:val="340"/>
          <w:jc w:val="center"/>
        </w:trPr>
        <w:tc>
          <w:tcPr>
            <w:tcW w:w="1000" w:type="dxa"/>
            <w:vAlign w:val="center"/>
          </w:tcPr>
          <w:p w14:paraId="1D18F5D6" w14:textId="77777777" w:rsidR="00356C91" w:rsidRPr="00795500" w:rsidRDefault="00356C91" w:rsidP="00293543">
            <w:pPr>
              <w:tabs>
                <w:tab w:val="left" w:pos="720"/>
                <w:tab w:val="num" w:pos="1620"/>
              </w:tabs>
              <w:jc w:val="center"/>
              <w:rPr>
                <w:szCs w:val="24"/>
              </w:rPr>
            </w:pPr>
            <w:r w:rsidRPr="00795500">
              <w:rPr>
                <w:szCs w:val="24"/>
              </w:rPr>
              <w:t>24</w:t>
            </w:r>
          </w:p>
        </w:tc>
        <w:tc>
          <w:tcPr>
            <w:tcW w:w="1014" w:type="dxa"/>
            <w:vMerge/>
            <w:vAlign w:val="center"/>
          </w:tcPr>
          <w:p w14:paraId="619BC23F" w14:textId="77777777" w:rsidR="00356C91" w:rsidRPr="00795500" w:rsidRDefault="00356C91" w:rsidP="00293543">
            <w:pPr>
              <w:overflowPunct/>
              <w:autoSpaceDE/>
              <w:autoSpaceDN/>
              <w:adjustRightInd/>
              <w:jc w:val="center"/>
              <w:textAlignment w:val="auto"/>
              <w:rPr>
                <w:szCs w:val="24"/>
              </w:rPr>
            </w:pPr>
          </w:p>
        </w:tc>
        <w:tc>
          <w:tcPr>
            <w:tcW w:w="1559" w:type="dxa"/>
            <w:vMerge/>
            <w:vAlign w:val="center"/>
          </w:tcPr>
          <w:p w14:paraId="2F77CADF" w14:textId="77777777" w:rsidR="00356C91" w:rsidRPr="00795500" w:rsidRDefault="00356C91" w:rsidP="00293543">
            <w:pPr>
              <w:overflowPunct/>
              <w:autoSpaceDE/>
              <w:autoSpaceDN/>
              <w:adjustRightInd/>
              <w:jc w:val="center"/>
              <w:textAlignment w:val="auto"/>
              <w:rPr>
                <w:szCs w:val="24"/>
              </w:rPr>
            </w:pPr>
          </w:p>
        </w:tc>
        <w:tc>
          <w:tcPr>
            <w:tcW w:w="1007" w:type="dxa"/>
            <w:vMerge w:val="restart"/>
            <w:vAlign w:val="center"/>
          </w:tcPr>
          <w:p w14:paraId="21AE9AA4" w14:textId="77777777" w:rsidR="00356C91" w:rsidRPr="00795500" w:rsidRDefault="00356C91" w:rsidP="00293543">
            <w:pPr>
              <w:overflowPunct/>
              <w:autoSpaceDE/>
              <w:autoSpaceDN/>
              <w:adjustRightInd/>
              <w:jc w:val="center"/>
              <w:textAlignment w:val="auto"/>
              <w:rPr>
                <w:szCs w:val="24"/>
              </w:rPr>
            </w:pPr>
            <w:r w:rsidRPr="00795500">
              <w:rPr>
                <w:szCs w:val="24"/>
              </w:rPr>
              <w:t>8</w:t>
            </w:r>
          </w:p>
        </w:tc>
        <w:tc>
          <w:tcPr>
            <w:tcW w:w="992" w:type="dxa"/>
            <w:vMerge w:val="restart"/>
            <w:vAlign w:val="center"/>
          </w:tcPr>
          <w:p w14:paraId="426F3FF3" w14:textId="77777777" w:rsidR="00356C91" w:rsidRPr="00795500" w:rsidRDefault="00356C91" w:rsidP="00293543">
            <w:pPr>
              <w:overflowPunct/>
              <w:autoSpaceDE/>
              <w:autoSpaceDN/>
              <w:adjustRightInd/>
              <w:jc w:val="center"/>
              <w:textAlignment w:val="auto"/>
              <w:rPr>
                <w:szCs w:val="24"/>
              </w:rPr>
            </w:pPr>
            <w:r w:rsidRPr="00795500">
              <w:rPr>
                <w:szCs w:val="24"/>
              </w:rPr>
              <w:t>8</w:t>
            </w:r>
          </w:p>
        </w:tc>
        <w:tc>
          <w:tcPr>
            <w:tcW w:w="1755" w:type="dxa"/>
            <w:vAlign w:val="center"/>
          </w:tcPr>
          <w:p w14:paraId="40F513DC"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3/3/3/3/3/3/3/3</w:t>
            </w:r>
          </w:p>
        </w:tc>
        <w:tc>
          <w:tcPr>
            <w:tcW w:w="1134" w:type="dxa"/>
            <w:vMerge w:val="restart"/>
            <w:vAlign w:val="center"/>
          </w:tcPr>
          <w:p w14:paraId="1507BCCF" w14:textId="77777777" w:rsidR="00356C91" w:rsidRPr="00795500" w:rsidRDefault="00356C91" w:rsidP="00293543">
            <w:pPr>
              <w:overflowPunct/>
              <w:autoSpaceDE/>
              <w:autoSpaceDN/>
              <w:adjustRightInd/>
              <w:jc w:val="center"/>
              <w:textAlignment w:val="auto"/>
              <w:rPr>
                <w:szCs w:val="24"/>
              </w:rPr>
            </w:pPr>
            <w:r w:rsidRPr="00795500">
              <w:rPr>
                <w:szCs w:val="24"/>
              </w:rPr>
              <w:t>1</w:t>
            </w:r>
            <w:r w:rsidR="00017BC3" w:rsidRPr="00795500">
              <w:rPr>
                <w:szCs w:val="24"/>
              </w:rPr>
              <w:t>-</w:t>
            </w:r>
            <w:r w:rsidRPr="00795500">
              <w:rPr>
                <w:szCs w:val="24"/>
              </w:rPr>
              <w:t>я</w:t>
            </w:r>
          </w:p>
        </w:tc>
        <w:tc>
          <w:tcPr>
            <w:tcW w:w="1207" w:type="dxa"/>
            <w:vMerge w:val="restart"/>
            <w:vAlign w:val="center"/>
          </w:tcPr>
          <w:p w14:paraId="64E31B87" w14:textId="77777777" w:rsidR="00356C91" w:rsidRPr="00795500" w:rsidRDefault="00356C91" w:rsidP="00293543">
            <w:pPr>
              <w:overflowPunct/>
              <w:autoSpaceDE/>
              <w:autoSpaceDN/>
              <w:adjustRightInd/>
              <w:jc w:val="center"/>
              <w:textAlignment w:val="auto"/>
              <w:rPr>
                <w:szCs w:val="24"/>
              </w:rPr>
            </w:pPr>
            <w:r w:rsidRPr="00795500">
              <w:rPr>
                <w:szCs w:val="24"/>
                <w:lang w:val="en-US"/>
              </w:rPr>
              <w:t>О (8/16)</w:t>
            </w:r>
          </w:p>
        </w:tc>
      </w:tr>
      <w:tr w:rsidR="00356C91" w:rsidRPr="00795500" w14:paraId="657B3B67" w14:textId="77777777" w:rsidTr="00181E25">
        <w:trPr>
          <w:trHeight w:val="340"/>
          <w:jc w:val="center"/>
        </w:trPr>
        <w:tc>
          <w:tcPr>
            <w:tcW w:w="1000" w:type="dxa"/>
            <w:vAlign w:val="center"/>
          </w:tcPr>
          <w:p w14:paraId="667E1A5B" w14:textId="77777777" w:rsidR="00356C91" w:rsidRPr="00795500" w:rsidRDefault="00356C91" w:rsidP="00293543">
            <w:pPr>
              <w:tabs>
                <w:tab w:val="left" w:pos="720"/>
                <w:tab w:val="num" w:pos="1620"/>
              </w:tabs>
              <w:jc w:val="center"/>
              <w:rPr>
                <w:szCs w:val="24"/>
              </w:rPr>
            </w:pPr>
            <w:r w:rsidRPr="00795500">
              <w:rPr>
                <w:szCs w:val="24"/>
              </w:rPr>
              <w:t>25</w:t>
            </w:r>
          </w:p>
        </w:tc>
        <w:tc>
          <w:tcPr>
            <w:tcW w:w="1014" w:type="dxa"/>
            <w:vMerge/>
            <w:vAlign w:val="center"/>
          </w:tcPr>
          <w:p w14:paraId="0EC608FA"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5E531238"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33EEDF69" w14:textId="77777777" w:rsidR="00356C91" w:rsidRPr="00795500" w:rsidRDefault="00356C91" w:rsidP="00293543">
            <w:pPr>
              <w:jc w:val="center"/>
              <w:rPr>
                <w:sz w:val="20"/>
              </w:rPr>
            </w:pPr>
          </w:p>
        </w:tc>
        <w:tc>
          <w:tcPr>
            <w:tcW w:w="992" w:type="dxa"/>
            <w:vMerge/>
            <w:vAlign w:val="center"/>
          </w:tcPr>
          <w:p w14:paraId="6DFD9CA7" w14:textId="77777777" w:rsidR="00356C91" w:rsidRPr="00795500" w:rsidRDefault="00356C91" w:rsidP="00293543">
            <w:pPr>
              <w:jc w:val="center"/>
              <w:rPr>
                <w:sz w:val="20"/>
              </w:rPr>
            </w:pPr>
          </w:p>
        </w:tc>
        <w:tc>
          <w:tcPr>
            <w:tcW w:w="1755" w:type="dxa"/>
            <w:vAlign w:val="center"/>
          </w:tcPr>
          <w:p w14:paraId="356FA6E2"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3/3/3/3/3/3/3/4</w:t>
            </w:r>
          </w:p>
        </w:tc>
        <w:tc>
          <w:tcPr>
            <w:tcW w:w="1134" w:type="dxa"/>
            <w:vMerge/>
            <w:vAlign w:val="center"/>
          </w:tcPr>
          <w:p w14:paraId="1761FB74" w14:textId="77777777" w:rsidR="00356C91" w:rsidRPr="00795500" w:rsidRDefault="00356C91" w:rsidP="00293543">
            <w:pPr>
              <w:jc w:val="center"/>
              <w:rPr>
                <w:sz w:val="18"/>
                <w:szCs w:val="18"/>
              </w:rPr>
            </w:pPr>
          </w:p>
        </w:tc>
        <w:tc>
          <w:tcPr>
            <w:tcW w:w="1207" w:type="dxa"/>
            <w:vMerge/>
            <w:vAlign w:val="center"/>
          </w:tcPr>
          <w:p w14:paraId="24F85255" w14:textId="77777777" w:rsidR="00356C91" w:rsidRPr="00795500" w:rsidRDefault="00356C91" w:rsidP="00293543">
            <w:pPr>
              <w:jc w:val="center"/>
            </w:pPr>
          </w:p>
        </w:tc>
      </w:tr>
      <w:tr w:rsidR="00356C91" w:rsidRPr="00795500" w14:paraId="651E09C3" w14:textId="77777777" w:rsidTr="00181E25">
        <w:trPr>
          <w:trHeight w:val="340"/>
          <w:jc w:val="center"/>
        </w:trPr>
        <w:tc>
          <w:tcPr>
            <w:tcW w:w="1000" w:type="dxa"/>
            <w:vAlign w:val="center"/>
          </w:tcPr>
          <w:p w14:paraId="43A2C4EC" w14:textId="77777777" w:rsidR="00356C91" w:rsidRPr="00795500" w:rsidRDefault="00356C91" w:rsidP="00293543">
            <w:pPr>
              <w:tabs>
                <w:tab w:val="left" w:pos="720"/>
                <w:tab w:val="num" w:pos="1620"/>
              </w:tabs>
              <w:jc w:val="center"/>
              <w:rPr>
                <w:szCs w:val="24"/>
              </w:rPr>
            </w:pPr>
            <w:r w:rsidRPr="00795500">
              <w:rPr>
                <w:szCs w:val="24"/>
              </w:rPr>
              <w:t>26</w:t>
            </w:r>
          </w:p>
        </w:tc>
        <w:tc>
          <w:tcPr>
            <w:tcW w:w="1014" w:type="dxa"/>
            <w:vMerge/>
            <w:vAlign w:val="center"/>
          </w:tcPr>
          <w:p w14:paraId="566957CB"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2259DA38"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6C155728" w14:textId="77777777" w:rsidR="00356C91" w:rsidRPr="00795500" w:rsidRDefault="00356C91" w:rsidP="00293543">
            <w:pPr>
              <w:jc w:val="center"/>
              <w:rPr>
                <w:sz w:val="20"/>
              </w:rPr>
            </w:pPr>
          </w:p>
        </w:tc>
        <w:tc>
          <w:tcPr>
            <w:tcW w:w="992" w:type="dxa"/>
            <w:vMerge/>
            <w:vAlign w:val="center"/>
          </w:tcPr>
          <w:p w14:paraId="09BD77F2" w14:textId="77777777" w:rsidR="00356C91" w:rsidRPr="00795500" w:rsidRDefault="00356C91" w:rsidP="00293543">
            <w:pPr>
              <w:jc w:val="center"/>
              <w:rPr>
                <w:sz w:val="20"/>
              </w:rPr>
            </w:pPr>
          </w:p>
        </w:tc>
        <w:tc>
          <w:tcPr>
            <w:tcW w:w="1755" w:type="dxa"/>
            <w:vAlign w:val="center"/>
          </w:tcPr>
          <w:p w14:paraId="44AF2D4B"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3/3/3/3/3/3/4/4</w:t>
            </w:r>
          </w:p>
        </w:tc>
        <w:tc>
          <w:tcPr>
            <w:tcW w:w="1134" w:type="dxa"/>
            <w:vMerge/>
            <w:vAlign w:val="center"/>
          </w:tcPr>
          <w:p w14:paraId="0F6980CC" w14:textId="77777777" w:rsidR="00356C91" w:rsidRPr="00795500" w:rsidRDefault="00356C91" w:rsidP="00293543">
            <w:pPr>
              <w:jc w:val="center"/>
              <w:rPr>
                <w:sz w:val="18"/>
                <w:szCs w:val="18"/>
              </w:rPr>
            </w:pPr>
          </w:p>
        </w:tc>
        <w:tc>
          <w:tcPr>
            <w:tcW w:w="1207" w:type="dxa"/>
            <w:vMerge/>
            <w:vAlign w:val="center"/>
          </w:tcPr>
          <w:p w14:paraId="5D7ED0D3" w14:textId="77777777" w:rsidR="00356C91" w:rsidRPr="00795500" w:rsidRDefault="00356C91" w:rsidP="00293543">
            <w:pPr>
              <w:jc w:val="center"/>
            </w:pPr>
          </w:p>
        </w:tc>
      </w:tr>
      <w:tr w:rsidR="00356C91" w:rsidRPr="00795500" w14:paraId="0E58BE28" w14:textId="77777777" w:rsidTr="00181E25">
        <w:trPr>
          <w:trHeight w:val="340"/>
          <w:jc w:val="center"/>
        </w:trPr>
        <w:tc>
          <w:tcPr>
            <w:tcW w:w="1000" w:type="dxa"/>
            <w:vAlign w:val="center"/>
          </w:tcPr>
          <w:p w14:paraId="4C69793F" w14:textId="77777777" w:rsidR="00356C91" w:rsidRPr="00795500" w:rsidRDefault="00356C91" w:rsidP="00293543">
            <w:pPr>
              <w:tabs>
                <w:tab w:val="left" w:pos="720"/>
                <w:tab w:val="num" w:pos="1620"/>
              </w:tabs>
              <w:jc w:val="center"/>
              <w:rPr>
                <w:szCs w:val="24"/>
              </w:rPr>
            </w:pPr>
            <w:r w:rsidRPr="00795500">
              <w:rPr>
                <w:szCs w:val="24"/>
              </w:rPr>
              <w:t>27</w:t>
            </w:r>
          </w:p>
        </w:tc>
        <w:tc>
          <w:tcPr>
            <w:tcW w:w="1014" w:type="dxa"/>
            <w:vMerge/>
            <w:vAlign w:val="center"/>
          </w:tcPr>
          <w:p w14:paraId="055D45F3"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66512982"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52B23CD6" w14:textId="77777777" w:rsidR="00356C91" w:rsidRPr="00795500" w:rsidRDefault="00356C91" w:rsidP="00293543">
            <w:pPr>
              <w:jc w:val="center"/>
              <w:rPr>
                <w:sz w:val="20"/>
              </w:rPr>
            </w:pPr>
          </w:p>
        </w:tc>
        <w:tc>
          <w:tcPr>
            <w:tcW w:w="992" w:type="dxa"/>
            <w:vMerge/>
            <w:vAlign w:val="center"/>
          </w:tcPr>
          <w:p w14:paraId="1AD4CB11" w14:textId="77777777" w:rsidR="00356C91" w:rsidRPr="00795500" w:rsidRDefault="00356C91" w:rsidP="00293543">
            <w:pPr>
              <w:jc w:val="center"/>
              <w:rPr>
                <w:sz w:val="20"/>
              </w:rPr>
            </w:pPr>
          </w:p>
        </w:tc>
        <w:tc>
          <w:tcPr>
            <w:tcW w:w="1755" w:type="dxa"/>
            <w:vAlign w:val="center"/>
          </w:tcPr>
          <w:p w14:paraId="707EFF2C"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3/3/3/3/34/4/4</w:t>
            </w:r>
          </w:p>
        </w:tc>
        <w:tc>
          <w:tcPr>
            <w:tcW w:w="1134" w:type="dxa"/>
            <w:vMerge/>
            <w:vAlign w:val="center"/>
          </w:tcPr>
          <w:p w14:paraId="53103D6F" w14:textId="77777777" w:rsidR="00356C91" w:rsidRPr="00795500" w:rsidRDefault="00356C91" w:rsidP="00293543">
            <w:pPr>
              <w:jc w:val="center"/>
              <w:rPr>
                <w:sz w:val="18"/>
                <w:szCs w:val="18"/>
              </w:rPr>
            </w:pPr>
          </w:p>
        </w:tc>
        <w:tc>
          <w:tcPr>
            <w:tcW w:w="1207" w:type="dxa"/>
            <w:vMerge/>
            <w:vAlign w:val="center"/>
          </w:tcPr>
          <w:p w14:paraId="3111AE4E" w14:textId="77777777" w:rsidR="00356C91" w:rsidRPr="00795500" w:rsidRDefault="00356C91" w:rsidP="00293543">
            <w:pPr>
              <w:jc w:val="center"/>
            </w:pPr>
          </w:p>
        </w:tc>
      </w:tr>
      <w:tr w:rsidR="00356C91" w:rsidRPr="00795500" w14:paraId="783BB1FD" w14:textId="77777777" w:rsidTr="00181E25">
        <w:trPr>
          <w:trHeight w:val="340"/>
          <w:jc w:val="center"/>
        </w:trPr>
        <w:tc>
          <w:tcPr>
            <w:tcW w:w="1000" w:type="dxa"/>
            <w:vAlign w:val="center"/>
          </w:tcPr>
          <w:p w14:paraId="7D83B382" w14:textId="77777777" w:rsidR="00356C91" w:rsidRPr="00795500" w:rsidRDefault="00356C91" w:rsidP="00293543">
            <w:pPr>
              <w:tabs>
                <w:tab w:val="left" w:pos="720"/>
                <w:tab w:val="num" w:pos="1620"/>
              </w:tabs>
              <w:jc w:val="center"/>
              <w:rPr>
                <w:szCs w:val="24"/>
              </w:rPr>
            </w:pPr>
            <w:r w:rsidRPr="00795500">
              <w:rPr>
                <w:szCs w:val="24"/>
              </w:rPr>
              <w:t>28</w:t>
            </w:r>
          </w:p>
        </w:tc>
        <w:tc>
          <w:tcPr>
            <w:tcW w:w="1014" w:type="dxa"/>
            <w:vMerge/>
            <w:vAlign w:val="center"/>
          </w:tcPr>
          <w:p w14:paraId="408A7E29"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1C16AF28"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2D4A5737" w14:textId="77777777" w:rsidR="00356C91" w:rsidRPr="00795500" w:rsidRDefault="00356C91" w:rsidP="00293543">
            <w:pPr>
              <w:jc w:val="center"/>
              <w:rPr>
                <w:sz w:val="20"/>
              </w:rPr>
            </w:pPr>
          </w:p>
        </w:tc>
        <w:tc>
          <w:tcPr>
            <w:tcW w:w="992" w:type="dxa"/>
            <w:vMerge/>
            <w:vAlign w:val="center"/>
          </w:tcPr>
          <w:p w14:paraId="1800AFFA" w14:textId="77777777" w:rsidR="00356C91" w:rsidRPr="00795500" w:rsidRDefault="00356C91" w:rsidP="00293543">
            <w:pPr>
              <w:jc w:val="center"/>
              <w:rPr>
                <w:sz w:val="20"/>
              </w:rPr>
            </w:pPr>
          </w:p>
        </w:tc>
        <w:tc>
          <w:tcPr>
            <w:tcW w:w="1755" w:type="dxa"/>
            <w:vAlign w:val="center"/>
          </w:tcPr>
          <w:p w14:paraId="6D6BB8DF"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3/3/3/3/4/4/4/4</w:t>
            </w:r>
          </w:p>
        </w:tc>
        <w:tc>
          <w:tcPr>
            <w:tcW w:w="1134" w:type="dxa"/>
            <w:vMerge/>
            <w:vAlign w:val="center"/>
          </w:tcPr>
          <w:p w14:paraId="58A045E9" w14:textId="77777777" w:rsidR="00356C91" w:rsidRPr="00795500" w:rsidRDefault="00356C91" w:rsidP="00293543">
            <w:pPr>
              <w:jc w:val="center"/>
              <w:rPr>
                <w:sz w:val="18"/>
                <w:szCs w:val="18"/>
              </w:rPr>
            </w:pPr>
          </w:p>
        </w:tc>
        <w:tc>
          <w:tcPr>
            <w:tcW w:w="1207" w:type="dxa"/>
            <w:vMerge/>
            <w:vAlign w:val="center"/>
          </w:tcPr>
          <w:p w14:paraId="17A6E213" w14:textId="77777777" w:rsidR="00356C91" w:rsidRPr="00795500" w:rsidRDefault="00356C91" w:rsidP="00293543">
            <w:pPr>
              <w:jc w:val="center"/>
            </w:pPr>
          </w:p>
        </w:tc>
      </w:tr>
      <w:tr w:rsidR="00356C91" w:rsidRPr="00795500" w14:paraId="5DB87C05" w14:textId="77777777" w:rsidTr="00181E25">
        <w:trPr>
          <w:trHeight w:val="340"/>
          <w:jc w:val="center"/>
        </w:trPr>
        <w:tc>
          <w:tcPr>
            <w:tcW w:w="1000" w:type="dxa"/>
            <w:vAlign w:val="center"/>
          </w:tcPr>
          <w:p w14:paraId="252834DE" w14:textId="77777777" w:rsidR="00356C91" w:rsidRPr="00795500" w:rsidRDefault="00356C91" w:rsidP="00293543">
            <w:pPr>
              <w:tabs>
                <w:tab w:val="left" w:pos="720"/>
                <w:tab w:val="num" w:pos="1620"/>
              </w:tabs>
              <w:jc w:val="center"/>
              <w:rPr>
                <w:szCs w:val="24"/>
              </w:rPr>
            </w:pPr>
            <w:r w:rsidRPr="00795500">
              <w:rPr>
                <w:szCs w:val="24"/>
              </w:rPr>
              <w:t>29</w:t>
            </w:r>
          </w:p>
        </w:tc>
        <w:tc>
          <w:tcPr>
            <w:tcW w:w="1014" w:type="dxa"/>
            <w:vMerge/>
            <w:vAlign w:val="center"/>
          </w:tcPr>
          <w:p w14:paraId="1280E92A"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767DB2CB"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4F40FAF9" w14:textId="77777777" w:rsidR="00356C91" w:rsidRPr="00795500" w:rsidRDefault="00356C91" w:rsidP="00293543">
            <w:pPr>
              <w:jc w:val="center"/>
              <w:rPr>
                <w:sz w:val="20"/>
              </w:rPr>
            </w:pPr>
          </w:p>
        </w:tc>
        <w:tc>
          <w:tcPr>
            <w:tcW w:w="992" w:type="dxa"/>
            <w:vMerge/>
            <w:vAlign w:val="center"/>
          </w:tcPr>
          <w:p w14:paraId="0AE90B96" w14:textId="77777777" w:rsidR="00356C91" w:rsidRPr="00795500" w:rsidRDefault="00356C91" w:rsidP="00293543">
            <w:pPr>
              <w:jc w:val="center"/>
              <w:rPr>
                <w:sz w:val="20"/>
              </w:rPr>
            </w:pPr>
          </w:p>
        </w:tc>
        <w:tc>
          <w:tcPr>
            <w:tcW w:w="1755" w:type="dxa"/>
            <w:vAlign w:val="center"/>
          </w:tcPr>
          <w:p w14:paraId="296E26E7"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3/3/3/4/4/4/4/4</w:t>
            </w:r>
          </w:p>
        </w:tc>
        <w:tc>
          <w:tcPr>
            <w:tcW w:w="1134" w:type="dxa"/>
            <w:vMerge/>
            <w:vAlign w:val="center"/>
          </w:tcPr>
          <w:p w14:paraId="01D7223F" w14:textId="77777777" w:rsidR="00356C91" w:rsidRPr="00795500" w:rsidRDefault="00356C91" w:rsidP="00293543">
            <w:pPr>
              <w:jc w:val="center"/>
              <w:rPr>
                <w:sz w:val="18"/>
                <w:szCs w:val="18"/>
              </w:rPr>
            </w:pPr>
          </w:p>
        </w:tc>
        <w:tc>
          <w:tcPr>
            <w:tcW w:w="1207" w:type="dxa"/>
            <w:vMerge/>
            <w:vAlign w:val="center"/>
          </w:tcPr>
          <w:p w14:paraId="35497273" w14:textId="77777777" w:rsidR="00356C91" w:rsidRPr="00795500" w:rsidRDefault="00356C91" w:rsidP="00293543">
            <w:pPr>
              <w:jc w:val="center"/>
            </w:pPr>
          </w:p>
        </w:tc>
      </w:tr>
      <w:tr w:rsidR="00356C91" w:rsidRPr="00795500" w14:paraId="5B75B1F0" w14:textId="77777777" w:rsidTr="00181E25">
        <w:trPr>
          <w:trHeight w:val="340"/>
          <w:jc w:val="center"/>
        </w:trPr>
        <w:tc>
          <w:tcPr>
            <w:tcW w:w="1000" w:type="dxa"/>
            <w:vAlign w:val="center"/>
          </w:tcPr>
          <w:p w14:paraId="097ABF49" w14:textId="77777777" w:rsidR="00356C91" w:rsidRPr="00795500" w:rsidRDefault="00356C91" w:rsidP="00293543">
            <w:pPr>
              <w:tabs>
                <w:tab w:val="left" w:pos="720"/>
                <w:tab w:val="num" w:pos="1620"/>
              </w:tabs>
              <w:jc w:val="center"/>
              <w:rPr>
                <w:szCs w:val="24"/>
              </w:rPr>
            </w:pPr>
            <w:r w:rsidRPr="00795500">
              <w:rPr>
                <w:szCs w:val="24"/>
              </w:rPr>
              <w:t>30</w:t>
            </w:r>
          </w:p>
        </w:tc>
        <w:tc>
          <w:tcPr>
            <w:tcW w:w="1014" w:type="dxa"/>
            <w:vMerge/>
            <w:vAlign w:val="center"/>
          </w:tcPr>
          <w:p w14:paraId="45090379"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05D71C64"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2868DD3B" w14:textId="77777777" w:rsidR="00356C91" w:rsidRPr="00795500" w:rsidRDefault="00356C91" w:rsidP="00293543">
            <w:pPr>
              <w:jc w:val="center"/>
              <w:rPr>
                <w:sz w:val="20"/>
              </w:rPr>
            </w:pPr>
          </w:p>
        </w:tc>
        <w:tc>
          <w:tcPr>
            <w:tcW w:w="992" w:type="dxa"/>
            <w:vMerge/>
            <w:vAlign w:val="center"/>
          </w:tcPr>
          <w:p w14:paraId="59FBDD0D" w14:textId="77777777" w:rsidR="00356C91" w:rsidRPr="00795500" w:rsidRDefault="00356C91" w:rsidP="00293543">
            <w:pPr>
              <w:jc w:val="center"/>
              <w:rPr>
                <w:sz w:val="20"/>
              </w:rPr>
            </w:pPr>
          </w:p>
        </w:tc>
        <w:tc>
          <w:tcPr>
            <w:tcW w:w="1755" w:type="dxa"/>
            <w:vAlign w:val="center"/>
          </w:tcPr>
          <w:p w14:paraId="2E5C138A"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3/3/4/4/4/4/4/4</w:t>
            </w:r>
          </w:p>
        </w:tc>
        <w:tc>
          <w:tcPr>
            <w:tcW w:w="1134" w:type="dxa"/>
            <w:vMerge/>
            <w:vAlign w:val="center"/>
          </w:tcPr>
          <w:p w14:paraId="1D666A7B" w14:textId="77777777" w:rsidR="00356C91" w:rsidRPr="00795500" w:rsidRDefault="00356C91" w:rsidP="00293543">
            <w:pPr>
              <w:jc w:val="center"/>
              <w:rPr>
                <w:sz w:val="18"/>
                <w:szCs w:val="18"/>
              </w:rPr>
            </w:pPr>
          </w:p>
        </w:tc>
        <w:tc>
          <w:tcPr>
            <w:tcW w:w="1207" w:type="dxa"/>
            <w:vMerge/>
            <w:vAlign w:val="center"/>
          </w:tcPr>
          <w:p w14:paraId="7D0F9FE3" w14:textId="77777777" w:rsidR="00356C91" w:rsidRPr="00795500" w:rsidRDefault="00356C91" w:rsidP="00293543">
            <w:pPr>
              <w:jc w:val="center"/>
            </w:pPr>
          </w:p>
        </w:tc>
      </w:tr>
      <w:tr w:rsidR="00356C91" w:rsidRPr="00795500" w14:paraId="339EB5D0" w14:textId="77777777" w:rsidTr="00181E25">
        <w:trPr>
          <w:trHeight w:val="340"/>
          <w:jc w:val="center"/>
        </w:trPr>
        <w:tc>
          <w:tcPr>
            <w:tcW w:w="1000" w:type="dxa"/>
            <w:vAlign w:val="center"/>
          </w:tcPr>
          <w:p w14:paraId="4D38225F" w14:textId="77777777" w:rsidR="00356C91" w:rsidRPr="00795500" w:rsidRDefault="00356C91" w:rsidP="00293543">
            <w:pPr>
              <w:tabs>
                <w:tab w:val="left" w:pos="720"/>
                <w:tab w:val="num" w:pos="1620"/>
              </w:tabs>
              <w:jc w:val="center"/>
              <w:rPr>
                <w:szCs w:val="24"/>
              </w:rPr>
            </w:pPr>
            <w:r w:rsidRPr="00795500">
              <w:rPr>
                <w:szCs w:val="24"/>
              </w:rPr>
              <w:t>31</w:t>
            </w:r>
          </w:p>
        </w:tc>
        <w:tc>
          <w:tcPr>
            <w:tcW w:w="1014" w:type="dxa"/>
            <w:vMerge/>
            <w:vAlign w:val="center"/>
          </w:tcPr>
          <w:p w14:paraId="7D8B7CB6"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6B3C4907"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02CA7594" w14:textId="77777777" w:rsidR="00356C91" w:rsidRPr="00795500" w:rsidRDefault="00356C91" w:rsidP="00293543">
            <w:pPr>
              <w:jc w:val="center"/>
              <w:rPr>
                <w:sz w:val="20"/>
              </w:rPr>
            </w:pPr>
          </w:p>
        </w:tc>
        <w:tc>
          <w:tcPr>
            <w:tcW w:w="992" w:type="dxa"/>
            <w:vMerge/>
            <w:vAlign w:val="center"/>
          </w:tcPr>
          <w:p w14:paraId="2C0D4EC3" w14:textId="77777777" w:rsidR="00356C91" w:rsidRPr="00795500" w:rsidRDefault="00356C91" w:rsidP="00293543">
            <w:pPr>
              <w:jc w:val="center"/>
              <w:rPr>
                <w:sz w:val="20"/>
              </w:rPr>
            </w:pPr>
          </w:p>
        </w:tc>
        <w:tc>
          <w:tcPr>
            <w:tcW w:w="1755" w:type="dxa"/>
            <w:vAlign w:val="center"/>
          </w:tcPr>
          <w:p w14:paraId="159357D3" w14:textId="77777777" w:rsidR="00356C91" w:rsidRPr="00795500" w:rsidRDefault="00356C91" w:rsidP="00293543">
            <w:pPr>
              <w:overflowPunct/>
              <w:autoSpaceDE/>
              <w:autoSpaceDN/>
              <w:adjustRightInd/>
              <w:jc w:val="center"/>
              <w:textAlignment w:val="auto"/>
              <w:rPr>
                <w:szCs w:val="24"/>
                <w:lang w:val="en-US"/>
              </w:rPr>
            </w:pPr>
            <w:r w:rsidRPr="00795500">
              <w:rPr>
                <w:szCs w:val="24"/>
                <w:lang w:val="en-US"/>
              </w:rPr>
              <w:t>3/4/4/4/4/4/4/4</w:t>
            </w:r>
          </w:p>
        </w:tc>
        <w:tc>
          <w:tcPr>
            <w:tcW w:w="1134" w:type="dxa"/>
            <w:vMerge/>
            <w:vAlign w:val="center"/>
          </w:tcPr>
          <w:p w14:paraId="509D00FC" w14:textId="77777777" w:rsidR="00356C91" w:rsidRPr="00795500" w:rsidRDefault="00356C91" w:rsidP="00293543">
            <w:pPr>
              <w:jc w:val="center"/>
              <w:rPr>
                <w:sz w:val="18"/>
                <w:szCs w:val="18"/>
              </w:rPr>
            </w:pPr>
          </w:p>
        </w:tc>
        <w:tc>
          <w:tcPr>
            <w:tcW w:w="1207" w:type="dxa"/>
            <w:vMerge/>
            <w:vAlign w:val="center"/>
          </w:tcPr>
          <w:p w14:paraId="323B9A64" w14:textId="77777777" w:rsidR="00356C91" w:rsidRPr="00795500" w:rsidRDefault="00356C91" w:rsidP="00293543">
            <w:pPr>
              <w:jc w:val="center"/>
            </w:pPr>
          </w:p>
        </w:tc>
      </w:tr>
      <w:tr w:rsidR="00356C91" w:rsidRPr="00795500" w14:paraId="16D0A34B" w14:textId="77777777" w:rsidTr="00181E25">
        <w:trPr>
          <w:trHeight w:val="340"/>
          <w:jc w:val="center"/>
        </w:trPr>
        <w:tc>
          <w:tcPr>
            <w:tcW w:w="1000" w:type="dxa"/>
            <w:vAlign w:val="center"/>
          </w:tcPr>
          <w:p w14:paraId="6AB1AAFA" w14:textId="77777777" w:rsidR="00356C91" w:rsidRPr="00795500" w:rsidRDefault="00356C91" w:rsidP="00293543">
            <w:pPr>
              <w:tabs>
                <w:tab w:val="left" w:pos="720"/>
                <w:tab w:val="num" w:pos="1620"/>
              </w:tabs>
              <w:jc w:val="center"/>
              <w:rPr>
                <w:szCs w:val="24"/>
              </w:rPr>
            </w:pPr>
            <w:r w:rsidRPr="00795500">
              <w:rPr>
                <w:szCs w:val="24"/>
              </w:rPr>
              <w:t>32</w:t>
            </w:r>
          </w:p>
        </w:tc>
        <w:tc>
          <w:tcPr>
            <w:tcW w:w="1014" w:type="dxa"/>
            <w:vMerge/>
            <w:vAlign w:val="center"/>
          </w:tcPr>
          <w:p w14:paraId="3CF91E6C" w14:textId="77777777" w:rsidR="00356C91" w:rsidRPr="00795500" w:rsidRDefault="00356C91" w:rsidP="00293543">
            <w:pPr>
              <w:overflowPunct/>
              <w:autoSpaceDE/>
              <w:autoSpaceDN/>
              <w:adjustRightInd/>
              <w:jc w:val="center"/>
              <w:textAlignment w:val="auto"/>
              <w:rPr>
                <w:sz w:val="20"/>
              </w:rPr>
            </w:pPr>
          </w:p>
        </w:tc>
        <w:tc>
          <w:tcPr>
            <w:tcW w:w="1559" w:type="dxa"/>
            <w:vMerge/>
            <w:vAlign w:val="center"/>
          </w:tcPr>
          <w:p w14:paraId="3C10FAC3" w14:textId="77777777" w:rsidR="00356C91" w:rsidRPr="00795500" w:rsidRDefault="00356C91" w:rsidP="00293543">
            <w:pPr>
              <w:overflowPunct/>
              <w:autoSpaceDE/>
              <w:autoSpaceDN/>
              <w:adjustRightInd/>
              <w:jc w:val="center"/>
              <w:textAlignment w:val="auto"/>
              <w:rPr>
                <w:sz w:val="20"/>
              </w:rPr>
            </w:pPr>
          </w:p>
        </w:tc>
        <w:tc>
          <w:tcPr>
            <w:tcW w:w="1007" w:type="dxa"/>
            <w:vMerge/>
            <w:vAlign w:val="center"/>
          </w:tcPr>
          <w:p w14:paraId="7270E966" w14:textId="77777777" w:rsidR="00356C91" w:rsidRPr="00795500" w:rsidRDefault="00356C91" w:rsidP="00293543">
            <w:pPr>
              <w:overflowPunct/>
              <w:autoSpaceDE/>
              <w:autoSpaceDN/>
              <w:adjustRightInd/>
              <w:jc w:val="center"/>
              <w:textAlignment w:val="auto"/>
              <w:rPr>
                <w:sz w:val="20"/>
              </w:rPr>
            </w:pPr>
          </w:p>
        </w:tc>
        <w:tc>
          <w:tcPr>
            <w:tcW w:w="992" w:type="dxa"/>
            <w:vMerge/>
            <w:vAlign w:val="center"/>
          </w:tcPr>
          <w:p w14:paraId="70B6D0BC" w14:textId="77777777" w:rsidR="00356C91" w:rsidRPr="00795500" w:rsidRDefault="00356C91" w:rsidP="00293543">
            <w:pPr>
              <w:overflowPunct/>
              <w:autoSpaceDE/>
              <w:autoSpaceDN/>
              <w:adjustRightInd/>
              <w:jc w:val="center"/>
              <w:textAlignment w:val="auto"/>
              <w:rPr>
                <w:sz w:val="20"/>
              </w:rPr>
            </w:pPr>
          </w:p>
        </w:tc>
        <w:tc>
          <w:tcPr>
            <w:tcW w:w="1755" w:type="dxa"/>
            <w:vAlign w:val="center"/>
          </w:tcPr>
          <w:p w14:paraId="30729EAE" w14:textId="77777777" w:rsidR="00356C91" w:rsidRPr="00795500" w:rsidRDefault="00356C91" w:rsidP="00293543">
            <w:pPr>
              <w:overflowPunct/>
              <w:autoSpaceDE/>
              <w:autoSpaceDN/>
              <w:adjustRightInd/>
              <w:jc w:val="center"/>
              <w:textAlignment w:val="auto"/>
              <w:rPr>
                <w:szCs w:val="24"/>
                <w:lang w:val="en-US"/>
              </w:rPr>
            </w:pPr>
            <w:r w:rsidRPr="00795500">
              <w:rPr>
                <w:szCs w:val="24"/>
              </w:rPr>
              <w:t>4/4/4/4/4/4/4/4</w:t>
            </w:r>
          </w:p>
        </w:tc>
        <w:tc>
          <w:tcPr>
            <w:tcW w:w="1134" w:type="dxa"/>
            <w:vMerge/>
            <w:vAlign w:val="center"/>
          </w:tcPr>
          <w:p w14:paraId="383E3FB8" w14:textId="77777777" w:rsidR="00356C91" w:rsidRPr="00795500" w:rsidRDefault="00356C91" w:rsidP="00293543">
            <w:pPr>
              <w:overflowPunct/>
              <w:autoSpaceDE/>
              <w:autoSpaceDN/>
              <w:adjustRightInd/>
              <w:jc w:val="center"/>
              <w:textAlignment w:val="auto"/>
              <w:rPr>
                <w:sz w:val="18"/>
                <w:szCs w:val="18"/>
              </w:rPr>
            </w:pPr>
          </w:p>
        </w:tc>
        <w:tc>
          <w:tcPr>
            <w:tcW w:w="1207" w:type="dxa"/>
            <w:vMerge/>
            <w:vAlign w:val="center"/>
          </w:tcPr>
          <w:p w14:paraId="471F4CC3" w14:textId="77777777" w:rsidR="00356C91" w:rsidRPr="00795500" w:rsidRDefault="00356C91" w:rsidP="00293543">
            <w:pPr>
              <w:jc w:val="center"/>
            </w:pPr>
          </w:p>
        </w:tc>
      </w:tr>
    </w:tbl>
    <w:p w14:paraId="10A74A1D" w14:textId="77777777" w:rsidR="00701BFF" w:rsidRPr="00795500" w:rsidRDefault="00701BFF" w:rsidP="00077985">
      <w:pPr>
        <w:tabs>
          <w:tab w:val="left" w:pos="720"/>
          <w:tab w:val="num" w:pos="1620"/>
        </w:tabs>
        <w:overflowPunct/>
        <w:autoSpaceDE/>
        <w:autoSpaceDN/>
        <w:adjustRightInd/>
        <w:spacing w:line="276" w:lineRule="auto"/>
        <w:jc w:val="both"/>
        <w:textAlignment w:val="auto"/>
        <w:rPr>
          <w:sz w:val="28"/>
          <w:szCs w:val="28"/>
        </w:rPr>
      </w:pPr>
      <w:r w:rsidRPr="00795500">
        <w:rPr>
          <w:sz w:val="28"/>
          <w:szCs w:val="28"/>
        </w:rPr>
        <w:t xml:space="preserve">Примечания: </w:t>
      </w:r>
    </w:p>
    <w:p w14:paraId="7CD2F62D" w14:textId="77777777" w:rsidR="00583579" w:rsidRPr="00795500" w:rsidRDefault="00583579" w:rsidP="00583579">
      <w:pPr>
        <w:tabs>
          <w:tab w:val="left" w:pos="720"/>
          <w:tab w:val="num" w:pos="1620"/>
        </w:tabs>
        <w:overflowPunct/>
        <w:autoSpaceDE/>
        <w:autoSpaceDN/>
        <w:adjustRightInd/>
        <w:spacing w:line="276" w:lineRule="auto"/>
        <w:jc w:val="both"/>
        <w:textAlignment w:val="auto"/>
        <w:rPr>
          <w:sz w:val="28"/>
          <w:szCs w:val="28"/>
        </w:rPr>
      </w:pPr>
      <w:r w:rsidRPr="00795500">
        <w:rPr>
          <w:sz w:val="28"/>
          <w:szCs w:val="28"/>
        </w:rPr>
        <w:t>1 – под понятием «участники» в данной таблице понимаются игроки в одиночном разряде, пары в парном разряде и команды в командных соревнованиях</w:t>
      </w:r>
    </w:p>
    <w:p w14:paraId="443B0CAA" w14:textId="77777777" w:rsidR="009B4AC6" w:rsidRPr="00795500" w:rsidRDefault="00583579" w:rsidP="00077985">
      <w:pPr>
        <w:tabs>
          <w:tab w:val="left" w:pos="720"/>
          <w:tab w:val="num" w:pos="1620"/>
        </w:tabs>
        <w:overflowPunct/>
        <w:autoSpaceDE/>
        <w:autoSpaceDN/>
        <w:adjustRightInd/>
        <w:spacing w:line="276" w:lineRule="auto"/>
        <w:jc w:val="both"/>
        <w:textAlignment w:val="auto"/>
        <w:rPr>
          <w:sz w:val="28"/>
          <w:szCs w:val="28"/>
        </w:rPr>
      </w:pPr>
      <w:r w:rsidRPr="00795500">
        <w:rPr>
          <w:sz w:val="28"/>
          <w:szCs w:val="28"/>
        </w:rPr>
        <w:t>2</w:t>
      </w:r>
      <w:r w:rsidR="00701BFF" w:rsidRPr="00795500">
        <w:rPr>
          <w:sz w:val="28"/>
          <w:szCs w:val="28"/>
        </w:rPr>
        <w:t xml:space="preserve"> –</w:t>
      </w:r>
      <w:r w:rsidR="009B4AC6" w:rsidRPr="00795500">
        <w:rPr>
          <w:sz w:val="28"/>
          <w:szCs w:val="28"/>
        </w:rPr>
        <w:t xml:space="preserve"> количество сеяных </w:t>
      </w:r>
      <w:r w:rsidRPr="00795500">
        <w:rPr>
          <w:sz w:val="28"/>
          <w:szCs w:val="28"/>
        </w:rPr>
        <w:t>участников</w:t>
      </w:r>
      <w:r w:rsidR="009B4AC6" w:rsidRPr="00795500">
        <w:rPr>
          <w:sz w:val="28"/>
          <w:szCs w:val="28"/>
        </w:rPr>
        <w:t xml:space="preserve"> может быть увеличено, что определяется в регламенте соответствующего Тура или регламенте турнира</w:t>
      </w:r>
      <w:r w:rsidR="00701BFF" w:rsidRPr="00795500">
        <w:rPr>
          <w:sz w:val="28"/>
          <w:szCs w:val="28"/>
        </w:rPr>
        <w:t xml:space="preserve"> </w:t>
      </w:r>
    </w:p>
    <w:p w14:paraId="2861BA63" w14:textId="77777777" w:rsidR="00701BFF" w:rsidRPr="00795500" w:rsidRDefault="00583579" w:rsidP="00077985">
      <w:pPr>
        <w:tabs>
          <w:tab w:val="left" w:pos="720"/>
          <w:tab w:val="num" w:pos="1620"/>
        </w:tabs>
        <w:overflowPunct/>
        <w:autoSpaceDE/>
        <w:autoSpaceDN/>
        <w:adjustRightInd/>
        <w:spacing w:line="276" w:lineRule="auto"/>
        <w:jc w:val="both"/>
        <w:textAlignment w:val="auto"/>
        <w:rPr>
          <w:sz w:val="28"/>
          <w:szCs w:val="28"/>
        </w:rPr>
      </w:pPr>
      <w:r w:rsidRPr="00795500">
        <w:rPr>
          <w:sz w:val="28"/>
          <w:szCs w:val="28"/>
        </w:rPr>
        <w:t>3</w:t>
      </w:r>
      <w:r w:rsidR="009B4AC6" w:rsidRPr="00795500">
        <w:rPr>
          <w:sz w:val="28"/>
          <w:szCs w:val="28"/>
        </w:rPr>
        <w:t xml:space="preserve"> – </w:t>
      </w:r>
      <w:r w:rsidR="00701BFF" w:rsidRPr="00795500">
        <w:rPr>
          <w:sz w:val="28"/>
          <w:szCs w:val="28"/>
        </w:rPr>
        <w:t xml:space="preserve">количество </w:t>
      </w:r>
      <w:r w:rsidRPr="00795500">
        <w:rPr>
          <w:sz w:val="28"/>
          <w:szCs w:val="28"/>
        </w:rPr>
        <w:t>участников</w:t>
      </w:r>
      <w:r w:rsidR="00701BFF" w:rsidRPr="00795500">
        <w:rPr>
          <w:sz w:val="28"/>
          <w:szCs w:val="28"/>
        </w:rPr>
        <w:t xml:space="preserve"> на финальном этапе может быть удвоено в случае выхода из каждой группы двух </w:t>
      </w:r>
      <w:r w:rsidRPr="00795500">
        <w:rPr>
          <w:sz w:val="28"/>
          <w:szCs w:val="28"/>
        </w:rPr>
        <w:t>участников</w:t>
      </w:r>
    </w:p>
    <w:p w14:paraId="48383FA1" w14:textId="77777777" w:rsidR="00E15D37" w:rsidRPr="00795500" w:rsidRDefault="00E15D37" w:rsidP="00E15D37">
      <w:pPr>
        <w:tabs>
          <w:tab w:val="left" w:pos="720"/>
          <w:tab w:val="num" w:pos="1620"/>
        </w:tabs>
        <w:overflowPunct/>
        <w:autoSpaceDE/>
        <w:autoSpaceDN/>
        <w:adjustRightInd/>
        <w:spacing w:line="276" w:lineRule="auto"/>
        <w:jc w:val="both"/>
        <w:textAlignment w:val="auto"/>
        <w:rPr>
          <w:sz w:val="28"/>
          <w:szCs w:val="28"/>
        </w:rPr>
      </w:pPr>
      <w:r w:rsidRPr="00795500">
        <w:rPr>
          <w:sz w:val="28"/>
          <w:szCs w:val="28"/>
        </w:rPr>
        <w:t>4 – на финальном этапе два наивысших сеяных / победители групп №</w:t>
      </w:r>
      <w:r w:rsidR="00575552" w:rsidRPr="00795500">
        <w:rPr>
          <w:sz w:val="28"/>
          <w:szCs w:val="28"/>
        </w:rPr>
        <w:t xml:space="preserve"> </w:t>
      </w:r>
      <w:r w:rsidRPr="00795500">
        <w:rPr>
          <w:sz w:val="28"/>
          <w:szCs w:val="28"/>
        </w:rPr>
        <w:t>1 и №</w:t>
      </w:r>
      <w:r w:rsidR="00575552" w:rsidRPr="00795500">
        <w:rPr>
          <w:sz w:val="28"/>
          <w:szCs w:val="28"/>
        </w:rPr>
        <w:t xml:space="preserve"> </w:t>
      </w:r>
      <w:r w:rsidRPr="00795500">
        <w:rPr>
          <w:sz w:val="28"/>
          <w:szCs w:val="28"/>
        </w:rPr>
        <w:t>2 (при 12 участниках – четыре наивысших сеяных / победители групп №</w:t>
      </w:r>
      <w:r w:rsidR="00575552" w:rsidRPr="00795500">
        <w:rPr>
          <w:sz w:val="28"/>
          <w:szCs w:val="28"/>
        </w:rPr>
        <w:t xml:space="preserve"> </w:t>
      </w:r>
      <w:r w:rsidRPr="00795500">
        <w:rPr>
          <w:sz w:val="28"/>
          <w:szCs w:val="28"/>
        </w:rPr>
        <w:t xml:space="preserve">1, </w:t>
      </w:r>
      <w:r w:rsidR="00575552" w:rsidRPr="00795500">
        <w:rPr>
          <w:sz w:val="28"/>
          <w:szCs w:val="28"/>
        </w:rPr>
        <w:br/>
      </w:r>
      <w:r w:rsidRPr="00795500">
        <w:rPr>
          <w:sz w:val="28"/>
          <w:szCs w:val="28"/>
        </w:rPr>
        <w:t>№</w:t>
      </w:r>
      <w:r w:rsidR="00575552" w:rsidRPr="00795500">
        <w:rPr>
          <w:sz w:val="28"/>
          <w:szCs w:val="28"/>
        </w:rPr>
        <w:t xml:space="preserve"> </w:t>
      </w:r>
      <w:r w:rsidRPr="00795500">
        <w:rPr>
          <w:sz w:val="28"/>
          <w:szCs w:val="28"/>
        </w:rPr>
        <w:t>2, №</w:t>
      </w:r>
      <w:r w:rsidR="00575552" w:rsidRPr="00795500">
        <w:rPr>
          <w:sz w:val="28"/>
          <w:szCs w:val="28"/>
        </w:rPr>
        <w:t xml:space="preserve"> </w:t>
      </w:r>
      <w:r w:rsidRPr="00795500">
        <w:rPr>
          <w:sz w:val="28"/>
          <w:szCs w:val="28"/>
        </w:rPr>
        <w:t>3 и №</w:t>
      </w:r>
      <w:r w:rsidR="00575552" w:rsidRPr="00795500">
        <w:rPr>
          <w:sz w:val="28"/>
          <w:szCs w:val="28"/>
        </w:rPr>
        <w:t xml:space="preserve"> </w:t>
      </w:r>
      <w:r w:rsidRPr="00795500">
        <w:rPr>
          <w:sz w:val="28"/>
          <w:szCs w:val="28"/>
        </w:rPr>
        <w:t xml:space="preserve">4) проходят во второй тур без игры </w:t>
      </w:r>
    </w:p>
    <w:p w14:paraId="30EDF142" w14:textId="77777777" w:rsidR="000275BF" w:rsidRPr="00795500" w:rsidRDefault="000275BF" w:rsidP="00077985">
      <w:pPr>
        <w:tabs>
          <w:tab w:val="left" w:pos="720"/>
          <w:tab w:val="num" w:pos="1620"/>
        </w:tabs>
        <w:overflowPunct/>
        <w:autoSpaceDE/>
        <w:autoSpaceDN/>
        <w:adjustRightInd/>
        <w:spacing w:line="276" w:lineRule="auto"/>
        <w:jc w:val="both"/>
        <w:textAlignment w:val="auto"/>
        <w:rPr>
          <w:szCs w:val="24"/>
        </w:rPr>
      </w:pPr>
    </w:p>
    <w:p w14:paraId="334D4ECA" w14:textId="032810FF" w:rsidR="00B36713" w:rsidRPr="00795500" w:rsidRDefault="00B36713" w:rsidP="003F04BE">
      <w:pPr>
        <w:numPr>
          <w:ilvl w:val="2"/>
          <w:numId w:val="30"/>
        </w:numPr>
        <w:tabs>
          <w:tab w:val="left" w:pos="709"/>
        </w:tabs>
        <w:overflowPunct/>
        <w:autoSpaceDE/>
        <w:autoSpaceDN/>
        <w:adjustRightInd/>
        <w:spacing w:line="276" w:lineRule="auto"/>
        <w:ind w:left="0" w:firstLine="0"/>
        <w:jc w:val="both"/>
        <w:textAlignment w:val="auto"/>
        <w:rPr>
          <w:b/>
          <w:sz w:val="28"/>
          <w:szCs w:val="28"/>
        </w:rPr>
      </w:pPr>
      <w:r w:rsidRPr="00795500">
        <w:rPr>
          <w:b/>
          <w:sz w:val="28"/>
          <w:szCs w:val="28"/>
        </w:rPr>
        <w:t>Свободные места в таблице</w:t>
      </w:r>
      <w:r w:rsidR="00A0371A" w:rsidRPr="00795500">
        <w:rPr>
          <w:b/>
          <w:sz w:val="28"/>
          <w:szCs w:val="28"/>
        </w:rPr>
        <w:t>.</w:t>
      </w:r>
    </w:p>
    <w:p w14:paraId="37D45EBF" w14:textId="77777777" w:rsidR="00D45941" w:rsidRPr="00795500" w:rsidRDefault="00D45941" w:rsidP="00077985">
      <w:pPr>
        <w:tabs>
          <w:tab w:val="left" w:pos="709"/>
          <w:tab w:val="num" w:pos="1620"/>
        </w:tabs>
        <w:overflowPunct/>
        <w:autoSpaceDE/>
        <w:autoSpaceDN/>
        <w:adjustRightInd/>
        <w:spacing w:line="276" w:lineRule="auto"/>
        <w:jc w:val="both"/>
        <w:textAlignment w:val="auto"/>
        <w:rPr>
          <w:sz w:val="28"/>
          <w:szCs w:val="28"/>
        </w:rPr>
      </w:pPr>
    </w:p>
    <w:p w14:paraId="6943842D" w14:textId="77777777" w:rsidR="00C342F0" w:rsidRPr="00795500" w:rsidRDefault="00C342F0" w:rsidP="00077985">
      <w:pPr>
        <w:shd w:val="clear" w:color="auto" w:fill="FFFFFF"/>
        <w:tabs>
          <w:tab w:val="left" w:pos="709"/>
        </w:tabs>
        <w:spacing w:line="276" w:lineRule="auto"/>
        <w:jc w:val="both"/>
        <w:rPr>
          <w:sz w:val="28"/>
          <w:szCs w:val="28"/>
        </w:rPr>
      </w:pPr>
      <w:r w:rsidRPr="00795500">
        <w:rPr>
          <w:sz w:val="28"/>
          <w:szCs w:val="28"/>
        </w:rPr>
        <w:tab/>
        <w:t>Если количество участников недостаточно для того, чтобы заполнить все места в таблице, то:</w:t>
      </w:r>
    </w:p>
    <w:p w14:paraId="5E32946D" w14:textId="6EA78E2B" w:rsidR="00C342F0" w:rsidRPr="00795500" w:rsidRDefault="00C342F0" w:rsidP="00077985">
      <w:pPr>
        <w:shd w:val="clear" w:color="auto" w:fill="FFFFFF"/>
        <w:tabs>
          <w:tab w:val="left" w:pos="709"/>
        </w:tabs>
        <w:spacing w:line="276" w:lineRule="auto"/>
        <w:jc w:val="both"/>
        <w:rPr>
          <w:sz w:val="28"/>
          <w:szCs w:val="28"/>
        </w:rPr>
      </w:pPr>
      <w:r w:rsidRPr="00795500">
        <w:rPr>
          <w:b/>
          <w:sz w:val="28"/>
          <w:szCs w:val="28"/>
        </w:rPr>
        <w:tab/>
        <w:t>при проведении ОЭ или ОТ по олимпийской системе</w:t>
      </w:r>
      <w:r w:rsidRPr="00795500">
        <w:rPr>
          <w:sz w:val="28"/>
          <w:szCs w:val="28"/>
        </w:rPr>
        <w:t xml:space="preserve"> </w:t>
      </w:r>
      <w:r w:rsidR="00A0371A" w:rsidRPr="00795500">
        <w:rPr>
          <w:sz w:val="28"/>
          <w:szCs w:val="28"/>
        </w:rPr>
        <w:t>–</w:t>
      </w:r>
      <w:r w:rsidRPr="00795500">
        <w:rPr>
          <w:sz w:val="28"/>
          <w:szCs w:val="28"/>
        </w:rPr>
        <w:t xml:space="preserve"> после расстановки сеяных необходимо определить строки, где не будет игроков (расставить «иксы»). Количество матчей в первом туре такого турнира равно разности между фактическим количеством игроков и количеством мест для </w:t>
      </w:r>
      <w:r w:rsidRPr="00795500">
        <w:rPr>
          <w:sz w:val="28"/>
          <w:szCs w:val="28"/>
        </w:rPr>
        <w:lastRenderedPageBreak/>
        <w:t>игроков во 2-м туре этого турнира (в зависимости от размера турнирной таблицы – 16, 8 или 4).</w:t>
      </w:r>
    </w:p>
    <w:p w14:paraId="557510E2" w14:textId="77777777" w:rsidR="00C342F0" w:rsidRPr="00795500" w:rsidRDefault="00C342F0" w:rsidP="00077985">
      <w:pPr>
        <w:shd w:val="clear" w:color="auto" w:fill="FFFFFF"/>
        <w:tabs>
          <w:tab w:val="left" w:pos="540"/>
        </w:tabs>
        <w:spacing w:line="276" w:lineRule="auto"/>
        <w:jc w:val="both"/>
        <w:rPr>
          <w:sz w:val="28"/>
          <w:szCs w:val="28"/>
        </w:rPr>
      </w:pPr>
    </w:p>
    <w:p w14:paraId="07158E8A" w14:textId="77777777" w:rsidR="00C342F0" w:rsidRPr="00795500" w:rsidRDefault="00C342F0" w:rsidP="00253DC5">
      <w:pPr>
        <w:pStyle w:val="af1"/>
        <w:numPr>
          <w:ilvl w:val="0"/>
          <w:numId w:val="29"/>
        </w:numPr>
        <w:shd w:val="clear" w:color="auto" w:fill="FFFFFF"/>
        <w:tabs>
          <w:tab w:val="left" w:pos="567"/>
        </w:tabs>
        <w:spacing w:line="276" w:lineRule="auto"/>
        <w:ind w:left="0" w:firstLine="0"/>
        <w:jc w:val="both"/>
        <w:rPr>
          <w:b/>
          <w:bCs/>
          <w:sz w:val="28"/>
          <w:szCs w:val="28"/>
        </w:rPr>
      </w:pPr>
      <w:r w:rsidRPr="00795500">
        <w:rPr>
          <w:sz w:val="28"/>
          <w:szCs w:val="28"/>
        </w:rPr>
        <w:t xml:space="preserve">сначала «иксы» расставляются на соседние строки к сеяным в порядке «посева» </w:t>
      </w:r>
      <w:r w:rsidRPr="00795500">
        <w:rPr>
          <w:b/>
          <w:bCs/>
          <w:sz w:val="28"/>
          <w:szCs w:val="28"/>
        </w:rPr>
        <w:t xml:space="preserve">(от первого к последнему). </w:t>
      </w:r>
    </w:p>
    <w:p w14:paraId="6109EED7" w14:textId="77777777" w:rsidR="00C342F0" w:rsidRPr="00795500" w:rsidRDefault="00C342F0" w:rsidP="00253DC5">
      <w:pPr>
        <w:pStyle w:val="af1"/>
        <w:numPr>
          <w:ilvl w:val="0"/>
          <w:numId w:val="29"/>
        </w:numPr>
        <w:shd w:val="clear" w:color="auto" w:fill="FFFFFF"/>
        <w:tabs>
          <w:tab w:val="left" w:pos="567"/>
        </w:tabs>
        <w:spacing w:line="276" w:lineRule="auto"/>
        <w:ind w:left="0" w:firstLine="0"/>
        <w:jc w:val="both"/>
        <w:rPr>
          <w:sz w:val="28"/>
          <w:szCs w:val="28"/>
        </w:rPr>
      </w:pPr>
      <w:r w:rsidRPr="00795500">
        <w:rPr>
          <w:sz w:val="28"/>
          <w:szCs w:val="28"/>
        </w:rPr>
        <w:t xml:space="preserve">оставшиеся «иксы» расставляются в соседние матчи к сеяным в </w:t>
      </w:r>
      <w:r w:rsidRPr="00795500">
        <w:rPr>
          <w:sz w:val="28"/>
          <w:szCs w:val="28"/>
          <w:u w:val="single"/>
        </w:rPr>
        <w:t>обратном</w:t>
      </w:r>
      <w:r w:rsidRPr="00795500">
        <w:rPr>
          <w:sz w:val="28"/>
          <w:szCs w:val="28"/>
        </w:rPr>
        <w:t xml:space="preserve"> порядке «посева» </w:t>
      </w:r>
      <w:r w:rsidRPr="00795500">
        <w:rPr>
          <w:b/>
          <w:bCs/>
          <w:sz w:val="28"/>
          <w:szCs w:val="28"/>
        </w:rPr>
        <w:t>(от последнего к первому).</w:t>
      </w:r>
      <w:r w:rsidRPr="00795500">
        <w:rPr>
          <w:sz w:val="28"/>
          <w:szCs w:val="28"/>
        </w:rPr>
        <w:t xml:space="preserve"> </w:t>
      </w:r>
    </w:p>
    <w:p w14:paraId="551C9C79" w14:textId="77777777" w:rsidR="007B4B46" w:rsidRPr="00795500" w:rsidRDefault="007B4B46" w:rsidP="007B4B46">
      <w:pPr>
        <w:pStyle w:val="af1"/>
        <w:shd w:val="clear" w:color="auto" w:fill="FFFFFF"/>
        <w:tabs>
          <w:tab w:val="left" w:pos="426"/>
        </w:tabs>
        <w:spacing w:line="276" w:lineRule="auto"/>
        <w:ind w:left="0"/>
        <w:jc w:val="both"/>
        <w:rPr>
          <w:sz w:val="28"/>
          <w:szCs w:val="28"/>
        </w:rPr>
      </w:pPr>
    </w:p>
    <w:p w14:paraId="45ABBD27" w14:textId="55691C82" w:rsidR="00C342F0" w:rsidRPr="00795500" w:rsidRDefault="00C342F0" w:rsidP="00077985">
      <w:pPr>
        <w:shd w:val="clear" w:color="auto" w:fill="FFFFFF"/>
        <w:tabs>
          <w:tab w:val="left" w:pos="709"/>
        </w:tabs>
        <w:spacing w:line="276" w:lineRule="auto"/>
        <w:jc w:val="both"/>
        <w:rPr>
          <w:sz w:val="28"/>
          <w:szCs w:val="28"/>
        </w:rPr>
      </w:pPr>
      <w:r w:rsidRPr="00795500">
        <w:rPr>
          <w:b/>
          <w:bCs/>
          <w:sz w:val="28"/>
          <w:szCs w:val="28"/>
        </w:rPr>
        <w:tab/>
        <w:t>при неполном количестве сеяных</w:t>
      </w:r>
      <w:r w:rsidRPr="00795500">
        <w:rPr>
          <w:sz w:val="28"/>
          <w:szCs w:val="28"/>
        </w:rPr>
        <w:t xml:space="preserve"> «иксы» после расстановки к сеяным далее расставляются на места, предназначенные для «иксов» при полном количестве сеяных. При этом считается, что отсутствующие сеяные располагались бы так, что последний сеяный (8-й или 4-й) попал бы в четверть (половину, секцию) к первому сеяному, предпоследний сеяный (7-й или 3-й) – ко второму сеяному и </w:t>
      </w:r>
      <w:r w:rsidR="00E46D83" w:rsidRPr="00795500">
        <w:rPr>
          <w:sz w:val="28"/>
          <w:szCs w:val="28"/>
        </w:rPr>
        <w:t>так далее</w:t>
      </w:r>
      <w:r w:rsidRPr="00795500">
        <w:rPr>
          <w:sz w:val="28"/>
          <w:szCs w:val="28"/>
        </w:rPr>
        <w:t xml:space="preserve">. </w:t>
      </w:r>
    </w:p>
    <w:p w14:paraId="688449EC" w14:textId="77777777" w:rsidR="00C342F0" w:rsidRPr="00795500" w:rsidRDefault="00C342F0" w:rsidP="00077985">
      <w:pPr>
        <w:shd w:val="clear" w:color="auto" w:fill="FFFFFF"/>
        <w:tabs>
          <w:tab w:val="left" w:pos="540"/>
        </w:tabs>
        <w:spacing w:line="276" w:lineRule="auto"/>
        <w:jc w:val="both"/>
        <w:rPr>
          <w:b/>
          <w:sz w:val="28"/>
          <w:szCs w:val="28"/>
        </w:rPr>
      </w:pPr>
    </w:p>
    <w:p w14:paraId="3614CAE3" w14:textId="59E2ECC8" w:rsidR="00C342F0" w:rsidRPr="00795500" w:rsidRDefault="00C342F0" w:rsidP="00077985">
      <w:pPr>
        <w:shd w:val="clear" w:color="auto" w:fill="FFFFFF"/>
        <w:tabs>
          <w:tab w:val="left" w:pos="709"/>
        </w:tabs>
        <w:spacing w:line="276" w:lineRule="auto"/>
        <w:jc w:val="both"/>
        <w:rPr>
          <w:sz w:val="28"/>
          <w:szCs w:val="28"/>
        </w:rPr>
      </w:pPr>
      <w:r w:rsidRPr="00795500">
        <w:rPr>
          <w:b/>
          <w:sz w:val="28"/>
          <w:szCs w:val="28"/>
        </w:rPr>
        <w:tab/>
        <w:t xml:space="preserve">при проведении ОТ по круговой или смешанной системе </w:t>
      </w:r>
      <w:r w:rsidR="00A0371A" w:rsidRPr="00795500">
        <w:rPr>
          <w:sz w:val="28"/>
          <w:szCs w:val="28"/>
        </w:rPr>
        <w:t>–</w:t>
      </w:r>
      <w:r w:rsidRPr="00795500">
        <w:rPr>
          <w:sz w:val="28"/>
          <w:szCs w:val="28"/>
        </w:rPr>
        <w:t xml:space="preserve"> после расстановки сеяных в каждую из групп предварительного этапа, «иксы» расставляются на последние строки групп сеяным в порядке «посева»</w:t>
      </w:r>
      <w:r w:rsidRPr="00795500">
        <w:rPr>
          <w:b/>
          <w:bCs/>
          <w:sz w:val="28"/>
          <w:szCs w:val="28"/>
        </w:rPr>
        <w:t xml:space="preserve"> (от первого к последнему)</w:t>
      </w:r>
      <w:r w:rsidRPr="00795500">
        <w:rPr>
          <w:sz w:val="28"/>
          <w:szCs w:val="28"/>
        </w:rPr>
        <w:t xml:space="preserve">. </w:t>
      </w:r>
    </w:p>
    <w:p w14:paraId="2EC287D2" w14:textId="77777777" w:rsidR="00906273" w:rsidRPr="00795500" w:rsidRDefault="00906273" w:rsidP="00077985">
      <w:pPr>
        <w:shd w:val="clear" w:color="auto" w:fill="FFFFFF"/>
        <w:tabs>
          <w:tab w:val="left" w:pos="709"/>
        </w:tabs>
        <w:spacing w:line="276" w:lineRule="auto"/>
        <w:jc w:val="both"/>
        <w:rPr>
          <w:sz w:val="28"/>
          <w:szCs w:val="28"/>
        </w:rPr>
      </w:pPr>
    </w:p>
    <w:p w14:paraId="728B2468" w14:textId="71A2A14D" w:rsidR="007A153C" w:rsidRPr="00795500" w:rsidRDefault="007A153C" w:rsidP="003F04BE">
      <w:pPr>
        <w:numPr>
          <w:ilvl w:val="2"/>
          <w:numId w:val="30"/>
        </w:numPr>
        <w:tabs>
          <w:tab w:val="left" w:pos="709"/>
        </w:tabs>
        <w:overflowPunct/>
        <w:autoSpaceDE/>
        <w:autoSpaceDN/>
        <w:adjustRightInd/>
        <w:spacing w:line="276" w:lineRule="auto"/>
        <w:ind w:left="0" w:firstLine="0"/>
        <w:jc w:val="both"/>
        <w:textAlignment w:val="auto"/>
        <w:rPr>
          <w:b/>
          <w:sz w:val="28"/>
          <w:szCs w:val="28"/>
        </w:rPr>
      </w:pPr>
      <w:r w:rsidRPr="00795500">
        <w:rPr>
          <w:b/>
          <w:sz w:val="28"/>
          <w:szCs w:val="28"/>
        </w:rPr>
        <w:t>Процедура составления таблицы ОТ</w:t>
      </w:r>
      <w:r w:rsidR="00A0371A" w:rsidRPr="00795500">
        <w:rPr>
          <w:b/>
          <w:sz w:val="28"/>
          <w:szCs w:val="28"/>
        </w:rPr>
        <w:t>.</w:t>
      </w:r>
    </w:p>
    <w:p w14:paraId="5F009933" w14:textId="77777777" w:rsidR="006A4CE7" w:rsidRPr="00795500" w:rsidRDefault="006A4CE7" w:rsidP="00077985">
      <w:pPr>
        <w:tabs>
          <w:tab w:val="left" w:pos="709"/>
          <w:tab w:val="num" w:pos="1620"/>
        </w:tabs>
        <w:overflowPunct/>
        <w:autoSpaceDE/>
        <w:autoSpaceDN/>
        <w:adjustRightInd/>
        <w:spacing w:line="276" w:lineRule="auto"/>
        <w:jc w:val="both"/>
        <w:textAlignment w:val="auto"/>
        <w:rPr>
          <w:sz w:val="28"/>
          <w:szCs w:val="28"/>
        </w:rPr>
      </w:pPr>
    </w:p>
    <w:p w14:paraId="35021743" w14:textId="122CF12F" w:rsidR="006B37AA" w:rsidRPr="00795500" w:rsidRDefault="006B37AA"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 xml:space="preserve">При проведении ОТ по олимпийской системе: </w:t>
      </w:r>
      <w:r w:rsidRPr="00795500">
        <w:rPr>
          <w:sz w:val="28"/>
          <w:szCs w:val="28"/>
        </w:rPr>
        <w:t>1</w:t>
      </w:r>
      <w:r w:rsidR="00017BC3" w:rsidRPr="00795500">
        <w:rPr>
          <w:sz w:val="28"/>
          <w:szCs w:val="28"/>
        </w:rPr>
        <w:t>-</w:t>
      </w:r>
      <w:r w:rsidRPr="00795500">
        <w:rPr>
          <w:sz w:val="28"/>
          <w:szCs w:val="28"/>
        </w:rPr>
        <w:t>й и 2</w:t>
      </w:r>
      <w:r w:rsidR="00017BC3" w:rsidRPr="00795500">
        <w:rPr>
          <w:sz w:val="28"/>
          <w:szCs w:val="28"/>
        </w:rPr>
        <w:t>-</w:t>
      </w:r>
      <w:r w:rsidRPr="00795500">
        <w:rPr>
          <w:sz w:val="28"/>
          <w:szCs w:val="28"/>
        </w:rPr>
        <w:t>й сеяные расставляются соответственно на первую и последнюю строки турнирной таблицы, 3</w:t>
      </w:r>
      <w:r w:rsidR="00017BC3" w:rsidRPr="00795500">
        <w:rPr>
          <w:sz w:val="28"/>
          <w:szCs w:val="28"/>
        </w:rPr>
        <w:t>-</w:t>
      </w:r>
      <w:r w:rsidRPr="00795500">
        <w:rPr>
          <w:sz w:val="28"/>
          <w:szCs w:val="28"/>
        </w:rPr>
        <w:t>й и 4</w:t>
      </w:r>
      <w:r w:rsidR="00017BC3" w:rsidRPr="00795500">
        <w:rPr>
          <w:sz w:val="28"/>
          <w:szCs w:val="28"/>
        </w:rPr>
        <w:t>-</w:t>
      </w:r>
      <w:r w:rsidRPr="00795500">
        <w:rPr>
          <w:sz w:val="28"/>
          <w:szCs w:val="28"/>
        </w:rPr>
        <w:t>й сеяные жребием расставляются на определенные для них в таблице строки, 5</w:t>
      </w:r>
      <w:r w:rsidR="00017BC3" w:rsidRPr="00795500">
        <w:rPr>
          <w:sz w:val="28"/>
          <w:szCs w:val="28"/>
        </w:rPr>
        <w:t>-</w:t>
      </w:r>
      <w:r w:rsidRPr="00795500">
        <w:rPr>
          <w:sz w:val="28"/>
          <w:szCs w:val="28"/>
        </w:rPr>
        <w:t>й, 6</w:t>
      </w:r>
      <w:r w:rsidR="00017BC3" w:rsidRPr="00795500">
        <w:rPr>
          <w:sz w:val="28"/>
          <w:szCs w:val="28"/>
        </w:rPr>
        <w:t>-</w:t>
      </w:r>
      <w:r w:rsidRPr="00795500">
        <w:rPr>
          <w:sz w:val="28"/>
          <w:szCs w:val="28"/>
        </w:rPr>
        <w:t>й, 7</w:t>
      </w:r>
      <w:r w:rsidR="00017BC3" w:rsidRPr="00795500">
        <w:rPr>
          <w:sz w:val="28"/>
          <w:szCs w:val="28"/>
        </w:rPr>
        <w:t>-</w:t>
      </w:r>
      <w:r w:rsidRPr="00795500">
        <w:rPr>
          <w:sz w:val="28"/>
          <w:szCs w:val="28"/>
        </w:rPr>
        <w:t>й и 8</w:t>
      </w:r>
      <w:r w:rsidR="00017BC3" w:rsidRPr="00795500">
        <w:rPr>
          <w:sz w:val="28"/>
          <w:szCs w:val="28"/>
        </w:rPr>
        <w:t>-</w:t>
      </w:r>
      <w:r w:rsidRPr="00795500">
        <w:rPr>
          <w:sz w:val="28"/>
          <w:szCs w:val="28"/>
        </w:rPr>
        <w:t xml:space="preserve">й сеяные общим жребием расставляются на определенные для данных сеяных в таблице строки и так далее, пока все сеяные не будут расставлены на определенные для них в таблице строки в соответствии с </w:t>
      </w:r>
      <w:r w:rsidRPr="00795500">
        <w:rPr>
          <w:sz w:val="28"/>
          <w:szCs w:val="28"/>
          <w:u w:val="single"/>
        </w:rPr>
        <w:t xml:space="preserve">таблицей </w:t>
      </w:r>
      <w:r w:rsidR="00F03099" w:rsidRPr="00795500">
        <w:rPr>
          <w:sz w:val="28"/>
          <w:szCs w:val="28"/>
          <w:u w:val="single"/>
        </w:rPr>
        <w:t>7</w:t>
      </w:r>
      <w:r w:rsidRPr="00795500">
        <w:rPr>
          <w:sz w:val="28"/>
          <w:szCs w:val="28"/>
        </w:rPr>
        <w:t xml:space="preserve">. </w:t>
      </w:r>
      <w:r w:rsidR="000275BF" w:rsidRPr="00795500">
        <w:rPr>
          <w:sz w:val="28"/>
          <w:szCs w:val="28"/>
        </w:rPr>
        <w:t xml:space="preserve">Если количество сеяных игроков (т.е. игроков, имеющих классификационные очки) недостаточно, чтобы заполнить все места для сеяных, то в четвертях (половинах) таблицы с наивысшими сеяными будет только один сеяный игрок. </w:t>
      </w:r>
      <w:r w:rsidRPr="00795500">
        <w:rPr>
          <w:sz w:val="28"/>
          <w:szCs w:val="28"/>
        </w:rPr>
        <w:t xml:space="preserve">Затем в таблице по описанной выше </w:t>
      </w:r>
      <w:r w:rsidR="00C46BE5" w:rsidRPr="00795500">
        <w:rPr>
          <w:sz w:val="28"/>
          <w:szCs w:val="28"/>
        </w:rPr>
        <w:t xml:space="preserve">в пункте </w:t>
      </w:r>
      <w:r w:rsidR="001B46A1" w:rsidRPr="00795500">
        <w:rPr>
          <w:sz w:val="28"/>
          <w:szCs w:val="28"/>
        </w:rPr>
        <w:t>7</w:t>
      </w:r>
      <w:r w:rsidR="00C46BE5" w:rsidRPr="00795500">
        <w:rPr>
          <w:sz w:val="28"/>
          <w:szCs w:val="28"/>
        </w:rPr>
        <w:t xml:space="preserve">.3.2 </w:t>
      </w:r>
      <w:r w:rsidRPr="00795500">
        <w:rPr>
          <w:sz w:val="28"/>
          <w:szCs w:val="28"/>
        </w:rPr>
        <w:t xml:space="preserve">схеме расставляются «иксы» (при наличии). После чего на строки, оставшиеся свободными, </w:t>
      </w:r>
      <w:r w:rsidR="006F57F3" w:rsidRPr="00795500">
        <w:rPr>
          <w:sz w:val="28"/>
          <w:szCs w:val="28"/>
        </w:rPr>
        <w:t xml:space="preserve">в случае наличия просьб от игроков (см. </w:t>
      </w:r>
      <w:r w:rsidR="006F57F3" w:rsidRPr="00795500">
        <w:rPr>
          <w:sz w:val="28"/>
          <w:szCs w:val="28"/>
          <w:u w:val="single"/>
        </w:rPr>
        <w:t>данный пункт ниже</w:t>
      </w:r>
      <w:r w:rsidR="006F57F3" w:rsidRPr="00795500">
        <w:rPr>
          <w:sz w:val="28"/>
          <w:szCs w:val="28"/>
        </w:rPr>
        <w:t xml:space="preserve">) в разные половины/четверти/секции расставляются аффилированные друг другу игроки, а затем </w:t>
      </w:r>
      <w:r w:rsidRPr="00795500">
        <w:rPr>
          <w:sz w:val="28"/>
          <w:szCs w:val="28"/>
        </w:rPr>
        <w:t xml:space="preserve">общим жребием расставляются все оставшиеся в упорядоченном списке </w:t>
      </w:r>
      <w:r w:rsidR="00D85ADA" w:rsidRPr="00795500">
        <w:rPr>
          <w:sz w:val="28"/>
          <w:szCs w:val="28"/>
        </w:rPr>
        <w:t xml:space="preserve">игроков </w:t>
      </w:r>
      <w:r w:rsidRPr="00795500">
        <w:rPr>
          <w:sz w:val="28"/>
          <w:szCs w:val="28"/>
        </w:rPr>
        <w:t>ОТ игроки.</w:t>
      </w:r>
    </w:p>
    <w:p w14:paraId="2C434819" w14:textId="77777777" w:rsidR="006B37AA" w:rsidRPr="00795500" w:rsidRDefault="006B37AA"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lastRenderedPageBreak/>
        <w:tab/>
      </w:r>
      <w:r w:rsidR="009444FE" w:rsidRPr="00795500">
        <w:rPr>
          <w:sz w:val="28"/>
          <w:szCs w:val="28"/>
        </w:rPr>
        <w:tab/>
      </w:r>
      <w:r w:rsidRPr="00795500">
        <w:rPr>
          <w:b/>
          <w:sz w:val="28"/>
          <w:szCs w:val="28"/>
        </w:rPr>
        <w:t>При проведении ОТ по круговой системе:</w:t>
      </w:r>
      <w:r w:rsidRPr="00795500">
        <w:rPr>
          <w:sz w:val="28"/>
          <w:szCs w:val="28"/>
        </w:rPr>
        <w:t xml:space="preserve"> все </w:t>
      </w:r>
      <w:r w:rsidR="00D85ADA" w:rsidRPr="00795500">
        <w:rPr>
          <w:sz w:val="28"/>
          <w:szCs w:val="28"/>
        </w:rPr>
        <w:t xml:space="preserve">игроки </w:t>
      </w:r>
      <w:r w:rsidRPr="00795500">
        <w:rPr>
          <w:sz w:val="28"/>
          <w:szCs w:val="28"/>
        </w:rPr>
        <w:t>расставляются в таблице турнира (начиная с 1</w:t>
      </w:r>
      <w:r w:rsidR="00017BC3" w:rsidRPr="00795500">
        <w:rPr>
          <w:sz w:val="28"/>
          <w:szCs w:val="28"/>
        </w:rPr>
        <w:t>-</w:t>
      </w:r>
      <w:r w:rsidRPr="00795500">
        <w:rPr>
          <w:sz w:val="28"/>
          <w:szCs w:val="28"/>
        </w:rPr>
        <w:t>й строки) по рейтингу в порядке убывания, начиная с 1</w:t>
      </w:r>
      <w:r w:rsidR="00017BC3" w:rsidRPr="00795500">
        <w:rPr>
          <w:sz w:val="28"/>
          <w:szCs w:val="28"/>
        </w:rPr>
        <w:t>-</w:t>
      </w:r>
      <w:r w:rsidRPr="00795500">
        <w:rPr>
          <w:sz w:val="28"/>
          <w:szCs w:val="28"/>
        </w:rPr>
        <w:t>го сеяного турнира.</w:t>
      </w:r>
    </w:p>
    <w:p w14:paraId="2C31A9FF" w14:textId="314AACCC" w:rsidR="005B3773" w:rsidRPr="00795500" w:rsidRDefault="006B37AA"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При проведении ОТ по смешанной системе с предварительным этапом, провод</w:t>
      </w:r>
      <w:r w:rsidR="00CD287B" w:rsidRPr="00795500">
        <w:rPr>
          <w:b/>
          <w:sz w:val="28"/>
          <w:szCs w:val="28"/>
        </w:rPr>
        <w:t>имым</w:t>
      </w:r>
      <w:r w:rsidRPr="00795500">
        <w:rPr>
          <w:b/>
          <w:sz w:val="28"/>
          <w:szCs w:val="28"/>
        </w:rPr>
        <w:t xml:space="preserve"> по круговой системе: </w:t>
      </w:r>
      <w:r w:rsidRPr="00795500">
        <w:rPr>
          <w:sz w:val="28"/>
          <w:szCs w:val="28"/>
        </w:rPr>
        <w:t xml:space="preserve">все </w:t>
      </w:r>
      <w:r w:rsidR="00D85ADA" w:rsidRPr="00795500">
        <w:rPr>
          <w:sz w:val="28"/>
          <w:szCs w:val="28"/>
        </w:rPr>
        <w:t xml:space="preserve">игроки </w:t>
      </w:r>
      <w:r w:rsidRPr="00795500">
        <w:rPr>
          <w:sz w:val="28"/>
          <w:szCs w:val="28"/>
        </w:rPr>
        <w:t xml:space="preserve">турнира в соответствии с позицией в упорядоченном списке распределяются по убыванию на несколько «корзин», количество игроков в которых равно количеству групп на предварительном этапе ОТ. В последней «корзине», куда попадают последние в упорядоченном списке игроки, количество игроков может быть меньше, чем в остальных </w:t>
      </w:r>
      <w:r w:rsidR="00C342F0" w:rsidRPr="00795500">
        <w:rPr>
          <w:sz w:val="28"/>
          <w:szCs w:val="28"/>
        </w:rPr>
        <w:t>«</w:t>
      </w:r>
      <w:r w:rsidRPr="00795500">
        <w:rPr>
          <w:sz w:val="28"/>
          <w:szCs w:val="28"/>
        </w:rPr>
        <w:t>корзинах</w:t>
      </w:r>
      <w:r w:rsidR="00C342F0" w:rsidRPr="00795500">
        <w:rPr>
          <w:sz w:val="28"/>
          <w:szCs w:val="28"/>
        </w:rPr>
        <w:t>»</w:t>
      </w:r>
      <w:r w:rsidRPr="00795500">
        <w:rPr>
          <w:sz w:val="28"/>
          <w:szCs w:val="28"/>
        </w:rPr>
        <w:t xml:space="preserve">. </w:t>
      </w:r>
      <w:r w:rsidR="00D016A3" w:rsidRPr="00795500">
        <w:rPr>
          <w:sz w:val="28"/>
          <w:szCs w:val="28"/>
        </w:rPr>
        <w:t>Игроки из первой «корзины», имеющие наивысшие позиции в упорядоченном списке, являются сеяными и расставляются на первые строки каждой группы по следующей схеме: 1</w:t>
      </w:r>
      <w:r w:rsidR="00017BC3" w:rsidRPr="00795500">
        <w:rPr>
          <w:sz w:val="28"/>
          <w:szCs w:val="28"/>
        </w:rPr>
        <w:t>-</w:t>
      </w:r>
      <w:r w:rsidR="00D016A3" w:rsidRPr="00795500">
        <w:rPr>
          <w:sz w:val="28"/>
          <w:szCs w:val="28"/>
        </w:rPr>
        <w:t>й сеяный – в 1</w:t>
      </w:r>
      <w:r w:rsidR="00017BC3" w:rsidRPr="00795500">
        <w:rPr>
          <w:sz w:val="28"/>
          <w:szCs w:val="28"/>
        </w:rPr>
        <w:t>-</w:t>
      </w:r>
      <w:r w:rsidR="00D016A3" w:rsidRPr="00795500">
        <w:rPr>
          <w:sz w:val="28"/>
          <w:szCs w:val="28"/>
        </w:rPr>
        <w:t>ю группу, 2</w:t>
      </w:r>
      <w:r w:rsidR="00017BC3" w:rsidRPr="00795500">
        <w:rPr>
          <w:sz w:val="28"/>
          <w:szCs w:val="28"/>
        </w:rPr>
        <w:t>-</w:t>
      </w:r>
      <w:r w:rsidR="00D016A3" w:rsidRPr="00795500">
        <w:rPr>
          <w:sz w:val="28"/>
          <w:szCs w:val="28"/>
        </w:rPr>
        <w:t>й сеяный – во 2</w:t>
      </w:r>
      <w:r w:rsidR="00017BC3" w:rsidRPr="00795500">
        <w:rPr>
          <w:sz w:val="28"/>
          <w:szCs w:val="28"/>
        </w:rPr>
        <w:t>-</w:t>
      </w:r>
      <w:r w:rsidR="00D016A3" w:rsidRPr="00795500">
        <w:rPr>
          <w:sz w:val="28"/>
          <w:szCs w:val="28"/>
        </w:rPr>
        <w:t>ю группу, 3</w:t>
      </w:r>
      <w:r w:rsidR="00017BC3" w:rsidRPr="00795500">
        <w:rPr>
          <w:sz w:val="28"/>
          <w:szCs w:val="28"/>
        </w:rPr>
        <w:t>-</w:t>
      </w:r>
      <w:r w:rsidR="00D016A3" w:rsidRPr="00795500">
        <w:rPr>
          <w:sz w:val="28"/>
          <w:szCs w:val="28"/>
        </w:rPr>
        <w:t>й</w:t>
      </w:r>
      <w:r w:rsidR="009071F0" w:rsidRPr="00795500">
        <w:rPr>
          <w:sz w:val="28"/>
          <w:szCs w:val="28"/>
        </w:rPr>
        <w:t xml:space="preserve"> сеяный – в</w:t>
      </w:r>
      <w:r w:rsidR="00D016A3" w:rsidRPr="00795500">
        <w:rPr>
          <w:sz w:val="28"/>
          <w:szCs w:val="28"/>
        </w:rPr>
        <w:t xml:space="preserve"> 3</w:t>
      </w:r>
      <w:r w:rsidR="00017BC3" w:rsidRPr="00795500">
        <w:rPr>
          <w:sz w:val="28"/>
          <w:szCs w:val="28"/>
        </w:rPr>
        <w:t>-</w:t>
      </w:r>
      <w:r w:rsidR="00D016A3" w:rsidRPr="00795500">
        <w:rPr>
          <w:sz w:val="28"/>
          <w:szCs w:val="28"/>
        </w:rPr>
        <w:t xml:space="preserve">ю </w:t>
      </w:r>
      <w:r w:rsidR="009071F0" w:rsidRPr="00795500">
        <w:rPr>
          <w:sz w:val="28"/>
          <w:szCs w:val="28"/>
        </w:rPr>
        <w:t>группу</w:t>
      </w:r>
      <w:r w:rsidR="00BF2FD2" w:rsidRPr="00795500">
        <w:rPr>
          <w:sz w:val="28"/>
          <w:szCs w:val="28"/>
        </w:rPr>
        <w:t>,</w:t>
      </w:r>
      <w:r w:rsidR="009071F0" w:rsidRPr="00795500">
        <w:rPr>
          <w:sz w:val="28"/>
          <w:szCs w:val="28"/>
        </w:rPr>
        <w:t xml:space="preserve"> и т</w:t>
      </w:r>
      <w:r w:rsidR="00BF2FD2" w:rsidRPr="00795500">
        <w:rPr>
          <w:sz w:val="28"/>
          <w:szCs w:val="28"/>
        </w:rPr>
        <w:t>ак далее</w:t>
      </w:r>
      <w:r w:rsidR="00D016A3" w:rsidRPr="00795500">
        <w:rPr>
          <w:sz w:val="28"/>
          <w:szCs w:val="28"/>
        </w:rPr>
        <w:t xml:space="preserve">. </w:t>
      </w:r>
      <w:r w:rsidRPr="00795500">
        <w:rPr>
          <w:sz w:val="28"/>
          <w:szCs w:val="28"/>
        </w:rPr>
        <w:t xml:space="preserve">Игроки из второй «корзины» общим жребием расставляются на вторые строки каждой из групп, игроки из третьей «корзины» аналогичным образом по жребию расставляются на третьи строки каждой из групп и </w:t>
      </w:r>
      <w:r w:rsidR="00E46D83" w:rsidRPr="00795500">
        <w:rPr>
          <w:sz w:val="28"/>
          <w:szCs w:val="28"/>
        </w:rPr>
        <w:t>так далее</w:t>
      </w:r>
      <w:r w:rsidRPr="00795500">
        <w:rPr>
          <w:sz w:val="28"/>
          <w:szCs w:val="28"/>
        </w:rPr>
        <w:t xml:space="preserve">. Наконец, игроки из последней «корзины» общим жребием расставляются на последние строки каждой из групп. </w:t>
      </w:r>
    </w:p>
    <w:p w14:paraId="085356FC" w14:textId="77777777" w:rsidR="006B37AA" w:rsidRPr="00795500" w:rsidRDefault="005B3773"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006B37AA" w:rsidRPr="00795500">
        <w:rPr>
          <w:sz w:val="28"/>
          <w:szCs w:val="28"/>
        </w:rPr>
        <w:t xml:space="preserve">При этом если последняя «корзина» оказалась не полной, то свободные места («иксы») в зависимости от их количества остаются в группах с первыми несколькими сеяными в порядке </w:t>
      </w:r>
      <w:r w:rsidR="00806A6D" w:rsidRPr="00795500">
        <w:rPr>
          <w:sz w:val="28"/>
          <w:szCs w:val="28"/>
        </w:rPr>
        <w:t>их номеров</w:t>
      </w:r>
      <w:r w:rsidR="006B37AA" w:rsidRPr="00795500">
        <w:rPr>
          <w:sz w:val="28"/>
          <w:szCs w:val="28"/>
        </w:rPr>
        <w:t>, а затем в группах оставшихся сеяных проводится жеребьевка последней «корзины».</w:t>
      </w:r>
    </w:p>
    <w:p w14:paraId="003CAFA2" w14:textId="77777777" w:rsidR="002E52F2" w:rsidRPr="00795500" w:rsidRDefault="002E52F2"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Если в турнире часть участников не имеет классификационных очков, то для проведения жеребьевки по системе «корзин» действует следующее правило: </w:t>
      </w:r>
    </w:p>
    <w:p w14:paraId="332A822A" w14:textId="77777777" w:rsidR="002E52F2" w:rsidRPr="00795500" w:rsidRDefault="002E52F2" w:rsidP="007402D8">
      <w:pPr>
        <w:tabs>
          <w:tab w:val="left" w:pos="567"/>
          <w:tab w:val="left" w:pos="709"/>
          <w:tab w:val="num" w:pos="1620"/>
        </w:tabs>
        <w:overflowPunct/>
        <w:autoSpaceDE/>
        <w:autoSpaceDN/>
        <w:adjustRightInd/>
        <w:spacing w:line="276" w:lineRule="auto"/>
        <w:jc w:val="both"/>
        <w:textAlignment w:val="auto"/>
        <w:rPr>
          <w:sz w:val="28"/>
          <w:szCs w:val="28"/>
        </w:rPr>
      </w:pPr>
      <w:r w:rsidRPr="00795500">
        <w:rPr>
          <w:sz w:val="28"/>
          <w:szCs w:val="28"/>
        </w:rPr>
        <w:t>1)</w:t>
      </w:r>
      <w:r w:rsidRPr="00795500">
        <w:rPr>
          <w:sz w:val="28"/>
          <w:szCs w:val="28"/>
        </w:rPr>
        <w:tab/>
        <w:t>если в первой «корзине» не все игроки имеют классификационные очки, то все сеяные игроки с классификационными очками расставляются в соответствующие группы, а жеребьевка всех остальных участников турнира производится общим жребием без распределения на «корзины»;</w:t>
      </w:r>
    </w:p>
    <w:p w14:paraId="00D05476" w14:textId="77777777" w:rsidR="002E52F2" w:rsidRPr="00795500" w:rsidRDefault="002E52F2" w:rsidP="007402D8">
      <w:pPr>
        <w:tabs>
          <w:tab w:val="left" w:pos="567"/>
          <w:tab w:val="left" w:pos="709"/>
          <w:tab w:val="num" w:pos="1620"/>
        </w:tabs>
        <w:overflowPunct/>
        <w:autoSpaceDE/>
        <w:autoSpaceDN/>
        <w:adjustRightInd/>
        <w:spacing w:line="276" w:lineRule="auto"/>
        <w:jc w:val="both"/>
        <w:textAlignment w:val="auto"/>
        <w:rPr>
          <w:sz w:val="28"/>
          <w:szCs w:val="28"/>
        </w:rPr>
      </w:pPr>
      <w:r w:rsidRPr="00795500">
        <w:rPr>
          <w:sz w:val="28"/>
          <w:szCs w:val="28"/>
        </w:rPr>
        <w:t>2)</w:t>
      </w:r>
      <w:r w:rsidRPr="00795500">
        <w:rPr>
          <w:sz w:val="28"/>
          <w:szCs w:val="28"/>
        </w:rPr>
        <w:tab/>
        <w:t>если при распределении на «корзины» оказалось, что какую-либо «корзину» кроме первой не удается заполнить полностью игроками с классификационными очками, то сначала производится жеребьевка предыдущих «корзин» по стандартным правилам, затем оставшиеся игроки с классификационными очками по жребию попадают в последние по нумерации группы к низшим сеяным, а жеребьевка всех остальных игроков турнира, не имеющих классификационных очков, производится общим жребием.</w:t>
      </w:r>
    </w:p>
    <w:p w14:paraId="5344F481" w14:textId="3F9B1EB0" w:rsidR="00B66593" w:rsidRPr="00795500" w:rsidRDefault="00B66593" w:rsidP="00077985">
      <w:pPr>
        <w:tabs>
          <w:tab w:val="left" w:pos="540"/>
          <w:tab w:val="left" w:pos="709"/>
        </w:tabs>
        <w:overflowPunct/>
        <w:autoSpaceDE/>
        <w:autoSpaceDN/>
        <w:adjustRightInd/>
        <w:spacing w:line="276" w:lineRule="auto"/>
        <w:jc w:val="both"/>
        <w:textAlignment w:val="auto"/>
        <w:rPr>
          <w:b/>
          <w:sz w:val="28"/>
          <w:szCs w:val="28"/>
        </w:rPr>
      </w:pPr>
      <w:r w:rsidRPr="00795500">
        <w:rPr>
          <w:sz w:val="28"/>
          <w:szCs w:val="28"/>
        </w:rPr>
        <w:tab/>
      </w:r>
      <w:r w:rsidR="009444FE" w:rsidRPr="00795500">
        <w:rPr>
          <w:sz w:val="28"/>
          <w:szCs w:val="28"/>
        </w:rPr>
        <w:tab/>
      </w:r>
      <w:r w:rsidRPr="00795500">
        <w:rPr>
          <w:b/>
          <w:sz w:val="28"/>
          <w:szCs w:val="28"/>
        </w:rPr>
        <w:t xml:space="preserve">Для идентификации групп предварительного этапа турнира, проводимого по круговой системе, могут использоваться как арабские </w:t>
      </w:r>
      <w:r w:rsidRPr="00795500">
        <w:rPr>
          <w:b/>
          <w:sz w:val="28"/>
          <w:szCs w:val="28"/>
        </w:rPr>
        <w:lastRenderedPageBreak/>
        <w:t xml:space="preserve">цифры, так и латинские буквы в порядке возрастания по алфавиту: группа 1 = группа А, группа 2 = группа B, группа 3 = группа С, группа 4 = группа D и </w:t>
      </w:r>
      <w:r w:rsidR="00E46D83" w:rsidRPr="00795500">
        <w:rPr>
          <w:b/>
          <w:sz w:val="28"/>
          <w:szCs w:val="28"/>
        </w:rPr>
        <w:t>так далее</w:t>
      </w:r>
      <w:r w:rsidRPr="00795500">
        <w:rPr>
          <w:b/>
          <w:sz w:val="28"/>
          <w:szCs w:val="28"/>
        </w:rPr>
        <w:t>.</w:t>
      </w:r>
    </w:p>
    <w:p w14:paraId="1764D734" w14:textId="77777777" w:rsidR="006B37AA" w:rsidRPr="00795500" w:rsidRDefault="006B37AA"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В турнирах, провод</w:t>
      </w:r>
      <w:r w:rsidR="00CD287B" w:rsidRPr="00795500">
        <w:rPr>
          <w:b/>
          <w:sz w:val="28"/>
          <w:szCs w:val="28"/>
        </w:rPr>
        <w:t>имых</w:t>
      </w:r>
      <w:r w:rsidRPr="00795500">
        <w:rPr>
          <w:b/>
          <w:sz w:val="28"/>
          <w:szCs w:val="28"/>
        </w:rPr>
        <w:t xml:space="preserve"> по смешанной системе,</w:t>
      </w:r>
      <w:r w:rsidRPr="00795500">
        <w:rPr>
          <w:sz w:val="28"/>
          <w:szCs w:val="28"/>
        </w:rPr>
        <w:t xml:space="preserve"> </w:t>
      </w:r>
      <w:r w:rsidRPr="00795500">
        <w:rPr>
          <w:b/>
          <w:sz w:val="28"/>
          <w:szCs w:val="28"/>
        </w:rPr>
        <w:t>где места в турнире разыгрываются на финальном этапе, прово</w:t>
      </w:r>
      <w:r w:rsidR="00CD287B" w:rsidRPr="00795500">
        <w:rPr>
          <w:b/>
          <w:sz w:val="28"/>
          <w:szCs w:val="28"/>
        </w:rPr>
        <w:t>димом</w:t>
      </w:r>
      <w:r w:rsidRPr="00795500">
        <w:rPr>
          <w:b/>
          <w:sz w:val="28"/>
          <w:szCs w:val="28"/>
        </w:rPr>
        <w:t xml:space="preserve"> по олимпийской системе,</w:t>
      </w:r>
      <w:r w:rsidRPr="00795500">
        <w:rPr>
          <w:sz w:val="28"/>
          <w:szCs w:val="28"/>
        </w:rPr>
        <w:t xml:space="preserve"> применяются схемы </w:t>
      </w:r>
      <w:r w:rsidR="00523171" w:rsidRPr="00795500">
        <w:rPr>
          <w:sz w:val="28"/>
          <w:szCs w:val="28"/>
        </w:rPr>
        <w:t>жеребьевки</w:t>
      </w:r>
      <w:r w:rsidR="009562C1" w:rsidRPr="00795500">
        <w:rPr>
          <w:sz w:val="28"/>
          <w:szCs w:val="28"/>
        </w:rPr>
        <w:t xml:space="preserve"> </w:t>
      </w:r>
      <w:r w:rsidRPr="00795500">
        <w:rPr>
          <w:sz w:val="28"/>
          <w:szCs w:val="28"/>
        </w:rPr>
        <w:t>в зависимости от количества игроков, участвующих в финальном этапе от каждой группы предварительного этапа.</w:t>
      </w:r>
    </w:p>
    <w:p w14:paraId="12A098C5"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 xml:space="preserve">При условии выхода в финальный этап одного игрока из каждой группы </w:t>
      </w:r>
      <w:r w:rsidRPr="00795500">
        <w:rPr>
          <w:sz w:val="28"/>
          <w:szCs w:val="28"/>
        </w:rPr>
        <w:t xml:space="preserve">предварительного этапа на финальном этапе в таблице турнира в зависимости от количества игроков финального этапа производится жеребьевка игроков одним из двух способов (определяется в положении о турнире): </w:t>
      </w:r>
    </w:p>
    <w:p w14:paraId="36117DDB" w14:textId="77777777" w:rsidR="00DA7BBF" w:rsidRPr="00795500" w:rsidRDefault="00DA7BBF" w:rsidP="00077985">
      <w:pPr>
        <w:tabs>
          <w:tab w:val="left" w:pos="540"/>
          <w:tab w:val="left" w:pos="709"/>
          <w:tab w:val="num" w:pos="1620"/>
        </w:tabs>
        <w:overflowPunct/>
        <w:autoSpaceDE/>
        <w:autoSpaceDN/>
        <w:adjustRightInd/>
        <w:spacing w:line="276" w:lineRule="auto"/>
        <w:jc w:val="both"/>
        <w:textAlignment w:val="auto"/>
        <w:rPr>
          <w:sz w:val="28"/>
          <w:szCs w:val="28"/>
        </w:rPr>
      </w:pPr>
    </w:p>
    <w:p w14:paraId="58160E8D" w14:textId="38A31072"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b/>
          <w:bCs/>
          <w:sz w:val="28"/>
          <w:szCs w:val="28"/>
        </w:rPr>
      </w:pPr>
      <w:r w:rsidRPr="00795500">
        <w:rPr>
          <w:b/>
          <w:bCs/>
          <w:sz w:val="28"/>
          <w:szCs w:val="28"/>
        </w:rPr>
        <w:t>Способ №1</w:t>
      </w:r>
      <w:r w:rsidR="00EF5390" w:rsidRPr="00795500">
        <w:rPr>
          <w:b/>
          <w:bCs/>
          <w:sz w:val="28"/>
          <w:szCs w:val="28"/>
        </w:rPr>
        <w:t xml:space="preserve"> (для турниров </w:t>
      </w:r>
      <w:r w:rsidR="00357C00" w:rsidRPr="00795500">
        <w:rPr>
          <w:b/>
          <w:bCs/>
          <w:sz w:val="28"/>
          <w:szCs w:val="28"/>
        </w:rPr>
        <w:t>Всероссийских Туров</w:t>
      </w:r>
      <w:r w:rsidR="00EF5390" w:rsidRPr="00795500">
        <w:rPr>
          <w:b/>
          <w:bCs/>
          <w:sz w:val="28"/>
          <w:szCs w:val="28"/>
        </w:rPr>
        <w:t xml:space="preserve"> и турниров других Туров, где существует классификация игроков):</w:t>
      </w:r>
    </w:p>
    <w:p w14:paraId="613928D0"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Составляется </w:t>
      </w:r>
      <w:r w:rsidRPr="00795500">
        <w:rPr>
          <w:b/>
          <w:bCs/>
          <w:sz w:val="28"/>
          <w:szCs w:val="28"/>
        </w:rPr>
        <w:t>упорядоченный по рейтингу список победителей групп</w:t>
      </w:r>
      <w:r w:rsidRPr="00795500">
        <w:rPr>
          <w:sz w:val="28"/>
          <w:szCs w:val="28"/>
        </w:rPr>
        <w:t xml:space="preserve"> и определяется количество сеяных игроков финального этапа: для 4 игроков – 2 сеяных игрока, для </w:t>
      </w:r>
      <w:r w:rsidR="00A479C7" w:rsidRPr="00795500">
        <w:rPr>
          <w:sz w:val="28"/>
          <w:szCs w:val="28"/>
        </w:rPr>
        <w:t xml:space="preserve">6 или </w:t>
      </w:r>
      <w:r w:rsidRPr="00795500">
        <w:rPr>
          <w:sz w:val="28"/>
          <w:szCs w:val="28"/>
        </w:rPr>
        <w:t>8 игроков – 4 сеяных игрока.</w:t>
      </w:r>
    </w:p>
    <w:p w14:paraId="68DF9B7C"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4 игрока</w:t>
      </w:r>
      <w:r w:rsidRPr="00795500">
        <w:rPr>
          <w:sz w:val="28"/>
          <w:szCs w:val="28"/>
        </w:rPr>
        <w:t xml:space="preserve"> – первый номер упорядоченного списка ставится на 1-ю строку, второй номер – на 4-ю строку, а оставшиеся игроки расставляются жребием на свободных строках;</w:t>
      </w:r>
    </w:p>
    <w:p w14:paraId="655CE1C6"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6 игроков</w:t>
      </w:r>
      <w:r w:rsidRPr="00795500">
        <w:rPr>
          <w:sz w:val="28"/>
          <w:szCs w:val="28"/>
        </w:rPr>
        <w:t xml:space="preserve"> – первый номер упорядоченного списка ставится на 1-ю строку, второй номер – на 8-ю строку, и они проходят во второй тур финального этапа без игры («икс» на 2-й и 7-й строках), </w:t>
      </w:r>
      <w:r w:rsidR="00EF5390" w:rsidRPr="00795500">
        <w:rPr>
          <w:sz w:val="28"/>
          <w:szCs w:val="28"/>
        </w:rPr>
        <w:t xml:space="preserve">третий и четвертый номера, являющиеся сеяными игроками, расставляются жребием на 3-й и 6-й строках, </w:t>
      </w:r>
      <w:r w:rsidRPr="00795500">
        <w:rPr>
          <w:sz w:val="28"/>
          <w:szCs w:val="28"/>
        </w:rPr>
        <w:t>а оставшиеся игроки расставляются общим жребием на свободных строках;</w:t>
      </w:r>
    </w:p>
    <w:p w14:paraId="374E6131"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8 игроков</w:t>
      </w:r>
      <w:r w:rsidRPr="00795500">
        <w:rPr>
          <w:sz w:val="28"/>
          <w:szCs w:val="28"/>
        </w:rPr>
        <w:t xml:space="preserve"> – первый номер упорядоченного списка ставится на 1-ю строку, второй номер – на 8-ю строку, третий и четвертый номера, являющиеся сеяными игроками, расставляются жребием на 3-й и 6-й строках, а оставшиеся игроки расставляются общим жребием на свободных строках.</w:t>
      </w:r>
    </w:p>
    <w:p w14:paraId="54F35CBB" w14:textId="77777777" w:rsidR="00E64A76" w:rsidRPr="00795500" w:rsidRDefault="00E64A76" w:rsidP="00077985">
      <w:pPr>
        <w:tabs>
          <w:tab w:val="left" w:pos="540"/>
          <w:tab w:val="left" w:pos="709"/>
          <w:tab w:val="num" w:pos="1620"/>
        </w:tabs>
        <w:overflowPunct/>
        <w:autoSpaceDE/>
        <w:autoSpaceDN/>
        <w:adjustRightInd/>
        <w:spacing w:line="276" w:lineRule="auto"/>
        <w:jc w:val="both"/>
        <w:textAlignment w:val="auto"/>
        <w:rPr>
          <w:sz w:val="28"/>
          <w:szCs w:val="28"/>
        </w:rPr>
      </w:pPr>
    </w:p>
    <w:p w14:paraId="17395A29" w14:textId="77777777" w:rsidR="00EF5390" w:rsidRPr="00795500" w:rsidRDefault="000A017B" w:rsidP="00EF5390">
      <w:pPr>
        <w:tabs>
          <w:tab w:val="left" w:pos="540"/>
          <w:tab w:val="left" w:pos="709"/>
          <w:tab w:val="num" w:pos="1620"/>
        </w:tabs>
        <w:overflowPunct/>
        <w:autoSpaceDE/>
        <w:autoSpaceDN/>
        <w:adjustRightInd/>
        <w:spacing w:line="276" w:lineRule="auto"/>
        <w:jc w:val="both"/>
        <w:textAlignment w:val="auto"/>
        <w:rPr>
          <w:b/>
          <w:bCs/>
          <w:sz w:val="28"/>
          <w:szCs w:val="28"/>
        </w:rPr>
      </w:pPr>
      <w:r w:rsidRPr="00795500">
        <w:rPr>
          <w:b/>
          <w:bCs/>
          <w:sz w:val="28"/>
          <w:szCs w:val="28"/>
        </w:rPr>
        <w:t>Способ №2</w:t>
      </w:r>
      <w:r w:rsidR="00EF5390" w:rsidRPr="00795500">
        <w:rPr>
          <w:b/>
          <w:bCs/>
          <w:sz w:val="28"/>
          <w:szCs w:val="28"/>
        </w:rPr>
        <w:t xml:space="preserve"> (для турниров, проводимых без использования классификации игроков):</w:t>
      </w:r>
    </w:p>
    <w:p w14:paraId="0E44A3C6"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4 игрока</w:t>
      </w:r>
      <w:r w:rsidRPr="00795500">
        <w:rPr>
          <w:sz w:val="28"/>
          <w:szCs w:val="28"/>
        </w:rPr>
        <w:t xml:space="preserve"> – победитель 1-й группы ставится на 1-ю строку, победитель 2-й группы – на 4-ю строку, а местоположение победителей 3-й и 4-й групп определяется жребием;</w:t>
      </w:r>
    </w:p>
    <w:p w14:paraId="7A4BA457"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lastRenderedPageBreak/>
        <w:t xml:space="preserve"> </w:t>
      </w:r>
      <w:r w:rsidRPr="00795500">
        <w:rPr>
          <w:sz w:val="28"/>
          <w:szCs w:val="28"/>
        </w:rPr>
        <w:tab/>
      </w:r>
      <w:r w:rsidRPr="00795500">
        <w:rPr>
          <w:sz w:val="28"/>
          <w:szCs w:val="28"/>
        </w:rPr>
        <w:tab/>
      </w:r>
      <w:r w:rsidRPr="00795500">
        <w:rPr>
          <w:b/>
          <w:bCs/>
          <w:sz w:val="28"/>
          <w:szCs w:val="28"/>
        </w:rPr>
        <w:t>6 игроков</w:t>
      </w:r>
      <w:r w:rsidRPr="00795500">
        <w:rPr>
          <w:sz w:val="28"/>
          <w:szCs w:val="28"/>
        </w:rPr>
        <w:t xml:space="preserve"> – победитель 1-й группы ставится на 1-ю строку, победитель 2-й группы – на 8-ю строку, и они проходят во второй тур финального этапа без игры («икс» на 2-й и 7-й строках), победители 3-й и 4-й групп расставляются жребием на 3-й и 6-й строках, победители 5-й и 6-й групп – жребием на 4-й и 5-й строках;</w:t>
      </w:r>
    </w:p>
    <w:p w14:paraId="42EC8D66" w14:textId="77777777"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8 игроков</w:t>
      </w:r>
      <w:r w:rsidRPr="00795500">
        <w:rPr>
          <w:sz w:val="28"/>
          <w:szCs w:val="28"/>
        </w:rPr>
        <w:t xml:space="preserve"> – победитель 1-й группы ставится на 1-ю строку, победитель 2-й группы – на 8-ю строку, победители 3-й и 4-й групп расставляются жребием на 3-й и 6-й строках, победители 5-й, 6-й, 7-й и 8-й групп – общим жребием на 2-й, 4-й, 5-й и 7-й строках.</w:t>
      </w:r>
    </w:p>
    <w:p w14:paraId="07F95C32" w14:textId="6A540D3C" w:rsidR="000A017B" w:rsidRPr="00795500" w:rsidRDefault="000A017B"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При проведении предварительного этапа в двух группах на финальном этапе проводятся стыковые матчи между игроками, занявшими одинаковые места в группах: победители групп – за 1-е место, игроки, занявшие 2-е места в группах – за 3-е место и </w:t>
      </w:r>
      <w:r w:rsidR="00B5319E" w:rsidRPr="00795500">
        <w:rPr>
          <w:sz w:val="28"/>
          <w:szCs w:val="28"/>
        </w:rPr>
        <w:t>так далее</w:t>
      </w:r>
      <w:r w:rsidRPr="00795500">
        <w:rPr>
          <w:sz w:val="28"/>
          <w:szCs w:val="28"/>
        </w:rPr>
        <w:t>.</w:t>
      </w:r>
    </w:p>
    <w:p w14:paraId="0452B15A" w14:textId="77777777" w:rsidR="006B37AA" w:rsidRPr="00795500" w:rsidRDefault="006B37AA"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sz w:val="28"/>
          <w:szCs w:val="28"/>
        </w:rPr>
        <w:t xml:space="preserve"> </w:t>
      </w:r>
      <w:r w:rsidRPr="00795500">
        <w:rPr>
          <w:b/>
          <w:sz w:val="28"/>
          <w:szCs w:val="28"/>
        </w:rPr>
        <w:t>При условии выхода в финальный этап двух игроков из каждой группы</w:t>
      </w:r>
      <w:r w:rsidRPr="00795500">
        <w:rPr>
          <w:sz w:val="28"/>
          <w:szCs w:val="28"/>
        </w:rPr>
        <w:t xml:space="preserve"> предварительного этапа на финальном этапе в таблице турнир</w:t>
      </w:r>
      <w:r w:rsidR="009562C1" w:rsidRPr="00795500">
        <w:rPr>
          <w:sz w:val="28"/>
          <w:szCs w:val="28"/>
        </w:rPr>
        <w:t xml:space="preserve">а </w:t>
      </w:r>
      <w:r w:rsidR="00DC43E0" w:rsidRPr="00795500">
        <w:rPr>
          <w:sz w:val="28"/>
          <w:szCs w:val="28"/>
        </w:rPr>
        <w:t>производится жеребьевка</w:t>
      </w:r>
      <w:r w:rsidRPr="00795500">
        <w:rPr>
          <w:sz w:val="28"/>
          <w:szCs w:val="28"/>
        </w:rPr>
        <w:t>, исходя из следующих принципов:</w:t>
      </w:r>
    </w:p>
    <w:p w14:paraId="736A6C3C" w14:textId="77777777" w:rsidR="006B37AA" w:rsidRPr="00795500" w:rsidRDefault="006B37AA" w:rsidP="003F04BE">
      <w:pPr>
        <w:numPr>
          <w:ilvl w:val="0"/>
          <w:numId w:val="4"/>
        </w:numPr>
        <w:tabs>
          <w:tab w:val="clear" w:pos="720"/>
          <w:tab w:val="left" w:pos="709"/>
          <w:tab w:val="num" w:pos="1134"/>
        </w:tabs>
        <w:overflowPunct/>
        <w:autoSpaceDE/>
        <w:autoSpaceDN/>
        <w:adjustRightInd/>
        <w:spacing w:line="276" w:lineRule="auto"/>
        <w:ind w:left="0" w:firstLine="709"/>
        <w:jc w:val="both"/>
        <w:textAlignment w:val="auto"/>
        <w:rPr>
          <w:sz w:val="28"/>
          <w:szCs w:val="28"/>
        </w:rPr>
      </w:pPr>
      <w:r w:rsidRPr="00795500">
        <w:rPr>
          <w:sz w:val="28"/>
          <w:szCs w:val="28"/>
        </w:rPr>
        <w:t>Победитель группы на финальном этапе должен получить преимущество в жеребьевке относительно игрока, занявшего 2</w:t>
      </w:r>
      <w:r w:rsidR="00834F2C" w:rsidRPr="00795500">
        <w:rPr>
          <w:sz w:val="28"/>
          <w:szCs w:val="28"/>
        </w:rPr>
        <w:t>-</w:t>
      </w:r>
      <w:r w:rsidRPr="00795500">
        <w:rPr>
          <w:sz w:val="28"/>
          <w:szCs w:val="28"/>
        </w:rPr>
        <w:t>е место в группе предварительного этапа, поэтому в первом туре финального этапа победители групп не должны встречаться между собой.</w:t>
      </w:r>
    </w:p>
    <w:p w14:paraId="54C72FE2" w14:textId="77777777" w:rsidR="006B37AA" w:rsidRPr="00795500" w:rsidRDefault="006B37AA" w:rsidP="003F04BE">
      <w:pPr>
        <w:numPr>
          <w:ilvl w:val="0"/>
          <w:numId w:val="4"/>
        </w:numPr>
        <w:tabs>
          <w:tab w:val="clear" w:pos="720"/>
          <w:tab w:val="left" w:pos="709"/>
          <w:tab w:val="num" w:pos="1134"/>
        </w:tabs>
        <w:overflowPunct/>
        <w:autoSpaceDE/>
        <w:autoSpaceDN/>
        <w:adjustRightInd/>
        <w:spacing w:line="276" w:lineRule="auto"/>
        <w:ind w:left="0" w:firstLine="709"/>
        <w:jc w:val="both"/>
        <w:textAlignment w:val="auto"/>
        <w:rPr>
          <w:sz w:val="28"/>
          <w:szCs w:val="28"/>
        </w:rPr>
      </w:pPr>
      <w:r w:rsidRPr="00795500">
        <w:rPr>
          <w:sz w:val="28"/>
          <w:szCs w:val="28"/>
        </w:rPr>
        <w:t>Игроки, вышедшие в финальный этап из одной группы</w:t>
      </w:r>
      <w:r w:rsidR="00CD287B" w:rsidRPr="00795500">
        <w:rPr>
          <w:sz w:val="28"/>
          <w:szCs w:val="28"/>
        </w:rPr>
        <w:t>,</w:t>
      </w:r>
      <w:r w:rsidRPr="00795500">
        <w:rPr>
          <w:sz w:val="28"/>
          <w:szCs w:val="28"/>
        </w:rPr>
        <w:t xml:space="preserve"> не должны встретиться в турнире повторно ранее финала, поэтому они расставляются в разные половины таблицы.</w:t>
      </w:r>
    </w:p>
    <w:p w14:paraId="7884D521" w14:textId="77777777" w:rsidR="00DC43E0" w:rsidRPr="00795500" w:rsidRDefault="009444FE" w:rsidP="00077985">
      <w:pPr>
        <w:tabs>
          <w:tab w:val="left" w:pos="709"/>
        </w:tabs>
        <w:overflowPunct/>
        <w:autoSpaceDE/>
        <w:autoSpaceDN/>
        <w:adjustRightInd/>
        <w:spacing w:line="276" w:lineRule="auto"/>
        <w:jc w:val="both"/>
        <w:textAlignment w:val="auto"/>
        <w:rPr>
          <w:sz w:val="28"/>
          <w:szCs w:val="28"/>
        </w:rPr>
      </w:pPr>
      <w:r w:rsidRPr="00795500">
        <w:rPr>
          <w:b/>
          <w:sz w:val="28"/>
          <w:szCs w:val="28"/>
        </w:rPr>
        <w:tab/>
      </w:r>
      <w:r w:rsidR="00D707F7" w:rsidRPr="00795500">
        <w:rPr>
          <w:bCs/>
          <w:sz w:val="28"/>
          <w:szCs w:val="28"/>
        </w:rPr>
        <w:t>Перед жеребьевкой составляется</w:t>
      </w:r>
      <w:r w:rsidR="00D707F7" w:rsidRPr="00795500">
        <w:rPr>
          <w:b/>
          <w:sz w:val="28"/>
          <w:szCs w:val="28"/>
        </w:rPr>
        <w:t xml:space="preserve"> </w:t>
      </w:r>
      <w:r w:rsidR="00DC43E0" w:rsidRPr="00795500">
        <w:rPr>
          <w:b/>
          <w:sz w:val="28"/>
          <w:szCs w:val="28"/>
        </w:rPr>
        <w:t>упорядоченн</w:t>
      </w:r>
      <w:r w:rsidR="00D707F7" w:rsidRPr="00795500">
        <w:rPr>
          <w:b/>
          <w:sz w:val="28"/>
          <w:szCs w:val="28"/>
        </w:rPr>
        <w:t>ый</w:t>
      </w:r>
      <w:r w:rsidR="00DC43E0" w:rsidRPr="00795500">
        <w:rPr>
          <w:b/>
          <w:sz w:val="28"/>
          <w:szCs w:val="28"/>
        </w:rPr>
        <w:t xml:space="preserve"> спис</w:t>
      </w:r>
      <w:r w:rsidR="00D707F7" w:rsidRPr="00795500">
        <w:rPr>
          <w:b/>
          <w:sz w:val="28"/>
          <w:szCs w:val="28"/>
        </w:rPr>
        <w:t>ок</w:t>
      </w:r>
      <w:r w:rsidR="00DC43E0" w:rsidRPr="00795500">
        <w:rPr>
          <w:b/>
          <w:sz w:val="28"/>
          <w:szCs w:val="28"/>
        </w:rPr>
        <w:t xml:space="preserve"> игроков финального этапа,</w:t>
      </w:r>
      <w:r w:rsidR="00DC43E0" w:rsidRPr="00795500">
        <w:rPr>
          <w:sz w:val="28"/>
          <w:szCs w:val="28"/>
        </w:rPr>
        <w:t xml:space="preserve"> </w:t>
      </w:r>
      <w:r w:rsidR="00D707F7" w:rsidRPr="00795500">
        <w:rPr>
          <w:sz w:val="28"/>
          <w:szCs w:val="28"/>
        </w:rPr>
        <w:t xml:space="preserve">в котором </w:t>
      </w:r>
      <w:r w:rsidR="00DC43E0" w:rsidRPr="00795500">
        <w:rPr>
          <w:b/>
          <w:sz w:val="28"/>
          <w:szCs w:val="28"/>
        </w:rPr>
        <w:t xml:space="preserve">победители групп </w:t>
      </w:r>
      <w:r w:rsidR="00D16FB5" w:rsidRPr="00795500">
        <w:rPr>
          <w:b/>
          <w:sz w:val="28"/>
          <w:szCs w:val="28"/>
        </w:rPr>
        <w:t>являются сеяными игроками</w:t>
      </w:r>
      <w:r w:rsidR="00D16FB5" w:rsidRPr="00795500">
        <w:rPr>
          <w:sz w:val="28"/>
          <w:szCs w:val="28"/>
        </w:rPr>
        <w:t xml:space="preserve"> и </w:t>
      </w:r>
      <w:r w:rsidR="00DC43E0" w:rsidRPr="00795500">
        <w:rPr>
          <w:sz w:val="28"/>
          <w:szCs w:val="28"/>
        </w:rPr>
        <w:t>располагаются в порядке убывания классификационных очков впереди игроков, занявших в группах 2</w:t>
      </w:r>
      <w:r w:rsidR="00834F2C" w:rsidRPr="00795500">
        <w:rPr>
          <w:sz w:val="28"/>
          <w:szCs w:val="28"/>
        </w:rPr>
        <w:t>-</w:t>
      </w:r>
      <w:r w:rsidR="00DC43E0" w:rsidRPr="00795500">
        <w:rPr>
          <w:sz w:val="28"/>
          <w:szCs w:val="28"/>
        </w:rPr>
        <w:t xml:space="preserve">е места, также располагающихся в упорядоченном списке в порядке убывания классификационных очков. Жеребьевка в зависимости от количества игроков, вышедших в финальный этап, производится </w:t>
      </w:r>
      <w:r w:rsidR="0042360B" w:rsidRPr="00795500">
        <w:rPr>
          <w:sz w:val="28"/>
          <w:szCs w:val="28"/>
        </w:rPr>
        <w:t xml:space="preserve">по следующей схеме: </w:t>
      </w:r>
    </w:p>
    <w:p w14:paraId="1AF13FA3" w14:textId="77777777" w:rsidR="00D16FB5" w:rsidRPr="00795500" w:rsidRDefault="00D16FB5"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4 игрока</w:t>
      </w:r>
      <w:r w:rsidRPr="00795500">
        <w:rPr>
          <w:sz w:val="28"/>
          <w:szCs w:val="28"/>
        </w:rPr>
        <w:t xml:space="preserve"> – первый номер упорядоченного списка ставится на 1</w:t>
      </w:r>
      <w:r w:rsidR="00834F2C" w:rsidRPr="00795500">
        <w:rPr>
          <w:sz w:val="28"/>
          <w:szCs w:val="28"/>
        </w:rPr>
        <w:t>-</w:t>
      </w:r>
      <w:r w:rsidRPr="00795500">
        <w:rPr>
          <w:sz w:val="28"/>
          <w:szCs w:val="28"/>
        </w:rPr>
        <w:t>ю строку, второй номер – на 4</w:t>
      </w:r>
      <w:r w:rsidR="00834F2C" w:rsidRPr="00795500">
        <w:rPr>
          <w:sz w:val="28"/>
          <w:szCs w:val="28"/>
        </w:rPr>
        <w:t>-</w:t>
      </w:r>
      <w:r w:rsidRPr="00795500">
        <w:rPr>
          <w:sz w:val="28"/>
          <w:szCs w:val="28"/>
        </w:rPr>
        <w:t>ю строку, а оставшиеся игроки расставляются в половину таблицы, в которой находится игрок из другой группы предварительного этапа;</w:t>
      </w:r>
    </w:p>
    <w:p w14:paraId="34231261" w14:textId="77777777" w:rsidR="00D16FB5" w:rsidRPr="00795500" w:rsidRDefault="00D16FB5"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 xml:space="preserve"> </w:t>
      </w:r>
      <w:r w:rsidRPr="00795500">
        <w:rPr>
          <w:sz w:val="28"/>
          <w:szCs w:val="28"/>
        </w:rPr>
        <w:tab/>
      </w:r>
      <w:r w:rsidR="009444FE" w:rsidRPr="00795500">
        <w:rPr>
          <w:sz w:val="28"/>
          <w:szCs w:val="28"/>
        </w:rPr>
        <w:tab/>
      </w:r>
      <w:r w:rsidRPr="00795500">
        <w:rPr>
          <w:b/>
          <w:sz w:val="28"/>
          <w:szCs w:val="28"/>
        </w:rPr>
        <w:t>6 игроков</w:t>
      </w:r>
      <w:r w:rsidRPr="00795500">
        <w:rPr>
          <w:sz w:val="28"/>
          <w:szCs w:val="28"/>
        </w:rPr>
        <w:t xml:space="preserve"> – первый номер упорядоченного списка ставится на 1</w:t>
      </w:r>
      <w:r w:rsidR="00834F2C" w:rsidRPr="00795500">
        <w:rPr>
          <w:sz w:val="28"/>
          <w:szCs w:val="28"/>
        </w:rPr>
        <w:t>-</w:t>
      </w:r>
      <w:r w:rsidRPr="00795500">
        <w:rPr>
          <w:sz w:val="28"/>
          <w:szCs w:val="28"/>
        </w:rPr>
        <w:t>ю строку, второй номер – на 8</w:t>
      </w:r>
      <w:r w:rsidR="00834F2C" w:rsidRPr="00795500">
        <w:rPr>
          <w:sz w:val="28"/>
          <w:szCs w:val="28"/>
        </w:rPr>
        <w:t>-</w:t>
      </w:r>
      <w:r w:rsidRPr="00795500">
        <w:rPr>
          <w:sz w:val="28"/>
          <w:szCs w:val="28"/>
        </w:rPr>
        <w:t>ю строку, и они проходят во второй тур финального этапа без игры («икс» на 2</w:t>
      </w:r>
      <w:r w:rsidR="00834F2C" w:rsidRPr="00795500">
        <w:rPr>
          <w:sz w:val="28"/>
          <w:szCs w:val="28"/>
        </w:rPr>
        <w:t>-</w:t>
      </w:r>
      <w:r w:rsidRPr="00795500">
        <w:rPr>
          <w:sz w:val="28"/>
          <w:szCs w:val="28"/>
        </w:rPr>
        <w:t>й и 7</w:t>
      </w:r>
      <w:r w:rsidR="00834F2C" w:rsidRPr="00795500">
        <w:rPr>
          <w:sz w:val="28"/>
          <w:szCs w:val="28"/>
        </w:rPr>
        <w:t>-</w:t>
      </w:r>
      <w:r w:rsidRPr="00795500">
        <w:rPr>
          <w:sz w:val="28"/>
          <w:szCs w:val="28"/>
        </w:rPr>
        <w:t>й строках), третий номер, являющийся последним сеяным игроком, ставится на 6</w:t>
      </w:r>
      <w:r w:rsidR="00834F2C" w:rsidRPr="00795500">
        <w:rPr>
          <w:sz w:val="28"/>
          <w:szCs w:val="28"/>
        </w:rPr>
        <w:t>-</w:t>
      </w:r>
      <w:r w:rsidR="00EF5390" w:rsidRPr="00795500">
        <w:rPr>
          <w:sz w:val="28"/>
          <w:szCs w:val="28"/>
        </w:rPr>
        <w:t>ю строку</w:t>
      </w:r>
      <w:r w:rsidRPr="00795500">
        <w:rPr>
          <w:sz w:val="28"/>
          <w:szCs w:val="28"/>
        </w:rPr>
        <w:t xml:space="preserve">, </w:t>
      </w:r>
      <w:r w:rsidR="006175CE" w:rsidRPr="00795500">
        <w:rPr>
          <w:sz w:val="28"/>
          <w:szCs w:val="28"/>
        </w:rPr>
        <w:t xml:space="preserve">а </w:t>
      </w:r>
      <w:r w:rsidR="006175CE" w:rsidRPr="00795500">
        <w:rPr>
          <w:sz w:val="28"/>
          <w:szCs w:val="28"/>
        </w:rPr>
        <w:lastRenderedPageBreak/>
        <w:t xml:space="preserve">оставшиеся игроки расставляются общим </w:t>
      </w:r>
      <w:r w:rsidRPr="00795500">
        <w:rPr>
          <w:sz w:val="28"/>
          <w:szCs w:val="28"/>
        </w:rPr>
        <w:t xml:space="preserve">жребием на </w:t>
      </w:r>
      <w:r w:rsidR="006175CE" w:rsidRPr="00795500">
        <w:rPr>
          <w:sz w:val="28"/>
          <w:szCs w:val="28"/>
        </w:rPr>
        <w:t>свободных строках с учетом принципов, указанных выше</w:t>
      </w:r>
      <w:r w:rsidRPr="00795500">
        <w:rPr>
          <w:sz w:val="28"/>
          <w:szCs w:val="28"/>
        </w:rPr>
        <w:t>;</w:t>
      </w:r>
    </w:p>
    <w:p w14:paraId="4084D5A0" w14:textId="77777777" w:rsidR="00D16FB5" w:rsidRPr="00795500" w:rsidRDefault="00D16FB5"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8 игроков</w:t>
      </w:r>
      <w:r w:rsidRPr="00795500">
        <w:rPr>
          <w:sz w:val="28"/>
          <w:szCs w:val="28"/>
        </w:rPr>
        <w:t xml:space="preserve"> – </w:t>
      </w:r>
      <w:r w:rsidR="006175CE" w:rsidRPr="00795500">
        <w:rPr>
          <w:sz w:val="28"/>
          <w:szCs w:val="28"/>
        </w:rPr>
        <w:t>первый номер упорядоченного списка ставится на 1</w:t>
      </w:r>
      <w:r w:rsidR="00834F2C" w:rsidRPr="00795500">
        <w:rPr>
          <w:sz w:val="28"/>
          <w:szCs w:val="28"/>
        </w:rPr>
        <w:t>-</w:t>
      </w:r>
      <w:r w:rsidR="006175CE" w:rsidRPr="00795500">
        <w:rPr>
          <w:sz w:val="28"/>
          <w:szCs w:val="28"/>
        </w:rPr>
        <w:t>ю строку, второй номер – на 8</w:t>
      </w:r>
      <w:r w:rsidR="00834F2C" w:rsidRPr="00795500">
        <w:rPr>
          <w:sz w:val="28"/>
          <w:szCs w:val="28"/>
        </w:rPr>
        <w:t>-</w:t>
      </w:r>
      <w:r w:rsidR="006175CE" w:rsidRPr="00795500">
        <w:rPr>
          <w:sz w:val="28"/>
          <w:szCs w:val="28"/>
        </w:rPr>
        <w:t xml:space="preserve">ю строку, </w:t>
      </w:r>
      <w:r w:rsidRPr="00795500">
        <w:rPr>
          <w:sz w:val="28"/>
          <w:szCs w:val="28"/>
        </w:rPr>
        <w:t xml:space="preserve"> </w:t>
      </w:r>
      <w:r w:rsidR="006175CE" w:rsidRPr="00795500">
        <w:rPr>
          <w:sz w:val="28"/>
          <w:szCs w:val="28"/>
        </w:rPr>
        <w:t>третий и четвертый номера, являющиеся сеяными игроками, расставляются жребием на 3</w:t>
      </w:r>
      <w:r w:rsidR="00834F2C" w:rsidRPr="00795500">
        <w:rPr>
          <w:sz w:val="28"/>
          <w:szCs w:val="28"/>
        </w:rPr>
        <w:t>-</w:t>
      </w:r>
      <w:r w:rsidR="006175CE" w:rsidRPr="00795500">
        <w:rPr>
          <w:sz w:val="28"/>
          <w:szCs w:val="28"/>
        </w:rPr>
        <w:t>й и 6</w:t>
      </w:r>
      <w:r w:rsidR="00834F2C" w:rsidRPr="00795500">
        <w:rPr>
          <w:sz w:val="28"/>
          <w:szCs w:val="28"/>
        </w:rPr>
        <w:t>-</w:t>
      </w:r>
      <w:r w:rsidR="006175CE" w:rsidRPr="00795500">
        <w:rPr>
          <w:sz w:val="28"/>
          <w:szCs w:val="28"/>
        </w:rPr>
        <w:t xml:space="preserve">й строках, </w:t>
      </w:r>
      <w:r w:rsidRPr="00795500">
        <w:rPr>
          <w:sz w:val="28"/>
          <w:szCs w:val="28"/>
        </w:rPr>
        <w:t xml:space="preserve"> </w:t>
      </w:r>
      <w:r w:rsidR="006175CE" w:rsidRPr="00795500">
        <w:rPr>
          <w:sz w:val="28"/>
          <w:szCs w:val="28"/>
        </w:rPr>
        <w:t>а оставшиеся игроки расставляются общим жребием на свободных строках с учетом принципов, указанных выше;</w:t>
      </w:r>
    </w:p>
    <w:p w14:paraId="4304326B" w14:textId="77777777" w:rsidR="006175CE" w:rsidRPr="00795500" w:rsidRDefault="006175CE"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12 игроков</w:t>
      </w:r>
      <w:r w:rsidRPr="00795500">
        <w:rPr>
          <w:sz w:val="28"/>
          <w:szCs w:val="28"/>
        </w:rPr>
        <w:t xml:space="preserve"> – первый номер упорядоченного списка ставится на 1</w:t>
      </w:r>
      <w:r w:rsidR="00834F2C" w:rsidRPr="00795500">
        <w:rPr>
          <w:sz w:val="28"/>
          <w:szCs w:val="28"/>
        </w:rPr>
        <w:t>-</w:t>
      </w:r>
      <w:r w:rsidRPr="00795500">
        <w:rPr>
          <w:sz w:val="28"/>
          <w:szCs w:val="28"/>
        </w:rPr>
        <w:t>ю строку, второй номер – на 16</w:t>
      </w:r>
      <w:r w:rsidR="00834F2C" w:rsidRPr="00795500">
        <w:rPr>
          <w:sz w:val="28"/>
          <w:szCs w:val="28"/>
        </w:rPr>
        <w:t>-</w:t>
      </w:r>
      <w:r w:rsidRPr="00795500">
        <w:rPr>
          <w:sz w:val="28"/>
          <w:szCs w:val="28"/>
        </w:rPr>
        <w:t>ю строку,  третий и четвертый номера расставляются жребием на 5</w:t>
      </w:r>
      <w:r w:rsidR="00834F2C" w:rsidRPr="00795500">
        <w:rPr>
          <w:sz w:val="28"/>
          <w:szCs w:val="28"/>
        </w:rPr>
        <w:t>-</w:t>
      </w:r>
      <w:r w:rsidRPr="00795500">
        <w:rPr>
          <w:sz w:val="28"/>
          <w:szCs w:val="28"/>
        </w:rPr>
        <w:t>й и 12</w:t>
      </w:r>
      <w:r w:rsidR="00834F2C" w:rsidRPr="00795500">
        <w:rPr>
          <w:sz w:val="28"/>
          <w:szCs w:val="28"/>
        </w:rPr>
        <w:t>-</w:t>
      </w:r>
      <w:r w:rsidRPr="00795500">
        <w:rPr>
          <w:sz w:val="28"/>
          <w:szCs w:val="28"/>
        </w:rPr>
        <w:t>й строках, и все они проходят во второй тур финального этапа без игры («икс» на 2</w:t>
      </w:r>
      <w:r w:rsidR="00834F2C" w:rsidRPr="00795500">
        <w:rPr>
          <w:sz w:val="28"/>
          <w:szCs w:val="28"/>
        </w:rPr>
        <w:t>-</w:t>
      </w:r>
      <w:r w:rsidRPr="00795500">
        <w:rPr>
          <w:sz w:val="28"/>
          <w:szCs w:val="28"/>
        </w:rPr>
        <w:t>й, 6</w:t>
      </w:r>
      <w:r w:rsidR="00834F2C" w:rsidRPr="00795500">
        <w:rPr>
          <w:sz w:val="28"/>
          <w:szCs w:val="28"/>
        </w:rPr>
        <w:t>-</w:t>
      </w:r>
      <w:r w:rsidRPr="00795500">
        <w:rPr>
          <w:sz w:val="28"/>
          <w:szCs w:val="28"/>
        </w:rPr>
        <w:t>й, 11</w:t>
      </w:r>
      <w:r w:rsidR="00834F2C" w:rsidRPr="00795500">
        <w:rPr>
          <w:sz w:val="28"/>
          <w:szCs w:val="28"/>
        </w:rPr>
        <w:t>-</w:t>
      </w:r>
      <w:r w:rsidRPr="00795500">
        <w:rPr>
          <w:sz w:val="28"/>
          <w:szCs w:val="28"/>
        </w:rPr>
        <w:t>й и 15</w:t>
      </w:r>
      <w:r w:rsidR="00834F2C" w:rsidRPr="00795500">
        <w:rPr>
          <w:sz w:val="28"/>
          <w:szCs w:val="28"/>
        </w:rPr>
        <w:t>-</w:t>
      </w:r>
      <w:r w:rsidRPr="00795500">
        <w:rPr>
          <w:sz w:val="28"/>
          <w:szCs w:val="28"/>
        </w:rPr>
        <w:t>й строках), пятый и шестой номера, являющиеся сеяными игроками, расставляются жребием на 8</w:t>
      </w:r>
      <w:r w:rsidR="00834F2C" w:rsidRPr="00795500">
        <w:rPr>
          <w:sz w:val="28"/>
          <w:szCs w:val="28"/>
        </w:rPr>
        <w:t>-</w:t>
      </w:r>
      <w:r w:rsidRPr="00795500">
        <w:rPr>
          <w:sz w:val="28"/>
          <w:szCs w:val="28"/>
        </w:rPr>
        <w:t>й и 9</w:t>
      </w:r>
      <w:r w:rsidR="00834F2C" w:rsidRPr="00795500">
        <w:rPr>
          <w:sz w:val="28"/>
          <w:szCs w:val="28"/>
        </w:rPr>
        <w:t>-</w:t>
      </w:r>
      <w:r w:rsidRPr="00795500">
        <w:rPr>
          <w:sz w:val="28"/>
          <w:szCs w:val="28"/>
        </w:rPr>
        <w:t xml:space="preserve">й строках, а оставшиеся игроки расставляются </w:t>
      </w:r>
      <w:r w:rsidR="00485227" w:rsidRPr="00795500">
        <w:rPr>
          <w:sz w:val="28"/>
          <w:szCs w:val="28"/>
        </w:rPr>
        <w:t xml:space="preserve">общим </w:t>
      </w:r>
      <w:r w:rsidRPr="00795500">
        <w:rPr>
          <w:sz w:val="28"/>
          <w:szCs w:val="28"/>
        </w:rPr>
        <w:t>жребием на свободных строках с учетом принципов, указанных выше;</w:t>
      </w:r>
    </w:p>
    <w:p w14:paraId="130EFDCD" w14:textId="77777777" w:rsidR="006175CE" w:rsidRPr="00795500" w:rsidRDefault="006175CE" w:rsidP="00077985">
      <w:pPr>
        <w:tabs>
          <w:tab w:val="left" w:pos="540"/>
          <w:tab w:val="left" w:pos="709"/>
          <w:tab w:val="num" w:pos="1620"/>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16 игроков</w:t>
      </w:r>
      <w:r w:rsidRPr="00795500">
        <w:rPr>
          <w:sz w:val="28"/>
          <w:szCs w:val="28"/>
        </w:rPr>
        <w:t xml:space="preserve"> – первый номер упорядоченного списка ставится на 1</w:t>
      </w:r>
      <w:r w:rsidR="00834F2C" w:rsidRPr="00795500">
        <w:rPr>
          <w:sz w:val="28"/>
          <w:szCs w:val="28"/>
        </w:rPr>
        <w:t>-</w:t>
      </w:r>
      <w:r w:rsidRPr="00795500">
        <w:rPr>
          <w:sz w:val="28"/>
          <w:szCs w:val="28"/>
        </w:rPr>
        <w:t>ю строку, второй номер – на 16</w:t>
      </w:r>
      <w:r w:rsidR="00834F2C" w:rsidRPr="00795500">
        <w:rPr>
          <w:sz w:val="28"/>
          <w:szCs w:val="28"/>
        </w:rPr>
        <w:t>-</w:t>
      </w:r>
      <w:r w:rsidRPr="00795500">
        <w:rPr>
          <w:sz w:val="28"/>
          <w:szCs w:val="28"/>
        </w:rPr>
        <w:t>ю строку,  третий и четвертый номера расставляются жребием на 5</w:t>
      </w:r>
      <w:r w:rsidR="00834F2C" w:rsidRPr="00795500">
        <w:rPr>
          <w:sz w:val="28"/>
          <w:szCs w:val="28"/>
        </w:rPr>
        <w:t>-</w:t>
      </w:r>
      <w:r w:rsidRPr="00795500">
        <w:rPr>
          <w:sz w:val="28"/>
          <w:szCs w:val="28"/>
        </w:rPr>
        <w:t>й и 12</w:t>
      </w:r>
      <w:r w:rsidR="00834F2C" w:rsidRPr="00795500">
        <w:rPr>
          <w:sz w:val="28"/>
          <w:szCs w:val="28"/>
        </w:rPr>
        <w:t>-</w:t>
      </w:r>
      <w:r w:rsidRPr="00795500">
        <w:rPr>
          <w:sz w:val="28"/>
          <w:szCs w:val="28"/>
        </w:rPr>
        <w:t>й строках, пятый, шестой седьмой и восьмой номера, являющиеся сеяными игроками, расставляются общим жребием на 4</w:t>
      </w:r>
      <w:r w:rsidR="00834F2C" w:rsidRPr="00795500">
        <w:rPr>
          <w:sz w:val="28"/>
          <w:szCs w:val="28"/>
        </w:rPr>
        <w:t>-</w:t>
      </w:r>
      <w:r w:rsidRPr="00795500">
        <w:rPr>
          <w:sz w:val="28"/>
          <w:szCs w:val="28"/>
        </w:rPr>
        <w:t>й, 8</w:t>
      </w:r>
      <w:r w:rsidR="00834F2C" w:rsidRPr="00795500">
        <w:rPr>
          <w:sz w:val="28"/>
          <w:szCs w:val="28"/>
        </w:rPr>
        <w:t>-</w:t>
      </w:r>
      <w:r w:rsidRPr="00795500">
        <w:rPr>
          <w:sz w:val="28"/>
          <w:szCs w:val="28"/>
        </w:rPr>
        <w:t>й, 9</w:t>
      </w:r>
      <w:r w:rsidR="00834F2C" w:rsidRPr="00795500">
        <w:rPr>
          <w:sz w:val="28"/>
          <w:szCs w:val="28"/>
        </w:rPr>
        <w:t>-</w:t>
      </w:r>
      <w:r w:rsidRPr="00795500">
        <w:rPr>
          <w:sz w:val="28"/>
          <w:szCs w:val="28"/>
        </w:rPr>
        <w:t>й и 13</w:t>
      </w:r>
      <w:r w:rsidR="00834F2C" w:rsidRPr="00795500">
        <w:rPr>
          <w:sz w:val="28"/>
          <w:szCs w:val="28"/>
        </w:rPr>
        <w:t>-</w:t>
      </w:r>
      <w:r w:rsidRPr="00795500">
        <w:rPr>
          <w:sz w:val="28"/>
          <w:szCs w:val="28"/>
        </w:rPr>
        <w:t xml:space="preserve">й строках, а оставшиеся игроки расставляются </w:t>
      </w:r>
      <w:r w:rsidR="00485227" w:rsidRPr="00795500">
        <w:rPr>
          <w:sz w:val="28"/>
          <w:szCs w:val="28"/>
        </w:rPr>
        <w:t xml:space="preserve">общим </w:t>
      </w:r>
      <w:r w:rsidRPr="00795500">
        <w:rPr>
          <w:sz w:val="28"/>
          <w:szCs w:val="28"/>
        </w:rPr>
        <w:t>жребием на свободных строках с учетом принципов, указанных выше</w:t>
      </w:r>
      <w:r w:rsidR="00485227" w:rsidRPr="00795500">
        <w:rPr>
          <w:sz w:val="28"/>
          <w:szCs w:val="28"/>
        </w:rPr>
        <w:t>.</w:t>
      </w:r>
    </w:p>
    <w:p w14:paraId="412B6D86" w14:textId="77777777" w:rsidR="00DC43E0" w:rsidRPr="00795500" w:rsidRDefault="00DC43E0" w:rsidP="00077985">
      <w:pPr>
        <w:tabs>
          <w:tab w:val="left" w:pos="709"/>
        </w:tabs>
        <w:overflowPunct/>
        <w:autoSpaceDE/>
        <w:autoSpaceDN/>
        <w:adjustRightInd/>
        <w:spacing w:line="276" w:lineRule="auto"/>
        <w:jc w:val="both"/>
        <w:textAlignment w:val="auto"/>
        <w:rPr>
          <w:sz w:val="28"/>
          <w:szCs w:val="28"/>
        </w:rPr>
      </w:pPr>
    </w:p>
    <w:p w14:paraId="3A159588" w14:textId="2269BD94" w:rsidR="006B37AA" w:rsidRPr="00795500" w:rsidRDefault="006B37AA" w:rsidP="00077985">
      <w:pPr>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 xml:space="preserve">В турнирах, </w:t>
      </w:r>
      <w:r w:rsidR="000275BF" w:rsidRPr="00795500">
        <w:rPr>
          <w:b/>
          <w:sz w:val="28"/>
          <w:szCs w:val="28"/>
        </w:rPr>
        <w:t>проводимых</w:t>
      </w:r>
      <w:r w:rsidRPr="00795500">
        <w:rPr>
          <w:b/>
          <w:sz w:val="28"/>
          <w:szCs w:val="28"/>
        </w:rPr>
        <w:t xml:space="preserve"> по смешанной системе,</w:t>
      </w:r>
      <w:r w:rsidRPr="00795500">
        <w:rPr>
          <w:sz w:val="28"/>
          <w:szCs w:val="28"/>
        </w:rPr>
        <w:t xml:space="preserve"> </w:t>
      </w:r>
      <w:r w:rsidRPr="00795500">
        <w:rPr>
          <w:b/>
          <w:sz w:val="28"/>
          <w:szCs w:val="28"/>
        </w:rPr>
        <w:t>где места в турнире разыгрываются на финальном этапе, провод</w:t>
      </w:r>
      <w:r w:rsidR="00CD287B" w:rsidRPr="00795500">
        <w:rPr>
          <w:b/>
          <w:sz w:val="28"/>
          <w:szCs w:val="28"/>
        </w:rPr>
        <w:t>имом</w:t>
      </w:r>
      <w:r w:rsidRPr="00795500">
        <w:rPr>
          <w:b/>
          <w:sz w:val="28"/>
          <w:szCs w:val="28"/>
        </w:rPr>
        <w:t xml:space="preserve"> по круговой системе с участием трех игроков, </w:t>
      </w:r>
      <w:r w:rsidRPr="00795500">
        <w:rPr>
          <w:sz w:val="28"/>
          <w:szCs w:val="28"/>
        </w:rPr>
        <w:t>расстановка игроков в таблице финального этапа производится на строки, соответствующие номеру группы, т.е. победитель 1</w:t>
      </w:r>
      <w:r w:rsidR="00834F2C" w:rsidRPr="00795500">
        <w:rPr>
          <w:sz w:val="28"/>
          <w:szCs w:val="28"/>
        </w:rPr>
        <w:t>-</w:t>
      </w:r>
      <w:r w:rsidRPr="00795500">
        <w:rPr>
          <w:sz w:val="28"/>
          <w:szCs w:val="28"/>
        </w:rPr>
        <w:t>й группы ставится на 1</w:t>
      </w:r>
      <w:r w:rsidR="00834F2C" w:rsidRPr="00795500">
        <w:rPr>
          <w:sz w:val="28"/>
          <w:szCs w:val="28"/>
        </w:rPr>
        <w:t>-</w:t>
      </w:r>
      <w:r w:rsidRPr="00795500">
        <w:rPr>
          <w:sz w:val="28"/>
          <w:szCs w:val="28"/>
        </w:rPr>
        <w:t xml:space="preserve">ю строку таблицы и </w:t>
      </w:r>
      <w:r w:rsidR="00B5319E" w:rsidRPr="00795500">
        <w:rPr>
          <w:sz w:val="28"/>
          <w:szCs w:val="28"/>
        </w:rPr>
        <w:t>так далее</w:t>
      </w:r>
      <w:r w:rsidRPr="00795500">
        <w:rPr>
          <w:sz w:val="28"/>
          <w:szCs w:val="28"/>
        </w:rPr>
        <w:t>. Последовательность матчей на таком финальном этапе отличается об общепринятой последовательности проведения матчей по круговой системе: в первый день между собой встречаются победители 1</w:t>
      </w:r>
      <w:r w:rsidR="00834F2C" w:rsidRPr="00795500">
        <w:rPr>
          <w:sz w:val="28"/>
          <w:szCs w:val="28"/>
        </w:rPr>
        <w:t>-</w:t>
      </w:r>
      <w:r w:rsidRPr="00795500">
        <w:rPr>
          <w:sz w:val="28"/>
          <w:szCs w:val="28"/>
        </w:rPr>
        <w:t>й и 3</w:t>
      </w:r>
      <w:r w:rsidR="00834F2C" w:rsidRPr="00795500">
        <w:rPr>
          <w:sz w:val="28"/>
          <w:szCs w:val="28"/>
        </w:rPr>
        <w:t>-</w:t>
      </w:r>
      <w:r w:rsidRPr="00795500">
        <w:rPr>
          <w:sz w:val="28"/>
          <w:szCs w:val="28"/>
        </w:rPr>
        <w:t>й групп, во второй день – победитель 2</w:t>
      </w:r>
      <w:r w:rsidR="00834F2C" w:rsidRPr="00795500">
        <w:rPr>
          <w:sz w:val="28"/>
          <w:szCs w:val="28"/>
        </w:rPr>
        <w:t>-</w:t>
      </w:r>
      <w:r w:rsidRPr="00795500">
        <w:rPr>
          <w:sz w:val="28"/>
          <w:szCs w:val="28"/>
        </w:rPr>
        <w:t>й группы встречается с проигравшим в первом матче финального этапа, а в последний день турнира проводится оставшийся матч.</w:t>
      </w:r>
    </w:p>
    <w:p w14:paraId="18737EDB" w14:textId="77777777" w:rsidR="00B63012" w:rsidRPr="00795500" w:rsidRDefault="00B63012" w:rsidP="00B63012">
      <w:pPr>
        <w:tabs>
          <w:tab w:val="left" w:pos="540"/>
          <w:tab w:val="left" w:pos="709"/>
        </w:tabs>
        <w:spacing w:line="276" w:lineRule="auto"/>
        <w:jc w:val="both"/>
        <w:rPr>
          <w:b/>
          <w:bCs/>
          <w:sz w:val="28"/>
          <w:szCs w:val="28"/>
        </w:rPr>
      </w:pPr>
      <w:r w:rsidRPr="00795500">
        <w:rPr>
          <w:b/>
          <w:bCs/>
          <w:sz w:val="28"/>
          <w:szCs w:val="28"/>
        </w:rPr>
        <w:tab/>
      </w:r>
      <w:r w:rsidRPr="00795500">
        <w:rPr>
          <w:b/>
          <w:bCs/>
          <w:sz w:val="28"/>
          <w:szCs w:val="28"/>
        </w:rPr>
        <w:tab/>
        <w:t>Регламентом соответствующего Тура или регламентом турнира для главного судьи может быть установлена обязанность по разведению при жеребьевке ОТ по разным половинам/четвертям/группам таблицы отдельных игроков, соответствующих установленным критериям для разведения, в случае наличия соответствующей просьбы от таких игроков до начала жеребьевки ОТ.</w:t>
      </w:r>
    </w:p>
    <w:p w14:paraId="380BC748" w14:textId="77777777" w:rsidR="006B37AA" w:rsidRPr="00795500" w:rsidRDefault="00C46BE5" w:rsidP="00077985">
      <w:pPr>
        <w:tabs>
          <w:tab w:val="left" w:pos="540"/>
          <w:tab w:val="left" w:pos="709"/>
        </w:tabs>
        <w:spacing w:line="276" w:lineRule="auto"/>
        <w:jc w:val="both"/>
        <w:rPr>
          <w:sz w:val="28"/>
          <w:szCs w:val="28"/>
        </w:rPr>
      </w:pPr>
      <w:r w:rsidRPr="00795500">
        <w:rPr>
          <w:sz w:val="28"/>
          <w:szCs w:val="28"/>
        </w:rPr>
        <w:lastRenderedPageBreak/>
        <w:tab/>
      </w:r>
      <w:r w:rsidRPr="00795500">
        <w:rPr>
          <w:sz w:val="28"/>
          <w:szCs w:val="28"/>
        </w:rPr>
        <w:tab/>
      </w:r>
      <w:r w:rsidR="006B37AA" w:rsidRPr="00795500">
        <w:rPr>
          <w:sz w:val="28"/>
          <w:szCs w:val="28"/>
        </w:rPr>
        <w:t xml:space="preserve">В командных турнирах жеребьевки проводятся аналогичным образом после определения упорядоченного списка зарегистрировавшихся команд, составленного в соответствии с положением о турнире. </w:t>
      </w:r>
    </w:p>
    <w:p w14:paraId="36E8F6A4" w14:textId="77777777" w:rsidR="00314741" w:rsidRPr="00795500" w:rsidRDefault="00314741" w:rsidP="00077985">
      <w:pPr>
        <w:shd w:val="clear" w:color="auto" w:fill="FFFFFF"/>
        <w:tabs>
          <w:tab w:val="num" w:pos="540"/>
          <w:tab w:val="left" w:pos="709"/>
        </w:tabs>
        <w:overflowPunct/>
        <w:autoSpaceDE/>
        <w:autoSpaceDN/>
        <w:adjustRightInd/>
        <w:spacing w:line="276" w:lineRule="auto"/>
        <w:jc w:val="both"/>
        <w:textAlignment w:val="auto"/>
        <w:rPr>
          <w:b/>
          <w:sz w:val="28"/>
          <w:szCs w:val="28"/>
        </w:rPr>
      </w:pPr>
    </w:p>
    <w:p w14:paraId="224AB11F" w14:textId="0712EF5A" w:rsidR="00B36713" w:rsidRPr="00795500" w:rsidRDefault="00B36713" w:rsidP="003F04BE">
      <w:pPr>
        <w:numPr>
          <w:ilvl w:val="1"/>
          <w:numId w:val="30"/>
        </w:numPr>
        <w:tabs>
          <w:tab w:val="left" w:pos="709"/>
          <w:tab w:val="left" w:pos="1134"/>
        </w:tabs>
        <w:overflowPunct/>
        <w:autoSpaceDE/>
        <w:autoSpaceDN/>
        <w:adjustRightInd/>
        <w:spacing w:line="276" w:lineRule="auto"/>
        <w:ind w:left="0" w:firstLine="0"/>
        <w:jc w:val="both"/>
        <w:textAlignment w:val="auto"/>
        <w:rPr>
          <w:b/>
          <w:sz w:val="28"/>
          <w:szCs w:val="28"/>
        </w:rPr>
      </w:pPr>
      <w:r w:rsidRPr="00795500">
        <w:rPr>
          <w:b/>
          <w:sz w:val="28"/>
          <w:szCs w:val="28"/>
        </w:rPr>
        <w:t xml:space="preserve">Парный </w:t>
      </w:r>
      <w:r w:rsidR="00606026" w:rsidRPr="00795500">
        <w:rPr>
          <w:b/>
          <w:sz w:val="28"/>
          <w:szCs w:val="28"/>
        </w:rPr>
        <w:t xml:space="preserve">и смешанный парный </w:t>
      </w:r>
      <w:r w:rsidRPr="00795500">
        <w:rPr>
          <w:b/>
          <w:sz w:val="28"/>
          <w:szCs w:val="28"/>
        </w:rPr>
        <w:t>разряд</w:t>
      </w:r>
      <w:r w:rsidR="00A0371A" w:rsidRPr="00795500">
        <w:rPr>
          <w:b/>
          <w:sz w:val="28"/>
          <w:szCs w:val="28"/>
        </w:rPr>
        <w:t>.</w:t>
      </w:r>
    </w:p>
    <w:p w14:paraId="2679A6F0" w14:textId="77777777" w:rsidR="00060C27" w:rsidRPr="00795500" w:rsidRDefault="00060C27" w:rsidP="00077985">
      <w:pPr>
        <w:tabs>
          <w:tab w:val="left" w:pos="709"/>
          <w:tab w:val="left" w:pos="1134"/>
        </w:tabs>
        <w:overflowPunct/>
        <w:autoSpaceDE/>
        <w:autoSpaceDN/>
        <w:adjustRightInd/>
        <w:spacing w:line="276" w:lineRule="auto"/>
        <w:jc w:val="both"/>
        <w:textAlignment w:val="auto"/>
        <w:rPr>
          <w:b/>
          <w:sz w:val="28"/>
          <w:szCs w:val="28"/>
        </w:rPr>
      </w:pPr>
    </w:p>
    <w:p w14:paraId="24061344" w14:textId="77777777" w:rsidR="006B37AA" w:rsidRPr="00795500" w:rsidRDefault="006B37AA" w:rsidP="00077985">
      <w:pPr>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sz w:val="28"/>
          <w:szCs w:val="28"/>
        </w:rPr>
        <w:t>В турнирах в парном и смешанном парном разрядах жеребьевка проводится аналогично жеребьевкам для турниров в одиночном разряде и командных турниров.</w:t>
      </w:r>
    </w:p>
    <w:p w14:paraId="1A237F28" w14:textId="77777777" w:rsidR="00906273" w:rsidRPr="00795500" w:rsidRDefault="00906273" w:rsidP="00077985">
      <w:pPr>
        <w:tabs>
          <w:tab w:val="num" w:pos="540"/>
          <w:tab w:val="left" w:pos="709"/>
        </w:tabs>
        <w:overflowPunct/>
        <w:autoSpaceDE/>
        <w:autoSpaceDN/>
        <w:adjustRightInd/>
        <w:spacing w:line="276" w:lineRule="auto"/>
        <w:jc w:val="both"/>
        <w:textAlignment w:val="auto"/>
        <w:rPr>
          <w:sz w:val="28"/>
          <w:szCs w:val="28"/>
        </w:rPr>
      </w:pPr>
    </w:p>
    <w:p w14:paraId="4B952389" w14:textId="7C750437" w:rsidR="00B36713" w:rsidRPr="00795500" w:rsidRDefault="0077683B" w:rsidP="003F04BE">
      <w:pPr>
        <w:numPr>
          <w:ilvl w:val="1"/>
          <w:numId w:val="30"/>
        </w:numPr>
        <w:tabs>
          <w:tab w:val="left" w:pos="709"/>
          <w:tab w:val="left" w:pos="1134"/>
        </w:tabs>
        <w:overflowPunct/>
        <w:autoSpaceDE/>
        <w:autoSpaceDN/>
        <w:adjustRightInd/>
        <w:spacing w:line="276" w:lineRule="auto"/>
        <w:ind w:left="0" w:firstLine="0"/>
        <w:jc w:val="both"/>
        <w:textAlignment w:val="auto"/>
        <w:rPr>
          <w:b/>
          <w:sz w:val="28"/>
          <w:szCs w:val="28"/>
        </w:rPr>
      </w:pPr>
      <w:r w:rsidRPr="00795500">
        <w:rPr>
          <w:b/>
          <w:sz w:val="28"/>
          <w:szCs w:val="28"/>
        </w:rPr>
        <w:t>Изменения в турнирных</w:t>
      </w:r>
      <w:r w:rsidR="00B36713" w:rsidRPr="00795500">
        <w:rPr>
          <w:b/>
          <w:sz w:val="28"/>
          <w:szCs w:val="28"/>
        </w:rPr>
        <w:t xml:space="preserve"> таблицах</w:t>
      </w:r>
      <w:r w:rsidR="00A0371A" w:rsidRPr="00795500">
        <w:rPr>
          <w:b/>
          <w:sz w:val="28"/>
          <w:szCs w:val="28"/>
        </w:rPr>
        <w:t>.</w:t>
      </w:r>
    </w:p>
    <w:p w14:paraId="33811EE7" w14:textId="77777777" w:rsidR="0078009F" w:rsidRPr="00795500" w:rsidRDefault="0078009F" w:rsidP="00077985">
      <w:pPr>
        <w:tabs>
          <w:tab w:val="left" w:pos="709"/>
          <w:tab w:val="left" w:pos="1134"/>
        </w:tabs>
        <w:overflowPunct/>
        <w:autoSpaceDE/>
        <w:autoSpaceDN/>
        <w:adjustRightInd/>
        <w:spacing w:line="276" w:lineRule="auto"/>
        <w:jc w:val="both"/>
        <w:textAlignment w:val="auto"/>
        <w:rPr>
          <w:b/>
          <w:sz w:val="28"/>
          <w:szCs w:val="28"/>
        </w:rPr>
      </w:pPr>
    </w:p>
    <w:p w14:paraId="7B8B5F7A" w14:textId="43C2922B" w:rsidR="00A40978" w:rsidRPr="00795500" w:rsidRDefault="00A40978"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sz w:val="28"/>
          <w:szCs w:val="28"/>
        </w:rPr>
        <w:t xml:space="preserve">Возможны несколько ситуаций, когда необходимо внести изменения в уже составленные турнирные таблицы, либо принять решение об исправлении ошибки до составления таблицы. </w:t>
      </w:r>
      <w:r w:rsidRPr="00795500">
        <w:rPr>
          <w:b/>
          <w:sz w:val="28"/>
          <w:szCs w:val="28"/>
          <w:u w:val="single"/>
        </w:rPr>
        <w:t>При этом полностью турнирные таблицы никогда не переделываются.</w:t>
      </w:r>
      <w:r w:rsidRPr="00795500">
        <w:rPr>
          <w:b/>
          <w:sz w:val="28"/>
          <w:szCs w:val="28"/>
        </w:rPr>
        <w:t xml:space="preserve"> </w:t>
      </w:r>
      <w:r w:rsidRPr="00795500">
        <w:rPr>
          <w:sz w:val="28"/>
          <w:szCs w:val="28"/>
        </w:rPr>
        <w:t>Все действия, описанные в настоящем пункте по отношению к игрокам ОТ</w:t>
      </w:r>
      <w:r w:rsidR="007F5332" w:rsidRPr="00795500">
        <w:rPr>
          <w:sz w:val="28"/>
          <w:szCs w:val="28"/>
        </w:rPr>
        <w:t>,</w:t>
      </w:r>
      <w:r w:rsidRPr="00795500">
        <w:rPr>
          <w:sz w:val="28"/>
          <w:szCs w:val="28"/>
        </w:rPr>
        <w:t xml:space="preserve"> применяются также по отношению к парам в турнирах парного (смешанного парного) разряда</w:t>
      </w:r>
      <w:r w:rsidR="00E610D4" w:rsidRPr="00795500">
        <w:rPr>
          <w:sz w:val="28"/>
          <w:szCs w:val="28"/>
        </w:rPr>
        <w:t>, проводимых по любой из систем проведения турниров – олимпийской, круговой и смешанной. Такие действия могут быть произведены даже после начала турнира, пока возможно внести изменения для восстановления справедливого расположения игроков в таблице.</w:t>
      </w:r>
      <w:r w:rsidR="0055095E" w:rsidRPr="00795500">
        <w:rPr>
          <w:sz w:val="28"/>
          <w:szCs w:val="28"/>
        </w:rPr>
        <w:t xml:space="preserve"> Если ситуация, требующая исправления ошибки в турнирной таблице, не описана ниже, то главному судье необходимо обратиться в КС </w:t>
      </w:r>
      <w:r w:rsidR="008C711E" w:rsidRPr="00795500">
        <w:rPr>
          <w:sz w:val="28"/>
          <w:szCs w:val="28"/>
        </w:rPr>
        <w:t>ОСФ</w:t>
      </w:r>
      <w:r w:rsidR="0055095E" w:rsidRPr="00795500">
        <w:rPr>
          <w:sz w:val="28"/>
          <w:szCs w:val="28"/>
        </w:rPr>
        <w:t xml:space="preserve"> для принятия решения по такой ситуации.</w:t>
      </w:r>
    </w:p>
    <w:p w14:paraId="2CDACA2D" w14:textId="77777777" w:rsidR="007174E7" w:rsidRPr="00795500" w:rsidRDefault="007174E7"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p>
    <w:p w14:paraId="608AE7C1" w14:textId="302FBED9" w:rsidR="00A40978" w:rsidRPr="00795500" w:rsidRDefault="00A40978" w:rsidP="003F04BE">
      <w:pPr>
        <w:pStyle w:val="af1"/>
        <w:numPr>
          <w:ilvl w:val="2"/>
          <w:numId w:val="30"/>
        </w:numPr>
        <w:shd w:val="clear" w:color="auto" w:fill="FFFFFF"/>
        <w:tabs>
          <w:tab w:val="left" w:pos="851"/>
        </w:tabs>
        <w:overflowPunct/>
        <w:autoSpaceDE/>
        <w:autoSpaceDN/>
        <w:adjustRightInd/>
        <w:spacing w:line="276" w:lineRule="auto"/>
        <w:ind w:left="0" w:firstLine="0"/>
        <w:jc w:val="both"/>
        <w:textAlignment w:val="auto"/>
        <w:rPr>
          <w:b/>
          <w:sz w:val="28"/>
          <w:szCs w:val="28"/>
        </w:rPr>
      </w:pPr>
      <w:r w:rsidRPr="00795500">
        <w:rPr>
          <w:b/>
          <w:sz w:val="28"/>
          <w:szCs w:val="28"/>
        </w:rPr>
        <w:t>Административная ошибка (исправляется до составления таблицы при проверке упорядоченного списка игроков ОТ или ОЭ)</w:t>
      </w:r>
      <w:r w:rsidR="00A0371A" w:rsidRPr="00795500">
        <w:rPr>
          <w:b/>
          <w:sz w:val="28"/>
          <w:szCs w:val="28"/>
        </w:rPr>
        <w:t>.</w:t>
      </w:r>
    </w:p>
    <w:p w14:paraId="4BE9B4EC" w14:textId="77777777" w:rsidR="00A40978" w:rsidRPr="00795500" w:rsidRDefault="00A40978" w:rsidP="00077985">
      <w:pPr>
        <w:shd w:val="clear" w:color="auto" w:fill="FFFFFF"/>
        <w:tabs>
          <w:tab w:val="left" w:pos="709"/>
        </w:tabs>
        <w:overflowPunct/>
        <w:autoSpaceDE/>
        <w:autoSpaceDN/>
        <w:adjustRightInd/>
        <w:spacing w:line="276" w:lineRule="auto"/>
        <w:jc w:val="both"/>
        <w:textAlignment w:val="auto"/>
        <w:rPr>
          <w:b/>
          <w:sz w:val="28"/>
          <w:szCs w:val="28"/>
        </w:rPr>
      </w:pPr>
    </w:p>
    <w:p w14:paraId="5FCEAB75" w14:textId="77777777" w:rsidR="00A40978" w:rsidRPr="00795500" w:rsidRDefault="00A40978" w:rsidP="00077985">
      <w:pPr>
        <w:pStyle w:val="11"/>
        <w:numPr>
          <w:ilvl w:val="12"/>
          <w:numId w:val="0"/>
        </w:numPr>
        <w:shd w:val="clear" w:color="auto" w:fill="FFFFFF"/>
        <w:tabs>
          <w:tab w:val="left" w:pos="567"/>
          <w:tab w:val="left" w:pos="709"/>
          <w:tab w:val="left" w:pos="851"/>
        </w:tabs>
        <w:spacing w:line="276" w:lineRule="auto"/>
        <w:jc w:val="both"/>
        <w:rPr>
          <w:rFonts w:ascii="Times New Roman" w:hAnsi="Times New Roman"/>
          <w:sz w:val="28"/>
          <w:szCs w:val="28"/>
        </w:rPr>
      </w:pPr>
      <w:r w:rsidRPr="00795500">
        <w:rPr>
          <w:rFonts w:ascii="Times New Roman" w:hAnsi="Times New Roman"/>
          <w:sz w:val="28"/>
          <w:szCs w:val="28"/>
        </w:rPr>
        <w:tab/>
      </w:r>
      <w:r w:rsidR="009444FE" w:rsidRPr="00795500">
        <w:rPr>
          <w:rFonts w:ascii="Times New Roman" w:hAnsi="Times New Roman"/>
          <w:sz w:val="28"/>
          <w:szCs w:val="28"/>
        </w:rPr>
        <w:tab/>
      </w:r>
      <w:r w:rsidR="000275BF" w:rsidRPr="00795500">
        <w:rPr>
          <w:rFonts w:ascii="Times New Roman" w:hAnsi="Times New Roman"/>
          <w:sz w:val="28"/>
          <w:szCs w:val="28"/>
        </w:rPr>
        <w:t xml:space="preserve">Если </w:t>
      </w:r>
      <w:r w:rsidR="00A30A93" w:rsidRPr="00795500">
        <w:rPr>
          <w:rFonts w:ascii="Times New Roman" w:hAnsi="Times New Roman"/>
          <w:sz w:val="28"/>
          <w:szCs w:val="28"/>
        </w:rPr>
        <w:t xml:space="preserve">из-за </w:t>
      </w:r>
      <w:r w:rsidR="000275BF" w:rsidRPr="00795500">
        <w:rPr>
          <w:rFonts w:ascii="Times New Roman" w:hAnsi="Times New Roman"/>
          <w:sz w:val="28"/>
          <w:szCs w:val="28"/>
        </w:rPr>
        <w:t>ошибки при составлении заявочного списка игроков в турнир (ОТ или ОЭ) попало большее количество игроков, чем предусмотрено положением, последние двое игроков, включенных в заявочный список личного турнира напрямую (без учета СК, а также ПОЭ для ОТ)</w:t>
      </w:r>
      <w:r w:rsidR="00417B05" w:rsidRPr="00795500">
        <w:rPr>
          <w:rFonts w:ascii="Times New Roman" w:hAnsi="Times New Roman"/>
          <w:sz w:val="28"/>
          <w:szCs w:val="28"/>
        </w:rPr>
        <w:t>,</w:t>
      </w:r>
      <w:r w:rsidR="000275BF" w:rsidRPr="00795500">
        <w:rPr>
          <w:rFonts w:ascii="Times New Roman" w:hAnsi="Times New Roman"/>
          <w:sz w:val="28"/>
          <w:szCs w:val="28"/>
        </w:rPr>
        <w:t xml:space="preserve"> должны сыграть отборочный матч за место в турнире в первый игровой день турнира, при этом в этот же день победивший игрок согласно расписанию матчей может провести свой первый официальный матч на турнире</w:t>
      </w:r>
      <w:r w:rsidRPr="00795500">
        <w:rPr>
          <w:rFonts w:ascii="Times New Roman" w:hAnsi="Times New Roman"/>
          <w:sz w:val="28"/>
          <w:szCs w:val="28"/>
        </w:rPr>
        <w:t>.</w:t>
      </w:r>
    </w:p>
    <w:p w14:paraId="16948CA9" w14:textId="77777777" w:rsidR="00AA3477" w:rsidRPr="00795500" w:rsidRDefault="00AA3477" w:rsidP="00077985">
      <w:pPr>
        <w:pStyle w:val="11"/>
        <w:numPr>
          <w:ilvl w:val="12"/>
          <w:numId w:val="0"/>
        </w:numPr>
        <w:shd w:val="clear" w:color="auto" w:fill="FFFFFF"/>
        <w:tabs>
          <w:tab w:val="left" w:pos="567"/>
          <w:tab w:val="left" w:pos="709"/>
          <w:tab w:val="left" w:pos="851"/>
        </w:tabs>
        <w:spacing w:line="276" w:lineRule="auto"/>
        <w:jc w:val="both"/>
        <w:rPr>
          <w:rFonts w:ascii="Times New Roman" w:hAnsi="Times New Roman"/>
          <w:sz w:val="28"/>
          <w:szCs w:val="28"/>
        </w:rPr>
      </w:pPr>
    </w:p>
    <w:p w14:paraId="0B76A705" w14:textId="77777777" w:rsidR="00815C1C" w:rsidRDefault="00815C1C" w:rsidP="00077985">
      <w:pPr>
        <w:pStyle w:val="11"/>
        <w:numPr>
          <w:ilvl w:val="12"/>
          <w:numId w:val="0"/>
        </w:numPr>
        <w:shd w:val="clear" w:color="auto" w:fill="FFFFFF"/>
        <w:tabs>
          <w:tab w:val="left" w:pos="567"/>
          <w:tab w:val="left" w:pos="709"/>
          <w:tab w:val="left" w:pos="851"/>
        </w:tabs>
        <w:spacing w:line="276" w:lineRule="auto"/>
        <w:jc w:val="both"/>
        <w:rPr>
          <w:rFonts w:ascii="Times New Roman" w:hAnsi="Times New Roman"/>
          <w:sz w:val="28"/>
          <w:szCs w:val="28"/>
        </w:rPr>
      </w:pPr>
    </w:p>
    <w:p w14:paraId="5707444F" w14:textId="77777777" w:rsidR="00181E25" w:rsidRPr="00795500" w:rsidRDefault="00181E25" w:rsidP="00077985">
      <w:pPr>
        <w:pStyle w:val="11"/>
        <w:numPr>
          <w:ilvl w:val="12"/>
          <w:numId w:val="0"/>
        </w:numPr>
        <w:shd w:val="clear" w:color="auto" w:fill="FFFFFF"/>
        <w:tabs>
          <w:tab w:val="left" w:pos="567"/>
          <w:tab w:val="left" w:pos="709"/>
          <w:tab w:val="left" w:pos="851"/>
        </w:tabs>
        <w:spacing w:line="276" w:lineRule="auto"/>
        <w:jc w:val="both"/>
        <w:rPr>
          <w:rFonts w:ascii="Times New Roman" w:hAnsi="Times New Roman"/>
          <w:sz w:val="28"/>
          <w:szCs w:val="28"/>
        </w:rPr>
      </w:pPr>
    </w:p>
    <w:p w14:paraId="5BE4EB1C" w14:textId="32B950E4" w:rsidR="00A40978" w:rsidRPr="00795500" w:rsidRDefault="00A40978" w:rsidP="003F04BE">
      <w:pPr>
        <w:pStyle w:val="af1"/>
        <w:numPr>
          <w:ilvl w:val="2"/>
          <w:numId w:val="30"/>
        </w:numPr>
        <w:shd w:val="clear" w:color="auto" w:fill="FFFFFF"/>
        <w:tabs>
          <w:tab w:val="left" w:pos="851"/>
        </w:tabs>
        <w:overflowPunct/>
        <w:autoSpaceDE/>
        <w:autoSpaceDN/>
        <w:adjustRightInd/>
        <w:spacing w:line="276" w:lineRule="auto"/>
        <w:ind w:left="0" w:firstLine="0"/>
        <w:jc w:val="both"/>
        <w:textAlignment w:val="auto"/>
        <w:rPr>
          <w:b/>
          <w:sz w:val="28"/>
          <w:szCs w:val="28"/>
        </w:rPr>
      </w:pPr>
      <w:r w:rsidRPr="00795500">
        <w:rPr>
          <w:b/>
          <w:sz w:val="28"/>
          <w:szCs w:val="28"/>
        </w:rPr>
        <w:lastRenderedPageBreak/>
        <w:t>Вакансии в таблицах после их составления</w:t>
      </w:r>
      <w:r w:rsidR="00A0371A" w:rsidRPr="00795500">
        <w:rPr>
          <w:b/>
          <w:sz w:val="28"/>
          <w:szCs w:val="28"/>
        </w:rPr>
        <w:t>.</w:t>
      </w:r>
    </w:p>
    <w:p w14:paraId="781C8874" w14:textId="77777777" w:rsidR="00A40978" w:rsidRPr="00795500" w:rsidRDefault="00A40978" w:rsidP="00077985">
      <w:pPr>
        <w:shd w:val="clear" w:color="auto" w:fill="FFFFFF"/>
        <w:tabs>
          <w:tab w:val="left" w:pos="709"/>
        </w:tabs>
        <w:overflowPunct/>
        <w:autoSpaceDE/>
        <w:autoSpaceDN/>
        <w:adjustRightInd/>
        <w:spacing w:line="276" w:lineRule="auto"/>
        <w:jc w:val="both"/>
        <w:textAlignment w:val="auto"/>
        <w:rPr>
          <w:b/>
          <w:sz w:val="28"/>
          <w:szCs w:val="28"/>
        </w:rPr>
      </w:pPr>
    </w:p>
    <w:p w14:paraId="3454ED97" w14:textId="342D47AB" w:rsidR="00194791" w:rsidRPr="00795500" w:rsidRDefault="00194791" w:rsidP="00077985">
      <w:pPr>
        <w:shd w:val="clear" w:color="auto" w:fill="FFFFFF"/>
        <w:tabs>
          <w:tab w:val="left" w:pos="709"/>
        </w:tabs>
        <w:overflowPunct/>
        <w:autoSpaceDE/>
        <w:autoSpaceDN/>
        <w:adjustRightInd/>
        <w:spacing w:line="276" w:lineRule="auto"/>
        <w:jc w:val="both"/>
        <w:textAlignment w:val="auto"/>
        <w:rPr>
          <w:bCs/>
          <w:sz w:val="28"/>
          <w:szCs w:val="28"/>
        </w:rPr>
      </w:pPr>
      <w:r w:rsidRPr="00795500">
        <w:rPr>
          <w:bCs/>
          <w:sz w:val="28"/>
          <w:szCs w:val="28"/>
        </w:rPr>
        <w:tab/>
        <w:t>Вакансией считается освободившееся после проведенной жеребьевки место в таблице ввиду неявки игрока на матч, отказа игрока от матча по болезни или по иной причине, а также в виду технической ошибки при формировании упорядоченного списка игроков для жеребьевки. При этом «иксы», включенные в таблицу при жеребьевке, считаются вакансией только для случаев необходимости добавления в таблицу игрока ввиду технической ошибки.</w:t>
      </w:r>
    </w:p>
    <w:p w14:paraId="79ABD0EF" w14:textId="4802BBDA" w:rsidR="000275BF" w:rsidRPr="00795500" w:rsidRDefault="00A40978"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000275BF" w:rsidRPr="00795500">
        <w:rPr>
          <w:sz w:val="28"/>
          <w:szCs w:val="28"/>
        </w:rPr>
        <w:t xml:space="preserve">В случае появления вакансий (отказа игрока или его неявки на матч) в таблице ОЭ или ОТ (если ОЭ не проводился), такие вакансии заполняются из списка Ож, вакансии в таблице ОТ с проведенным ОЭ </w:t>
      </w:r>
      <w:r w:rsidR="00B10F43" w:rsidRPr="00795500">
        <w:rPr>
          <w:sz w:val="28"/>
          <w:szCs w:val="28"/>
        </w:rPr>
        <w:t>–</w:t>
      </w:r>
      <w:r w:rsidR="000275BF" w:rsidRPr="00795500">
        <w:rPr>
          <w:sz w:val="28"/>
          <w:szCs w:val="28"/>
        </w:rPr>
        <w:t xml:space="preserve"> из списка ДИ. </w:t>
      </w:r>
    </w:p>
    <w:p w14:paraId="4F7B5856" w14:textId="77777777" w:rsidR="00DD331D" w:rsidRPr="00795500" w:rsidRDefault="00DD331D"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p>
    <w:p w14:paraId="49F8AA4B" w14:textId="7B803751" w:rsidR="000275BF" w:rsidRPr="00795500" w:rsidRDefault="000275BF" w:rsidP="00077985">
      <w:pPr>
        <w:shd w:val="clear" w:color="auto" w:fill="FFFFFF"/>
        <w:tabs>
          <w:tab w:val="left" w:pos="540"/>
          <w:tab w:val="left" w:pos="709"/>
        </w:tabs>
        <w:spacing w:line="276" w:lineRule="auto"/>
        <w:jc w:val="both"/>
        <w:rPr>
          <w:sz w:val="28"/>
          <w:szCs w:val="28"/>
        </w:rPr>
      </w:pPr>
      <w:r w:rsidRPr="00795500">
        <w:rPr>
          <w:sz w:val="28"/>
          <w:szCs w:val="28"/>
        </w:rPr>
        <w:tab/>
      </w:r>
      <w:r w:rsidR="009444FE" w:rsidRPr="00795500">
        <w:rPr>
          <w:sz w:val="28"/>
          <w:szCs w:val="28"/>
        </w:rPr>
        <w:tab/>
      </w:r>
      <w:r w:rsidRPr="00795500">
        <w:rPr>
          <w:sz w:val="28"/>
          <w:szCs w:val="28"/>
        </w:rPr>
        <w:t>При отказе сеяного игрока от турнира после составления турнирной таблицы</w:t>
      </w:r>
      <w:r w:rsidR="003D1302" w:rsidRPr="00795500">
        <w:rPr>
          <w:sz w:val="28"/>
          <w:szCs w:val="28"/>
        </w:rPr>
        <w:t xml:space="preserve"> ОЭ или ОТ</w:t>
      </w:r>
      <w:r w:rsidRPr="00795500">
        <w:rPr>
          <w:sz w:val="28"/>
          <w:szCs w:val="28"/>
        </w:rPr>
        <w:t xml:space="preserve">, но </w:t>
      </w:r>
      <w:r w:rsidRPr="00795500">
        <w:rPr>
          <w:sz w:val="28"/>
          <w:szCs w:val="28"/>
          <w:u w:val="single"/>
        </w:rPr>
        <w:t>до опубликования расписания на первый игровой день</w:t>
      </w:r>
      <w:r w:rsidRPr="00795500">
        <w:rPr>
          <w:sz w:val="28"/>
          <w:szCs w:val="28"/>
        </w:rPr>
        <w:t xml:space="preserve"> соответствующего разряда/этапа турнира, </w:t>
      </w:r>
      <w:r w:rsidR="0054314C" w:rsidRPr="00795500">
        <w:rPr>
          <w:sz w:val="28"/>
          <w:szCs w:val="28"/>
        </w:rPr>
        <w:t xml:space="preserve">включенный в таблицу не сеяный игрок с наивысшим рейтингом становится сеяным (при необходимости производится перестановка сеяных) </w:t>
      </w:r>
      <w:r w:rsidR="001C09CD" w:rsidRPr="00795500">
        <w:rPr>
          <w:sz w:val="28"/>
          <w:szCs w:val="28"/>
        </w:rPr>
        <w:t>и ему присваивается следующий номер сеяного игрока</w:t>
      </w:r>
      <w:r w:rsidRPr="00795500">
        <w:rPr>
          <w:sz w:val="28"/>
          <w:szCs w:val="28"/>
        </w:rPr>
        <w:t>. Место такого игрока занимает игрок из списка Ож (до начала ОЭ</w:t>
      </w:r>
      <w:r w:rsidR="00417B05" w:rsidRPr="00795500">
        <w:rPr>
          <w:sz w:val="28"/>
          <w:szCs w:val="28"/>
        </w:rPr>
        <w:t xml:space="preserve">; или </w:t>
      </w:r>
      <w:r w:rsidR="00194791" w:rsidRPr="00795500">
        <w:rPr>
          <w:sz w:val="28"/>
          <w:szCs w:val="28"/>
        </w:rPr>
        <w:t xml:space="preserve">до начала </w:t>
      </w:r>
      <w:r w:rsidR="00417B05" w:rsidRPr="00795500">
        <w:rPr>
          <w:sz w:val="28"/>
          <w:szCs w:val="28"/>
        </w:rPr>
        <w:t>ОТ, если ОЭ не проводился</w:t>
      </w:r>
      <w:r w:rsidRPr="00795500">
        <w:rPr>
          <w:sz w:val="28"/>
          <w:szCs w:val="28"/>
        </w:rPr>
        <w:t xml:space="preserve">) или из списка ДИ (до начала ОТ). При отказе сеяного игрока от турнира </w:t>
      </w:r>
      <w:r w:rsidRPr="00795500">
        <w:rPr>
          <w:sz w:val="28"/>
          <w:szCs w:val="28"/>
          <w:u w:val="single"/>
        </w:rPr>
        <w:t>после опубликования расписания на первый игровой день</w:t>
      </w:r>
      <w:r w:rsidRPr="00795500">
        <w:rPr>
          <w:sz w:val="28"/>
          <w:szCs w:val="28"/>
        </w:rPr>
        <w:t xml:space="preserve"> соответствующего разряда/этапа турнира, его место в таблице занимает ДИ/Ож.</w:t>
      </w:r>
    </w:p>
    <w:p w14:paraId="5F36952B" w14:textId="25D78F5A" w:rsidR="00DE5B3A" w:rsidRPr="00795500" w:rsidRDefault="000275BF" w:rsidP="00DE5B3A">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bCs/>
          <w:sz w:val="28"/>
          <w:szCs w:val="28"/>
        </w:rPr>
        <w:t>Если список Ож для ОЭ</w:t>
      </w:r>
      <w:r w:rsidR="00417B05" w:rsidRPr="00795500">
        <w:rPr>
          <w:b/>
          <w:bCs/>
          <w:sz w:val="28"/>
          <w:szCs w:val="28"/>
        </w:rPr>
        <w:t xml:space="preserve"> </w:t>
      </w:r>
      <w:r w:rsidR="00194791" w:rsidRPr="00795500">
        <w:rPr>
          <w:b/>
          <w:bCs/>
          <w:sz w:val="28"/>
          <w:szCs w:val="28"/>
        </w:rPr>
        <w:t xml:space="preserve">или ОТ (если ОЭ не проводился) </w:t>
      </w:r>
      <w:r w:rsidRPr="00795500">
        <w:rPr>
          <w:b/>
          <w:bCs/>
          <w:sz w:val="28"/>
          <w:szCs w:val="28"/>
        </w:rPr>
        <w:t>или список ДИ для ОТ отсутствуют,</w:t>
      </w:r>
      <w:r w:rsidRPr="00795500">
        <w:rPr>
          <w:sz w:val="28"/>
          <w:szCs w:val="28"/>
        </w:rPr>
        <w:t xml:space="preserve"> то отказавшийся (не явившийся на матч) игрок остается в соответствующей таблице турнира, а победа в матче присуждается его сопернику по отказу («отказ» или «отказ п/б») или по неявке («н/я»)</w:t>
      </w:r>
      <w:r w:rsidR="00C87DD9" w:rsidRPr="00795500">
        <w:rPr>
          <w:sz w:val="28"/>
          <w:szCs w:val="28"/>
        </w:rPr>
        <w:t>.</w:t>
      </w:r>
      <w:r w:rsidR="00DE5B3A" w:rsidRPr="00795500">
        <w:rPr>
          <w:sz w:val="28"/>
          <w:szCs w:val="28"/>
        </w:rPr>
        <w:t xml:space="preserve"> Исключение составляют ситуации, когда в турнире с фактическим количеством в 9, 17 или 25 участников отказ одного из участников с предоставлением медицинского заключения произошел до начала матчей первого игрового дня, в этом случае турнирная таблица минимально необходимыми перемещениями перестраивается, соответственно, на 8, 16 или 24 участника (руководствоваться общими принципами для вакансий из настоящего пункта, местоположение игроков разделяемого матча первого тура определяется жребием). При круговой системе – такому игроку засчитывается поражение в первом матче, но он имеет право участвовать в следующем матче предварительного этапа ОТ. </w:t>
      </w:r>
    </w:p>
    <w:p w14:paraId="7F73D83E" w14:textId="1BCC6401" w:rsidR="00194791" w:rsidRPr="00795500" w:rsidRDefault="00194791" w:rsidP="00194791">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Во всех случаях появления вакансий в таблицах ОЭ (ОТ) до публикации расписания на первый игровой день ОЭ (ОТ), кроме случая </w:t>
      </w:r>
      <w:r w:rsidRPr="00795500">
        <w:rPr>
          <w:sz w:val="28"/>
          <w:szCs w:val="28"/>
        </w:rPr>
        <w:lastRenderedPageBreak/>
        <w:t>перемещения игрока из таблицы ОЭ в список игроков ОТ в виду отказа игрока ОТ, когда в таблицу включается «икс», такой «икс» ставится к 1-му сеяному игроку (если к нему уже поставлен «икс» – к наивысшему сеяному игроку, у которого должен был быть матч 1-го тура ОЭ (ОТ)).</w:t>
      </w:r>
    </w:p>
    <w:p w14:paraId="65BBFD29" w14:textId="77777777" w:rsidR="00194791" w:rsidRPr="00795500" w:rsidRDefault="00194791" w:rsidP="00194791">
      <w:pPr>
        <w:shd w:val="clear" w:color="auto" w:fill="FFFFFF"/>
        <w:tabs>
          <w:tab w:val="left" w:pos="540"/>
          <w:tab w:val="left" w:pos="709"/>
        </w:tabs>
        <w:spacing w:line="276" w:lineRule="auto"/>
        <w:jc w:val="both"/>
        <w:rPr>
          <w:sz w:val="28"/>
          <w:szCs w:val="28"/>
        </w:rPr>
      </w:pPr>
      <w:r w:rsidRPr="00795500">
        <w:rPr>
          <w:sz w:val="28"/>
          <w:szCs w:val="28"/>
        </w:rPr>
        <w:tab/>
      </w:r>
      <w:r w:rsidRPr="00795500">
        <w:rPr>
          <w:sz w:val="28"/>
          <w:szCs w:val="28"/>
        </w:rPr>
        <w:tab/>
        <w:t xml:space="preserve">При проведении ОТ по смешанной системе в случае отказа или неявки игрока ОТ на первый для него матч предварительного этапа ОТ, проводимого по круговой системе, такой игрок выбывает из турнира, и в таблицу по описанной выше процедуре включается ДИ/Ож. В случае отказа или неявки игрока ОТ на второй или последующие матчи предварительного этапа ОТ, ему засчитывается поражение в данном матче, но данный игрок имеет право участвовать в следующем матче предварительного этапа ОТ. Если игрок по результатам предварительного этапа вышел в финальный этап турнира, проводимого по смешанной системе, но по болезни или по другим обстоятельствам не может принять участие в финальном этапе, то </w:t>
      </w:r>
      <w:r w:rsidRPr="00795500">
        <w:rPr>
          <w:b/>
          <w:bCs/>
          <w:sz w:val="28"/>
          <w:szCs w:val="28"/>
        </w:rPr>
        <w:t>замена такого игрока в финальном этапе не производится,</w:t>
      </w:r>
      <w:r w:rsidRPr="00795500">
        <w:rPr>
          <w:sz w:val="28"/>
          <w:szCs w:val="28"/>
        </w:rPr>
        <w:t xml:space="preserve"> он включается в турнирную таблицу финального этапа автоматически к наивысшему сеяному игроку, у которого есть матч первого тура финального этапа (при выходе в финальный этап двух игроков из группы – с соблюдением установленных правил жеребьевки), и соперник такого игрока на финальном этапе турнира проходит в следующий тур без игры.</w:t>
      </w:r>
    </w:p>
    <w:p w14:paraId="76E30FCF" w14:textId="77777777" w:rsidR="007A70F8" w:rsidRPr="00795500" w:rsidRDefault="007A70F8" w:rsidP="00077985">
      <w:pPr>
        <w:shd w:val="clear" w:color="auto" w:fill="FFFFFF"/>
        <w:tabs>
          <w:tab w:val="num" w:pos="709"/>
        </w:tabs>
        <w:overflowPunct/>
        <w:autoSpaceDE/>
        <w:autoSpaceDN/>
        <w:adjustRightInd/>
        <w:spacing w:line="276" w:lineRule="auto"/>
        <w:jc w:val="both"/>
        <w:textAlignment w:val="auto"/>
        <w:rPr>
          <w:sz w:val="28"/>
          <w:szCs w:val="28"/>
        </w:rPr>
      </w:pPr>
      <w:r w:rsidRPr="00795500">
        <w:rPr>
          <w:sz w:val="28"/>
          <w:szCs w:val="28"/>
        </w:rPr>
        <w:tab/>
        <w:t xml:space="preserve">Если после жеребьевки ОЭ выяснилось, что от участия в турнире отказался игрок из заявочного списка ОТ, то среди зарегистрировавшихся на турнире и попавших в таблицу ОЭ игроков </w:t>
      </w:r>
      <w:r w:rsidR="00A03DCB" w:rsidRPr="00795500">
        <w:rPr>
          <w:sz w:val="28"/>
          <w:szCs w:val="28"/>
        </w:rPr>
        <w:t xml:space="preserve">при первом отказе </w:t>
      </w:r>
      <w:r w:rsidRPr="00795500">
        <w:rPr>
          <w:sz w:val="28"/>
          <w:szCs w:val="28"/>
        </w:rPr>
        <w:t xml:space="preserve">выбирается игрок, имеющий </w:t>
      </w:r>
      <w:r w:rsidR="00A03DCB" w:rsidRPr="00795500">
        <w:rPr>
          <w:b/>
          <w:bCs/>
          <w:sz w:val="28"/>
          <w:szCs w:val="28"/>
        </w:rPr>
        <w:t>первый</w:t>
      </w:r>
      <w:r w:rsidRPr="00795500">
        <w:rPr>
          <w:b/>
          <w:bCs/>
          <w:sz w:val="28"/>
          <w:szCs w:val="28"/>
        </w:rPr>
        <w:t xml:space="preserve"> номер заявочного списка ОЭ,</w:t>
      </w:r>
      <w:r w:rsidRPr="00795500">
        <w:rPr>
          <w:sz w:val="28"/>
          <w:szCs w:val="28"/>
        </w:rPr>
        <w:t xml:space="preserve"> который перемещается в список игроков ОТ</w:t>
      </w:r>
      <w:r w:rsidR="00813081" w:rsidRPr="00795500">
        <w:rPr>
          <w:sz w:val="28"/>
          <w:szCs w:val="28"/>
        </w:rPr>
        <w:t xml:space="preserve">. </w:t>
      </w:r>
      <w:r w:rsidR="000A3A91" w:rsidRPr="00795500">
        <w:rPr>
          <w:sz w:val="28"/>
          <w:szCs w:val="28"/>
        </w:rPr>
        <w:t>Порядок действий при</w:t>
      </w:r>
      <w:r w:rsidR="00813081" w:rsidRPr="00795500">
        <w:rPr>
          <w:sz w:val="28"/>
          <w:szCs w:val="28"/>
        </w:rPr>
        <w:t xml:space="preserve"> перемещени</w:t>
      </w:r>
      <w:r w:rsidR="000A3A91" w:rsidRPr="00795500">
        <w:rPr>
          <w:sz w:val="28"/>
          <w:szCs w:val="28"/>
        </w:rPr>
        <w:t>и</w:t>
      </w:r>
      <w:r w:rsidR="00813081" w:rsidRPr="00795500">
        <w:rPr>
          <w:sz w:val="28"/>
          <w:szCs w:val="28"/>
        </w:rPr>
        <w:t xml:space="preserve"> такого игрока в ОТ, включая другие перемещения в таблице ОЭ, определяется регламентом соответствующего Тура.</w:t>
      </w:r>
    </w:p>
    <w:p w14:paraId="1E245D19" w14:textId="50F7E0F3" w:rsidR="00DE5B3A" w:rsidRPr="00795500" w:rsidRDefault="00DE5B3A" w:rsidP="00077985">
      <w:pPr>
        <w:shd w:val="clear" w:color="auto" w:fill="FFFFFF"/>
        <w:tabs>
          <w:tab w:val="num" w:pos="709"/>
        </w:tabs>
        <w:overflowPunct/>
        <w:autoSpaceDE/>
        <w:autoSpaceDN/>
        <w:adjustRightInd/>
        <w:spacing w:line="276" w:lineRule="auto"/>
        <w:jc w:val="both"/>
        <w:textAlignment w:val="auto"/>
        <w:rPr>
          <w:sz w:val="28"/>
          <w:szCs w:val="28"/>
        </w:rPr>
      </w:pPr>
      <w:r w:rsidRPr="00795500">
        <w:rPr>
          <w:sz w:val="28"/>
          <w:szCs w:val="28"/>
        </w:rPr>
        <w:tab/>
        <w:t>Во всех случаях, когда после отказа игрока ОТ после жеребьевки ОЭ и перемещения в список игроков ОТ 1-го номера заявочного списка ОЭ в таблицу ОЭ при отсутствии Ож включается «икс», такой «икс» ставится к 2-му номеру заявочного списка ОЭ (если к нему уже поставлен «икс» – к наивысшему номеру заявочного списка ОЭ, у которого должен был быть матч 1-го тура ОЭ).</w:t>
      </w:r>
    </w:p>
    <w:p w14:paraId="7FE272B4" w14:textId="77777777" w:rsidR="00A03DCB" w:rsidRPr="00795500" w:rsidRDefault="00A03DCB" w:rsidP="00077985">
      <w:pPr>
        <w:shd w:val="clear" w:color="auto" w:fill="FFFFFF"/>
        <w:tabs>
          <w:tab w:val="num" w:pos="709"/>
        </w:tabs>
        <w:overflowPunct/>
        <w:autoSpaceDE/>
        <w:autoSpaceDN/>
        <w:adjustRightInd/>
        <w:spacing w:line="276" w:lineRule="auto"/>
        <w:jc w:val="both"/>
        <w:textAlignment w:val="auto"/>
        <w:rPr>
          <w:b/>
          <w:bCs/>
          <w:sz w:val="28"/>
          <w:szCs w:val="28"/>
        </w:rPr>
      </w:pPr>
      <w:r w:rsidRPr="00795500">
        <w:rPr>
          <w:b/>
          <w:bCs/>
          <w:sz w:val="28"/>
          <w:szCs w:val="28"/>
        </w:rPr>
        <w:tab/>
        <w:t>При последующих отказах нумерация игроков в заявочном списке ОЭ сдвигается и определяется от оставшихся игроков в таблице ОЭ.</w:t>
      </w:r>
    </w:p>
    <w:p w14:paraId="2D5762FF" w14:textId="393CBB43" w:rsidR="00A03DCB" w:rsidRPr="00795500" w:rsidRDefault="00A03DCB" w:rsidP="00A03DCB">
      <w:pPr>
        <w:shd w:val="clear" w:color="auto" w:fill="FFFFFF"/>
        <w:tabs>
          <w:tab w:val="num" w:pos="709"/>
        </w:tabs>
        <w:overflowPunct/>
        <w:autoSpaceDE/>
        <w:autoSpaceDN/>
        <w:adjustRightInd/>
        <w:spacing w:line="276" w:lineRule="auto"/>
        <w:jc w:val="both"/>
        <w:textAlignment w:val="auto"/>
        <w:rPr>
          <w:sz w:val="28"/>
          <w:szCs w:val="28"/>
        </w:rPr>
      </w:pPr>
      <w:r w:rsidRPr="00795500">
        <w:rPr>
          <w:sz w:val="28"/>
          <w:szCs w:val="28"/>
        </w:rPr>
        <w:tab/>
        <w:t>Если первый (второй и т</w:t>
      </w:r>
      <w:r w:rsidR="00B5319E" w:rsidRPr="00795500">
        <w:rPr>
          <w:sz w:val="28"/>
          <w:szCs w:val="28"/>
        </w:rPr>
        <w:t>ак далее</w:t>
      </w:r>
      <w:r w:rsidRPr="00795500">
        <w:rPr>
          <w:sz w:val="28"/>
          <w:szCs w:val="28"/>
        </w:rPr>
        <w:t xml:space="preserve">) номер заявочного списка ОЭ, попавший в таблицу ОЭ, в силу малого количества игроков ОЭ стал победителем ОЭ без игры, то в список игроков ОТ </w:t>
      </w:r>
      <w:r w:rsidRPr="00795500">
        <w:rPr>
          <w:sz w:val="28"/>
          <w:szCs w:val="28"/>
          <w:u w:val="single"/>
        </w:rPr>
        <w:t xml:space="preserve">при соблюдении всех </w:t>
      </w:r>
      <w:r w:rsidRPr="00795500">
        <w:rPr>
          <w:sz w:val="28"/>
          <w:szCs w:val="28"/>
          <w:u w:val="single"/>
        </w:rPr>
        <w:lastRenderedPageBreak/>
        <w:t>определенных соответствующим Туром условий</w:t>
      </w:r>
      <w:r w:rsidRPr="00795500">
        <w:rPr>
          <w:sz w:val="28"/>
          <w:szCs w:val="28"/>
        </w:rPr>
        <w:t xml:space="preserve"> перемещается следующий номер заявочного списка ОЭ.</w:t>
      </w:r>
    </w:p>
    <w:p w14:paraId="0C7D9101" w14:textId="77777777" w:rsidR="00A03DCB" w:rsidRPr="00795500" w:rsidRDefault="00A03DCB" w:rsidP="00A03DCB">
      <w:pPr>
        <w:shd w:val="clear" w:color="auto" w:fill="FFFFFF"/>
        <w:tabs>
          <w:tab w:val="num" w:pos="709"/>
        </w:tabs>
        <w:overflowPunct/>
        <w:autoSpaceDE/>
        <w:autoSpaceDN/>
        <w:adjustRightInd/>
        <w:spacing w:line="276" w:lineRule="auto"/>
        <w:jc w:val="both"/>
        <w:textAlignment w:val="auto"/>
        <w:rPr>
          <w:sz w:val="28"/>
          <w:szCs w:val="28"/>
        </w:rPr>
      </w:pPr>
      <w:r w:rsidRPr="00795500">
        <w:rPr>
          <w:sz w:val="28"/>
          <w:szCs w:val="28"/>
        </w:rPr>
        <w:tab/>
        <w:t>Вакансии в турнирной таблице заполняются без промедления сразу после возникновения, как только были обнаружены главным судьей. При этом главный судья должен убедиться, что включаемый в таблицу ДИ/Ож готов участвовать в турнире.</w:t>
      </w:r>
    </w:p>
    <w:p w14:paraId="483087F6" w14:textId="69E8DD17" w:rsidR="000275BF" w:rsidRPr="00795500" w:rsidRDefault="000275BF" w:rsidP="00077985">
      <w:pPr>
        <w:shd w:val="clear" w:color="auto" w:fill="FFFFFF"/>
        <w:tabs>
          <w:tab w:val="num" w:pos="540"/>
          <w:tab w:val="left" w:pos="709"/>
        </w:tabs>
        <w:overflowPunct/>
        <w:autoSpaceDE/>
        <w:autoSpaceDN/>
        <w:adjustRightInd/>
        <w:spacing w:line="276" w:lineRule="auto"/>
        <w:jc w:val="both"/>
        <w:textAlignment w:val="auto"/>
        <w:rPr>
          <w:b/>
          <w:sz w:val="28"/>
          <w:szCs w:val="28"/>
        </w:rPr>
      </w:pPr>
      <w:r w:rsidRPr="00795500">
        <w:rPr>
          <w:b/>
          <w:sz w:val="28"/>
          <w:szCs w:val="28"/>
        </w:rPr>
        <w:tab/>
      </w:r>
      <w:r w:rsidR="009444FE" w:rsidRPr="00795500">
        <w:rPr>
          <w:b/>
          <w:sz w:val="28"/>
          <w:szCs w:val="28"/>
        </w:rPr>
        <w:tab/>
      </w:r>
      <w:r w:rsidRPr="00795500">
        <w:rPr>
          <w:b/>
          <w:sz w:val="28"/>
          <w:szCs w:val="28"/>
        </w:rPr>
        <w:t>В случае последовательного появления вакансий они заполняются по заранее определенной очередности, в случае одновременного появления вакансий местоположение ДИ/Ож в таблице определяется жребием.</w:t>
      </w:r>
      <w:r w:rsidR="00A03DCB" w:rsidRPr="00795500">
        <w:rPr>
          <w:b/>
          <w:sz w:val="28"/>
          <w:szCs w:val="28"/>
        </w:rPr>
        <w:t xml:space="preserve"> В случае появления второй (третьей и </w:t>
      </w:r>
      <w:r w:rsidR="00B5319E" w:rsidRPr="00795500">
        <w:rPr>
          <w:b/>
          <w:sz w:val="28"/>
          <w:szCs w:val="28"/>
        </w:rPr>
        <w:t>так далее</w:t>
      </w:r>
      <w:r w:rsidR="00A03DCB" w:rsidRPr="00795500">
        <w:rPr>
          <w:b/>
          <w:sz w:val="28"/>
          <w:szCs w:val="28"/>
        </w:rPr>
        <w:t>) вакансии до опубликования заполнения первой вакансии, такие вакансии считаются случившимися одновременно.</w:t>
      </w:r>
    </w:p>
    <w:p w14:paraId="30CFA8E2" w14:textId="51986964" w:rsidR="00DE5B3A" w:rsidRPr="00795500" w:rsidRDefault="00DE5B3A" w:rsidP="00077985">
      <w:pPr>
        <w:shd w:val="clear" w:color="auto" w:fill="FFFFFF"/>
        <w:tabs>
          <w:tab w:val="num" w:pos="540"/>
          <w:tab w:val="left" w:pos="709"/>
        </w:tabs>
        <w:overflowPunct/>
        <w:autoSpaceDE/>
        <w:autoSpaceDN/>
        <w:adjustRightInd/>
        <w:spacing w:line="276" w:lineRule="auto"/>
        <w:jc w:val="both"/>
        <w:textAlignment w:val="auto"/>
        <w:rPr>
          <w:bCs/>
          <w:sz w:val="28"/>
          <w:szCs w:val="28"/>
        </w:rPr>
      </w:pPr>
      <w:r w:rsidRPr="00795500">
        <w:rPr>
          <w:bCs/>
          <w:sz w:val="28"/>
          <w:szCs w:val="28"/>
        </w:rPr>
        <w:tab/>
      </w:r>
      <w:r w:rsidRPr="00795500">
        <w:rPr>
          <w:bCs/>
          <w:sz w:val="28"/>
          <w:szCs w:val="28"/>
        </w:rPr>
        <w:tab/>
        <w:t>Вакансии, появившееся после опубликования расписания матчей, которые обнаружены главным судьей утром следующего дня до окончания времени записи Ож (ДИ), считаются случившимися одновременно.</w:t>
      </w:r>
    </w:p>
    <w:p w14:paraId="08DCD5D7" w14:textId="77777777" w:rsidR="000275BF" w:rsidRPr="00795500" w:rsidRDefault="000275BF"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sz w:val="28"/>
          <w:szCs w:val="28"/>
        </w:rPr>
        <w:t>В случае произведения в турнирной таблице замены одного игрока на другого, информация о такой замене обязательно указывается в нижней части таблицы в поле замен.</w:t>
      </w:r>
    </w:p>
    <w:p w14:paraId="1B045B0C" w14:textId="77777777" w:rsidR="000275BF" w:rsidRPr="00795500" w:rsidRDefault="000275BF"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sz w:val="28"/>
          <w:szCs w:val="28"/>
        </w:rPr>
        <w:t xml:space="preserve">При перемещении игрока ОЭ в список игроков ОТ </w:t>
      </w:r>
      <w:r w:rsidR="00A30A93" w:rsidRPr="00795500">
        <w:rPr>
          <w:sz w:val="28"/>
          <w:szCs w:val="28"/>
        </w:rPr>
        <w:t xml:space="preserve">из-за </w:t>
      </w:r>
      <w:r w:rsidRPr="00795500">
        <w:rPr>
          <w:sz w:val="28"/>
          <w:szCs w:val="28"/>
        </w:rPr>
        <w:t xml:space="preserve">отказа игрока ОТ и отсутствии при этом Ож, в поле замен </w:t>
      </w:r>
      <w:r w:rsidR="007A70F8" w:rsidRPr="00795500">
        <w:rPr>
          <w:sz w:val="28"/>
          <w:szCs w:val="28"/>
        </w:rPr>
        <w:t xml:space="preserve">таблицы ОЭ </w:t>
      </w:r>
      <w:r w:rsidRPr="00795500">
        <w:rPr>
          <w:sz w:val="28"/>
          <w:szCs w:val="28"/>
        </w:rPr>
        <w:t xml:space="preserve">в столбце «Ожидающий игрок» проставляется «Х», а в столбце «Замененный игрок» с указанием причины замены проставляется, например, «ИВАНОВ (отказ в ОТ)». </w:t>
      </w:r>
      <w:r w:rsidR="007A70F8" w:rsidRPr="00795500">
        <w:rPr>
          <w:sz w:val="28"/>
          <w:szCs w:val="28"/>
        </w:rPr>
        <w:t>Также такой игрок ОЭ и отказавшийся игрок ОТ указываются в поле замен таблицы ОТ.</w:t>
      </w:r>
    </w:p>
    <w:p w14:paraId="678BEFB9" w14:textId="77777777" w:rsidR="006009D2" w:rsidRPr="00795500" w:rsidRDefault="006009D2" w:rsidP="00077985">
      <w:pPr>
        <w:shd w:val="clear" w:color="auto" w:fill="FFFFFF"/>
        <w:tabs>
          <w:tab w:val="num" w:pos="540"/>
          <w:tab w:val="left" w:pos="709"/>
        </w:tabs>
        <w:overflowPunct/>
        <w:autoSpaceDE/>
        <w:autoSpaceDN/>
        <w:adjustRightInd/>
        <w:spacing w:line="276" w:lineRule="auto"/>
        <w:jc w:val="both"/>
        <w:textAlignment w:val="auto"/>
        <w:rPr>
          <w:sz w:val="28"/>
          <w:szCs w:val="28"/>
        </w:rPr>
      </w:pPr>
    </w:p>
    <w:p w14:paraId="67FF83C2" w14:textId="0A610E4D" w:rsidR="00A40978" w:rsidRPr="00795500" w:rsidRDefault="00A40978" w:rsidP="003F04BE">
      <w:pPr>
        <w:pStyle w:val="af1"/>
        <w:numPr>
          <w:ilvl w:val="2"/>
          <w:numId w:val="30"/>
        </w:numPr>
        <w:shd w:val="clear" w:color="auto" w:fill="FFFFFF"/>
        <w:tabs>
          <w:tab w:val="left" w:pos="851"/>
        </w:tabs>
        <w:overflowPunct/>
        <w:autoSpaceDE/>
        <w:autoSpaceDN/>
        <w:adjustRightInd/>
        <w:spacing w:line="276" w:lineRule="auto"/>
        <w:ind w:left="0" w:firstLine="0"/>
        <w:jc w:val="both"/>
        <w:textAlignment w:val="auto"/>
        <w:rPr>
          <w:b/>
          <w:sz w:val="28"/>
          <w:szCs w:val="28"/>
        </w:rPr>
      </w:pPr>
      <w:r w:rsidRPr="00795500">
        <w:rPr>
          <w:b/>
          <w:sz w:val="28"/>
          <w:szCs w:val="28"/>
        </w:rPr>
        <w:t>Техническая ошибка (исправляется после составления таблицы в случае возможности исправления)</w:t>
      </w:r>
      <w:r w:rsidR="00A0371A" w:rsidRPr="00795500">
        <w:rPr>
          <w:b/>
          <w:sz w:val="28"/>
          <w:szCs w:val="28"/>
        </w:rPr>
        <w:t>.</w:t>
      </w:r>
    </w:p>
    <w:p w14:paraId="506E99A5" w14:textId="77777777" w:rsidR="00A40978" w:rsidRPr="00795500" w:rsidRDefault="00A40978" w:rsidP="00077985">
      <w:pPr>
        <w:shd w:val="clear" w:color="auto" w:fill="FFFFFF"/>
        <w:tabs>
          <w:tab w:val="left" w:pos="709"/>
        </w:tabs>
        <w:overflowPunct/>
        <w:autoSpaceDE/>
        <w:autoSpaceDN/>
        <w:adjustRightInd/>
        <w:spacing w:line="276" w:lineRule="auto"/>
        <w:jc w:val="both"/>
        <w:textAlignment w:val="auto"/>
        <w:rPr>
          <w:b/>
          <w:sz w:val="28"/>
          <w:szCs w:val="28"/>
        </w:rPr>
      </w:pPr>
    </w:p>
    <w:p w14:paraId="3E09258F" w14:textId="24BEDD40" w:rsidR="00A40978" w:rsidRPr="00795500" w:rsidRDefault="00A40978" w:rsidP="00077985">
      <w:pPr>
        <w:shd w:val="clear" w:color="auto" w:fill="FFFFFF"/>
        <w:tabs>
          <w:tab w:val="left" w:pos="567"/>
        </w:tabs>
        <w:spacing w:line="276" w:lineRule="auto"/>
        <w:jc w:val="both"/>
        <w:rPr>
          <w:b/>
          <w:sz w:val="28"/>
          <w:szCs w:val="28"/>
        </w:rPr>
      </w:pPr>
      <w:r w:rsidRPr="00795500">
        <w:rPr>
          <w:sz w:val="28"/>
          <w:szCs w:val="28"/>
        </w:rPr>
        <w:t>А</w:t>
      </w:r>
      <w:r w:rsidR="001A321E" w:rsidRPr="00795500">
        <w:rPr>
          <w:sz w:val="28"/>
          <w:szCs w:val="28"/>
        </w:rPr>
        <w:t>.</w:t>
      </w:r>
      <w:r w:rsidRPr="00795500">
        <w:rPr>
          <w:b/>
          <w:sz w:val="28"/>
          <w:szCs w:val="28"/>
        </w:rPr>
        <w:t xml:space="preserve"> </w:t>
      </w:r>
      <w:r w:rsidR="009444FE" w:rsidRPr="00795500">
        <w:rPr>
          <w:b/>
          <w:sz w:val="28"/>
          <w:szCs w:val="28"/>
        </w:rPr>
        <w:tab/>
      </w:r>
      <w:r w:rsidRPr="00795500">
        <w:rPr>
          <w:b/>
          <w:sz w:val="28"/>
          <w:szCs w:val="28"/>
        </w:rPr>
        <w:t xml:space="preserve">Если в ОЭ или ОТ (если ОЭ не проводился) с полным составом участников по ошибке не попал игрок с высоким рейтингом, </w:t>
      </w:r>
      <w:r w:rsidR="00ED7C15" w:rsidRPr="00795500">
        <w:rPr>
          <w:b/>
          <w:sz w:val="28"/>
          <w:szCs w:val="28"/>
        </w:rPr>
        <w:t>вовремя зарегистрировавшийся на турнир</w:t>
      </w:r>
      <w:r w:rsidRPr="00795500">
        <w:rPr>
          <w:b/>
          <w:sz w:val="28"/>
          <w:szCs w:val="28"/>
        </w:rPr>
        <w:t>, то:</w:t>
      </w:r>
    </w:p>
    <w:p w14:paraId="7FF2B7E3" w14:textId="04B933D4" w:rsidR="000275BF" w:rsidRPr="00795500" w:rsidRDefault="00401511" w:rsidP="007402D8">
      <w:pPr>
        <w:shd w:val="clear" w:color="auto" w:fill="FFFFFF"/>
        <w:tabs>
          <w:tab w:val="left" w:pos="567"/>
        </w:tabs>
        <w:spacing w:line="276" w:lineRule="auto"/>
        <w:jc w:val="both"/>
        <w:rPr>
          <w:sz w:val="28"/>
          <w:szCs w:val="28"/>
        </w:rPr>
      </w:pPr>
      <w:r w:rsidRPr="00795500">
        <w:rPr>
          <w:sz w:val="28"/>
          <w:szCs w:val="28"/>
        </w:rPr>
        <w:t>1)</w:t>
      </w:r>
      <w:r w:rsidR="000275BF" w:rsidRPr="00795500">
        <w:rPr>
          <w:sz w:val="28"/>
          <w:szCs w:val="28"/>
        </w:rPr>
        <w:t xml:space="preserve"> </w:t>
      </w:r>
      <w:r w:rsidR="009444FE" w:rsidRPr="00795500">
        <w:rPr>
          <w:sz w:val="28"/>
          <w:szCs w:val="28"/>
        </w:rPr>
        <w:tab/>
      </w:r>
      <w:r w:rsidR="000275BF" w:rsidRPr="00795500">
        <w:rPr>
          <w:sz w:val="28"/>
          <w:szCs w:val="28"/>
        </w:rPr>
        <w:t>если игрок по своему рейтингу не должен был быть сеяным, то он встает на место последнего игрока, попавшего в турнир напрямую (22</w:t>
      </w:r>
      <w:r w:rsidR="00834F2C" w:rsidRPr="00795500">
        <w:rPr>
          <w:sz w:val="28"/>
          <w:szCs w:val="28"/>
        </w:rPr>
        <w:t>-</w:t>
      </w:r>
      <w:r w:rsidR="000275BF" w:rsidRPr="00795500">
        <w:rPr>
          <w:sz w:val="28"/>
          <w:szCs w:val="28"/>
        </w:rPr>
        <w:t>й в ОТ или 26</w:t>
      </w:r>
      <w:r w:rsidR="00834F2C" w:rsidRPr="00795500">
        <w:rPr>
          <w:sz w:val="28"/>
          <w:szCs w:val="28"/>
        </w:rPr>
        <w:t>-</w:t>
      </w:r>
      <w:r w:rsidR="000275BF" w:rsidRPr="00795500">
        <w:rPr>
          <w:sz w:val="28"/>
          <w:szCs w:val="28"/>
        </w:rPr>
        <w:t>й в ОЭ), или последнего ДИ/Ож;</w:t>
      </w:r>
    </w:p>
    <w:p w14:paraId="1D85709C" w14:textId="09B90097" w:rsidR="000275BF" w:rsidRPr="00795500" w:rsidRDefault="00401511" w:rsidP="007402D8">
      <w:pPr>
        <w:shd w:val="clear" w:color="auto" w:fill="FFFFFF"/>
        <w:tabs>
          <w:tab w:val="left" w:pos="567"/>
        </w:tabs>
        <w:spacing w:line="276" w:lineRule="auto"/>
        <w:jc w:val="both"/>
        <w:rPr>
          <w:sz w:val="28"/>
          <w:szCs w:val="28"/>
        </w:rPr>
      </w:pPr>
      <w:r w:rsidRPr="00795500">
        <w:rPr>
          <w:sz w:val="28"/>
          <w:szCs w:val="28"/>
        </w:rPr>
        <w:t>2)</w:t>
      </w:r>
      <w:r w:rsidR="000275BF" w:rsidRPr="00795500">
        <w:rPr>
          <w:sz w:val="28"/>
          <w:szCs w:val="28"/>
        </w:rPr>
        <w:t xml:space="preserve"> </w:t>
      </w:r>
      <w:r w:rsidR="009444FE" w:rsidRPr="00795500">
        <w:rPr>
          <w:sz w:val="28"/>
          <w:szCs w:val="28"/>
        </w:rPr>
        <w:tab/>
      </w:r>
      <w:r w:rsidR="000275BF" w:rsidRPr="00795500">
        <w:rPr>
          <w:sz w:val="28"/>
          <w:szCs w:val="28"/>
        </w:rPr>
        <w:t xml:space="preserve">если игрок по своему рейтингу должен быть сеяным, </w:t>
      </w:r>
      <w:r w:rsidR="00EF5390" w:rsidRPr="00795500">
        <w:rPr>
          <w:sz w:val="28"/>
          <w:szCs w:val="28"/>
        </w:rPr>
        <w:t>то выполняются такие минимальные перемещения игроков в таблице, после которых выполняется основное условие – четыре наивысших сеяных располагаются в разных четвертях таблицы, и при этом 1-й и 2-й сеяные – в разных половинах (не обязательно на своих классических позициях). Например, если:</w:t>
      </w:r>
    </w:p>
    <w:p w14:paraId="233DCEF0" w14:textId="77777777" w:rsidR="000275BF" w:rsidRPr="00795500" w:rsidRDefault="000275BF" w:rsidP="00077985">
      <w:pPr>
        <w:shd w:val="clear" w:color="auto" w:fill="FFFFFF"/>
        <w:tabs>
          <w:tab w:val="left" w:pos="709"/>
        </w:tabs>
        <w:spacing w:line="276" w:lineRule="auto"/>
        <w:jc w:val="both"/>
        <w:rPr>
          <w:sz w:val="28"/>
          <w:szCs w:val="28"/>
        </w:rPr>
      </w:pPr>
      <w:r w:rsidRPr="00795500">
        <w:rPr>
          <w:sz w:val="28"/>
          <w:szCs w:val="28"/>
        </w:rPr>
        <w:lastRenderedPageBreak/>
        <w:t>1</w:t>
      </w:r>
      <w:r w:rsidR="00834F2C" w:rsidRPr="00795500">
        <w:rPr>
          <w:sz w:val="28"/>
          <w:szCs w:val="28"/>
        </w:rPr>
        <w:t>-</w:t>
      </w:r>
      <w:r w:rsidRPr="00795500">
        <w:rPr>
          <w:sz w:val="28"/>
          <w:szCs w:val="28"/>
        </w:rPr>
        <w:t>2 сеяный – он становится на место 2</w:t>
      </w:r>
      <w:r w:rsidR="00834F2C" w:rsidRPr="00795500">
        <w:rPr>
          <w:sz w:val="28"/>
          <w:szCs w:val="28"/>
        </w:rPr>
        <w:t>-</w:t>
      </w:r>
      <w:r w:rsidRPr="00795500">
        <w:rPr>
          <w:sz w:val="28"/>
          <w:szCs w:val="28"/>
        </w:rPr>
        <w:t>го сеяного (</w:t>
      </w:r>
      <w:r w:rsidRPr="00795500">
        <w:rPr>
          <w:sz w:val="28"/>
          <w:szCs w:val="28"/>
          <w:u w:val="single"/>
        </w:rPr>
        <w:t>в ОЭ – сразу на место 4</w:t>
      </w:r>
      <w:r w:rsidR="00834F2C" w:rsidRPr="00795500">
        <w:rPr>
          <w:sz w:val="28"/>
          <w:szCs w:val="28"/>
          <w:u w:val="single"/>
        </w:rPr>
        <w:t>-</w:t>
      </w:r>
      <w:r w:rsidRPr="00795500">
        <w:rPr>
          <w:sz w:val="28"/>
          <w:szCs w:val="28"/>
          <w:u w:val="single"/>
        </w:rPr>
        <w:t>го сеяного</w:t>
      </w:r>
      <w:r w:rsidRPr="00795500">
        <w:rPr>
          <w:sz w:val="28"/>
          <w:szCs w:val="28"/>
        </w:rPr>
        <w:t>), тот на место 4</w:t>
      </w:r>
      <w:r w:rsidR="00834F2C" w:rsidRPr="00795500">
        <w:rPr>
          <w:sz w:val="28"/>
          <w:szCs w:val="28"/>
        </w:rPr>
        <w:t>-</w:t>
      </w:r>
      <w:r w:rsidRPr="00795500">
        <w:rPr>
          <w:sz w:val="28"/>
          <w:szCs w:val="28"/>
        </w:rPr>
        <w:t>го сеяного,  тот, в свою очередь, на место 8</w:t>
      </w:r>
      <w:r w:rsidR="00834F2C" w:rsidRPr="00795500">
        <w:rPr>
          <w:sz w:val="28"/>
          <w:szCs w:val="28"/>
        </w:rPr>
        <w:t>-</w:t>
      </w:r>
      <w:r w:rsidRPr="00795500">
        <w:rPr>
          <w:sz w:val="28"/>
          <w:szCs w:val="28"/>
        </w:rPr>
        <w:t>го сеяного, а тот – на место последнего попавшего в турнир напрямую игрока или последнего ДИ/Ож, который выбывает из таблицы турнира.</w:t>
      </w:r>
    </w:p>
    <w:p w14:paraId="1538A4DB" w14:textId="77777777" w:rsidR="000275BF" w:rsidRPr="00795500" w:rsidRDefault="000275BF" w:rsidP="00077985">
      <w:pPr>
        <w:shd w:val="clear" w:color="auto" w:fill="FFFFFF"/>
        <w:tabs>
          <w:tab w:val="left" w:pos="709"/>
        </w:tabs>
        <w:spacing w:line="276" w:lineRule="auto"/>
        <w:jc w:val="both"/>
        <w:rPr>
          <w:sz w:val="28"/>
          <w:szCs w:val="28"/>
        </w:rPr>
      </w:pPr>
      <w:r w:rsidRPr="00795500">
        <w:rPr>
          <w:sz w:val="28"/>
          <w:szCs w:val="28"/>
        </w:rPr>
        <w:t>3</w:t>
      </w:r>
      <w:r w:rsidR="00834F2C" w:rsidRPr="00795500">
        <w:rPr>
          <w:sz w:val="28"/>
          <w:szCs w:val="28"/>
        </w:rPr>
        <w:t>-</w:t>
      </w:r>
      <w:r w:rsidRPr="00795500">
        <w:rPr>
          <w:sz w:val="28"/>
          <w:szCs w:val="28"/>
        </w:rPr>
        <w:t>4 сеяный – он становится на место 4</w:t>
      </w:r>
      <w:r w:rsidR="00834F2C" w:rsidRPr="00795500">
        <w:rPr>
          <w:sz w:val="28"/>
          <w:szCs w:val="28"/>
        </w:rPr>
        <w:t>-</w:t>
      </w:r>
      <w:r w:rsidRPr="00795500">
        <w:rPr>
          <w:sz w:val="28"/>
          <w:szCs w:val="28"/>
        </w:rPr>
        <w:t>го сеяного, тот на место 8</w:t>
      </w:r>
      <w:r w:rsidR="00834F2C" w:rsidRPr="00795500">
        <w:rPr>
          <w:sz w:val="28"/>
          <w:szCs w:val="28"/>
        </w:rPr>
        <w:t>-</w:t>
      </w:r>
      <w:r w:rsidRPr="00795500">
        <w:rPr>
          <w:sz w:val="28"/>
          <w:szCs w:val="28"/>
        </w:rPr>
        <w:t>го сеяного, тот, в свою очередь, на место последнего попавшего в турнир напрямую игрока или последнего ДИ/Ож, который выбывает из таблицы турнира.</w:t>
      </w:r>
    </w:p>
    <w:p w14:paraId="39192CF7" w14:textId="77777777" w:rsidR="000275BF" w:rsidRPr="00795500" w:rsidRDefault="000275BF" w:rsidP="00077985">
      <w:pPr>
        <w:shd w:val="clear" w:color="auto" w:fill="FFFFFF"/>
        <w:tabs>
          <w:tab w:val="left" w:pos="709"/>
        </w:tabs>
        <w:spacing w:line="276" w:lineRule="auto"/>
        <w:jc w:val="both"/>
        <w:rPr>
          <w:sz w:val="28"/>
          <w:szCs w:val="28"/>
        </w:rPr>
      </w:pPr>
      <w:r w:rsidRPr="00795500">
        <w:rPr>
          <w:sz w:val="28"/>
          <w:szCs w:val="28"/>
        </w:rPr>
        <w:t>5</w:t>
      </w:r>
      <w:r w:rsidR="00834F2C" w:rsidRPr="00795500">
        <w:rPr>
          <w:sz w:val="28"/>
          <w:szCs w:val="28"/>
        </w:rPr>
        <w:t>-</w:t>
      </w:r>
      <w:r w:rsidRPr="00795500">
        <w:rPr>
          <w:sz w:val="28"/>
          <w:szCs w:val="28"/>
        </w:rPr>
        <w:t>8 сеяный – он становится на место 8</w:t>
      </w:r>
      <w:r w:rsidR="00834F2C" w:rsidRPr="00795500">
        <w:rPr>
          <w:sz w:val="28"/>
          <w:szCs w:val="28"/>
        </w:rPr>
        <w:t>-</w:t>
      </w:r>
      <w:r w:rsidRPr="00795500">
        <w:rPr>
          <w:sz w:val="28"/>
          <w:szCs w:val="28"/>
        </w:rPr>
        <w:t>го сеяного, а тот, в свою очередь, на место последнего попавшего в турнир напрямую игрока или последнего ДИ/Ож, который выбывает из таблицы турнира.</w:t>
      </w:r>
    </w:p>
    <w:p w14:paraId="15DEDD8B" w14:textId="77777777" w:rsidR="00EF5390" w:rsidRPr="00795500" w:rsidRDefault="00EF5390" w:rsidP="00EF5390">
      <w:pPr>
        <w:shd w:val="clear" w:color="auto" w:fill="FFFFFF"/>
        <w:tabs>
          <w:tab w:val="left" w:pos="709"/>
        </w:tabs>
        <w:spacing w:line="276" w:lineRule="auto"/>
        <w:jc w:val="both"/>
        <w:rPr>
          <w:sz w:val="28"/>
          <w:szCs w:val="28"/>
        </w:rPr>
      </w:pPr>
      <w:r w:rsidRPr="00795500">
        <w:rPr>
          <w:sz w:val="28"/>
          <w:szCs w:val="28"/>
        </w:rPr>
        <w:tab/>
        <w:t>В фактически сложившейся таблице допускается меньшее количество перемещений игроков для выполнения основного условия.</w:t>
      </w:r>
    </w:p>
    <w:p w14:paraId="21E5E0DC" w14:textId="77777777" w:rsidR="000275BF" w:rsidRPr="00795500" w:rsidRDefault="000275BF" w:rsidP="00077985">
      <w:pPr>
        <w:shd w:val="clear" w:color="auto" w:fill="FFFFFF"/>
        <w:tabs>
          <w:tab w:val="left" w:pos="540"/>
          <w:tab w:val="left" w:pos="709"/>
        </w:tabs>
        <w:spacing w:line="276" w:lineRule="auto"/>
        <w:jc w:val="both"/>
        <w:rPr>
          <w:sz w:val="28"/>
          <w:szCs w:val="28"/>
        </w:rPr>
      </w:pPr>
      <w:r w:rsidRPr="00795500">
        <w:rPr>
          <w:sz w:val="28"/>
          <w:szCs w:val="28"/>
        </w:rPr>
        <w:tab/>
      </w:r>
      <w:r w:rsidR="009444FE" w:rsidRPr="00795500">
        <w:rPr>
          <w:sz w:val="28"/>
          <w:szCs w:val="28"/>
        </w:rPr>
        <w:tab/>
      </w:r>
      <w:r w:rsidRPr="00795500">
        <w:rPr>
          <w:sz w:val="28"/>
          <w:szCs w:val="28"/>
        </w:rPr>
        <w:t>Такие изменения вносятся в таблицу, даже если ОТ или ОЭ уже начался. В случае, если пропущенный игрок должен быть сеяным, но 8</w:t>
      </w:r>
      <w:r w:rsidR="00834F2C" w:rsidRPr="00795500">
        <w:rPr>
          <w:sz w:val="28"/>
          <w:szCs w:val="28"/>
        </w:rPr>
        <w:t>-</w:t>
      </w:r>
      <w:r w:rsidRPr="00795500">
        <w:rPr>
          <w:sz w:val="28"/>
          <w:szCs w:val="28"/>
        </w:rPr>
        <w:t>й сеяный турнира уже начал или сыграл свой матч, то такой пропущенный игрок должен быть включен в турнир на место последнего попавшего в турнир напрямую игрока или последнего ДИ/Ож. При этом если последний попавший в турнир напрямую игрок (22</w:t>
      </w:r>
      <w:r w:rsidR="00834F2C" w:rsidRPr="00795500">
        <w:rPr>
          <w:sz w:val="28"/>
          <w:szCs w:val="28"/>
        </w:rPr>
        <w:t>-</w:t>
      </w:r>
      <w:r w:rsidRPr="00795500">
        <w:rPr>
          <w:sz w:val="28"/>
          <w:szCs w:val="28"/>
        </w:rPr>
        <w:t>й в ОТ или 26</w:t>
      </w:r>
      <w:r w:rsidR="00834F2C" w:rsidRPr="00795500">
        <w:rPr>
          <w:sz w:val="28"/>
          <w:szCs w:val="28"/>
        </w:rPr>
        <w:t>-</w:t>
      </w:r>
      <w:r w:rsidRPr="00795500">
        <w:rPr>
          <w:sz w:val="28"/>
          <w:szCs w:val="28"/>
        </w:rPr>
        <w:t>й в ОЭ) или последний ДИ/Ож уже начали свои матчи, то никаких изменений в таблицу уже не вносится, пропущенный игрок в турнире не участвует.</w:t>
      </w:r>
    </w:p>
    <w:p w14:paraId="0AF016B7" w14:textId="77777777" w:rsidR="005D3539" w:rsidRPr="00795500" w:rsidRDefault="005D3539" w:rsidP="00077985">
      <w:pPr>
        <w:shd w:val="clear" w:color="auto" w:fill="FFFFFF"/>
        <w:tabs>
          <w:tab w:val="left" w:pos="540"/>
          <w:tab w:val="left" w:pos="709"/>
        </w:tabs>
        <w:spacing w:line="276" w:lineRule="auto"/>
        <w:jc w:val="both"/>
        <w:rPr>
          <w:sz w:val="28"/>
          <w:szCs w:val="28"/>
        </w:rPr>
      </w:pPr>
    </w:p>
    <w:p w14:paraId="37A42633" w14:textId="7B1A2BA0" w:rsidR="00505165" w:rsidRPr="00795500" w:rsidRDefault="00E878FD" w:rsidP="00077985">
      <w:pPr>
        <w:shd w:val="clear" w:color="auto" w:fill="FFFFFF"/>
        <w:tabs>
          <w:tab w:val="left" w:pos="567"/>
        </w:tabs>
        <w:spacing w:line="276" w:lineRule="auto"/>
        <w:jc w:val="both"/>
        <w:rPr>
          <w:b/>
          <w:sz w:val="28"/>
          <w:szCs w:val="28"/>
        </w:rPr>
      </w:pPr>
      <w:r w:rsidRPr="00795500">
        <w:rPr>
          <w:sz w:val="28"/>
          <w:szCs w:val="28"/>
        </w:rPr>
        <w:t>Б.</w:t>
      </w:r>
      <w:r w:rsidR="00505165" w:rsidRPr="00795500">
        <w:rPr>
          <w:sz w:val="28"/>
          <w:szCs w:val="28"/>
        </w:rPr>
        <w:t xml:space="preserve"> </w:t>
      </w:r>
      <w:r w:rsidR="009444FE" w:rsidRPr="00795500">
        <w:rPr>
          <w:sz w:val="28"/>
          <w:szCs w:val="28"/>
        </w:rPr>
        <w:tab/>
      </w:r>
      <w:r w:rsidR="00505165" w:rsidRPr="00795500">
        <w:rPr>
          <w:b/>
          <w:sz w:val="28"/>
          <w:szCs w:val="28"/>
        </w:rPr>
        <w:t xml:space="preserve">Если в ОЭ или ОТ (если ОЭ не проводился) с неполным составом участников по ошибке не попал игрок, вовремя </w:t>
      </w:r>
      <w:r w:rsidR="00ED7C15" w:rsidRPr="00795500">
        <w:rPr>
          <w:b/>
          <w:sz w:val="28"/>
          <w:szCs w:val="28"/>
        </w:rPr>
        <w:t>зарегистрировавшийся на турнир</w:t>
      </w:r>
      <w:r w:rsidR="00505165" w:rsidRPr="00795500">
        <w:rPr>
          <w:b/>
          <w:sz w:val="28"/>
          <w:szCs w:val="28"/>
        </w:rPr>
        <w:t>, то:</w:t>
      </w:r>
    </w:p>
    <w:p w14:paraId="2F5A4374" w14:textId="10FA8A78" w:rsidR="00505165" w:rsidRPr="00795500" w:rsidRDefault="00401511" w:rsidP="007402D8">
      <w:pPr>
        <w:shd w:val="clear" w:color="auto" w:fill="FFFFFF"/>
        <w:tabs>
          <w:tab w:val="left" w:pos="567"/>
        </w:tabs>
        <w:spacing w:line="276" w:lineRule="auto"/>
        <w:jc w:val="both"/>
        <w:rPr>
          <w:sz w:val="28"/>
          <w:szCs w:val="28"/>
        </w:rPr>
      </w:pPr>
      <w:r w:rsidRPr="00795500">
        <w:rPr>
          <w:sz w:val="28"/>
          <w:szCs w:val="28"/>
        </w:rPr>
        <w:t>1)</w:t>
      </w:r>
      <w:r w:rsidR="00505165" w:rsidRPr="00795500">
        <w:rPr>
          <w:sz w:val="28"/>
          <w:szCs w:val="28"/>
        </w:rPr>
        <w:t xml:space="preserve"> </w:t>
      </w:r>
      <w:r w:rsidR="009444FE" w:rsidRPr="00795500">
        <w:rPr>
          <w:sz w:val="28"/>
          <w:szCs w:val="28"/>
        </w:rPr>
        <w:tab/>
      </w:r>
      <w:r w:rsidR="00505165" w:rsidRPr="00795500">
        <w:rPr>
          <w:sz w:val="28"/>
          <w:szCs w:val="28"/>
        </w:rPr>
        <w:t>если игрок по своему рейтингу не должен был быть сеяным, то он встает на место «икса» к игроку, имеющему наименьший номер посева среди игроков, по первоначальной таблице пропускавших матч первого тура</w:t>
      </w:r>
      <w:r w:rsidR="004A6FF0" w:rsidRPr="00795500">
        <w:rPr>
          <w:sz w:val="28"/>
          <w:szCs w:val="28"/>
        </w:rPr>
        <w:t xml:space="preserve"> (при малом количестве участников – к игроку, у которого не было матча первого тура и он должен был во втором туре играть с игроком, имеющим наивысший номер посева)</w:t>
      </w:r>
      <w:r w:rsidR="00505165" w:rsidRPr="00795500">
        <w:rPr>
          <w:sz w:val="28"/>
          <w:szCs w:val="28"/>
        </w:rPr>
        <w:t>;</w:t>
      </w:r>
    </w:p>
    <w:p w14:paraId="34DA7336" w14:textId="16EA8E6A" w:rsidR="00505165" w:rsidRPr="00795500" w:rsidRDefault="00401511" w:rsidP="007402D8">
      <w:pPr>
        <w:shd w:val="clear" w:color="auto" w:fill="FFFFFF"/>
        <w:tabs>
          <w:tab w:val="left" w:pos="567"/>
        </w:tabs>
        <w:spacing w:line="276" w:lineRule="auto"/>
        <w:jc w:val="both"/>
        <w:rPr>
          <w:sz w:val="28"/>
          <w:szCs w:val="28"/>
        </w:rPr>
      </w:pPr>
      <w:r w:rsidRPr="00795500">
        <w:rPr>
          <w:sz w:val="28"/>
          <w:szCs w:val="28"/>
        </w:rPr>
        <w:t>2)</w:t>
      </w:r>
      <w:r w:rsidR="00505165" w:rsidRPr="00795500">
        <w:rPr>
          <w:sz w:val="28"/>
          <w:szCs w:val="28"/>
        </w:rPr>
        <w:t xml:space="preserve"> </w:t>
      </w:r>
      <w:r w:rsidR="009444FE" w:rsidRPr="00795500">
        <w:rPr>
          <w:sz w:val="28"/>
          <w:szCs w:val="28"/>
        </w:rPr>
        <w:tab/>
      </w:r>
      <w:r w:rsidR="00505165" w:rsidRPr="00795500">
        <w:rPr>
          <w:sz w:val="28"/>
          <w:szCs w:val="28"/>
        </w:rPr>
        <w:t xml:space="preserve">если игрок по своему рейтингу должен был быть сеяным, то производятся действия, аналогичные пункту А для сеяных игроков, а выбывающий из списка сеяных игроков игрок встает на место «икса» </w:t>
      </w:r>
      <w:r w:rsidR="00AC5349" w:rsidRPr="00795500">
        <w:rPr>
          <w:sz w:val="28"/>
          <w:szCs w:val="28"/>
        </w:rPr>
        <w:t>(одного из «иксов»), при этом в соответствии с общими правилами жеребьевки наивысшие сеяные (после обновления списка сеяных) должны пройти во 2-й тур без игры и при необходимости перемещения в таблице нескольких не сеяных игроков их местоположение определяется жребием</w:t>
      </w:r>
      <w:r w:rsidR="004A6FF0" w:rsidRPr="00795500">
        <w:rPr>
          <w:sz w:val="28"/>
          <w:szCs w:val="28"/>
        </w:rPr>
        <w:t xml:space="preserve"> (при малом количестве участников – к игроку, у которого не было матча первого тура и </w:t>
      </w:r>
      <w:r w:rsidR="004A6FF0" w:rsidRPr="00795500">
        <w:rPr>
          <w:sz w:val="28"/>
          <w:szCs w:val="28"/>
        </w:rPr>
        <w:lastRenderedPageBreak/>
        <w:t>он должен был во втором туре играть с игроком, имеющим наивысший номер посева)</w:t>
      </w:r>
      <w:r w:rsidR="00505165" w:rsidRPr="00795500">
        <w:rPr>
          <w:sz w:val="28"/>
          <w:szCs w:val="28"/>
        </w:rPr>
        <w:t>.</w:t>
      </w:r>
    </w:p>
    <w:p w14:paraId="1F9AE14F" w14:textId="77777777" w:rsidR="00505165" w:rsidRPr="00795500" w:rsidRDefault="00E878FD" w:rsidP="00077985">
      <w:pPr>
        <w:shd w:val="clear" w:color="auto" w:fill="FFFFFF"/>
        <w:tabs>
          <w:tab w:val="left" w:pos="567"/>
        </w:tabs>
        <w:spacing w:line="276" w:lineRule="auto"/>
        <w:jc w:val="both"/>
        <w:rPr>
          <w:sz w:val="28"/>
          <w:szCs w:val="28"/>
        </w:rPr>
      </w:pPr>
      <w:r w:rsidRPr="00795500">
        <w:rPr>
          <w:sz w:val="28"/>
          <w:szCs w:val="28"/>
        </w:rPr>
        <w:t>В.</w:t>
      </w:r>
      <w:r w:rsidR="00505165" w:rsidRPr="00795500">
        <w:rPr>
          <w:sz w:val="28"/>
          <w:szCs w:val="28"/>
        </w:rPr>
        <w:t xml:space="preserve"> </w:t>
      </w:r>
      <w:r w:rsidR="009444FE" w:rsidRPr="00795500">
        <w:rPr>
          <w:sz w:val="28"/>
          <w:szCs w:val="28"/>
        </w:rPr>
        <w:tab/>
      </w:r>
      <w:r w:rsidR="00505165" w:rsidRPr="00795500">
        <w:rPr>
          <w:b/>
          <w:bCs/>
          <w:sz w:val="28"/>
          <w:szCs w:val="28"/>
        </w:rPr>
        <w:t xml:space="preserve">Если при составлении упорядоченного списка игроков ОЭ для проведения жеребьевки в список игроков ОТ в связи с отказами игроков ОТ был ошибочно перемещен игрок, являвшийся не первым в текущем заявочном списке игроков ОЭ, </w:t>
      </w:r>
      <w:r w:rsidR="00505165" w:rsidRPr="00795500">
        <w:rPr>
          <w:sz w:val="28"/>
          <w:szCs w:val="28"/>
        </w:rPr>
        <w:t xml:space="preserve">то при обнаружении ошибки до начала первого матча в ОЭ игрока, являвшегося первым в текущем заявочном списке игроков ОЭ, главный судья обязан поменять таких игроков местами и оповестить их об изменении в их статусах. При необходимости, игроку, перемещенному в ОЭ, должно быть предоставлено разумное время для прибытия на </w:t>
      </w:r>
      <w:r w:rsidR="00584D93" w:rsidRPr="00795500">
        <w:rPr>
          <w:sz w:val="28"/>
          <w:szCs w:val="28"/>
        </w:rPr>
        <w:t>объект спорта</w:t>
      </w:r>
      <w:r w:rsidR="00505165" w:rsidRPr="00795500">
        <w:rPr>
          <w:sz w:val="28"/>
          <w:szCs w:val="28"/>
        </w:rPr>
        <w:t xml:space="preserve"> и подготовки к матчу в ОЭ с внесением соответствующих изменений в расписание матчей.</w:t>
      </w:r>
    </w:p>
    <w:p w14:paraId="13C25C88" w14:textId="77777777" w:rsidR="001932A5" w:rsidRPr="00795500" w:rsidRDefault="001932A5" w:rsidP="00077985">
      <w:pPr>
        <w:shd w:val="clear" w:color="auto" w:fill="FFFFFF"/>
        <w:tabs>
          <w:tab w:val="left" w:pos="567"/>
        </w:tabs>
        <w:spacing w:line="276" w:lineRule="auto"/>
        <w:jc w:val="both"/>
        <w:rPr>
          <w:sz w:val="28"/>
          <w:szCs w:val="28"/>
        </w:rPr>
      </w:pPr>
    </w:p>
    <w:p w14:paraId="2264962A" w14:textId="77777777" w:rsidR="00505165" w:rsidRPr="00795500" w:rsidRDefault="00E878FD" w:rsidP="00077985">
      <w:pPr>
        <w:shd w:val="clear" w:color="auto" w:fill="FFFFFF"/>
        <w:tabs>
          <w:tab w:val="left" w:pos="567"/>
        </w:tabs>
        <w:spacing w:line="276" w:lineRule="auto"/>
        <w:jc w:val="both"/>
        <w:rPr>
          <w:sz w:val="28"/>
          <w:szCs w:val="28"/>
        </w:rPr>
      </w:pPr>
      <w:r w:rsidRPr="00795500">
        <w:rPr>
          <w:sz w:val="28"/>
          <w:szCs w:val="28"/>
        </w:rPr>
        <w:t>Г.</w:t>
      </w:r>
      <w:r w:rsidR="00505165" w:rsidRPr="00795500">
        <w:rPr>
          <w:sz w:val="28"/>
          <w:szCs w:val="28"/>
        </w:rPr>
        <w:t xml:space="preserve"> </w:t>
      </w:r>
      <w:r w:rsidR="009444FE" w:rsidRPr="00795500">
        <w:rPr>
          <w:sz w:val="28"/>
          <w:szCs w:val="28"/>
        </w:rPr>
        <w:tab/>
      </w:r>
      <w:r w:rsidR="00505165" w:rsidRPr="00795500">
        <w:rPr>
          <w:b/>
          <w:sz w:val="28"/>
          <w:szCs w:val="28"/>
        </w:rPr>
        <w:t>Если при жеребьевке ОЭ в таблицу ошибочно включили игрока, получившего СК в ОТ, и ошибка выявлена до начала первого матча такого игрока в ОЭ,</w:t>
      </w:r>
      <w:r w:rsidR="00505165" w:rsidRPr="00795500">
        <w:rPr>
          <w:sz w:val="28"/>
          <w:szCs w:val="28"/>
        </w:rPr>
        <w:t xml:space="preserve"> то место ошибочно включенного игрока, получившего после исправления ошибки СК в ОТ, в таблице ОЭ занимает другой игрок, ошибочно включенный в список СК в ОТ, а при его отсутствии </w:t>
      </w:r>
      <w:r w:rsidR="00B10F43" w:rsidRPr="00795500">
        <w:rPr>
          <w:sz w:val="28"/>
          <w:szCs w:val="28"/>
        </w:rPr>
        <w:t>–</w:t>
      </w:r>
      <w:r w:rsidR="00505165" w:rsidRPr="00795500">
        <w:rPr>
          <w:sz w:val="28"/>
          <w:szCs w:val="28"/>
        </w:rPr>
        <w:t xml:space="preserve"> игрок Ож. При необходимости, игроку, перемещенному в ОЭ, должно быть предоставлено разумное время для прибытия на </w:t>
      </w:r>
      <w:r w:rsidR="00584D93" w:rsidRPr="00795500">
        <w:rPr>
          <w:sz w:val="28"/>
          <w:szCs w:val="28"/>
        </w:rPr>
        <w:t>объект спорта</w:t>
      </w:r>
      <w:r w:rsidR="00505165" w:rsidRPr="00795500">
        <w:rPr>
          <w:sz w:val="28"/>
          <w:szCs w:val="28"/>
        </w:rPr>
        <w:t xml:space="preserve"> и подготовки к матчу в ОЭ с внесением соответствующих изменений в расписание матчей.</w:t>
      </w:r>
    </w:p>
    <w:p w14:paraId="07E18B0C" w14:textId="77777777" w:rsidR="004051FC" w:rsidRPr="00795500" w:rsidRDefault="004051FC" w:rsidP="00077985">
      <w:pPr>
        <w:shd w:val="clear" w:color="auto" w:fill="FFFFFF"/>
        <w:tabs>
          <w:tab w:val="left" w:pos="567"/>
        </w:tabs>
        <w:spacing w:line="276" w:lineRule="auto"/>
        <w:jc w:val="both"/>
        <w:rPr>
          <w:sz w:val="28"/>
          <w:szCs w:val="28"/>
        </w:rPr>
      </w:pPr>
    </w:p>
    <w:p w14:paraId="72A01144" w14:textId="72CACE6F" w:rsidR="00505165" w:rsidRPr="00795500" w:rsidRDefault="00E878FD" w:rsidP="00077985">
      <w:pPr>
        <w:shd w:val="clear" w:color="auto" w:fill="FFFFFF"/>
        <w:tabs>
          <w:tab w:val="left" w:pos="567"/>
        </w:tabs>
        <w:spacing w:line="276" w:lineRule="auto"/>
        <w:jc w:val="both"/>
        <w:rPr>
          <w:sz w:val="28"/>
          <w:szCs w:val="28"/>
        </w:rPr>
      </w:pPr>
      <w:r w:rsidRPr="00795500">
        <w:rPr>
          <w:sz w:val="28"/>
          <w:szCs w:val="28"/>
        </w:rPr>
        <w:t>Д.</w:t>
      </w:r>
      <w:r w:rsidR="00505165" w:rsidRPr="00795500">
        <w:rPr>
          <w:sz w:val="28"/>
          <w:szCs w:val="28"/>
        </w:rPr>
        <w:t xml:space="preserve"> </w:t>
      </w:r>
      <w:r w:rsidR="009444FE" w:rsidRPr="00795500">
        <w:rPr>
          <w:sz w:val="28"/>
          <w:szCs w:val="28"/>
        </w:rPr>
        <w:tab/>
      </w:r>
      <w:r w:rsidR="00505165" w:rsidRPr="00795500">
        <w:rPr>
          <w:b/>
          <w:sz w:val="28"/>
          <w:szCs w:val="28"/>
        </w:rPr>
        <w:t>Если после начала турнира обнаружилось, что один из не сеяных игроков имеет высокий рейтинг и должен был быть в числе сеяных, то</w:t>
      </w:r>
      <w:r w:rsidR="00505165" w:rsidRPr="00795500">
        <w:rPr>
          <w:sz w:val="28"/>
          <w:szCs w:val="28"/>
        </w:rPr>
        <w:t xml:space="preserve"> производятся действия, аналогичные пункту А для сеяных игроков. При этом смещаемый 8</w:t>
      </w:r>
      <w:r w:rsidR="00834F2C" w:rsidRPr="00795500">
        <w:rPr>
          <w:sz w:val="28"/>
          <w:szCs w:val="28"/>
        </w:rPr>
        <w:t>-</w:t>
      </w:r>
      <w:r w:rsidR="00505165" w:rsidRPr="00795500">
        <w:rPr>
          <w:sz w:val="28"/>
          <w:szCs w:val="28"/>
        </w:rPr>
        <w:t>й сеяный игрок попадает на свободное место в таблице, занимавшееся ранее ошибочно не сеяным игроком. Если же 8</w:t>
      </w:r>
      <w:r w:rsidR="00834F2C" w:rsidRPr="00795500">
        <w:rPr>
          <w:sz w:val="28"/>
          <w:szCs w:val="28"/>
        </w:rPr>
        <w:t>-</w:t>
      </w:r>
      <w:r w:rsidR="00505165" w:rsidRPr="00795500">
        <w:rPr>
          <w:sz w:val="28"/>
          <w:szCs w:val="28"/>
        </w:rPr>
        <w:t>й сеяный уже начал свой первый матч, то никаких изменений в таблицу уже не вносится. Главный судья должен произвести перемещения сеяных игроков по</w:t>
      </w:r>
      <w:r w:rsidR="00B10F43" w:rsidRPr="00795500">
        <w:rPr>
          <w:sz w:val="28"/>
          <w:szCs w:val="28"/>
        </w:rPr>
        <w:t>–</w:t>
      </w:r>
      <w:r w:rsidR="00505165" w:rsidRPr="00795500">
        <w:rPr>
          <w:sz w:val="28"/>
          <w:szCs w:val="28"/>
        </w:rPr>
        <w:t>другому, если меньшие по количеству перемещения приведут к правильному распределению сеяных игроков по половинам и четвертям турнирной таблицы</w:t>
      </w:r>
      <w:r w:rsidR="00E610D4" w:rsidRPr="00795500">
        <w:t xml:space="preserve"> </w:t>
      </w:r>
      <w:r w:rsidR="00E610D4" w:rsidRPr="00795500">
        <w:rPr>
          <w:sz w:val="28"/>
          <w:szCs w:val="28"/>
        </w:rPr>
        <w:t>или по группам для турниров, проводимым по круговой или смешанной системе</w:t>
      </w:r>
      <w:r w:rsidR="00505165" w:rsidRPr="00795500">
        <w:rPr>
          <w:sz w:val="28"/>
          <w:szCs w:val="28"/>
        </w:rPr>
        <w:t xml:space="preserve"> (в этом случае перемещаемые сеяные игроки могут занять любые строки, которые отведены для сеяных при стандартной жеребьевке).</w:t>
      </w:r>
    </w:p>
    <w:p w14:paraId="01C3499B" w14:textId="77777777" w:rsidR="00AA3477" w:rsidRPr="00795500" w:rsidRDefault="00AA3477" w:rsidP="00077985">
      <w:pPr>
        <w:shd w:val="clear" w:color="auto" w:fill="FFFFFF"/>
        <w:tabs>
          <w:tab w:val="left" w:pos="567"/>
        </w:tabs>
        <w:spacing w:line="276" w:lineRule="auto"/>
        <w:jc w:val="both"/>
        <w:rPr>
          <w:sz w:val="28"/>
          <w:szCs w:val="28"/>
        </w:rPr>
      </w:pPr>
    </w:p>
    <w:p w14:paraId="3BEB6200" w14:textId="77777777" w:rsidR="00505165" w:rsidRPr="00795500" w:rsidRDefault="00E878FD" w:rsidP="00077985">
      <w:pPr>
        <w:shd w:val="clear" w:color="auto" w:fill="FFFFFF"/>
        <w:tabs>
          <w:tab w:val="left" w:pos="567"/>
        </w:tabs>
        <w:spacing w:line="276" w:lineRule="auto"/>
        <w:jc w:val="both"/>
        <w:rPr>
          <w:sz w:val="28"/>
          <w:szCs w:val="28"/>
        </w:rPr>
      </w:pPr>
      <w:r w:rsidRPr="00795500">
        <w:rPr>
          <w:sz w:val="28"/>
          <w:szCs w:val="28"/>
        </w:rPr>
        <w:t>Е.</w:t>
      </w:r>
      <w:r w:rsidR="00505165" w:rsidRPr="00795500">
        <w:rPr>
          <w:sz w:val="28"/>
          <w:szCs w:val="28"/>
        </w:rPr>
        <w:t xml:space="preserve"> </w:t>
      </w:r>
      <w:r w:rsidR="009444FE" w:rsidRPr="00795500">
        <w:rPr>
          <w:sz w:val="28"/>
          <w:szCs w:val="28"/>
        </w:rPr>
        <w:tab/>
      </w:r>
      <w:r w:rsidR="00505165" w:rsidRPr="00795500">
        <w:rPr>
          <w:b/>
          <w:sz w:val="28"/>
          <w:szCs w:val="28"/>
        </w:rPr>
        <w:t>Если после начала турнира обнаружилось, что сеяные игроки посеяны в неправильной последовательности, то</w:t>
      </w:r>
      <w:r w:rsidR="00505165" w:rsidRPr="00795500">
        <w:rPr>
          <w:sz w:val="28"/>
          <w:szCs w:val="28"/>
        </w:rPr>
        <w:t xml:space="preserve"> если такие игроки или большинство таких игроков еще не начали свои матчи, то ошибка </w:t>
      </w:r>
      <w:r w:rsidR="00505165" w:rsidRPr="00795500">
        <w:rPr>
          <w:sz w:val="28"/>
          <w:szCs w:val="28"/>
        </w:rPr>
        <w:lastRenderedPageBreak/>
        <w:t>устраняется минимально возможными перемещениями игроков в турнирной таблице (в этом случае перемещаемые сеяные игроки могут занять любые строки, которые отведены для сеяных при стандартной жеребьевке). При этом если невозможно добиться полного восстановления правильной последовательности сеяных игроков (ряд матчей с участием сеяных игроков уже начаты), то главный судья должен внести такие минимальные изменения, которые все</w:t>
      </w:r>
      <w:r w:rsidR="00B10F43" w:rsidRPr="00795500">
        <w:rPr>
          <w:sz w:val="28"/>
          <w:szCs w:val="28"/>
        </w:rPr>
        <w:t>–</w:t>
      </w:r>
      <w:r w:rsidR="00505165" w:rsidRPr="00795500">
        <w:rPr>
          <w:sz w:val="28"/>
          <w:szCs w:val="28"/>
        </w:rPr>
        <w:t>таки позволят добиться максимальной справедливости.</w:t>
      </w:r>
    </w:p>
    <w:p w14:paraId="501B77A9" w14:textId="77777777" w:rsidR="00505165" w:rsidRPr="00795500" w:rsidRDefault="00505165" w:rsidP="00077985">
      <w:pPr>
        <w:shd w:val="clear" w:color="auto" w:fill="FFFFFF"/>
        <w:tabs>
          <w:tab w:val="left" w:pos="709"/>
        </w:tabs>
        <w:spacing w:line="276" w:lineRule="auto"/>
        <w:jc w:val="both"/>
        <w:rPr>
          <w:i/>
          <w:sz w:val="28"/>
          <w:szCs w:val="28"/>
        </w:rPr>
      </w:pPr>
      <w:r w:rsidRPr="00795500">
        <w:rPr>
          <w:i/>
          <w:sz w:val="28"/>
          <w:szCs w:val="28"/>
        </w:rPr>
        <w:t>Пример: 1</w:t>
      </w:r>
      <w:r w:rsidR="00834F2C" w:rsidRPr="00795500">
        <w:rPr>
          <w:i/>
          <w:sz w:val="28"/>
          <w:szCs w:val="28"/>
        </w:rPr>
        <w:t>-</w:t>
      </w:r>
      <w:r w:rsidRPr="00795500">
        <w:rPr>
          <w:i/>
          <w:sz w:val="28"/>
          <w:szCs w:val="28"/>
        </w:rPr>
        <w:t>й сеяный посеян 6</w:t>
      </w:r>
      <w:r w:rsidR="00834F2C" w:rsidRPr="00795500">
        <w:rPr>
          <w:i/>
          <w:sz w:val="28"/>
          <w:szCs w:val="28"/>
        </w:rPr>
        <w:t>-</w:t>
      </w:r>
      <w:r w:rsidRPr="00795500">
        <w:rPr>
          <w:i/>
          <w:sz w:val="28"/>
          <w:szCs w:val="28"/>
        </w:rPr>
        <w:t xml:space="preserve">м. Ответ: тот, кто должен был быть </w:t>
      </w:r>
      <w:r w:rsidR="0061237B" w:rsidRPr="00795500">
        <w:rPr>
          <w:i/>
          <w:sz w:val="28"/>
          <w:szCs w:val="28"/>
        </w:rPr>
        <w:t xml:space="preserve">1-м </w:t>
      </w:r>
      <w:r w:rsidRPr="00795500">
        <w:rPr>
          <w:i/>
          <w:sz w:val="28"/>
          <w:szCs w:val="28"/>
        </w:rPr>
        <w:t>сеяным становится на место 2</w:t>
      </w:r>
      <w:r w:rsidR="00834F2C" w:rsidRPr="00795500">
        <w:rPr>
          <w:i/>
          <w:sz w:val="28"/>
          <w:szCs w:val="28"/>
        </w:rPr>
        <w:t>-</w:t>
      </w:r>
      <w:r w:rsidRPr="00795500">
        <w:rPr>
          <w:i/>
          <w:sz w:val="28"/>
          <w:szCs w:val="28"/>
        </w:rPr>
        <w:t>го сеяного, тот, в свою очередь, на место 4</w:t>
      </w:r>
      <w:r w:rsidR="00834F2C" w:rsidRPr="00795500">
        <w:rPr>
          <w:i/>
          <w:sz w:val="28"/>
          <w:szCs w:val="28"/>
        </w:rPr>
        <w:t>-</w:t>
      </w:r>
      <w:r w:rsidRPr="00795500">
        <w:rPr>
          <w:i/>
          <w:sz w:val="28"/>
          <w:szCs w:val="28"/>
        </w:rPr>
        <w:t>го сеяного, а тот – на место 6</w:t>
      </w:r>
      <w:r w:rsidR="00834F2C" w:rsidRPr="00795500">
        <w:rPr>
          <w:i/>
          <w:sz w:val="28"/>
          <w:szCs w:val="28"/>
        </w:rPr>
        <w:t>-</w:t>
      </w:r>
      <w:r w:rsidRPr="00795500">
        <w:rPr>
          <w:i/>
          <w:sz w:val="28"/>
          <w:szCs w:val="28"/>
        </w:rPr>
        <w:t>го.</w:t>
      </w:r>
    </w:p>
    <w:p w14:paraId="48CA812F" w14:textId="77777777" w:rsidR="00505165" w:rsidRPr="00795500" w:rsidRDefault="00505165" w:rsidP="00077985">
      <w:pPr>
        <w:shd w:val="clear" w:color="auto" w:fill="FFFFFF"/>
        <w:tabs>
          <w:tab w:val="left" w:pos="709"/>
        </w:tabs>
        <w:spacing w:line="276" w:lineRule="auto"/>
        <w:jc w:val="both"/>
        <w:rPr>
          <w:i/>
          <w:sz w:val="28"/>
          <w:szCs w:val="28"/>
        </w:rPr>
      </w:pPr>
      <w:r w:rsidRPr="00795500">
        <w:rPr>
          <w:i/>
          <w:sz w:val="28"/>
          <w:szCs w:val="28"/>
        </w:rPr>
        <w:t>Пример: 5</w:t>
      </w:r>
      <w:r w:rsidR="00834F2C" w:rsidRPr="00795500">
        <w:rPr>
          <w:i/>
          <w:sz w:val="28"/>
          <w:szCs w:val="28"/>
        </w:rPr>
        <w:t>-</w:t>
      </w:r>
      <w:r w:rsidRPr="00795500">
        <w:rPr>
          <w:i/>
          <w:sz w:val="28"/>
          <w:szCs w:val="28"/>
        </w:rPr>
        <w:t>й сеяный посеян 1</w:t>
      </w:r>
      <w:r w:rsidR="00834F2C" w:rsidRPr="00795500">
        <w:rPr>
          <w:i/>
          <w:sz w:val="28"/>
          <w:szCs w:val="28"/>
        </w:rPr>
        <w:t>-</w:t>
      </w:r>
      <w:r w:rsidRPr="00795500">
        <w:rPr>
          <w:i/>
          <w:sz w:val="28"/>
          <w:szCs w:val="28"/>
        </w:rPr>
        <w:t>м. Ответ: тот, кто посеян в таблице 3</w:t>
      </w:r>
      <w:r w:rsidR="00834F2C" w:rsidRPr="00795500">
        <w:rPr>
          <w:i/>
          <w:sz w:val="28"/>
          <w:szCs w:val="28"/>
        </w:rPr>
        <w:t>-</w:t>
      </w:r>
      <w:r w:rsidRPr="00795500">
        <w:rPr>
          <w:i/>
          <w:sz w:val="28"/>
          <w:szCs w:val="28"/>
        </w:rPr>
        <w:t>м становится на место 1</w:t>
      </w:r>
      <w:r w:rsidR="00834F2C" w:rsidRPr="00795500">
        <w:rPr>
          <w:i/>
          <w:sz w:val="28"/>
          <w:szCs w:val="28"/>
        </w:rPr>
        <w:t>-</w:t>
      </w:r>
      <w:r w:rsidRPr="00795500">
        <w:rPr>
          <w:i/>
          <w:sz w:val="28"/>
          <w:szCs w:val="28"/>
        </w:rPr>
        <w:t>го сеяного, тот, кто был посеян 5</w:t>
      </w:r>
      <w:r w:rsidR="00834F2C" w:rsidRPr="00795500">
        <w:rPr>
          <w:i/>
          <w:sz w:val="28"/>
          <w:szCs w:val="28"/>
        </w:rPr>
        <w:t>-</w:t>
      </w:r>
      <w:r w:rsidRPr="00795500">
        <w:rPr>
          <w:i/>
          <w:sz w:val="28"/>
          <w:szCs w:val="28"/>
        </w:rPr>
        <w:t>м – на освободившееся место 3</w:t>
      </w:r>
      <w:r w:rsidR="00834F2C" w:rsidRPr="00795500">
        <w:rPr>
          <w:i/>
          <w:sz w:val="28"/>
          <w:szCs w:val="28"/>
        </w:rPr>
        <w:t>-</w:t>
      </w:r>
      <w:r w:rsidRPr="00795500">
        <w:rPr>
          <w:i/>
          <w:sz w:val="28"/>
          <w:szCs w:val="28"/>
        </w:rPr>
        <w:t>го сеяного, а на место 5</w:t>
      </w:r>
      <w:r w:rsidR="00834F2C" w:rsidRPr="00795500">
        <w:rPr>
          <w:i/>
          <w:sz w:val="28"/>
          <w:szCs w:val="28"/>
        </w:rPr>
        <w:t>-</w:t>
      </w:r>
      <w:r w:rsidRPr="00795500">
        <w:rPr>
          <w:i/>
          <w:sz w:val="28"/>
          <w:szCs w:val="28"/>
        </w:rPr>
        <w:t>го сеяного становится тот, кто был ошибочно посеян 1</w:t>
      </w:r>
      <w:r w:rsidR="00834F2C" w:rsidRPr="00795500">
        <w:rPr>
          <w:i/>
          <w:sz w:val="28"/>
          <w:szCs w:val="28"/>
        </w:rPr>
        <w:t>-</w:t>
      </w:r>
      <w:r w:rsidRPr="00795500">
        <w:rPr>
          <w:i/>
          <w:sz w:val="28"/>
          <w:szCs w:val="28"/>
        </w:rPr>
        <w:t>м.</w:t>
      </w:r>
    </w:p>
    <w:p w14:paraId="34EAE81F" w14:textId="77777777" w:rsidR="00906273" w:rsidRPr="00795500" w:rsidRDefault="00906273" w:rsidP="00077985">
      <w:pPr>
        <w:shd w:val="clear" w:color="auto" w:fill="FFFFFF"/>
        <w:tabs>
          <w:tab w:val="left" w:pos="709"/>
        </w:tabs>
        <w:spacing w:line="276" w:lineRule="auto"/>
        <w:jc w:val="both"/>
        <w:rPr>
          <w:i/>
          <w:sz w:val="28"/>
          <w:szCs w:val="28"/>
        </w:rPr>
      </w:pPr>
    </w:p>
    <w:p w14:paraId="4E106D93" w14:textId="77777777" w:rsidR="00505165" w:rsidRPr="00795500" w:rsidRDefault="003673BA" w:rsidP="00077985">
      <w:pPr>
        <w:shd w:val="clear" w:color="auto" w:fill="FFFFFF"/>
        <w:tabs>
          <w:tab w:val="left" w:pos="567"/>
        </w:tabs>
        <w:spacing w:line="276" w:lineRule="auto"/>
        <w:jc w:val="both"/>
        <w:rPr>
          <w:sz w:val="28"/>
          <w:szCs w:val="28"/>
        </w:rPr>
      </w:pPr>
      <w:r w:rsidRPr="00795500">
        <w:rPr>
          <w:sz w:val="28"/>
          <w:szCs w:val="28"/>
        </w:rPr>
        <w:t>Ж</w:t>
      </w:r>
      <w:r w:rsidR="00E878FD" w:rsidRPr="00795500">
        <w:rPr>
          <w:sz w:val="28"/>
          <w:szCs w:val="28"/>
        </w:rPr>
        <w:t>.</w:t>
      </w:r>
      <w:r w:rsidR="00505165" w:rsidRPr="00795500">
        <w:rPr>
          <w:sz w:val="28"/>
          <w:szCs w:val="28"/>
        </w:rPr>
        <w:t xml:space="preserve"> </w:t>
      </w:r>
      <w:r w:rsidR="009444FE" w:rsidRPr="00795500">
        <w:rPr>
          <w:sz w:val="28"/>
          <w:szCs w:val="28"/>
        </w:rPr>
        <w:tab/>
      </w:r>
      <w:r w:rsidR="007C75D0" w:rsidRPr="00795500">
        <w:rPr>
          <w:b/>
          <w:sz w:val="28"/>
          <w:szCs w:val="28"/>
        </w:rPr>
        <w:t>Если после начала турнира выяснилось, что жеребьевка ОЭ или ОТ (в том числе при проведенном ОЭ) была проведена не по рейтингу рассеивания</w:t>
      </w:r>
      <w:r w:rsidR="00505165" w:rsidRPr="00795500">
        <w:rPr>
          <w:b/>
          <w:sz w:val="28"/>
          <w:szCs w:val="28"/>
        </w:rPr>
        <w:t>, то</w:t>
      </w:r>
      <w:r w:rsidR="00505165" w:rsidRPr="00795500">
        <w:rPr>
          <w:sz w:val="28"/>
          <w:szCs w:val="28"/>
        </w:rPr>
        <w:t xml:space="preserve"> ошибка устраняется немедленно после обнаружения минимально возможными перемещениями игроков в турнирной таблице: обновляется рейтинг всех игроков турнира (в т.ч. в алфавитном списке игроков), заново определяются сеяные игроки, минимально возможными изменениями новые сеяные игроки переставляются на места сеяных игроков таким образом, чтобы добиться максимальной справедливости. Игроки, переставшие быть сеяными, расставляются жребием на освободившиеся места в таблице. В случае, если матч хотя бы одного игрока, затронутого в перемещениях в таблице, уже начался, то изменения в таблице не производятся.</w:t>
      </w:r>
    </w:p>
    <w:p w14:paraId="6748784B" w14:textId="77777777" w:rsidR="008D2547" w:rsidRPr="00795500" w:rsidRDefault="008D2547" w:rsidP="00077985">
      <w:pPr>
        <w:shd w:val="clear" w:color="auto" w:fill="FFFFFF"/>
        <w:tabs>
          <w:tab w:val="left" w:pos="567"/>
        </w:tabs>
        <w:spacing w:line="276" w:lineRule="auto"/>
        <w:jc w:val="both"/>
        <w:rPr>
          <w:sz w:val="28"/>
          <w:szCs w:val="28"/>
        </w:rPr>
      </w:pPr>
    </w:p>
    <w:p w14:paraId="27178C66" w14:textId="4CD47911" w:rsidR="00274767" w:rsidRPr="00795500" w:rsidRDefault="003673BA" w:rsidP="00077985">
      <w:pPr>
        <w:pStyle w:val="11"/>
        <w:numPr>
          <w:ilvl w:val="12"/>
          <w:numId w:val="0"/>
        </w:numPr>
        <w:shd w:val="clear" w:color="auto" w:fill="FFFFFF"/>
        <w:tabs>
          <w:tab w:val="left" w:pos="567"/>
          <w:tab w:val="left" w:pos="709"/>
          <w:tab w:val="left" w:pos="851"/>
        </w:tabs>
        <w:spacing w:line="276" w:lineRule="auto"/>
        <w:jc w:val="both"/>
        <w:rPr>
          <w:rFonts w:ascii="Times New Roman" w:hAnsi="Times New Roman"/>
          <w:sz w:val="28"/>
          <w:szCs w:val="28"/>
        </w:rPr>
      </w:pPr>
      <w:r w:rsidRPr="00795500">
        <w:rPr>
          <w:rFonts w:ascii="Times New Roman" w:hAnsi="Times New Roman"/>
          <w:sz w:val="28"/>
          <w:szCs w:val="28"/>
        </w:rPr>
        <w:t>З</w:t>
      </w:r>
      <w:r w:rsidR="00E878FD" w:rsidRPr="00795500">
        <w:rPr>
          <w:rFonts w:ascii="Times New Roman" w:hAnsi="Times New Roman"/>
          <w:sz w:val="28"/>
          <w:szCs w:val="28"/>
        </w:rPr>
        <w:t>.</w:t>
      </w:r>
      <w:r w:rsidR="00505165" w:rsidRPr="00795500">
        <w:rPr>
          <w:rFonts w:ascii="Times New Roman" w:hAnsi="Times New Roman"/>
          <w:sz w:val="28"/>
          <w:szCs w:val="28"/>
        </w:rPr>
        <w:t xml:space="preserve"> </w:t>
      </w:r>
      <w:r w:rsidR="00505165" w:rsidRPr="00795500">
        <w:rPr>
          <w:rFonts w:ascii="Times New Roman" w:hAnsi="Times New Roman"/>
          <w:sz w:val="28"/>
          <w:szCs w:val="28"/>
        </w:rPr>
        <w:tab/>
      </w:r>
      <w:r w:rsidR="00DD4A80" w:rsidRPr="00795500">
        <w:rPr>
          <w:rFonts w:ascii="Times New Roman" w:hAnsi="Times New Roman"/>
          <w:b/>
          <w:sz w:val="28"/>
          <w:szCs w:val="28"/>
        </w:rPr>
        <w:t xml:space="preserve">Если </w:t>
      </w:r>
      <w:r w:rsidR="00A30A93" w:rsidRPr="00795500">
        <w:rPr>
          <w:rFonts w:ascii="Times New Roman" w:hAnsi="Times New Roman"/>
          <w:b/>
          <w:sz w:val="28"/>
          <w:szCs w:val="28"/>
        </w:rPr>
        <w:t xml:space="preserve">из-за </w:t>
      </w:r>
      <w:r w:rsidR="00DD4A80" w:rsidRPr="00795500">
        <w:rPr>
          <w:rFonts w:ascii="Times New Roman" w:hAnsi="Times New Roman"/>
          <w:b/>
          <w:sz w:val="28"/>
          <w:szCs w:val="28"/>
        </w:rPr>
        <w:t xml:space="preserve">ошибки при составлении упорядоченного списка игроков в таблицу турнира (ОТ или ОЭ) попал игрок, не </w:t>
      </w:r>
      <w:r w:rsidR="00E97FD3" w:rsidRPr="00795500">
        <w:rPr>
          <w:rFonts w:ascii="Times New Roman" w:hAnsi="Times New Roman"/>
          <w:b/>
          <w:sz w:val="28"/>
          <w:szCs w:val="28"/>
        </w:rPr>
        <w:t>зарегистрировавшийся на турнир</w:t>
      </w:r>
      <w:r w:rsidR="00CF3A4C" w:rsidRPr="00795500">
        <w:rPr>
          <w:rFonts w:ascii="Times New Roman" w:hAnsi="Times New Roman"/>
          <w:b/>
          <w:sz w:val="28"/>
          <w:szCs w:val="28"/>
        </w:rPr>
        <w:t xml:space="preserve"> или не допущенный к участию в турнире</w:t>
      </w:r>
      <w:r w:rsidR="00DD4A80" w:rsidRPr="00795500">
        <w:rPr>
          <w:rFonts w:ascii="Times New Roman" w:hAnsi="Times New Roman"/>
          <w:b/>
          <w:sz w:val="28"/>
          <w:szCs w:val="28"/>
        </w:rPr>
        <w:t>,</w:t>
      </w:r>
      <w:r w:rsidR="00505165" w:rsidRPr="00795500">
        <w:rPr>
          <w:rFonts w:ascii="Times New Roman" w:hAnsi="Times New Roman"/>
          <w:b/>
          <w:sz w:val="28"/>
          <w:szCs w:val="28"/>
        </w:rPr>
        <w:t xml:space="preserve"> то</w:t>
      </w:r>
      <w:r w:rsidR="00505165" w:rsidRPr="00795500">
        <w:rPr>
          <w:rFonts w:ascii="Times New Roman" w:hAnsi="Times New Roman"/>
          <w:sz w:val="28"/>
          <w:szCs w:val="28"/>
        </w:rPr>
        <w:t xml:space="preserve"> такой игрок должен быть исключен из таблицы турнира и алфавитного списка турнира немедленно после обнаружения ошибки, </w:t>
      </w:r>
      <w:r w:rsidR="00C80B27" w:rsidRPr="00795500">
        <w:rPr>
          <w:rFonts w:ascii="Times New Roman" w:hAnsi="Times New Roman"/>
          <w:sz w:val="28"/>
          <w:szCs w:val="28"/>
        </w:rPr>
        <w:t>а в турнир включается ДИ/Ож. Если выбывающий игрок является сеяным, то производятся действия, аналогичные пункту А для сеяных игроков, а ДИ/Ож занимает свободную строку после всех перестановок</w:t>
      </w:r>
      <w:r w:rsidR="0049435C" w:rsidRPr="00795500">
        <w:rPr>
          <w:rFonts w:ascii="Times New Roman" w:hAnsi="Times New Roman"/>
          <w:sz w:val="28"/>
          <w:szCs w:val="28"/>
        </w:rPr>
        <w:t>, либо сразу занимает место выбывающего игрока, если задействованные в перестановках сеяные игроки уже начали свои первые матчи на турнире</w:t>
      </w:r>
      <w:r w:rsidR="00C80B27" w:rsidRPr="00795500">
        <w:rPr>
          <w:rFonts w:ascii="Times New Roman" w:hAnsi="Times New Roman"/>
          <w:sz w:val="28"/>
          <w:szCs w:val="28"/>
        </w:rPr>
        <w:t xml:space="preserve">. Если выбывающий игрок не является сеяным, </w:t>
      </w:r>
      <w:r w:rsidR="00C80B27" w:rsidRPr="00795500">
        <w:rPr>
          <w:rFonts w:ascii="Times New Roman" w:hAnsi="Times New Roman"/>
          <w:sz w:val="28"/>
          <w:szCs w:val="28"/>
        </w:rPr>
        <w:lastRenderedPageBreak/>
        <w:t xml:space="preserve">то его место занимает ДИ/Ож, но </w:t>
      </w:r>
      <w:r w:rsidR="00C80B27" w:rsidRPr="00795500">
        <w:rPr>
          <w:rFonts w:ascii="Times New Roman" w:hAnsi="Times New Roman"/>
          <w:sz w:val="28"/>
          <w:szCs w:val="28"/>
          <w:u w:val="single"/>
        </w:rPr>
        <w:t>если игроков ДИ/Ож на турнире нет,</w:t>
      </w:r>
      <w:r w:rsidR="00C80B27" w:rsidRPr="00795500">
        <w:rPr>
          <w:rFonts w:ascii="Times New Roman" w:hAnsi="Times New Roman"/>
          <w:sz w:val="28"/>
          <w:szCs w:val="28"/>
        </w:rPr>
        <w:t xml:space="preserve"> то на место </w:t>
      </w:r>
      <w:r w:rsidR="0049435C" w:rsidRPr="00795500">
        <w:rPr>
          <w:rFonts w:ascii="Times New Roman" w:hAnsi="Times New Roman"/>
          <w:sz w:val="28"/>
          <w:szCs w:val="28"/>
        </w:rPr>
        <w:t xml:space="preserve">выбывающего игрока </w:t>
      </w:r>
      <w:r w:rsidR="00C80B27" w:rsidRPr="00795500">
        <w:rPr>
          <w:rFonts w:ascii="Times New Roman" w:hAnsi="Times New Roman"/>
          <w:sz w:val="28"/>
          <w:szCs w:val="28"/>
        </w:rPr>
        <w:t>переставляется игрок, который должен был провести свой первый матч с 1-м сеяным турнира (или с наивысшим сеяным, у которого есть матч 1-го тура). Перестановки выполняются, только если все задействованные в них игроки еще не начали свои первые матчи на турнире, в противном случае на место выбывающего игрока ставится «икс» и никаких перестановок не производится.</w:t>
      </w:r>
    </w:p>
    <w:p w14:paraId="4D71E98A" w14:textId="77777777" w:rsidR="00274767" w:rsidRPr="00795500" w:rsidRDefault="00274767" w:rsidP="00077985">
      <w:pPr>
        <w:pStyle w:val="11"/>
        <w:numPr>
          <w:ilvl w:val="12"/>
          <w:numId w:val="0"/>
        </w:numPr>
        <w:shd w:val="clear" w:color="auto" w:fill="FFFFFF"/>
        <w:tabs>
          <w:tab w:val="left" w:pos="567"/>
          <w:tab w:val="left" w:pos="709"/>
          <w:tab w:val="left" w:pos="851"/>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Во всех случаях технической ошибки допускается перемещение игроков в таблице целыми матчами, если уже было опубликовано расписание матчей первого игрового дня и/или такие перемещения приведут к минимальным изменениям при достижении максимальной справедливости.</w:t>
      </w:r>
    </w:p>
    <w:p w14:paraId="41FB64BD" w14:textId="77777777" w:rsidR="007402D8" w:rsidRPr="00795500" w:rsidRDefault="007402D8" w:rsidP="00077985">
      <w:pPr>
        <w:pStyle w:val="11"/>
        <w:numPr>
          <w:ilvl w:val="12"/>
          <w:numId w:val="0"/>
        </w:numPr>
        <w:shd w:val="clear" w:color="auto" w:fill="FFFFFF"/>
        <w:tabs>
          <w:tab w:val="left" w:pos="426"/>
          <w:tab w:val="left" w:pos="709"/>
          <w:tab w:val="left" w:pos="851"/>
        </w:tabs>
        <w:spacing w:line="276" w:lineRule="auto"/>
        <w:jc w:val="both"/>
        <w:rPr>
          <w:rFonts w:ascii="Times New Roman" w:hAnsi="Times New Roman"/>
          <w:sz w:val="28"/>
          <w:szCs w:val="28"/>
        </w:rPr>
      </w:pPr>
    </w:p>
    <w:p w14:paraId="2EFBDCD6" w14:textId="486E60C9" w:rsidR="00505165" w:rsidRPr="00795500" w:rsidRDefault="00505165" w:rsidP="003F04BE">
      <w:pPr>
        <w:pStyle w:val="af1"/>
        <w:numPr>
          <w:ilvl w:val="2"/>
          <w:numId w:val="30"/>
        </w:numPr>
        <w:shd w:val="clear" w:color="auto" w:fill="FFFFFF"/>
        <w:tabs>
          <w:tab w:val="left" w:pos="851"/>
        </w:tabs>
        <w:overflowPunct/>
        <w:autoSpaceDE/>
        <w:autoSpaceDN/>
        <w:adjustRightInd/>
        <w:spacing w:line="276" w:lineRule="auto"/>
        <w:ind w:left="0" w:firstLine="0"/>
        <w:jc w:val="both"/>
        <w:textAlignment w:val="auto"/>
        <w:rPr>
          <w:b/>
          <w:sz w:val="28"/>
          <w:szCs w:val="28"/>
        </w:rPr>
      </w:pPr>
      <w:r w:rsidRPr="00795500">
        <w:rPr>
          <w:b/>
          <w:sz w:val="28"/>
          <w:szCs w:val="28"/>
        </w:rPr>
        <w:t>Техническая ошибка в командных турнирах (исправляется после составления таблицы в случае возможности исправления)</w:t>
      </w:r>
      <w:r w:rsidR="00A0371A" w:rsidRPr="00795500">
        <w:rPr>
          <w:b/>
          <w:sz w:val="28"/>
          <w:szCs w:val="28"/>
        </w:rPr>
        <w:t>.</w:t>
      </w:r>
    </w:p>
    <w:p w14:paraId="0F53D44A" w14:textId="77777777" w:rsidR="00505165" w:rsidRPr="00795500" w:rsidRDefault="00505165" w:rsidP="00077985">
      <w:pPr>
        <w:shd w:val="clear" w:color="auto" w:fill="FFFFFF"/>
        <w:tabs>
          <w:tab w:val="left" w:pos="709"/>
        </w:tabs>
        <w:spacing w:line="276" w:lineRule="auto"/>
        <w:jc w:val="both"/>
        <w:rPr>
          <w:sz w:val="28"/>
          <w:szCs w:val="28"/>
        </w:rPr>
      </w:pPr>
    </w:p>
    <w:p w14:paraId="1E03C67E" w14:textId="77777777" w:rsidR="00505165" w:rsidRPr="00795500" w:rsidRDefault="00972AD7" w:rsidP="00077985">
      <w:pPr>
        <w:shd w:val="clear" w:color="auto" w:fill="FFFFFF"/>
        <w:tabs>
          <w:tab w:val="left" w:pos="709"/>
        </w:tabs>
        <w:spacing w:line="276" w:lineRule="auto"/>
        <w:jc w:val="both"/>
        <w:rPr>
          <w:b/>
          <w:sz w:val="28"/>
          <w:szCs w:val="28"/>
        </w:rPr>
      </w:pPr>
      <w:r w:rsidRPr="00795500">
        <w:rPr>
          <w:sz w:val="28"/>
          <w:szCs w:val="28"/>
        </w:rPr>
        <w:tab/>
      </w:r>
      <w:r w:rsidR="00505165" w:rsidRPr="00795500">
        <w:rPr>
          <w:b/>
          <w:sz w:val="28"/>
          <w:szCs w:val="28"/>
        </w:rPr>
        <w:t>Если после начала турнира обнаружилось, что у одной из команд был неправильно посчитан суммарный рейтинг и по своему правильному суммарному рейтингу такая команда должна была попасть в другую «корзину» для посева, то:</w:t>
      </w:r>
    </w:p>
    <w:p w14:paraId="11E29EAD" w14:textId="3C46FD9A" w:rsidR="00505165" w:rsidRPr="00795500" w:rsidRDefault="00401511" w:rsidP="007402D8">
      <w:pPr>
        <w:shd w:val="clear" w:color="auto" w:fill="FFFFFF"/>
        <w:tabs>
          <w:tab w:val="left" w:pos="567"/>
        </w:tabs>
        <w:spacing w:line="276" w:lineRule="auto"/>
        <w:jc w:val="both"/>
        <w:rPr>
          <w:sz w:val="28"/>
          <w:szCs w:val="28"/>
        </w:rPr>
      </w:pPr>
      <w:r w:rsidRPr="00795500">
        <w:rPr>
          <w:sz w:val="28"/>
          <w:szCs w:val="28"/>
        </w:rPr>
        <w:t>1)</w:t>
      </w:r>
      <w:r w:rsidR="00505165" w:rsidRPr="00795500">
        <w:rPr>
          <w:sz w:val="28"/>
          <w:szCs w:val="28"/>
        </w:rPr>
        <w:t xml:space="preserve"> </w:t>
      </w:r>
      <w:r w:rsidR="009444FE" w:rsidRPr="00795500">
        <w:rPr>
          <w:sz w:val="28"/>
          <w:szCs w:val="28"/>
        </w:rPr>
        <w:tab/>
      </w:r>
      <w:r w:rsidR="00505165" w:rsidRPr="00795500">
        <w:rPr>
          <w:sz w:val="28"/>
          <w:szCs w:val="28"/>
          <w:u w:val="single"/>
        </w:rPr>
        <w:t>если команда попала во вторую «корзину», а по своему правильному суммарному рейтингу должна была попасть в первую «корзину», то</w:t>
      </w:r>
      <w:r w:rsidR="00505165" w:rsidRPr="00795500">
        <w:rPr>
          <w:sz w:val="28"/>
          <w:szCs w:val="28"/>
        </w:rPr>
        <w:t xml:space="preserve"> такая команда меняется местами с последней по суммарному рейтингу командой из первой «корзины». Такой команде присваивается правильный номер сеяной команды, и ее новая группа предварительного этапа командного турнира при необходимости переставляется в таблице так, чтобы выстроить в таблице правильную последовательность сеяных команд;</w:t>
      </w:r>
    </w:p>
    <w:p w14:paraId="3DEE1097" w14:textId="100033F2" w:rsidR="00505165" w:rsidRPr="00795500" w:rsidRDefault="00401511" w:rsidP="007402D8">
      <w:pPr>
        <w:shd w:val="clear" w:color="auto" w:fill="FFFFFF"/>
        <w:tabs>
          <w:tab w:val="left" w:pos="567"/>
        </w:tabs>
        <w:spacing w:line="276" w:lineRule="auto"/>
        <w:jc w:val="both"/>
        <w:rPr>
          <w:sz w:val="28"/>
          <w:szCs w:val="28"/>
        </w:rPr>
      </w:pPr>
      <w:r w:rsidRPr="00795500">
        <w:rPr>
          <w:sz w:val="28"/>
          <w:szCs w:val="28"/>
        </w:rPr>
        <w:t>2)</w:t>
      </w:r>
      <w:r w:rsidR="00505165" w:rsidRPr="00795500">
        <w:rPr>
          <w:sz w:val="28"/>
          <w:szCs w:val="28"/>
        </w:rPr>
        <w:t xml:space="preserve"> </w:t>
      </w:r>
      <w:r w:rsidR="009444FE" w:rsidRPr="00795500">
        <w:rPr>
          <w:sz w:val="28"/>
          <w:szCs w:val="28"/>
        </w:rPr>
        <w:tab/>
      </w:r>
      <w:r w:rsidR="00505165" w:rsidRPr="00795500">
        <w:rPr>
          <w:sz w:val="28"/>
          <w:szCs w:val="28"/>
          <w:u w:val="single"/>
        </w:rPr>
        <w:t>если команда попала в третью «корзину», а по своему правильному суммарному рейтингу должна была попасть во вторую «корзину», то</w:t>
      </w:r>
      <w:r w:rsidR="00505165" w:rsidRPr="00795500">
        <w:rPr>
          <w:sz w:val="28"/>
          <w:szCs w:val="28"/>
        </w:rPr>
        <w:t xml:space="preserve"> такая команда меняется местами с последней по суммарному рейтингу командой из второй «корзины» и больше никаких изменений в таблице не производится;</w:t>
      </w:r>
    </w:p>
    <w:p w14:paraId="70FF3E1B" w14:textId="0FBF97AB" w:rsidR="00505165" w:rsidRPr="00795500" w:rsidRDefault="00401511" w:rsidP="007402D8">
      <w:pPr>
        <w:shd w:val="clear" w:color="auto" w:fill="FFFFFF"/>
        <w:tabs>
          <w:tab w:val="left" w:pos="567"/>
        </w:tabs>
        <w:spacing w:line="276" w:lineRule="auto"/>
        <w:jc w:val="both"/>
        <w:rPr>
          <w:sz w:val="28"/>
          <w:szCs w:val="28"/>
        </w:rPr>
      </w:pPr>
      <w:r w:rsidRPr="00795500">
        <w:rPr>
          <w:sz w:val="28"/>
          <w:szCs w:val="28"/>
        </w:rPr>
        <w:t>3)</w:t>
      </w:r>
      <w:r w:rsidR="00505165" w:rsidRPr="00795500">
        <w:rPr>
          <w:sz w:val="28"/>
          <w:szCs w:val="28"/>
        </w:rPr>
        <w:t xml:space="preserve"> </w:t>
      </w:r>
      <w:r w:rsidR="009444FE" w:rsidRPr="00795500">
        <w:rPr>
          <w:sz w:val="28"/>
          <w:szCs w:val="28"/>
        </w:rPr>
        <w:tab/>
      </w:r>
      <w:r w:rsidR="00505165" w:rsidRPr="00795500">
        <w:rPr>
          <w:sz w:val="28"/>
          <w:szCs w:val="28"/>
          <w:u w:val="single"/>
        </w:rPr>
        <w:t>если команда попала в третью «корзину», а по своему правильному суммарному рейтингу должна была попасть в первую «корзину», то</w:t>
      </w:r>
      <w:r w:rsidR="00505165" w:rsidRPr="00795500">
        <w:rPr>
          <w:sz w:val="28"/>
          <w:szCs w:val="28"/>
        </w:rPr>
        <w:t xml:space="preserve"> такая команда встает на место последней по суммарному рейтингу команды из первой «корзины», та команда встает на место последней по суммарному рейтингу команды из второй «корзины», а та команда, в свою очередь, встает на освободившееся место среди команд из третьей «корзины». Команде, перемещенной в первую «корзину», присваивается правильный номер сеяной команды, и ее новая группа предварительного этапа командного турнира при </w:t>
      </w:r>
      <w:r w:rsidR="00505165" w:rsidRPr="00795500">
        <w:rPr>
          <w:sz w:val="28"/>
          <w:szCs w:val="28"/>
        </w:rPr>
        <w:lastRenderedPageBreak/>
        <w:t>необходимости переставляется в таблице так, чтобы выстроить в таблице правильную последовательность сеяных команд.</w:t>
      </w:r>
    </w:p>
    <w:p w14:paraId="0AFE7611" w14:textId="77777777" w:rsidR="00505165" w:rsidRPr="00795500" w:rsidRDefault="009444FE" w:rsidP="00077985">
      <w:pPr>
        <w:shd w:val="clear" w:color="auto" w:fill="FFFFFF"/>
        <w:tabs>
          <w:tab w:val="left" w:pos="709"/>
        </w:tabs>
        <w:spacing w:line="276" w:lineRule="auto"/>
        <w:jc w:val="both"/>
        <w:rPr>
          <w:sz w:val="28"/>
          <w:szCs w:val="28"/>
        </w:rPr>
      </w:pPr>
      <w:r w:rsidRPr="00795500">
        <w:rPr>
          <w:sz w:val="28"/>
          <w:szCs w:val="28"/>
        </w:rPr>
        <w:tab/>
      </w:r>
      <w:r w:rsidR="00505165" w:rsidRPr="00795500">
        <w:rPr>
          <w:sz w:val="28"/>
          <w:szCs w:val="28"/>
        </w:rPr>
        <w:t xml:space="preserve">Во всех других случаях, когда команду приходится перемещать через несколько «корзин» для посева, применяется алгоритм данного пункта. </w:t>
      </w:r>
    </w:p>
    <w:p w14:paraId="5F041F26" w14:textId="77777777" w:rsidR="00505165" w:rsidRPr="00795500" w:rsidRDefault="009444FE" w:rsidP="00077985">
      <w:pPr>
        <w:shd w:val="clear" w:color="auto" w:fill="FFFFFF"/>
        <w:tabs>
          <w:tab w:val="left" w:pos="709"/>
        </w:tabs>
        <w:spacing w:line="276" w:lineRule="auto"/>
        <w:jc w:val="both"/>
        <w:rPr>
          <w:b/>
          <w:sz w:val="28"/>
          <w:szCs w:val="28"/>
        </w:rPr>
      </w:pPr>
      <w:r w:rsidRPr="00795500">
        <w:rPr>
          <w:b/>
          <w:sz w:val="28"/>
          <w:szCs w:val="28"/>
        </w:rPr>
        <w:tab/>
      </w:r>
      <w:r w:rsidR="00505165" w:rsidRPr="00795500">
        <w:rPr>
          <w:b/>
          <w:sz w:val="28"/>
          <w:szCs w:val="28"/>
        </w:rPr>
        <w:t>Все изменения в турнирной таблице производятся только в том случае, когда ни одна из задействованных в перемещениях команд не начала свой первый командный матч на турнире.</w:t>
      </w:r>
    </w:p>
    <w:p w14:paraId="3C2BDEC1" w14:textId="77777777" w:rsidR="00E64A76" w:rsidRPr="00795500" w:rsidRDefault="00E64A76" w:rsidP="00077985">
      <w:pPr>
        <w:shd w:val="clear" w:color="auto" w:fill="FFFFFF"/>
        <w:tabs>
          <w:tab w:val="left" w:pos="709"/>
        </w:tabs>
        <w:spacing w:line="276" w:lineRule="auto"/>
        <w:jc w:val="both"/>
        <w:rPr>
          <w:b/>
          <w:sz w:val="28"/>
          <w:szCs w:val="28"/>
        </w:rPr>
      </w:pPr>
    </w:p>
    <w:p w14:paraId="7D0B4109" w14:textId="7962326D" w:rsidR="00F2613C" w:rsidRPr="00795500" w:rsidRDefault="00F2613C" w:rsidP="00F2613C">
      <w:pPr>
        <w:numPr>
          <w:ilvl w:val="0"/>
          <w:numId w:val="20"/>
        </w:numPr>
        <w:tabs>
          <w:tab w:val="left" w:pos="567"/>
        </w:tabs>
        <w:overflowPunct/>
        <w:autoSpaceDE/>
        <w:autoSpaceDN/>
        <w:adjustRightInd/>
        <w:spacing w:line="276" w:lineRule="auto"/>
        <w:ind w:left="0" w:firstLine="0"/>
        <w:jc w:val="both"/>
        <w:textAlignment w:val="auto"/>
        <w:rPr>
          <w:b/>
          <w:sz w:val="28"/>
          <w:szCs w:val="28"/>
        </w:rPr>
      </w:pPr>
      <w:r w:rsidRPr="00795500">
        <w:rPr>
          <w:b/>
          <w:sz w:val="28"/>
          <w:szCs w:val="28"/>
        </w:rPr>
        <w:t xml:space="preserve">Способы фиксации результатов соревнований и нарушения правил. </w:t>
      </w:r>
    </w:p>
    <w:p w14:paraId="178C50FA" w14:textId="77777777" w:rsidR="00F2613C" w:rsidRPr="00795500" w:rsidRDefault="00F2613C" w:rsidP="00077985">
      <w:pPr>
        <w:shd w:val="clear" w:color="auto" w:fill="FFFFFF"/>
        <w:tabs>
          <w:tab w:val="left" w:pos="709"/>
        </w:tabs>
        <w:spacing w:line="276" w:lineRule="auto"/>
        <w:jc w:val="both"/>
        <w:rPr>
          <w:b/>
          <w:sz w:val="28"/>
          <w:szCs w:val="28"/>
        </w:rPr>
      </w:pPr>
    </w:p>
    <w:p w14:paraId="69947BA8" w14:textId="54B3DD53" w:rsidR="00F2613C" w:rsidRPr="00795500" w:rsidRDefault="00F2613C" w:rsidP="00077985">
      <w:pPr>
        <w:shd w:val="clear" w:color="auto" w:fill="FFFFFF"/>
        <w:tabs>
          <w:tab w:val="left" w:pos="709"/>
        </w:tabs>
        <w:spacing w:line="276" w:lineRule="auto"/>
        <w:jc w:val="both"/>
        <w:rPr>
          <w:bCs/>
          <w:sz w:val="28"/>
          <w:szCs w:val="28"/>
        </w:rPr>
      </w:pPr>
      <w:r w:rsidRPr="00795500">
        <w:rPr>
          <w:bCs/>
          <w:sz w:val="28"/>
          <w:szCs w:val="28"/>
        </w:rPr>
        <w:tab/>
        <w:t xml:space="preserve">Результат каждого матча турнира и примененные в ходе такого матча спортивные санкции фиксируются судьей на вышке (судьей-наблюдателем) в протоколе судьи на вышке (расписании матчей игрового дня).  </w:t>
      </w:r>
    </w:p>
    <w:p w14:paraId="1EFF31F5" w14:textId="4CA59D23" w:rsidR="00F2613C" w:rsidRPr="00795500" w:rsidRDefault="00F2613C" w:rsidP="00077985">
      <w:pPr>
        <w:shd w:val="clear" w:color="auto" w:fill="FFFFFF"/>
        <w:tabs>
          <w:tab w:val="left" w:pos="709"/>
        </w:tabs>
        <w:spacing w:line="276" w:lineRule="auto"/>
        <w:jc w:val="both"/>
        <w:rPr>
          <w:bCs/>
          <w:sz w:val="28"/>
          <w:szCs w:val="28"/>
        </w:rPr>
      </w:pPr>
      <w:r w:rsidRPr="00795500">
        <w:rPr>
          <w:bCs/>
          <w:sz w:val="28"/>
          <w:szCs w:val="28"/>
        </w:rPr>
        <w:tab/>
        <w:t xml:space="preserve">Протокол </w:t>
      </w:r>
      <w:r w:rsidR="006B3B23" w:rsidRPr="00795500">
        <w:rPr>
          <w:bCs/>
          <w:sz w:val="28"/>
          <w:szCs w:val="28"/>
        </w:rPr>
        <w:t xml:space="preserve">(расписание матчей игрового дня) </w:t>
      </w:r>
      <w:r w:rsidRPr="00795500">
        <w:rPr>
          <w:bCs/>
          <w:sz w:val="28"/>
          <w:szCs w:val="28"/>
        </w:rPr>
        <w:t xml:space="preserve">заполняется судьей на вышке </w:t>
      </w:r>
      <w:r w:rsidR="006B3B23" w:rsidRPr="00795500">
        <w:rPr>
          <w:bCs/>
          <w:sz w:val="28"/>
          <w:szCs w:val="28"/>
        </w:rPr>
        <w:t xml:space="preserve">(судьей-наблюдателем) </w:t>
      </w:r>
      <w:r w:rsidRPr="00795500">
        <w:rPr>
          <w:bCs/>
          <w:sz w:val="28"/>
          <w:szCs w:val="28"/>
        </w:rPr>
        <w:t>вручную</w:t>
      </w:r>
      <w:r w:rsidR="006B3B23" w:rsidRPr="00795500">
        <w:rPr>
          <w:bCs/>
          <w:sz w:val="28"/>
          <w:szCs w:val="28"/>
        </w:rPr>
        <w:t>.</w:t>
      </w:r>
      <w:r w:rsidRPr="00795500">
        <w:rPr>
          <w:bCs/>
          <w:sz w:val="28"/>
          <w:szCs w:val="28"/>
        </w:rPr>
        <w:t xml:space="preserve"> </w:t>
      </w:r>
      <w:r w:rsidR="006B3B23" w:rsidRPr="00795500">
        <w:rPr>
          <w:bCs/>
          <w:sz w:val="28"/>
          <w:szCs w:val="28"/>
        </w:rPr>
        <w:t>Н</w:t>
      </w:r>
      <w:r w:rsidRPr="00795500">
        <w:rPr>
          <w:bCs/>
          <w:sz w:val="28"/>
          <w:szCs w:val="28"/>
        </w:rPr>
        <w:t xml:space="preserve">а отдельных турнирах, перечень которых определяется ОСФ в регламенте соответствующего Тура, судья на вышке </w:t>
      </w:r>
      <w:r w:rsidR="006B3B23" w:rsidRPr="00795500">
        <w:rPr>
          <w:bCs/>
          <w:sz w:val="28"/>
          <w:szCs w:val="28"/>
        </w:rPr>
        <w:t xml:space="preserve">(судья-наблюдатель) </w:t>
      </w:r>
      <w:r w:rsidRPr="00795500">
        <w:rPr>
          <w:bCs/>
          <w:sz w:val="28"/>
          <w:szCs w:val="28"/>
        </w:rPr>
        <w:t>ведет электронный протокол</w:t>
      </w:r>
      <w:r w:rsidR="006B3B23" w:rsidRPr="00795500">
        <w:rPr>
          <w:bCs/>
          <w:sz w:val="28"/>
          <w:szCs w:val="28"/>
        </w:rPr>
        <w:t xml:space="preserve"> каждого матча в соответствующей информационной системе</w:t>
      </w:r>
      <w:r w:rsidRPr="00795500">
        <w:rPr>
          <w:bCs/>
          <w:sz w:val="28"/>
          <w:szCs w:val="28"/>
        </w:rPr>
        <w:t>.</w:t>
      </w:r>
      <w:r w:rsidR="006B3B23" w:rsidRPr="00795500">
        <w:rPr>
          <w:bCs/>
          <w:sz w:val="28"/>
          <w:szCs w:val="28"/>
        </w:rPr>
        <w:t xml:space="preserve"> </w:t>
      </w:r>
      <w:r w:rsidRPr="00795500">
        <w:rPr>
          <w:bCs/>
          <w:sz w:val="28"/>
          <w:szCs w:val="28"/>
        </w:rPr>
        <w:t xml:space="preserve">   </w:t>
      </w:r>
    </w:p>
    <w:p w14:paraId="20110792" w14:textId="77777777" w:rsidR="00F2613C" w:rsidRPr="00795500" w:rsidRDefault="00F2613C" w:rsidP="00077985">
      <w:pPr>
        <w:shd w:val="clear" w:color="auto" w:fill="FFFFFF"/>
        <w:tabs>
          <w:tab w:val="left" w:pos="709"/>
        </w:tabs>
        <w:spacing w:line="276" w:lineRule="auto"/>
        <w:jc w:val="both"/>
        <w:rPr>
          <w:b/>
          <w:sz w:val="28"/>
          <w:szCs w:val="28"/>
        </w:rPr>
      </w:pPr>
    </w:p>
    <w:p w14:paraId="7A0D65CE" w14:textId="4D83DD6E" w:rsidR="00B36713" w:rsidRPr="00795500" w:rsidRDefault="00B36713" w:rsidP="003F04BE">
      <w:pPr>
        <w:numPr>
          <w:ilvl w:val="0"/>
          <w:numId w:val="20"/>
        </w:numPr>
        <w:tabs>
          <w:tab w:val="left" w:pos="567"/>
        </w:tabs>
        <w:overflowPunct/>
        <w:autoSpaceDE/>
        <w:autoSpaceDN/>
        <w:adjustRightInd/>
        <w:spacing w:line="276" w:lineRule="auto"/>
        <w:ind w:left="0" w:firstLine="0"/>
        <w:jc w:val="both"/>
        <w:textAlignment w:val="auto"/>
        <w:rPr>
          <w:b/>
          <w:sz w:val="28"/>
          <w:szCs w:val="28"/>
        </w:rPr>
      </w:pPr>
      <w:r w:rsidRPr="00795500">
        <w:rPr>
          <w:b/>
          <w:sz w:val="28"/>
          <w:szCs w:val="28"/>
        </w:rPr>
        <w:t>Медицинск</w:t>
      </w:r>
      <w:r w:rsidR="00D02FB4" w:rsidRPr="00795500">
        <w:rPr>
          <w:b/>
          <w:sz w:val="28"/>
          <w:szCs w:val="28"/>
        </w:rPr>
        <w:t>ая</w:t>
      </w:r>
      <w:r w:rsidRPr="00795500">
        <w:rPr>
          <w:b/>
          <w:sz w:val="28"/>
          <w:szCs w:val="28"/>
        </w:rPr>
        <w:t xml:space="preserve"> </w:t>
      </w:r>
      <w:r w:rsidR="00D02FB4" w:rsidRPr="00795500">
        <w:rPr>
          <w:b/>
          <w:sz w:val="28"/>
          <w:szCs w:val="28"/>
        </w:rPr>
        <w:t xml:space="preserve">помощь и медицинский </w:t>
      </w:r>
      <w:r w:rsidRPr="00795500">
        <w:rPr>
          <w:b/>
          <w:sz w:val="28"/>
          <w:szCs w:val="28"/>
        </w:rPr>
        <w:t>отказ игрока в ходе турнира</w:t>
      </w:r>
      <w:r w:rsidR="00A0371A" w:rsidRPr="00795500">
        <w:rPr>
          <w:b/>
          <w:sz w:val="28"/>
          <w:szCs w:val="28"/>
        </w:rPr>
        <w:t>.</w:t>
      </w:r>
      <w:r w:rsidRPr="00795500">
        <w:rPr>
          <w:b/>
          <w:sz w:val="28"/>
          <w:szCs w:val="28"/>
        </w:rPr>
        <w:t xml:space="preserve"> </w:t>
      </w:r>
    </w:p>
    <w:p w14:paraId="6F078BEA" w14:textId="77777777" w:rsidR="00B36713" w:rsidRPr="00795500" w:rsidRDefault="00B36713" w:rsidP="00077985">
      <w:pPr>
        <w:tabs>
          <w:tab w:val="left" w:pos="709"/>
        </w:tabs>
        <w:overflowPunct/>
        <w:autoSpaceDE/>
        <w:autoSpaceDN/>
        <w:adjustRightInd/>
        <w:spacing w:line="276" w:lineRule="auto"/>
        <w:jc w:val="both"/>
        <w:textAlignment w:val="auto"/>
        <w:rPr>
          <w:sz w:val="28"/>
          <w:szCs w:val="28"/>
        </w:rPr>
      </w:pPr>
    </w:p>
    <w:p w14:paraId="0F8F886C" w14:textId="77777777" w:rsidR="00505165" w:rsidRPr="00795500" w:rsidRDefault="003A2FF3" w:rsidP="00077985">
      <w:pPr>
        <w:shd w:val="clear" w:color="auto" w:fill="FFFFFF"/>
        <w:tabs>
          <w:tab w:val="left" w:pos="540"/>
          <w:tab w:val="left" w:pos="709"/>
        </w:tabs>
        <w:overflowPunct/>
        <w:autoSpaceDE/>
        <w:adjustRightInd/>
        <w:spacing w:line="276" w:lineRule="auto"/>
        <w:jc w:val="both"/>
        <w:rPr>
          <w:sz w:val="28"/>
          <w:szCs w:val="28"/>
        </w:rPr>
      </w:pPr>
      <w:r w:rsidRPr="00795500">
        <w:rPr>
          <w:sz w:val="28"/>
          <w:szCs w:val="28"/>
        </w:rPr>
        <w:tab/>
      </w:r>
      <w:r w:rsidR="009444FE" w:rsidRPr="00795500">
        <w:rPr>
          <w:sz w:val="28"/>
          <w:szCs w:val="28"/>
        </w:rPr>
        <w:tab/>
      </w:r>
      <w:r w:rsidR="00505165" w:rsidRPr="00795500">
        <w:rPr>
          <w:sz w:val="28"/>
          <w:szCs w:val="28"/>
        </w:rPr>
        <w:t xml:space="preserve">Игрок обязан доиграть каждый из своих матчей на турнире до конца, кроме случаев, когда игрок физически не способен закончить матч. </w:t>
      </w:r>
    </w:p>
    <w:p w14:paraId="107146D1" w14:textId="77777777" w:rsidR="00D85ADA" w:rsidRPr="00795500" w:rsidRDefault="00D85ADA" w:rsidP="00077985">
      <w:pPr>
        <w:shd w:val="clear" w:color="auto" w:fill="FFFFFF"/>
        <w:tabs>
          <w:tab w:val="left" w:pos="540"/>
          <w:tab w:val="left" w:pos="709"/>
        </w:tabs>
        <w:overflowPunct/>
        <w:autoSpaceDE/>
        <w:adjustRightInd/>
        <w:spacing w:line="276" w:lineRule="auto"/>
        <w:jc w:val="both"/>
        <w:rPr>
          <w:sz w:val="28"/>
          <w:szCs w:val="28"/>
        </w:rPr>
      </w:pPr>
      <w:r w:rsidRPr="00795500">
        <w:rPr>
          <w:sz w:val="28"/>
          <w:szCs w:val="28"/>
        </w:rPr>
        <w:tab/>
      </w:r>
      <w:r w:rsidRPr="00795500">
        <w:rPr>
          <w:sz w:val="28"/>
          <w:szCs w:val="28"/>
        </w:rPr>
        <w:tab/>
        <w:t xml:space="preserve">Игрок имеет право обратиться за медицинской помощью </w:t>
      </w:r>
      <w:r w:rsidR="008A3571" w:rsidRPr="00795500">
        <w:rPr>
          <w:sz w:val="28"/>
          <w:szCs w:val="28"/>
        </w:rPr>
        <w:t>в любой момент матча (включая разминку)</w:t>
      </w:r>
      <w:r w:rsidRPr="00795500">
        <w:rPr>
          <w:sz w:val="28"/>
          <w:szCs w:val="28"/>
        </w:rPr>
        <w:t>. Медицинская помощь предоставляется главным врачом турнира в виде медицинского перерыва (в том числе с остановкой матча при любом счете) длительностью, как правило, не более трех минут или медицинской помощи при смене сторон или после сета. Медицинский перерыв также может быть предоставлен игроку по его просьбе в перерыве при смене сторон или после сета, в таком случае время такого перерыва прибавляется ко времени медицинского перерыва, но не считается взятием отдельной медицинской помощи при смене сторон</w:t>
      </w:r>
      <w:r w:rsidR="00B64AC8" w:rsidRPr="00795500">
        <w:rPr>
          <w:sz w:val="28"/>
          <w:szCs w:val="28"/>
        </w:rPr>
        <w:t xml:space="preserve"> или после сета</w:t>
      </w:r>
      <w:r w:rsidRPr="00795500">
        <w:rPr>
          <w:sz w:val="28"/>
          <w:szCs w:val="28"/>
        </w:rPr>
        <w:t>. По одному и тому же заболеванию (травме) игрок имеет право получить в течение матча не более одного медицинского перерыва и двух перерывов для медицинской помощи при смене сторон, при этом они могут быть взяты в любой последовательности и не обязательно подряд.</w:t>
      </w:r>
    </w:p>
    <w:p w14:paraId="64B68083" w14:textId="77777777" w:rsidR="00505165" w:rsidRPr="00795500" w:rsidRDefault="00505165" w:rsidP="00077985">
      <w:pPr>
        <w:shd w:val="clear" w:color="auto" w:fill="FFFFFF"/>
        <w:tabs>
          <w:tab w:val="left" w:pos="540"/>
          <w:tab w:val="left" w:pos="709"/>
        </w:tabs>
        <w:overflowPunct/>
        <w:autoSpaceDE/>
        <w:adjustRightInd/>
        <w:spacing w:line="276" w:lineRule="auto"/>
        <w:jc w:val="both"/>
        <w:rPr>
          <w:sz w:val="28"/>
          <w:szCs w:val="28"/>
        </w:rPr>
      </w:pPr>
      <w:r w:rsidRPr="00795500">
        <w:rPr>
          <w:sz w:val="28"/>
          <w:szCs w:val="28"/>
        </w:rPr>
        <w:tab/>
      </w:r>
      <w:r w:rsidR="009444FE" w:rsidRPr="00795500">
        <w:rPr>
          <w:sz w:val="28"/>
          <w:szCs w:val="28"/>
        </w:rPr>
        <w:tab/>
      </w:r>
      <w:r w:rsidRPr="00795500">
        <w:rPr>
          <w:sz w:val="28"/>
          <w:szCs w:val="28"/>
        </w:rPr>
        <w:t xml:space="preserve">Порядок предоставления медицинской помощи подробно описан в </w:t>
      </w:r>
      <w:r w:rsidRPr="00795500">
        <w:rPr>
          <w:sz w:val="28"/>
          <w:szCs w:val="28"/>
          <w:u w:val="single"/>
        </w:rPr>
        <w:t xml:space="preserve">Приложении № </w:t>
      </w:r>
      <w:r w:rsidR="000B401B" w:rsidRPr="00795500">
        <w:rPr>
          <w:sz w:val="28"/>
          <w:szCs w:val="28"/>
          <w:u w:val="single"/>
        </w:rPr>
        <w:t>5</w:t>
      </w:r>
      <w:r w:rsidRPr="00795500">
        <w:rPr>
          <w:sz w:val="28"/>
          <w:szCs w:val="28"/>
          <w:u w:val="single"/>
        </w:rPr>
        <w:t xml:space="preserve"> к </w:t>
      </w:r>
      <w:r w:rsidR="000B401B" w:rsidRPr="00795500">
        <w:rPr>
          <w:sz w:val="28"/>
          <w:szCs w:val="28"/>
          <w:u w:val="single"/>
        </w:rPr>
        <w:t>ПРАВИЛАМ</w:t>
      </w:r>
      <w:r w:rsidRPr="00795500">
        <w:rPr>
          <w:sz w:val="28"/>
          <w:szCs w:val="28"/>
        </w:rPr>
        <w:t>.</w:t>
      </w:r>
    </w:p>
    <w:p w14:paraId="486D1175" w14:textId="77777777" w:rsidR="00505165" w:rsidRPr="00795500" w:rsidRDefault="00505165" w:rsidP="00077985">
      <w:pPr>
        <w:shd w:val="clear" w:color="auto" w:fill="FFFFFF"/>
        <w:tabs>
          <w:tab w:val="left" w:pos="540"/>
          <w:tab w:val="left" w:pos="709"/>
        </w:tabs>
        <w:overflowPunct/>
        <w:autoSpaceDE/>
        <w:adjustRightInd/>
        <w:spacing w:line="276" w:lineRule="auto"/>
        <w:jc w:val="both"/>
        <w:rPr>
          <w:sz w:val="28"/>
          <w:szCs w:val="28"/>
        </w:rPr>
      </w:pPr>
      <w:r w:rsidRPr="00795500">
        <w:rPr>
          <w:sz w:val="28"/>
          <w:szCs w:val="28"/>
        </w:rPr>
        <w:lastRenderedPageBreak/>
        <w:tab/>
      </w:r>
      <w:r w:rsidR="009444FE" w:rsidRPr="00795500">
        <w:rPr>
          <w:sz w:val="28"/>
          <w:szCs w:val="28"/>
        </w:rPr>
        <w:tab/>
      </w:r>
      <w:r w:rsidRPr="00795500">
        <w:rPr>
          <w:sz w:val="28"/>
          <w:szCs w:val="28"/>
        </w:rPr>
        <w:t xml:space="preserve">Игрок вправе до или после матча отказаться от проведения своего следующего матча или от участия в турнире в целом, если в предыдущем матче или в месте проведения турнира он получил заболевание (травму), которое не позволяет ему принять участие в его ближайшем предстоящем матче. </w:t>
      </w:r>
    </w:p>
    <w:p w14:paraId="1B43969D" w14:textId="77777777" w:rsidR="00505165" w:rsidRPr="00795500" w:rsidRDefault="00505165" w:rsidP="00077985">
      <w:pPr>
        <w:shd w:val="clear" w:color="auto" w:fill="FFFFFF"/>
        <w:tabs>
          <w:tab w:val="left" w:pos="540"/>
          <w:tab w:val="left" w:pos="709"/>
        </w:tabs>
        <w:overflowPunct/>
        <w:autoSpaceDE/>
        <w:adjustRightInd/>
        <w:spacing w:line="276" w:lineRule="auto"/>
        <w:jc w:val="both"/>
        <w:rPr>
          <w:sz w:val="28"/>
          <w:szCs w:val="28"/>
        </w:rPr>
      </w:pPr>
      <w:r w:rsidRPr="00795500">
        <w:rPr>
          <w:sz w:val="28"/>
          <w:szCs w:val="28"/>
        </w:rPr>
        <w:tab/>
      </w:r>
      <w:r w:rsidR="009444FE" w:rsidRPr="00795500">
        <w:rPr>
          <w:sz w:val="28"/>
          <w:szCs w:val="28"/>
        </w:rPr>
        <w:tab/>
      </w:r>
      <w:r w:rsidRPr="00795500">
        <w:rPr>
          <w:sz w:val="28"/>
          <w:szCs w:val="28"/>
        </w:rPr>
        <w:t>Игрок вправе в ходе матча отказаться от дальнейшего его проведения в случае такого ухудшения физического состояния, которое не позволяет ему закончить матч. При этом если</w:t>
      </w:r>
      <w:r w:rsidRPr="00795500">
        <w:rPr>
          <w:rFonts w:eastAsia="SimSun"/>
          <w:sz w:val="28"/>
          <w:szCs w:val="28"/>
          <w:lang w:eastAsia="zh-CN"/>
        </w:rPr>
        <w:t xml:space="preserve"> перед матчем, после матча или во время него физическое состояние игрока не позволит ему соревноваться, он должен обратиться к главному врачу турнира (в ходе матча – вызвать </w:t>
      </w:r>
      <w:r w:rsidR="00F645ED" w:rsidRPr="00795500">
        <w:rPr>
          <w:rFonts w:eastAsia="SimSun"/>
          <w:sz w:val="28"/>
          <w:szCs w:val="28"/>
          <w:lang w:eastAsia="zh-CN"/>
        </w:rPr>
        <w:t xml:space="preserve">главного </w:t>
      </w:r>
      <w:r w:rsidRPr="00795500">
        <w:rPr>
          <w:rFonts w:eastAsia="SimSun"/>
          <w:sz w:val="28"/>
          <w:szCs w:val="28"/>
          <w:lang w:eastAsia="zh-CN"/>
        </w:rPr>
        <w:t>врача турнира и главного судью на корт</w:t>
      </w:r>
      <w:r w:rsidRPr="00795500">
        <w:rPr>
          <w:sz w:val="28"/>
          <w:szCs w:val="28"/>
        </w:rPr>
        <w:t xml:space="preserve"> и объяснить им причину своего недомогания)</w:t>
      </w:r>
      <w:r w:rsidRPr="00795500">
        <w:rPr>
          <w:rFonts w:eastAsia="SimSun"/>
          <w:sz w:val="28"/>
          <w:szCs w:val="28"/>
          <w:lang w:eastAsia="zh-CN"/>
        </w:rPr>
        <w:t xml:space="preserve">, который должен проинформировать об этом главного судью и рекомендовать принять решение, что игрок не способен принять участие в предстоящем матче, или что он должен прекратить начатый матч. </w:t>
      </w:r>
      <w:r w:rsidRPr="00795500">
        <w:rPr>
          <w:sz w:val="28"/>
          <w:szCs w:val="28"/>
        </w:rPr>
        <w:t>В случаях, когда игрок самостоятельно не может вызвать главного врача</w:t>
      </w:r>
      <w:r w:rsidR="00125BE5" w:rsidRPr="00795500">
        <w:rPr>
          <w:sz w:val="28"/>
          <w:szCs w:val="28"/>
        </w:rPr>
        <w:t xml:space="preserve"> турнира</w:t>
      </w:r>
      <w:r w:rsidRPr="00795500">
        <w:rPr>
          <w:sz w:val="28"/>
          <w:szCs w:val="28"/>
        </w:rPr>
        <w:t>, за него это немедленно обязан сделать судья на вышке</w:t>
      </w:r>
      <w:r w:rsidR="00363E05" w:rsidRPr="00795500">
        <w:rPr>
          <w:sz w:val="28"/>
          <w:szCs w:val="28"/>
        </w:rPr>
        <w:t xml:space="preserve"> (</w:t>
      </w:r>
      <w:r w:rsidR="00B10F43" w:rsidRPr="00795500">
        <w:rPr>
          <w:sz w:val="28"/>
          <w:szCs w:val="28"/>
        </w:rPr>
        <w:t>судья-наблюдатель</w:t>
      </w:r>
      <w:r w:rsidR="00363E05" w:rsidRPr="00795500">
        <w:rPr>
          <w:sz w:val="28"/>
          <w:szCs w:val="28"/>
        </w:rPr>
        <w:t>)</w:t>
      </w:r>
      <w:r w:rsidRPr="00795500">
        <w:rPr>
          <w:sz w:val="28"/>
          <w:szCs w:val="28"/>
        </w:rPr>
        <w:t xml:space="preserve">, увидевший резкое ухудшение физического состояния (экстренное заболевание) игрока. </w:t>
      </w:r>
    </w:p>
    <w:p w14:paraId="0AF5C819" w14:textId="77777777" w:rsidR="00505165" w:rsidRPr="00795500" w:rsidRDefault="00505165" w:rsidP="00077985">
      <w:pPr>
        <w:shd w:val="clear" w:color="auto" w:fill="FFFFFF"/>
        <w:tabs>
          <w:tab w:val="left" w:pos="540"/>
          <w:tab w:val="left" w:pos="709"/>
        </w:tabs>
        <w:overflowPunct/>
        <w:autoSpaceDE/>
        <w:adjustRightInd/>
        <w:spacing w:line="276" w:lineRule="auto"/>
        <w:jc w:val="both"/>
        <w:rPr>
          <w:rFonts w:eastAsia="SimSun"/>
          <w:sz w:val="28"/>
          <w:szCs w:val="28"/>
          <w:lang w:eastAsia="zh-CN"/>
        </w:rPr>
      </w:pPr>
      <w:r w:rsidRPr="00795500">
        <w:rPr>
          <w:sz w:val="28"/>
          <w:szCs w:val="28"/>
        </w:rPr>
        <w:tab/>
      </w:r>
      <w:r w:rsidR="009444FE" w:rsidRPr="00795500">
        <w:rPr>
          <w:sz w:val="28"/>
          <w:szCs w:val="28"/>
        </w:rPr>
        <w:tab/>
      </w:r>
      <w:r w:rsidRPr="00795500">
        <w:rPr>
          <w:rFonts w:eastAsia="SimSun"/>
          <w:sz w:val="28"/>
          <w:szCs w:val="28"/>
          <w:lang w:eastAsia="zh-CN"/>
        </w:rPr>
        <w:t xml:space="preserve">Главному судье при принятии решения о прекращении матча </w:t>
      </w:r>
      <w:r w:rsidR="00A30A93" w:rsidRPr="00795500">
        <w:rPr>
          <w:rFonts w:eastAsia="SimSun"/>
          <w:sz w:val="28"/>
          <w:szCs w:val="28"/>
          <w:lang w:eastAsia="zh-CN"/>
        </w:rPr>
        <w:t xml:space="preserve">из-за </w:t>
      </w:r>
      <w:r w:rsidRPr="00795500">
        <w:rPr>
          <w:rFonts w:eastAsia="SimSun"/>
          <w:sz w:val="28"/>
          <w:szCs w:val="28"/>
          <w:lang w:eastAsia="zh-CN"/>
        </w:rPr>
        <w:t>ухудшения физического состояния игрока следует действовать с осмотрительностью, учитывая как интересы игрока (команды), так и все медицинские показания, мнение главного врача турнира, и любую иную информацию.</w:t>
      </w:r>
    </w:p>
    <w:p w14:paraId="120A305D" w14:textId="77777777" w:rsidR="00505165" w:rsidRPr="00795500" w:rsidRDefault="00505165" w:rsidP="00077985">
      <w:pPr>
        <w:shd w:val="clear" w:color="auto" w:fill="FFFFFF"/>
        <w:tabs>
          <w:tab w:val="left" w:pos="540"/>
          <w:tab w:val="left" w:pos="709"/>
        </w:tabs>
        <w:spacing w:line="276" w:lineRule="auto"/>
        <w:jc w:val="both"/>
        <w:rPr>
          <w:rFonts w:eastAsia="SimSun"/>
          <w:sz w:val="28"/>
          <w:szCs w:val="28"/>
          <w:lang w:eastAsia="zh-CN"/>
        </w:rPr>
      </w:pPr>
      <w:r w:rsidRPr="00795500">
        <w:rPr>
          <w:rFonts w:eastAsia="SimSun"/>
          <w:sz w:val="28"/>
          <w:szCs w:val="28"/>
          <w:lang w:eastAsia="zh-CN"/>
        </w:rPr>
        <w:tab/>
      </w:r>
      <w:r w:rsidR="009444FE" w:rsidRPr="00795500">
        <w:rPr>
          <w:rFonts w:eastAsia="SimSun"/>
          <w:sz w:val="28"/>
          <w:szCs w:val="28"/>
          <w:lang w:eastAsia="zh-CN"/>
        </w:rPr>
        <w:tab/>
      </w:r>
      <w:r w:rsidRPr="00795500">
        <w:rPr>
          <w:rFonts w:eastAsia="SimSun"/>
          <w:sz w:val="28"/>
          <w:szCs w:val="28"/>
          <w:lang w:eastAsia="zh-CN"/>
        </w:rPr>
        <w:t xml:space="preserve">Данный игрок имеет право впоследствии </w:t>
      </w:r>
      <w:r w:rsidRPr="00795500">
        <w:rPr>
          <w:sz w:val="28"/>
          <w:szCs w:val="28"/>
        </w:rPr>
        <w:t>с разрешения главного врача</w:t>
      </w:r>
      <w:r w:rsidR="00125BE5" w:rsidRPr="00795500">
        <w:rPr>
          <w:sz w:val="28"/>
          <w:szCs w:val="28"/>
        </w:rPr>
        <w:t xml:space="preserve"> турнира</w:t>
      </w:r>
      <w:r w:rsidRPr="00795500">
        <w:rPr>
          <w:sz w:val="28"/>
          <w:szCs w:val="28"/>
        </w:rPr>
        <w:t xml:space="preserve"> продолжить играть в том же и/</w:t>
      </w:r>
      <w:r w:rsidRPr="00795500">
        <w:rPr>
          <w:rFonts w:eastAsia="SimSun"/>
          <w:sz w:val="28"/>
          <w:szCs w:val="28"/>
          <w:lang w:eastAsia="zh-CN"/>
        </w:rPr>
        <w:t xml:space="preserve">или других турнирах, объединенных одним названием и проводимых в одну неделю одним Организатором </w:t>
      </w:r>
      <w:r w:rsidR="00717598" w:rsidRPr="00795500">
        <w:rPr>
          <w:rFonts w:eastAsia="SimSun"/>
          <w:sz w:val="28"/>
          <w:szCs w:val="28"/>
          <w:lang w:eastAsia="zh-CN"/>
        </w:rPr>
        <w:t xml:space="preserve">турнира </w:t>
      </w:r>
      <w:r w:rsidRPr="00795500">
        <w:rPr>
          <w:rFonts w:eastAsia="SimSun"/>
          <w:sz w:val="28"/>
          <w:szCs w:val="28"/>
          <w:lang w:eastAsia="zh-CN"/>
        </w:rPr>
        <w:t>(</w:t>
      </w:r>
      <w:r w:rsidRPr="00795500">
        <w:rPr>
          <w:sz w:val="28"/>
          <w:szCs w:val="28"/>
        </w:rPr>
        <w:t>в одиночном, парных или смешанном парном разрядах)</w:t>
      </w:r>
      <w:r w:rsidRPr="00795500">
        <w:rPr>
          <w:rFonts w:eastAsia="SimSun"/>
          <w:sz w:val="28"/>
          <w:szCs w:val="28"/>
          <w:lang w:eastAsia="zh-CN"/>
        </w:rPr>
        <w:t xml:space="preserve">, если главный врач турнира определит, что состояние игрока улучшилось в достаточной степени, чтобы он без опасности для здоровья мог играть на соответствующем уровне, вне зависимости от того, назначен ли матч на тот же или более поздний день. </w:t>
      </w:r>
    </w:p>
    <w:p w14:paraId="2BEE2BFD" w14:textId="77777777" w:rsidR="00505165" w:rsidRPr="00795500" w:rsidRDefault="00505165" w:rsidP="00077985">
      <w:pPr>
        <w:shd w:val="clear" w:color="auto" w:fill="FFFFFF"/>
        <w:tabs>
          <w:tab w:val="left" w:pos="540"/>
          <w:tab w:val="left" w:pos="709"/>
        </w:tabs>
        <w:spacing w:line="276" w:lineRule="auto"/>
        <w:jc w:val="both"/>
        <w:rPr>
          <w:rFonts w:eastAsia="SimSun"/>
          <w:sz w:val="28"/>
          <w:szCs w:val="28"/>
          <w:lang w:eastAsia="zh-CN"/>
        </w:rPr>
      </w:pPr>
      <w:r w:rsidRPr="00795500">
        <w:rPr>
          <w:rFonts w:eastAsia="SimSun"/>
          <w:sz w:val="28"/>
          <w:szCs w:val="28"/>
          <w:lang w:eastAsia="zh-CN"/>
        </w:rPr>
        <w:tab/>
      </w:r>
      <w:r w:rsidR="009444FE" w:rsidRPr="00795500">
        <w:rPr>
          <w:rFonts w:eastAsia="SimSun"/>
          <w:sz w:val="28"/>
          <w:szCs w:val="28"/>
          <w:lang w:eastAsia="zh-CN"/>
        </w:rPr>
        <w:tab/>
      </w:r>
      <w:r w:rsidRPr="00795500">
        <w:rPr>
          <w:rFonts w:eastAsia="SimSun"/>
          <w:sz w:val="28"/>
          <w:szCs w:val="28"/>
          <w:lang w:eastAsia="zh-CN"/>
        </w:rPr>
        <w:t xml:space="preserve">Отказ игрока от участия в предстоящем матче до матча или после матча, отказ игрока от продолжения матча, отказ игрока от участия в турнире в целом или допуск игрока к следующему матчу после отказа от предыдущего по медицинским показаниям оформляются </w:t>
      </w:r>
      <w:r w:rsidR="002E1D58" w:rsidRPr="00795500">
        <w:rPr>
          <w:rFonts w:eastAsia="SimSun"/>
          <w:sz w:val="28"/>
          <w:szCs w:val="28"/>
          <w:lang w:eastAsia="zh-CN"/>
        </w:rPr>
        <w:t xml:space="preserve">медицинским заключением </w:t>
      </w:r>
      <w:r w:rsidRPr="00795500">
        <w:rPr>
          <w:rFonts w:eastAsia="SimSun"/>
          <w:sz w:val="28"/>
          <w:szCs w:val="28"/>
          <w:lang w:eastAsia="zh-CN"/>
        </w:rPr>
        <w:t xml:space="preserve">главного врача турнира. </w:t>
      </w:r>
    </w:p>
    <w:p w14:paraId="6B1A5855" w14:textId="77777777" w:rsidR="00D7591E" w:rsidRDefault="00D7591E" w:rsidP="00077985">
      <w:pPr>
        <w:shd w:val="clear" w:color="auto" w:fill="FFFFFF"/>
        <w:tabs>
          <w:tab w:val="left" w:pos="540"/>
          <w:tab w:val="left" w:pos="709"/>
        </w:tabs>
        <w:spacing w:line="276" w:lineRule="auto"/>
        <w:jc w:val="both"/>
        <w:rPr>
          <w:rFonts w:eastAsia="SimSun"/>
          <w:sz w:val="28"/>
          <w:szCs w:val="28"/>
          <w:lang w:eastAsia="zh-CN"/>
        </w:rPr>
      </w:pPr>
    </w:p>
    <w:p w14:paraId="0E35705F" w14:textId="77777777" w:rsidR="00181E25" w:rsidRDefault="00181E25" w:rsidP="00077985">
      <w:pPr>
        <w:shd w:val="clear" w:color="auto" w:fill="FFFFFF"/>
        <w:tabs>
          <w:tab w:val="left" w:pos="540"/>
          <w:tab w:val="left" w:pos="709"/>
        </w:tabs>
        <w:spacing w:line="276" w:lineRule="auto"/>
        <w:jc w:val="both"/>
        <w:rPr>
          <w:rFonts w:eastAsia="SimSun"/>
          <w:sz w:val="28"/>
          <w:szCs w:val="28"/>
          <w:lang w:eastAsia="zh-CN"/>
        </w:rPr>
      </w:pPr>
    </w:p>
    <w:p w14:paraId="3324B545" w14:textId="77777777" w:rsidR="00181E25" w:rsidRPr="00795500" w:rsidRDefault="00181E25" w:rsidP="00077985">
      <w:pPr>
        <w:shd w:val="clear" w:color="auto" w:fill="FFFFFF"/>
        <w:tabs>
          <w:tab w:val="left" w:pos="540"/>
          <w:tab w:val="left" w:pos="709"/>
        </w:tabs>
        <w:spacing w:line="276" w:lineRule="auto"/>
        <w:jc w:val="both"/>
        <w:rPr>
          <w:rFonts w:eastAsia="SimSun"/>
          <w:sz w:val="28"/>
          <w:szCs w:val="28"/>
          <w:lang w:eastAsia="zh-CN"/>
        </w:rPr>
      </w:pPr>
    </w:p>
    <w:p w14:paraId="6CBBA365" w14:textId="56D299B4" w:rsidR="00B36713" w:rsidRPr="00795500" w:rsidRDefault="00B36713" w:rsidP="003F04BE">
      <w:pPr>
        <w:numPr>
          <w:ilvl w:val="0"/>
          <w:numId w:val="20"/>
        </w:numPr>
        <w:tabs>
          <w:tab w:val="left" w:pos="567"/>
        </w:tabs>
        <w:overflowPunct/>
        <w:autoSpaceDE/>
        <w:autoSpaceDN/>
        <w:adjustRightInd/>
        <w:spacing w:line="276" w:lineRule="auto"/>
        <w:ind w:left="0" w:firstLine="0"/>
        <w:jc w:val="both"/>
        <w:textAlignment w:val="auto"/>
        <w:rPr>
          <w:b/>
          <w:sz w:val="28"/>
          <w:szCs w:val="28"/>
        </w:rPr>
      </w:pPr>
      <w:r w:rsidRPr="00795500">
        <w:rPr>
          <w:b/>
          <w:sz w:val="28"/>
          <w:szCs w:val="28"/>
        </w:rPr>
        <w:lastRenderedPageBreak/>
        <w:t>Неявка или опоздание игрока на матч турнира</w:t>
      </w:r>
      <w:r w:rsidR="00A0371A" w:rsidRPr="00795500">
        <w:rPr>
          <w:b/>
          <w:sz w:val="28"/>
          <w:szCs w:val="28"/>
        </w:rPr>
        <w:t>.</w:t>
      </w:r>
    </w:p>
    <w:p w14:paraId="757856E5" w14:textId="77777777" w:rsidR="00B36713" w:rsidRPr="00795500" w:rsidRDefault="00B36713" w:rsidP="00077985">
      <w:pPr>
        <w:tabs>
          <w:tab w:val="left" w:pos="709"/>
        </w:tabs>
        <w:overflowPunct/>
        <w:autoSpaceDE/>
        <w:autoSpaceDN/>
        <w:adjustRightInd/>
        <w:spacing w:line="276" w:lineRule="auto"/>
        <w:jc w:val="both"/>
        <w:textAlignment w:val="auto"/>
        <w:rPr>
          <w:b/>
          <w:color w:val="0000FF"/>
          <w:sz w:val="28"/>
          <w:szCs w:val="28"/>
        </w:rPr>
      </w:pPr>
    </w:p>
    <w:p w14:paraId="24AA7D1D" w14:textId="4DD3D9F6" w:rsidR="00D13C5A" w:rsidRPr="00795500" w:rsidRDefault="00A10B47"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0003674E" w:rsidRPr="00795500">
        <w:rPr>
          <w:sz w:val="28"/>
          <w:szCs w:val="28"/>
        </w:rPr>
        <w:t xml:space="preserve">Игрок обязан явиться </w:t>
      </w:r>
      <w:r w:rsidR="00CA2E44" w:rsidRPr="00795500">
        <w:rPr>
          <w:sz w:val="28"/>
          <w:szCs w:val="28"/>
        </w:rPr>
        <w:t xml:space="preserve">на корт и быть готовым к проведению </w:t>
      </w:r>
      <w:r w:rsidR="0003674E" w:rsidRPr="00795500">
        <w:rPr>
          <w:sz w:val="28"/>
          <w:szCs w:val="28"/>
        </w:rPr>
        <w:t>матча</w:t>
      </w:r>
      <w:r w:rsidR="00FB7C4D" w:rsidRPr="00795500">
        <w:rPr>
          <w:sz w:val="28"/>
          <w:szCs w:val="28"/>
        </w:rPr>
        <w:t xml:space="preserve"> (быть в спортивной одежде)</w:t>
      </w:r>
      <w:r w:rsidR="0003674E" w:rsidRPr="00795500">
        <w:rPr>
          <w:sz w:val="28"/>
          <w:szCs w:val="28"/>
        </w:rPr>
        <w:t xml:space="preserve"> </w:t>
      </w:r>
      <w:r w:rsidR="0003674E" w:rsidRPr="00795500">
        <w:rPr>
          <w:b/>
          <w:bCs/>
          <w:sz w:val="28"/>
          <w:szCs w:val="28"/>
        </w:rPr>
        <w:t>в течение 15 минут после вызова матча на корт.</w:t>
      </w:r>
      <w:r w:rsidR="0003674E" w:rsidRPr="00795500">
        <w:rPr>
          <w:sz w:val="28"/>
          <w:szCs w:val="28"/>
        </w:rPr>
        <w:t xml:space="preserve"> Матч считается вызванным, когда </w:t>
      </w:r>
      <w:r w:rsidR="00FB403E" w:rsidRPr="00795500">
        <w:rPr>
          <w:sz w:val="28"/>
          <w:szCs w:val="28"/>
        </w:rPr>
        <w:t>главный судья принял решение о вызове матча</w:t>
      </w:r>
      <w:r w:rsidR="0003674E" w:rsidRPr="00795500">
        <w:rPr>
          <w:sz w:val="28"/>
          <w:szCs w:val="28"/>
        </w:rPr>
        <w:t xml:space="preserve">. На турнире может быть объявлен иной порядок вызова матчей (объявление по громкой связи, указание </w:t>
      </w:r>
      <w:r w:rsidR="00FB403E" w:rsidRPr="00795500">
        <w:rPr>
          <w:sz w:val="28"/>
          <w:szCs w:val="28"/>
        </w:rPr>
        <w:t>заместителя главного судьи и т</w:t>
      </w:r>
      <w:r w:rsidR="00B5319E" w:rsidRPr="00795500">
        <w:rPr>
          <w:sz w:val="28"/>
          <w:szCs w:val="28"/>
        </w:rPr>
        <w:t>ому подобное</w:t>
      </w:r>
      <w:r w:rsidR="0003674E" w:rsidRPr="00795500">
        <w:rPr>
          <w:sz w:val="28"/>
          <w:szCs w:val="28"/>
        </w:rPr>
        <w:t xml:space="preserve">). После того, как судья (судья на вышке, </w:t>
      </w:r>
      <w:r w:rsidR="00B10F43" w:rsidRPr="00795500">
        <w:rPr>
          <w:sz w:val="28"/>
          <w:szCs w:val="28"/>
        </w:rPr>
        <w:t>судья-наблюдатель</w:t>
      </w:r>
      <w:r w:rsidR="0003674E" w:rsidRPr="00795500">
        <w:rPr>
          <w:sz w:val="28"/>
          <w:szCs w:val="28"/>
        </w:rPr>
        <w:t>, старший судья) подготовил корт к матчу и доложил об этом главному судье, главный судья принимает решение, что матч официально вызван, и да</w:t>
      </w:r>
      <w:r w:rsidR="00871F18" w:rsidRPr="00795500">
        <w:rPr>
          <w:sz w:val="28"/>
          <w:szCs w:val="28"/>
        </w:rPr>
        <w:t>е</w:t>
      </w:r>
      <w:r w:rsidR="0003674E" w:rsidRPr="00795500">
        <w:rPr>
          <w:sz w:val="28"/>
          <w:szCs w:val="28"/>
        </w:rPr>
        <w:t>т указание судье матча начать отсчет 15 минут. Главный судья не вправе приостанавливать отсчет времени.</w:t>
      </w:r>
    </w:p>
    <w:p w14:paraId="3B8E86FF" w14:textId="77777777" w:rsidR="0003674E" w:rsidRPr="00795500" w:rsidRDefault="0003674E"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Игрок должен самостоятельно следить за ходом матчей игрового дня на корте, где запланирован его матч, и за возможными изменениями в расписании матчей (в том числе в случае проведения нескольких матчей для игрока в день).</w:t>
      </w:r>
    </w:p>
    <w:p w14:paraId="65DDA6B9" w14:textId="77777777" w:rsidR="0003674E" w:rsidRPr="00795500" w:rsidRDefault="0003674E"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Если в расписании игрового дня матч имеет пометку «не ранее» или «начало в», а корт освободился ранее, то матч следует вызвать строго в объявленное в расписании время. Если все игроки матча согласны и готовы начать матч ранее запланированного времени, то можно вызвать матч ранее указанного в расписании времени. Если к запланированному времени на корте продолжаются предыдущие матчи, либо время начала матча в расписании точно не определено, то игроки должны быть вызваны на корт для проведения своего матча, как только корт будет подготовлен после предыдущего матча, при обычных условиях не позднее 10 минут с момента окончания предыдущего матча.</w:t>
      </w:r>
      <w:r w:rsidR="00A10B47" w:rsidRPr="00795500">
        <w:rPr>
          <w:sz w:val="28"/>
          <w:szCs w:val="28"/>
        </w:rPr>
        <w:tab/>
      </w:r>
      <w:r w:rsidR="009444FE" w:rsidRPr="00795500">
        <w:rPr>
          <w:sz w:val="28"/>
          <w:szCs w:val="28"/>
        </w:rPr>
        <w:tab/>
      </w:r>
    </w:p>
    <w:p w14:paraId="0351E8FE" w14:textId="77777777" w:rsidR="00D85ADA" w:rsidRPr="00795500" w:rsidRDefault="00D85ADA"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В случае отсутствия игрока на корте в указанное время ему </w:t>
      </w:r>
      <w:r w:rsidRPr="00795500">
        <w:rPr>
          <w:b/>
          <w:bCs/>
          <w:sz w:val="28"/>
          <w:szCs w:val="28"/>
        </w:rPr>
        <w:t>должна быть засчитана неявка на матч,</w:t>
      </w:r>
      <w:r w:rsidRPr="00795500">
        <w:rPr>
          <w:sz w:val="28"/>
          <w:szCs w:val="28"/>
        </w:rPr>
        <w:t xml:space="preserve"> </w:t>
      </w:r>
      <w:r w:rsidR="003A67B5" w:rsidRPr="00795500">
        <w:rPr>
          <w:b/>
          <w:bCs/>
          <w:sz w:val="28"/>
          <w:szCs w:val="28"/>
        </w:rPr>
        <w:t>которая приводит к дисквалификации с матча,</w:t>
      </w:r>
      <w:r w:rsidR="003A67B5" w:rsidRPr="00795500">
        <w:rPr>
          <w:sz w:val="28"/>
          <w:szCs w:val="28"/>
        </w:rPr>
        <w:t xml:space="preserve"> </w:t>
      </w:r>
      <w:r w:rsidRPr="00795500">
        <w:rPr>
          <w:sz w:val="28"/>
          <w:szCs w:val="28"/>
        </w:rPr>
        <w:t xml:space="preserve">как правило, с применением к игроку спортивной санкции в виде штрафных очков в соответствии с Кодексом игрока соответствующего Тура. </w:t>
      </w:r>
    </w:p>
    <w:p w14:paraId="78640D52" w14:textId="77777777" w:rsidR="00D85ADA" w:rsidRPr="00795500" w:rsidRDefault="00D85ADA"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Главный судья турнира, взвесив все обстоятельства, имеет право принять решение не применять спортивную санкцию в виде штрафных очков, если посчитает, что причина неявки является уважительной. Мотивировка принятого решения с указанием такой уважительной причины указывается в соответствующей отчетной форме, направляемой вместе с отчетом о турнире по окончании турнира в соответствующий Тур.</w:t>
      </w:r>
    </w:p>
    <w:p w14:paraId="315FF3B6" w14:textId="77777777" w:rsidR="0003674E" w:rsidRPr="00795500" w:rsidRDefault="00505165"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sz w:val="28"/>
          <w:szCs w:val="28"/>
        </w:rPr>
        <w:t xml:space="preserve">При этом, </w:t>
      </w:r>
      <w:r w:rsidR="0003674E" w:rsidRPr="00795500">
        <w:rPr>
          <w:sz w:val="28"/>
          <w:szCs w:val="28"/>
        </w:rPr>
        <w:t xml:space="preserve">если игрок, которому за опоздание была засчитана неявка на матч, стремился принять участие в матче, но по стечению обстоятельств опоздал на матч, и в течение часа после засчитанной неявки на матч сообщил </w:t>
      </w:r>
      <w:r w:rsidR="0003674E" w:rsidRPr="00795500">
        <w:rPr>
          <w:sz w:val="28"/>
          <w:szCs w:val="28"/>
        </w:rPr>
        <w:lastRenderedPageBreak/>
        <w:t xml:space="preserve">главному судье турнира причины опоздания и выразил желание продолжить участие в турнире, то такой игрок имеет право участвовать в следующем для него матче ОТ (если турнир проводится по круговой или смешанной системе и его место не занял игрок ДИ/Ож), в матче за </w:t>
      </w:r>
      <w:r w:rsidR="00A30A93" w:rsidRPr="00795500">
        <w:rPr>
          <w:sz w:val="28"/>
          <w:szCs w:val="28"/>
        </w:rPr>
        <w:t xml:space="preserve">3-е </w:t>
      </w:r>
      <w:r w:rsidR="0003674E" w:rsidRPr="00795500">
        <w:rPr>
          <w:sz w:val="28"/>
          <w:szCs w:val="28"/>
        </w:rPr>
        <w:t>место, либо в соответствующем ДТ.</w:t>
      </w:r>
      <w:r w:rsidRPr="00795500">
        <w:rPr>
          <w:sz w:val="28"/>
          <w:szCs w:val="28"/>
        </w:rPr>
        <w:tab/>
      </w:r>
      <w:r w:rsidR="009444FE" w:rsidRPr="00795500">
        <w:rPr>
          <w:sz w:val="28"/>
          <w:szCs w:val="28"/>
        </w:rPr>
        <w:tab/>
      </w:r>
    </w:p>
    <w:p w14:paraId="49154D55" w14:textId="77777777" w:rsidR="00505165" w:rsidRPr="00795500" w:rsidRDefault="0003674E"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Если игрок, которому была засчитана неявка на матч, не связался вовремя с главным судьей для объяснения причин неявки на матч, то такой игрок не может быть допущен к дальнейшему участию в </w:t>
      </w:r>
      <w:r w:rsidR="0061237B" w:rsidRPr="00795500">
        <w:rPr>
          <w:sz w:val="28"/>
          <w:szCs w:val="28"/>
        </w:rPr>
        <w:t>каких-либо</w:t>
      </w:r>
      <w:r w:rsidRPr="00795500">
        <w:rPr>
          <w:sz w:val="28"/>
          <w:szCs w:val="28"/>
        </w:rPr>
        <w:t xml:space="preserve"> стадиях турнира</w:t>
      </w:r>
      <w:r w:rsidR="00505165" w:rsidRPr="00795500">
        <w:rPr>
          <w:sz w:val="28"/>
          <w:szCs w:val="28"/>
        </w:rPr>
        <w:t>.</w:t>
      </w:r>
    </w:p>
    <w:p w14:paraId="514482E8" w14:textId="77777777" w:rsidR="001932A5" w:rsidRPr="00795500" w:rsidRDefault="001932A5"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p>
    <w:p w14:paraId="4C5ECDA1" w14:textId="685F78F0" w:rsidR="00B36713" w:rsidRPr="00795500" w:rsidRDefault="00505165" w:rsidP="003F04BE">
      <w:pPr>
        <w:numPr>
          <w:ilvl w:val="0"/>
          <w:numId w:val="20"/>
        </w:numPr>
        <w:tabs>
          <w:tab w:val="left" w:pos="567"/>
        </w:tabs>
        <w:overflowPunct/>
        <w:autoSpaceDE/>
        <w:autoSpaceDN/>
        <w:adjustRightInd/>
        <w:spacing w:line="276" w:lineRule="auto"/>
        <w:ind w:left="0" w:firstLine="0"/>
        <w:jc w:val="both"/>
        <w:textAlignment w:val="auto"/>
        <w:rPr>
          <w:b/>
          <w:sz w:val="28"/>
          <w:szCs w:val="28"/>
        </w:rPr>
      </w:pPr>
      <w:r w:rsidRPr="00795500">
        <w:rPr>
          <w:b/>
          <w:sz w:val="28"/>
          <w:szCs w:val="28"/>
        </w:rPr>
        <w:t>Дисквалификация</w:t>
      </w:r>
      <w:r w:rsidR="00B36713" w:rsidRPr="00795500">
        <w:rPr>
          <w:b/>
          <w:sz w:val="28"/>
          <w:szCs w:val="28"/>
        </w:rPr>
        <w:t xml:space="preserve"> игрока</w:t>
      </w:r>
      <w:r w:rsidR="00A0371A" w:rsidRPr="00795500">
        <w:rPr>
          <w:b/>
          <w:sz w:val="28"/>
          <w:szCs w:val="28"/>
        </w:rPr>
        <w:t>.</w:t>
      </w:r>
      <w:r w:rsidR="00B36713" w:rsidRPr="00795500">
        <w:rPr>
          <w:b/>
          <w:sz w:val="28"/>
          <w:szCs w:val="28"/>
        </w:rPr>
        <w:t xml:space="preserve"> </w:t>
      </w:r>
    </w:p>
    <w:p w14:paraId="6C038109" w14:textId="77777777" w:rsidR="00B36713" w:rsidRPr="00795500" w:rsidRDefault="00B36713" w:rsidP="00077985">
      <w:pPr>
        <w:tabs>
          <w:tab w:val="left" w:pos="709"/>
        </w:tabs>
        <w:overflowPunct/>
        <w:autoSpaceDE/>
        <w:autoSpaceDN/>
        <w:adjustRightInd/>
        <w:spacing w:line="276" w:lineRule="auto"/>
        <w:jc w:val="both"/>
        <w:textAlignment w:val="auto"/>
        <w:rPr>
          <w:sz w:val="28"/>
          <w:szCs w:val="28"/>
        </w:rPr>
      </w:pPr>
    </w:p>
    <w:p w14:paraId="5D7A3785"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Игрок может быть дисквалифицирован с конкретного матча или с турнира в целом за свое поведение или поведение любого сопровождающего лица игрока (</w:t>
      </w:r>
      <w:r w:rsidR="00EB5F80" w:rsidRPr="00795500">
        <w:rPr>
          <w:sz w:val="28"/>
          <w:szCs w:val="28"/>
        </w:rPr>
        <w:t>П</w:t>
      </w:r>
      <w:r w:rsidRPr="00795500">
        <w:rPr>
          <w:sz w:val="28"/>
          <w:szCs w:val="28"/>
        </w:rPr>
        <w:t xml:space="preserve">редставителя игрока). </w:t>
      </w:r>
      <w:r w:rsidRPr="00795500">
        <w:rPr>
          <w:b/>
          <w:bCs/>
          <w:sz w:val="28"/>
          <w:szCs w:val="28"/>
        </w:rPr>
        <w:t>Дисквалифицировать игрока с матча или с турнира в целом может только главный судья, решение которого является окончательным.</w:t>
      </w:r>
      <w:r w:rsidRPr="00795500">
        <w:rPr>
          <w:sz w:val="28"/>
          <w:szCs w:val="28"/>
        </w:rPr>
        <w:t xml:space="preserve"> Главный судья принимает решение о виде дисквалификации, принимая во внимание намерения игрока и результат его действий, а также обстоятельства совершения нарушения.</w:t>
      </w:r>
      <w:r w:rsidR="00505165" w:rsidRPr="00795500">
        <w:rPr>
          <w:sz w:val="28"/>
          <w:szCs w:val="28"/>
        </w:rPr>
        <w:tab/>
      </w:r>
    </w:p>
    <w:p w14:paraId="34B0CFE5" w14:textId="77777777" w:rsidR="006E36DA" w:rsidRPr="00795500" w:rsidRDefault="006E36DA"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p>
    <w:p w14:paraId="7E245137"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b/>
          <w:bCs/>
          <w:sz w:val="28"/>
          <w:szCs w:val="28"/>
        </w:rPr>
      </w:pPr>
      <w:r w:rsidRPr="00795500">
        <w:rPr>
          <w:b/>
          <w:bCs/>
          <w:sz w:val="28"/>
          <w:szCs w:val="28"/>
        </w:rPr>
        <w:tab/>
      </w:r>
      <w:r w:rsidRPr="00795500">
        <w:rPr>
          <w:b/>
          <w:bCs/>
          <w:sz w:val="28"/>
          <w:szCs w:val="28"/>
        </w:rPr>
        <w:tab/>
        <w:t>ДИСКВАЛИФИКАЦИЯ С МАТЧА:</w:t>
      </w:r>
    </w:p>
    <w:p w14:paraId="524CA0B1"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p>
    <w:p w14:paraId="60BD8DED"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Игрок может быть дисквалифицирован с матча</w:t>
      </w:r>
      <w:r w:rsidRPr="00795500">
        <w:rPr>
          <w:sz w:val="28"/>
          <w:szCs w:val="28"/>
        </w:rPr>
        <w:t xml:space="preserve"> </w:t>
      </w:r>
      <w:r w:rsidR="001662CA" w:rsidRPr="00795500">
        <w:rPr>
          <w:sz w:val="28"/>
          <w:szCs w:val="28"/>
        </w:rPr>
        <w:t xml:space="preserve">до начала матча </w:t>
      </w:r>
      <w:r w:rsidR="003A67B5" w:rsidRPr="00795500">
        <w:rPr>
          <w:sz w:val="28"/>
          <w:szCs w:val="28"/>
        </w:rPr>
        <w:t xml:space="preserve">за неявку на матч, </w:t>
      </w:r>
      <w:r w:rsidR="001662CA" w:rsidRPr="00795500">
        <w:rPr>
          <w:sz w:val="28"/>
          <w:szCs w:val="28"/>
        </w:rPr>
        <w:t xml:space="preserve">за отказ от проведения матча без уважительной причины </w:t>
      </w:r>
      <w:r w:rsidR="00CA2E44" w:rsidRPr="00795500">
        <w:rPr>
          <w:sz w:val="28"/>
          <w:szCs w:val="28"/>
        </w:rPr>
        <w:t xml:space="preserve">или за отказ до начала матча выполнить указание главного судьи сменить одежду или снаряжение, </w:t>
      </w:r>
      <w:r w:rsidR="003A67B5" w:rsidRPr="00795500">
        <w:rPr>
          <w:sz w:val="28"/>
          <w:szCs w:val="28"/>
        </w:rPr>
        <w:t xml:space="preserve">а в ходе матча </w:t>
      </w:r>
      <w:r w:rsidRPr="00795500">
        <w:rPr>
          <w:sz w:val="28"/>
          <w:szCs w:val="28"/>
        </w:rPr>
        <w:t xml:space="preserve">как за </w:t>
      </w:r>
      <w:r w:rsidR="001662CA" w:rsidRPr="00795500">
        <w:rPr>
          <w:sz w:val="28"/>
          <w:szCs w:val="28"/>
        </w:rPr>
        <w:t>одно</w:t>
      </w:r>
      <w:r w:rsidRPr="00795500">
        <w:rPr>
          <w:sz w:val="28"/>
          <w:szCs w:val="28"/>
        </w:rPr>
        <w:t xml:space="preserve"> нарушение Кодекса игрока (немедленная дисквалификация</w:t>
      </w:r>
      <w:r w:rsidR="001662CA" w:rsidRPr="00795500">
        <w:rPr>
          <w:sz w:val="28"/>
          <w:szCs w:val="28"/>
        </w:rPr>
        <w:t>, самовольный уход с корта</w:t>
      </w:r>
      <w:r w:rsidRPr="00795500">
        <w:rPr>
          <w:sz w:val="28"/>
          <w:szCs w:val="28"/>
        </w:rPr>
        <w:t xml:space="preserve">), так и в соответствии с порядком </w:t>
      </w:r>
      <w:r w:rsidR="00D85ADA" w:rsidRPr="00795500">
        <w:rPr>
          <w:sz w:val="28"/>
          <w:szCs w:val="28"/>
        </w:rPr>
        <w:t>применения</w:t>
      </w:r>
      <w:r w:rsidRPr="00795500">
        <w:rPr>
          <w:sz w:val="28"/>
          <w:szCs w:val="28"/>
        </w:rPr>
        <w:t xml:space="preserve"> спортивных санкций, описанн</w:t>
      </w:r>
      <w:r w:rsidR="003F3D08" w:rsidRPr="00795500">
        <w:rPr>
          <w:sz w:val="28"/>
          <w:szCs w:val="28"/>
        </w:rPr>
        <w:t>ы</w:t>
      </w:r>
      <w:r w:rsidRPr="00795500">
        <w:rPr>
          <w:sz w:val="28"/>
          <w:szCs w:val="28"/>
        </w:rPr>
        <w:t xml:space="preserve">м в Кодексе игрока соответствующего Тура. </w:t>
      </w:r>
    </w:p>
    <w:p w14:paraId="62FA9EF4"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r>
      <w:r w:rsidRPr="00795500">
        <w:rPr>
          <w:b/>
          <w:bCs/>
          <w:sz w:val="28"/>
          <w:szCs w:val="28"/>
        </w:rPr>
        <w:t xml:space="preserve">Немедленная </w:t>
      </w:r>
      <w:r w:rsidR="001662CA" w:rsidRPr="00795500">
        <w:rPr>
          <w:b/>
          <w:bCs/>
          <w:sz w:val="28"/>
          <w:szCs w:val="28"/>
        </w:rPr>
        <w:t xml:space="preserve">(за одно нарушение) </w:t>
      </w:r>
      <w:r w:rsidRPr="00795500">
        <w:rPr>
          <w:b/>
          <w:bCs/>
          <w:sz w:val="28"/>
          <w:szCs w:val="28"/>
        </w:rPr>
        <w:t>дисквалификация игрока в ходе матча</w:t>
      </w:r>
      <w:r w:rsidRPr="00795500">
        <w:rPr>
          <w:sz w:val="28"/>
          <w:szCs w:val="28"/>
        </w:rPr>
        <w:t xml:space="preserve"> может быть объявлена только в случаях действий игрока или </w:t>
      </w:r>
      <w:r w:rsidR="006731A8" w:rsidRPr="00795500">
        <w:rPr>
          <w:sz w:val="28"/>
          <w:szCs w:val="28"/>
        </w:rPr>
        <w:t>П</w:t>
      </w:r>
      <w:r w:rsidRPr="00795500">
        <w:rPr>
          <w:sz w:val="28"/>
          <w:szCs w:val="28"/>
        </w:rPr>
        <w:t>редставителя игрока, связанных с причинением или попыткой причинения физического вреда конкретному человеку (сопернику, судье, зрителю), угрозами жизни и здоровью, оскорблением или за особо возмутительное неспортивное поведение</w:t>
      </w:r>
      <w:r w:rsidR="001662CA" w:rsidRPr="00795500">
        <w:rPr>
          <w:sz w:val="28"/>
          <w:szCs w:val="28"/>
        </w:rPr>
        <w:t xml:space="preserve"> (нарушение этических норм)</w:t>
      </w:r>
      <w:r w:rsidRPr="00795500">
        <w:rPr>
          <w:sz w:val="28"/>
          <w:szCs w:val="28"/>
        </w:rPr>
        <w:t>, включая причинение серьезного ущерба объекту спорта или престижу турнира или соответствующего Тура в целом. Примерами таких действий может быть швыряние мяча или ракетки в человека, физическое или словесное оскорбление.</w:t>
      </w:r>
    </w:p>
    <w:p w14:paraId="43B0D906" w14:textId="77777777" w:rsidR="007014E2"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lastRenderedPageBreak/>
        <w:tab/>
      </w:r>
      <w:r w:rsidRPr="00795500">
        <w:rPr>
          <w:sz w:val="28"/>
          <w:szCs w:val="28"/>
        </w:rPr>
        <w:tab/>
        <w:t>После четвертого и каждого последующего нарушения Кодекса игрока решение о санкции (еще один штрафной гейм или дисквалификация) принимает главный судья.</w:t>
      </w:r>
    </w:p>
    <w:p w14:paraId="7282819C" w14:textId="77777777" w:rsidR="00F97D87" w:rsidRPr="00795500" w:rsidRDefault="00F97D87"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p>
    <w:p w14:paraId="13B333FD"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b/>
          <w:bCs/>
          <w:sz w:val="28"/>
          <w:szCs w:val="28"/>
        </w:rPr>
      </w:pPr>
      <w:r w:rsidRPr="00795500">
        <w:rPr>
          <w:b/>
          <w:bCs/>
          <w:sz w:val="28"/>
          <w:szCs w:val="28"/>
        </w:rPr>
        <w:tab/>
      </w:r>
      <w:r w:rsidRPr="00795500">
        <w:rPr>
          <w:b/>
          <w:bCs/>
          <w:sz w:val="28"/>
          <w:szCs w:val="28"/>
        </w:rPr>
        <w:tab/>
        <w:t>ДИСКВАЛИФИКАЦИЯ С ТУРНИРА:</w:t>
      </w:r>
    </w:p>
    <w:p w14:paraId="5CDE1D31"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p>
    <w:p w14:paraId="5012C80D"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b/>
          <w:bCs/>
          <w:sz w:val="28"/>
          <w:szCs w:val="28"/>
        </w:rPr>
      </w:pPr>
      <w:r w:rsidRPr="00795500">
        <w:rPr>
          <w:b/>
          <w:bCs/>
          <w:sz w:val="28"/>
          <w:szCs w:val="28"/>
        </w:rPr>
        <w:tab/>
      </w:r>
      <w:r w:rsidRPr="00795500">
        <w:rPr>
          <w:b/>
          <w:bCs/>
          <w:sz w:val="28"/>
          <w:szCs w:val="28"/>
        </w:rPr>
        <w:tab/>
        <w:t>Игрок может быть дисквалифицирован с турнира:</w:t>
      </w:r>
    </w:p>
    <w:p w14:paraId="7B918019"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1.</w:t>
      </w:r>
      <w:r w:rsidRPr="00795500">
        <w:rPr>
          <w:sz w:val="28"/>
          <w:szCs w:val="28"/>
        </w:rPr>
        <w:tab/>
      </w:r>
      <w:r w:rsidRPr="00795500">
        <w:rPr>
          <w:b/>
          <w:bCs/>
          <w:sz w:val="28"/>
          <w:szCs w:val="28"/>
        </w:rPr>
        <w:t xml:space="preserve">за особо возмутительное поведение </w:t>
      </w:r>
      <w:r w:rsidR="001662CA" w:rsidRPr="00795500">
        <w:rPr>
          <w:b/>
          <w:bCs/>
          <w:sz w:val="28"/>
          <w:szCs w:val="28"/>
        </w:rPr>
        <w:t xml:space="preserve">(нарушение этических норм) </w:t>
      </w:r>
      <w:r w:rsidRPr="00795500">
        <w:rPr>
          <w:b/>
          <w:bCs/>
          <w:sz w:val="28"/>
          <w:szCs w:val="28"/>
        </w:rPr>
        <w:t>в ходе матча</w:t>
      </w:r>
      <w:r w:rsidRPr="00795500">
        <w:rPr>
          <w:sz w:val="28"/>
          <w:szCs w:val="28"/>
        </w:rPr>
        <w:t xml:space="preserve"> (решение принимается главным судьей либо после дисквалификации с матча, либо после получения информации по окончании матча о таком поведении игрока или </w:t>
      </w:r>
      <w:r w:rsidR="006731A8" w:rsidRPr="00795500">
        <w:rPr>
          <w:sz w:val="28"/>
          <w:szCs w:val="28"/>
        </w:rPr>
        <w:t>П</w:t>
      </w:r>
      <w:r w:rsidRPr="00795500">
        <w:rPr>
          <w:sz w:val="28"/>
          <w:szCs w:val="28"/>
        </w:rPr>
        <w:t>редставителя игрока в ходе матча);</w:t>
      </w:r>
    </w:p>
    <w:p w14:paraId="17EC3612" w14:textId="77777777"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2.</w:t>
      </w:r>
      <w:r w:rsidRPr="00795500">
        <w:rPr>
          <w:sz w:val="28"/>
          <w:szCs w:val="28"/>
        </w:rPr>
        <w:tab/>
      </w:r>
      <w:r w:rsidRPr="00795500">
        <w:rPr>
          <w:b/>
          <w:bCs/>
          <w:sz w:val="28"/>
          <w:szCs w:val="28"/>
        </w:rPr>
        <w:t xml:space="preserve">за особо возмутительное поведение </w:t>
      </w:r>
      <w:r w:rsidR="001662CA" w:rsidRPr="00795500">
        <w:rPr>
          <w:b/>
          <w:bCs/>
          <w:sz w:val="28"/>
          <w:szCs w:val="28"/>
        </w:rPr>
        <w:t xml:space="preserve">(нарушение этических норм) </w:t>
      </w:r>
      <w:r w:rsidRPr="00795500">
        <w:rPr>
          <w:b/>
          <w:bCs/>
          <w:sz w:val="28"/>
          <w:szCs w:val="28"/>
        </w:rPr>
        <w:t>в ходе турнира в пределах или за пределами объекта спорта, на котором проходит турнир</w:t>
      </w:r>
      <w:r w:rsidRPr="00795500">
        <w:rPr>
          <w:sz w:val="28"/>
          <w:szCs w:val="28"/>
        </w:rPr>
        <w:t xml:space="preserve"> (на корте – во время тренировки (разминки), до или после матча, после приостановки матча; вне корта – на объекте спорта, в официальной гостинице или в официальном транспорте турнира и в других местах, непосредственно связанных с проведением турнира). Таким поведением считается нарушение общепризнанных норм поведения (физическое и/или словесное оскорбление окружающих; публичная громкая нецензурная брань; курение; употребление алкоголя (кроме помещения кафе/ресторана на объекте спорта), наркотических средств, допинга; появление в состоянии алкогольного и/или наркотического опьянения; порча чужого имущества; неоплата услуг, оказанных в ходе турнира; иные проявления недисциплинированного поведения), а также нарушение норм поведения, установленных на конкретном объекте спорта.</w:t>
      </w:r>
    </w:p>
    <w:p w14:paraId="5BE31519" w14:textId="54089A24" w:rsidR="00D36571" w:rsidRPr="00795500" w:rsidRDefault="00D36571"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00D06054" w:rsidRPr="00795500">
        <w:rPr>
          <w:sz w:val="28"/>
          <w:szCs w:val="28"/>
        </w:rPr>
        <w:tab/>
      </w:r>
      <w:r w:rsidRPr="00795500">
        <w:rPr>
          <w:sz w:val="28"/>
          <w:szCs w:val="28"/>
        </w:rPr>
        <w:t xml:space="preserve">В случае такого поведения игрока или </w:t>
      </w:r>
      <w:r w:rsidR="006731A8" w:rsidRPr="00795500">
        <w:rPr>
          <w:sz w:val="28"/>
          <w:szCs w:val="28"/>
        </w:rPr>
        <w:t>П</w:t>
      </w:r>
      <w:r w:rsidRPr="00795500">
        <w:rPr>
          <w:sz w:val="28"/>
          <w:szCs w:val="28"/>
        </w:rPr>
        <w:t>редставителя игрока вне матча, свидетели такого поведения должны в письменном виде обратиться к главному судье и изложить факты, говорящие о таком поведении. Главный судья обязан опросить свидетелей инцидента, а также пригласить игрока представить свою позицию. В случае подтверждения факта особо возмутительного поведения</w:t>
      </w:r>
      <w:r w:rsidR="001662CA" w:rsidRPr="00795500">
        <w:rPr>
          <w:sz w:val="28"/>
          <w:szCs w:val="28"/>
        </w:rPr>
        <w:t xml:space="preserve"> (нарушение этических норм)</w:t>
      </w:r>
      <w:r w:rsidRPr="00795500">
        <w:rPr>
          <w:sz w:val="28"/>
          <w:szCs w:val="28"/>
        </w:rPr>
        <w:t xml:space="preserve"> и/или наличия документальных подтверждений совершенных нарушений главный судья вправе принять решение о </w:t>
      </w:r>
      <w:r w:rsidR="003A67B5" w:rsidRPr="00795500">
        <w:rPr>
          <w:sz w:val="28"/>
          <w:szCs w:val="28"/>
        </w:rPr>
        <w:t>немедленной</w:t>
      </w:r>
      <w:r w:rsidRPr="00795500">
        <w:rPr>
          <w:sz w:val="28"/>
          <w:szCs w:val="28"/>
        </w:rPr>
        <w:t xml:space="preserve"> дисквалификации игрока с турнира.</w:t>
      </w:r>
    </w:p>
    <w:p w14:paraId="31AD41A4" w14:textId="77777777" w:rsidR="00E34B08" w:rsidRPr="00795500" w:rsidRDefault="00E34B08" w:rsidP="00077985">
      <w:pPr>
        <w:shd w:val="clear" w:color="auto" w:fill="FFFFFF"/>
        <w:tabs>
          <w:tab w:val="left" w:pos="540"/>
          <w:tab w:val="left" w:pos="709"/>
        </w:tabs>
        <w:overflowPunct/>
        <w:autoSpaceDE/>
        <w:autoSpaceDN/>
        <w:adjustRightInd/>
        <w:spacing w:line="276" w:lineRule="auto"/>
        <w:jc w:val="both"/>
        <w:textAlignment w:val="auto"/>
        <w:rPr>
          <w:sz w:val="28"/>
          <w:szCs w:val="28"/>
        </w:rPr>
      </w:pPr>
      <w:r w:rsidRPr="00795500">
        <w:rPr>
          <w:sz w:val="28"/>
          <w:szCs w:val="28"/>
        </w:rPr>
        <w:tab/>
      </w:r>
      <w:r w:rsidRPr="00795500">
        <w:rPr>
          <w:sz w:val="28"/>
          <w:szCs w:val="28"/>
        </w:rPr>
        <w:tab/>
        <w:t xml:space="preserve">Также главный судья вправе потребовать от </w:t>
      </w:r>
      <w:r w:rsidR="006731A8" w:rsidRPr="00795500">
        <w:rPr>
          <w:sz w:val="28"/>
          <w:szCs w:val="28"/>
        </w:rPr>
        <w:t>П</w:t>
      </w:r>
      <w:r w:rsidRPr="00795500">
        <w:rPr>
          <w:sz w:val="28"/>
          <w:szCs w:val="28"/>
        </w:rPr>
        <w:t xml:space="preserve">редставителя игрока покинуть трибуны корта или объект спорта, а при неподчинении </w:t>
      </w:r>
      <w:r w:rsidR="006731A8" w:rsidRPr="00795500">
        <w:rPr>
          <w:sz w:val="28"/>
          <w:szCs w:val="28"/>
        </w:rPr>
        <w:t>П</w:t>
      </w:r>
      <w:r w:rsidRPr="00795500">
        <w:rPr>
          <w:sz w:val="28"/>
          <w:szCs w:val="28"/>
        </w:rPr>
        <w:t>редставителя игрока – объявить о дисквалификации игрока с турнира.</w:t>
      </w:r>
    </w:p>
    <w:p w14:paraId="5EBBF716" w14:textId="77777777" w:rsidR="00505165" w:rsidRPr="00795500" w:rsidRDefault="00505165" w:rsidP="00077985">
      <w:pPr>
        <w:shd w:val="clear" w:color="auto" w:fill="FFFFFF"/>
        <w:tabs>
          <w:tab w:val="left" w:pos="540"/>
          <w:tab w:val="left" w:pos="709"/>
        </w:tabs>
        <w:overflowPunct/>
        <w:autoSpaceDE/>
        <w:autoSpaceDN/>
        <w:adjustRightInd/>
        <w:spacing w:line="276" w:lineRule="auto"/>
        <w:jc w:val="both"/>
        <w:textAlignment w:val="auto"/>
        <w:rPr>
          <w:b/>
          <w:sz w:val="28"/>
          <w:szCs w:val="28"/>
        </w:rPr>
      </w:pPr>
      <w:r w:rsidRPr="00795500">
        <w:rPr>
          <w:b/>
          <w:sz w:val="28"/>
          <w:szCs w:val="28"/>
        </w:rPr>
        <w:tab/>
      </w:r>
      <w:r w:rsidR="009444FE" w:rsidRPr="00795500">
        <w:rPr>
          <w:b/>
          <w:sz w:val="28"/>
          <w:szCs w:val="28"/>
        </w:rPr>
        <w:tab/>
      </w:r>
      <w:r w:rsidRPr="00795500">
        <w:rPr>
          <w:b/>
          <w:sz w:val="28"/>
          <w:szCs w:val="28"/>
        </w:rPr>
        <w:t xml:space="preserve">При проведении турнира в нескольких </w:t>
      </w:r>
      <w:r w:rsidR="00C5281D" w:rsidRPr="00795500">
        <w:rPr>
          <w:b/>
          <w:sz w:val="28"/>
          <w:szCs w:val="28"/>
        </w:rPr>
        <w:t>разрядах</w:t>
      </w:r>
      <w:r w:rsidRPr="00795500">
        <w:rPr>
          <w:b/>
          <w:sz w:val="28"/>
          <w:szCs w:val="28"/>
        </w:rPr>
        <w:t xml:space="preserve"> главный судья</w:t>
      </w:r>
      <w:r w:rsidR="00F97D87" w:rsidRPr="00795500">
        <w:rPr>
          <w:b/>
          <w:sz w:val="28"/>
          <w:szCs w:val="28"/>
        </w:rPr>
        <w:t xml:space="preserve"> </w:t>
      </w:r>
      <w:r w:rsidRPr="00795500">
        <w:rPr>
          <w:b/>
          <w:sz w:val="28"/>
          <w:szCs w:val="28"/>
        </w:rPr>
        <w:t>вправе принять решение о дисквалификации игрока только с одно</w:t>
      </w:r>
      <w:r w:rsidR="00C5281D" w:rsidRPr="00795500">
        <w:rPr>
          <w:b/>
          <w:sz w:val="28"/>
          <w:szCs w:val="28"/>
        </w:rPr>
        <w:t>го</w:t>
      </w:r>
      <w:r w:rsidRPr="00795500">
        <w:rPr>
          <w:b/>
          <w:sz w:val="28"/>
          <w:szCs w:val="28"/>
        </w:rPr>
        <w:t xml:space="preserve"> или со всех </w:t>
      </w:r>
      <w:r w:rsidR="00C5281D" w:rsidRPr="00795500">
        <w:rPr>
          <w:b/>
          <w:sz w:val="28"/>
          <w:szCs w:val="28"/>
        </w:rPr>
        <w:t>разрядов</w:t>
      </w:r>
      <w:r w:rsidRPr="00795500">
        <w:rPr>
          <w:b/>
          <w:sz w:val="28"/>
          <w:szCs w:val="28"/>
        </w:rPr>
        <w:t xml:space="preserve"> турнира.</w:t>
      </w:r>
    </w:p>
    <w:p w14:paraId="6C02DDE8" w14:textId="77777777" w:rsidR="00E13019" w:rsidRPr="00795500" w:rsidRDefault="00D36571" w:rsidP="00077985">
      <w:pPr>
        <w:pStyle w:val="22"/>
        <w:spacing w:line="276" w:lineRule="auto"/>
        <w:ind w:firstLine="0"/>
        <w:rPr>
          <w:rFonts w:ascii="Times New Roman" w:hAnsi="Times New Roman"/>
          <w:b/>
          <w:bCs/>
          <w:iCs/>
          <w:sz w:val="28"/>
          <w:szCs w:val="32"/>
        </w:rPr>
      </w:pPr>
      <w:r w:rsidRPr="00795500">
        <w:rPr>
          <w:rFonts w:ascii="Times New Roman" w:hAnsi="Times New Roman"/>
          <w:b/>
          <w:bCs/>
          <w:iCs/>
          <w:sz w:val="28"/>
          <w:szCs w:val="32"/>
        </w:rPr>
        <w:lastRenderedPageBreak/>
        <w:tab/>
        <w:t xml:space="preserve">После дисквалификации с матча или турнира главный судья должен </w:t>
      </w:r>
      <w:r w:rsidR="00D85ADA" w:rsidRPr="00795500">
        <w:rPr>
          <w:rFonts w:ascii="Times New Roman" w:hAnsi="Times New Roman"/>
          <w:b/>
          <w:bCs/>
          <w:iCs/>
          <w:sz w:val="28"/>
          <w:szCs w:val="32"/>
        </w:rPr>
        <w:t xml:space="preserve">применить к игроку </w:t>
      </w:r>
      <w:r w:rsidRPr="00795500">
        <w:rPr>
          <w:rFonts w:ascii="Times New Roman" w:hAnsi="Times New Roman"/>
          <w:b/>
          <w:bCs/>
          <w:iCs/>
          <w:sz w:val="28"/>
          <w:szCs w:val="32"/>
        </w:rPr>
        <w:t>спортивную санкцию в виде штрафа или штрафных очков в соответствии с Кодексом игрока соответствующего Тура.</w:t>
      </w:r>
    </w:p>
    <w:p w14:paraId="2409E638" w14:textId="77777777" w:rsidR="00FB7C4D" w:rsidRPr="00795500" w:rsidRDefault="00FB7C4D" w:rsidP="00FB7C4D">
      <w:pPr>
        <w:pStyle w:val="22"/>
        <w:spacing w:line="276" w:lineRule="auto"/>
        <w:rPr>
          <w:rFonts w:ascii="Times New Roman" w:hAnsi="Times New Roman"/>
          <w:iCs/>
          <w:sz w:val="28"/>
          <w:szCs w:val="32"/>
        </w:rPr>
      </w:pPr>
      <w:r w:rsidRPr="00795500">
        <w:rPr>
          <w:rFonts w:ascii="Times New Roman" w:hAnsi="Times New Roman"/>
          <w:iCs/>
          <w:sz w:val="28"/>
          <w:szCs w:val="32"/>
        </w:rPr>
        <w:tab/>
        <w:t>При дисквалификации игрока в ходе матча (вне матча) в парном разряде дисквалифицируется пара целиком, но при этом спортивная санкция в виде штрафа или штрафных очков применяется только к игроку, совершившему нарушение Кодекса игрока.</w:t>
      </w:r>
    </w:p>
    <w:p w14:paraId="2BC553E7" w14:textId="2AD1AD77" w:rsidR="00FB7C4D" w:rsidRPr="00795500" w:rsidRDefault="00FB7C4D" w:rsidP="00FB7C4D">
      <w:pPr>
        <w:pStyle w:val="22"/>
        <w:spacing w:line="276" w:lineRule="auto"/>
        <w:ind w:firstLine="0"/>
        <w:rPr>
          <w:rFonts w:ascii="Times New Roman" w:hAnsi="Times New Roman"/>
          <w:iCs/>
          <w:sz w:val="28"/>
          <w:szCs w:val="32"/>
        </w:rPr>
      </w:pPr>
      <w:r w:rsidRPr="00795500">
        <w:rPr>
          <w:rFonts w:ascii="Times New Roman" w:hAnsi="Times New Roman"/>
          <w:iCs/>
          <w:sz w:val="28"/>
          <w:szCs w:val="32"/>
        </w:rPr>
        <w:tab/>
        <w:t>При дисквалификации игрока команды в ходе командного матча (вне матча) в командных соревнованиях дисквалифицируется только этот игрок команды (на этот командный матч или до конца турнира), а команда продолжает участвовать в командном матче (турнире).</w:t>
      </w:r>
    </w:p>
    <w:p w14:paraId="45080218" w14:textId="36B98588" w:rsidR="00ED42AE" w:rsidRPr="00795500" w:rsidRDefault="00ED42AE" w:rsidP="00077985">
      <w:pPr>
        <w:pStyle w:val="22"/>
        <w:tabs>
          <w:tab w:val="left" w:pos="709"/>
        </w:tabs>
        <w:spacing w:line="276" w:lineRule="auto"/>
        <w:ind w:firstLine="0"/>
        <w:rPr>
          <w:rFonts w:ascii="Times New Roman" w:hAnsi="Times New Roman"/>
          <w:sz w:val="28"/>
          <w:szCs w:val="28"/>
        </w:rPr>
      </w:pPr>
    </w:p>
    <w:p w14:paraId="38CD0C51"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142C5E90"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4A7B2C7D"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6671584E"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5EAEB027"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59419708"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3098C9F4"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3CDED6B8"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70905BBA"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63C0B262"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6EBA0141"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52112F05"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254AEBB4"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4B7EF225"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37C71E17"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07D61015"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6D9D2371"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1218D1DF"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48DE7A70"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572F5689"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7A4D611C"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02C8B759"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3AAC53BA"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3843183C" w14:textId="77777777" w:rsidR="00440BDC" w:rsidRPr="00795500" w:rsidRDefault="00440BDC" w:rsidP="00077985">
      <w:pPr>
        <w:pStyle w:val="22"/>
        <w:tabs>
          <w:tab w:val="left" w:pos="709"/>
        </w:tabs>
        <w:spacing w:line="276" w:lineRule="auto"/>
        <w:ind w:firstLine="0"/>
        <w:rPr>
          <w:rFonts w:ascii="Times New Roman" w:hAnsi="Times New Roman"/>
          <w:sz w:val="28"/>
          <w:szCs w:val="28"/>
        </w:rPr>
      </w:pPr>
    </w:p>
    <w:p w14:paraId="3BEA487D" w14:textId="77777777" w:rsidR="00440BDC" w:rsidRDefault="00440BDC" w:rsidP="00077985">
      <w:pPr>
        <w:pStyle w:val="22"/>
        <w:tabs>
          <w:tab w:val="left" w:pos="709"/>
        </w:tabs>
        <w:spacing w:line="276" w:lineRule="auto"/>
        <w:ind w:firstLine="0"/>
        <w:rPr>
          <w:rFonts w:ascii="Times New Roman" w:hAnsi="Times New Roman"/>
          <w:sz w:val="28"/>
          <w:szCs w:val="28"/>
        </w:rPr>
      </w:pPr>
    </w:p>
    <w:p w14:paraId="224AD9DB" w14:textId="77777777" w:rsidR="00181E25" w:rsidRPr="00795500" w:rsidRDefault="00181E25" w:rsidP="00077985">
      <w:pPr>
        <w:pStyle w:val="22"/>
        <w:tabs>
          <w:tab w:val="left" w:pos="709"/>
        </w:tabs>
        <w:spacing w:line="276" w:lineRule="auto"/>
        <w:ind w:firstLine="0"/>
        <w:rPr>
          <w:rFonts w:ascii="Times New Roman" w:hAnsi="Times New Roman"/>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E9104E" w:rsidRPr="00795500" w14:paraId="34A1647C" w14:textId="77777777" w:rsidTr="00E9104E">
        <w:tc>
          <w:tcPr>
            <w:tcW w:w="6204" w:type="dxa"/>
          </w:tcPr>
          <w:p w14:paraId="5650FAEB" w14:textId="77777777" w:rsidR="00E9104E" w:rsidRPr="00795500" w:rsidRDefault="00E9104E" w:rsidP="00293543">
            <w:pPr>
              <w:pStyle w:val="22"/>
              <w:ind w:firstLine="0"/>
              <w:jc w:val="right"/>
              <w:rPr>
                <w:rFonts w:ascii="Times New Roman" w:hAnsi="Times New Roman"/>
                <w:bCs/>
                <w:iCs/>
                <w:sz w:val="28"/>
                <w:szCs w:val="32"/>
              </w:rPr>
            </w:pPr>
          </w:p>
        </w:tc>
        <w:tc>
          <w:tcPr>
            <w:tcW w:w="3366" w:type="dxa"/>
          </w:tcPr>
          <w:p w14:paraId="7BB6F351" w14:textId="7DE71C82" w:rsidR="00E9104E" w:rsidRPr="00795500" w:rsidRDefault="00E9104E" w:rsidP="00E9104E">
            <w:pPr>
              <w:pStyle w:val="22"/>
              <w:ind w:firstLine="0"/>
              <w:jc w:val="center"/>
              <w:rPr>
                <w:rFonts w:ascii="Times New Roman" w:hAnsi="Times New Roman"/>
                <w:bCs/>
                <w:iCs/>
                <w:sz w:val="28"/>
                <w:szCs w:val="32"/>
              </w:rPr>
            </w:pPr>
            <w:r w:rsidRPr="00795500">
              <w:rPr>
                <w:rFonts w:ascii="Times New Roman" w:hAnsi="Times New Roman"/>
                <w:bCs/>
                <w:iCs/>
                <w:sz w:val="28"/>
                <w:szCs w:val="32"/>
              </w:rPr>
              <w:t>Приложение № 1</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39BB2CE6" w14:textId="77777777" w:rsidR="00E9104E" w:rsidRPr="00795500" w:rsidRDefault="00E9104E" w:rsidP="00293543">
      <w:pPr>
        <w:pStyle w:val="22"/>
        <w:jc w:val="right"/>
        <w:rPr>
          <w:rFonts w:ascii="Times New Roman" w:hAnsi="Times New Roman"/>
          <w:bCs/>
          <w:iCs/>
          <w:sz w:val="28"/>
          <w:szCs w:val="32"/>
        </w:rPr>
      </w:pPr>
    </w:p>
    <w:p w14:paraId="437A28CD" w14:textId="77777777" w:rsidR="00EF03B6" w:rsidRPr="00795500" w:rsidRDefault="00EF03B6" w:rsidP="00293543">
      <w:pPr>
        <w:pStyle w:val="22"/>
        <w:jc w:val="right"/>
        <w:rPr>
          <w:rFonts w:ascii="Times New Roman" w:hAnsi="Times New Roman"/>
          <w:bCs/>
          <w:iCs/>
          <w:sz w:val="28"/>
          <w:szCs w:val="32"/>
        </w:rPr>
      </w:pPr>
    </w:p>
    <w:p w14:paraId="5FEB7E43" w14:textId="77777777" w:rsidR="00D23F6D" w:rsidRPr="00795500" w:rsidRDefault="00D23F6D" w:rsidP="003C2362">
      <w:pPr>
        <w:pStyle w:val="11"/>
        <w:spacing w:line="276" w:lineRule="auto"/>
        <w:jc w:val="center"/>
        <w:rPr>
          <w:rFonts w:ascii="Times New Roman" w:hAnsi="Times New Roman"/>
          <w:b/>
          <w:sz w:val="28"/>
          <w:szCs w:val="28"/>
        </w:rPr>
      </w:pPr>
      <w:r w:rsidRPr="00795500">
        <w:rPr>
          <w:rFonts w:ascii="Times New Roman" w:hAnsi="Times New Roman"/>
          <w:b/>
          <w:sz w:val="28"/>
          <w:szCs w:val="28"/>
        </w:rPr>
        <w:t>СИСТЕМЫ ПРОВЕДЕНИЯ ТУРНИРОВ</w:t>
      </w:r>
    </w:p>
    <w:p w14:paraId="6857AEAC" w14:textId="77777777" w:rsidR="00D23F6D" w:rsidRPr="00795500" w:rsidRDefault="00D23F6D" w:rsidP="003C2362">
      <w:pPr>
        <w:pStyle w:val="11"/>
        <w:spacing w:line="276" w:lineRule="auto"/>
        <w:rPr>
          <w:rFonts w:ascii="Times New Roman" w:hAnsi="Times New Roman"/>
          <w:sz w:val="24"/>
          <w:szCs w:val="24"/>
        </w:rPr>
      </w:pPr>
    </w:p>
    <w:p w14:paraId="06D4F0A1" w14:textId="77777777" w:rsidR="00E01ADF" w:rsidRPr="00795500" w:rsidRDefault="00E01ADF" w:rsidP="003C2362">
      <w:pPr>
        <w:pStyle w:val="11"/>
        <w:shd w:val="clear" w:color="auto" w:fill="FFFFFF"/>
        <w:tabs>
          <w:tab w:val="left" w:pos="426"/>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9444FE" w:rsidRPr="00795500">
        <w:rPr>
          <w:rFonts w:ascii="Times New Roman" w:hAnsi="Times New Roman"/>
          <w:sz w:val="28"/>
          <w:szCs w:val="28"/>
        </w:rPr>
        <w:tab/>
      </w:r>
      <w:r w:rsidRPr="00795500">
        <w:rPr>
          <w:rFonts w:ascii="Times New Roman" w:hAnsi="Times New Roman"/>
          <w:sz w:val="28"/>
          <w:szCs w:val="28"/>
        </w:rPr>
        <w:t xml:space="preserve">Основными системами проведения турниров являются </w:t>
      </w:r>
      <w:r w:rsidRPr="00795500">
        <w:rPr>
          <w:rFonts w:ascii="Times New Roman" w:hAnsi="Times New Roman"/>
          <w:b/>
          <w:sz w:val="28"/>
          <w:szCs w:val="28"/>
          <w:u w:val="single"/>
        </w:rPr>
        <w:t>олимпийская и круговая</w:t>
      </w:r>
      <w:r w:rsidRPr="00795500">
        <w:rPr>
          <w:rFonts w:ascii="Times New Roman" w:hAnsi="Times New Roman"/>
          <w:sz w:val="28"/>
          <w:szCs w:val="28"/>
        </w:rPr>
        <w:t>.</w:t>
      </w:r>
    </w:p>
    <w:p w14:paraId="321FF26F" w14:textId="77777777" w:rsidR="00E01ADF" w:rsidRPr="00795500" w:rsidRDefault="00E01ADF" w:rsidP="003C2362">
      <w:pPr>
        <w:pStyle w:val="11"/>
        <w:shd w:val="clear" w:color="auto" w:fill="FFFFFF"/>
        <w:tabs>
          <w:tab w:val="left" w:pos="426"/>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009444FE" w:rsidRPr="00795500">
        <w:rPr>
          <w:rFonts w:ascii="Times New Roman" w:hAnsi="Times New Roman"/>
          <w:sz w:val="28"/>
          <w:szCs w:val="28"/>
        </w:rPr>
        <w:tab/>
      </w:r>
      <w:r w:rsidRPr="00795500">
        <w:rPr>
          <w:rFonts w:ascii="Times New Roman" w:hAnsi="Times New Roman"/>
          <w:sz w:val="28"/>
          <w:szCs w:val="28"/>
        </w:rPr>
        <w:t xml:space="preserve">Применяются также комбинации олимпийской и круговой систем на различных этапах турнира, так называемые </w:t>
      </w:r>
      <w:r w:rsidRPr="00795500">
        <w:rPr>
          <w:rFonts w:ascii="Times New Roman" w:hAnsi="Times New Roman"/>
          <w:b/>
          <w:sz w:val="28"/>
          <w:szCs w:val="28"/>
          <w:u w:val="single"/>
        </w:rPr>
        <w:t>смешанные</w:t>
      </w:r>
      <w:r w:rsidRPr="00795500">
        <w:rPr>
          <w:rFonts w:ascii="Times New Roman" w:hAnsi="Times New Roman"/>
          <w:sz w:val="28"/>
          <w:szCs w:val="28"/>
        </w:rPr>
        <w:t xml:space="preserve"> системы.</w:t>
      </w:r>
    </w:p>
    <w:p w14:paraId="0EA44AAB" w14:textId="77777777" w:rsidR="00E01ADF" w:rsidRPr="00795500" w:rsidRDefault="00E01ADF" w:rsidP="003C2362">
      <w:pPr>
        <w:pStyle w:val="11"/>
        <w:shd w:val="clear" w:color="auto" w:fill="FFFFFF"/>
        <w:tabs>
          <w:tab w:val="left" w:pos="426"/>
          <w:tab w:val="left" w:pos="709"/>
        </w:tabs>
        <w:spacing w:line="276" w:lineRule="auto"/>
        <w:jc w:val="both"/>
        <w:rPr>
          <w:rFonts w:ascii="Times New Roman" w:hAnsi="Times New Roman"/>
          <w:sz w:val="28"/>
          <w:szCs w:val="28"/>
        </w:rPr>
      </w:pPr>
    </w:p>
    <w:p w14:paraId="4FD13A64" w14:textId="2AA26508" w:rsidR="00E01ADF" w:rsidRPr="00795500" w:rsidRDefault="00E01ADF" w:rsidP="003F04BE">
      <w:pPr>
        <w:pStyle w:val="11"/>
        <w:numPr>
          <w:ilvl w:val="0"/>
          <w:numId w:val="5"/>
        </w:numPr>
        <w:shd w:val="clear" w:color="auto" w:fill="FFFFFF"/>
        <w:tabs>
          <w:tab w:val="left" w:pos="426"/>
          <w:tab w:val="left" w:pos="709"/>
          <w:tab w:val="left" w:pos="900"/>
        </w:tabs>
        <w:spacing w:line="276" w:lineRule="auto"/>
        <w:ind w:left="0" w:firstLine="0"/>
        <w:jc w:val="both"/>
        <w:rPr>
          <w:rFonts w:ascii="Times New Roman" w:hAnsi="Times New Roman"/>
          <w:b/>
          <w:bCs/>
          <w:sz w:val="28"/>
          <w:szCs w:val="28"/>
        </w:rPr>
      </w:pPr>
      <w:r w:rsidRPr="00795500">
        <w:rPr>
          <w:rFonts w:ascii="Times New Roman" w:hAnsi="Times New Roman"/>
          <w:b/>
          <w:bCs/>
          <w:sz w:val="28"/>
          <w:szCs w:val="28"/>
        </w:rPr>
        <w:t>Олимпийская система</w:t>
      </w:r>
      <w:r w:rsidR="00A0371A" w:rsidRPr="00795500">
        <w:rPr>
          <w:rFonts w:ascii="Times New Roman" w:hAnsi="Times New Roman"/>
          <w:b/>
          <w:bCs/>
          <w:sz w:val="28"/>
          <w:szCs w:val="28"/>
        </w:rPr>
        <w:t>.</w:t>
      </w:r>
    </w:p>
    <w:p w14:paraId="28B9F7FB" w14:textId="77777777" w:rsidR="00E01ADF" w:rsidRPr="00795500" w:rsidRDefault="00E01ADF" w:rsidP="003C2362">
      <w:pPr>
        <w:pStyle w:val="11"/>
        <w:shd w:val="clear" w:color="auto" w:fill="FFFFFF"/>
        <w:tabs>
          <w:tab w:val="left" w:pos="426"/>
          <w:tab w:val="left" w:pos="709"/>
        </w:tabs>
        <w:spacing w:line="276" w:lineRule="auto"/>
        <w:jc w:val="both"/>
        <w:rPr>
          <w:rFonts w:ascii="Times New Roman" w:hAnsi="Times New Roman"/>
          <w:b/>
          <w:bCs/>
          <w:sz w:val="28"/>
          <w:szCs w:val="28"/>
        </w:rPr>
      </w:pPr>
    </w:p>
    <w:p w14:paraId="016B1002" w14:textId="77777777" w:rsidR="00E01ADF" w:rsidRPr="00795500" w:rsidRDefault="00E01ADF" w:rsidP="003C2362">
      <w:pPr>
        <w:shd w:val="clear" w:color="auto" w:fill="FFFFFF"/>
        <w:tabs>
          <w:tab w:val="left" w:pos="426"/>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 xml:space="preserve">Олимпийская система (обозначается </w:t>
      </w:r>
      <w:r w:rsidR="00B10F43" w:rsidRPr="00795500">
        <w:rPr>
          <w:b/>
          <w:sz w:val="28"/>
          <w:szCs w:val="28"/>
        </w:rPr>
        <w:t>–</w:t>
      </w:r>
      <w:r w:rsidRPr="00795500">
        <w:rPr>
          <w:b/>
          <w:sz w:val="28"/>
          <w:szCs w:val="28"/>
        </w:rPr>
        <w:t xml:space="preserve"> О)</w:t>
      </w:r>
      <w:r w:rsidRPr="00795500">
        <w:rPr>
          <w:sz w:val="28"/>
          <w:szCs w:val="28"/>
        </w:rPr>
        <w:t xml:space="preserve"> – турнир на выбывание, где при первом же поражении участник (игрок, пара, команда) заканчивает участие в турнире, а победителем становится участник, победивший во всех своих матчах. Также в соответствии с положением о турнире может быть проведен матч за </w:t>
      </w:r>
      <w:r w:rsidR="00A30A93" w:rsidRPr="00795500">
        <w:rPr>
          <w:sz w:val="28"/>
          <w:szCs w:val="28"/>
        </w:rPr>
        <w:t xml:space="preserve">3-е </w:t>
      </w:r>
      <w:r w:rsidRPr="00795500">
        <w:rPr>
          <w:sz w:val="28"/>
          <w:szCs w:val="28"/>
        </w:rPr>
        <w:t>место между участниками, проигравшими в полуфиналах турнира.</w:t>
      </w:r>
    </w:p>
    <w:p w14:paraId="0351DC92" w14:textId="502646E7" w:rsidR="00E01ADF" w:rsidRPr="00795500" w:rsidRDefault="00E01ADF" w:rsidP="003C2362">
      <w:pPr>
        <w:pStyle w:val="a3"/>
        <w:shd w:val="clear" w:color="auto" w:fill="FFFFFF"/>
        <w:tabs>
          <w:tab w:val="left" w:pos="426"/>
          <w:tab w:val="left" w:pos="709"/>
        </w:tabs>
        <w:spacing w:line="276" w:lineRule="auto"/>
        <w:rPr>
          <w:rFonts w:ascii="Times New Roman" w:hAnsi="Times New Roman" w:cs="Times New Roman"/>
          <w:sz w:val="28"/>
          <w:szCs w:val="28"/>
        </w:rPr>
      </w:pPr>
      <w:r w:rsidRPr="00795500">
        <w:rPr>
          <w:sz w:val="28"/>
          <w:szCs w:val="28"/>
        </w:rPr>
        <w:tab/>
      </w:r>
      <w:r w:rsidR="009444FE" w:rsidRPr="00795500">
        <w:rPr>
          <w:sz w:val="28"/>
          <w:szCs w:val="28"/>
        </w:rPr>
        <w:tab/>
      </w:r>
      <w:r w:rsidRPr="00795500">
        <w:rPr>
          <w:rFonts w:ascii="Times New Roman" w:hAnsi="Times New Roman" w:cs="Times New Roman"/>
          <w:sz w:val="28"/>
          <w:szCs w:val="28"/>
        </w:rPr>
        <w:t>Турнир по олимпийской системе проводится в несколько туров. Количество туров зависит от числа участников: для 3</w:t>
      </w:r>
      <w:r w:rsidR="00834F2C" w:rsidRPr="00795500">
        <w:rPr>
          <w:rFonts w:ascii="Times New Roman" w:hAnsi="Times New Roman" w:cs="Times New Roman"/>
          <w:sz w:val="28"/>
          <w:szCs w:val="28"/>
        </w:rPr>
        <w:t>-</w:t>
      </w:r>
      <w:r w:rsidRPr="00795500">
        <w:rPr>
          <w:rFonts w:ascii="Times New Roman" w:hAnsi="Times New Roman" w:cs="Times New Roman"/>
          <w:sz w:val="28"/>
          <w:szCs w:val="28"/>
        </w:rPr>
        <w:t>4 участников количество туров равно 2, для 5</w:t>
      </w:r>
      <w:r w:rsidR="00834F2C" w:rsidRPr="00795500">
        <w:rPr>
          <w:rFonts w:ascii="Times New Roman" w:hAnsi="Times New Roman" w:cs="Times New Roman"/>
          <w:sz w:val="28"/>
          <w:szCs w:val="28"/>
        </w:rPr>
        <w:t>-</w:t>
      </w:r>
      <w:r w:rsidRPr="00795500">
        <w:rPr>
          <w:rFonts w:ascii="Times New Roman" w:hAnsi="Times New Roman" w:cs="Times New Roman"/>
          <w:sz w:val="28"/>
          <w:szCs w:val="28"/>
        </w:rPr>
        <w:t>8 участников – 3, для 9</w:t>
      </w:r>
      <w:r w:rsidR="00834F2C" w:rsidRPr="00795500">
        <w:rPr>
          <w:rFonts w:ascii="Times New Roman" w:hAnsi="Times New Roman" w:cs="Times New Roman"/>
          <w:sz w:val="28"/>
          <w:szCs w:val="28"/>
        </w:rPr>
        <w:t>-</w:t>
      </w:r>
      <w:r w:rsidRPr="00795500">
        <w:rPr>
          <w:rFonts w:ascii="Times New Roman" w:hAnsi="Times New Roman" w:cs="Times New Roman"/>
          <w:sz w:val="28"/>
          <w:szCs w:val="28"/>
        </w:rPr>
        <w:t>16 участников – 4, для 17</w:t>
      </w:r>
      <w:r w:rsidR="00834F2C" w:rsidRPr="00795500">
        <w:rPr>
          <w:rFonts w:ascii="Times New Roman" w:hAnsi="Times New Roman" w:cs="Times New Roman"/>
          <w:sz w:val="28"/>
          <w:szCs w:val="28"/>
        </w:rPr>
        <w:t>-</w:t>
      </w:r>
      <w:r w:rsidRPr="00795500">
        <w:rPr>
          <w:rFonts w:ascii="Times New Roman" w:hAnsi="Times New Roman" w:cs="Times New Roman"/>
          <w:sz w:val="28"/>
          <w:szCs w:val="28"/>
        </w:rPr>
        <w:t>32 участников – 5 и т</w:t>
      </w:r>
      <w:r w:rsidR="00B5319E" w:rsidRPr="00795500">
        <w:rPr>
          <w:rFonts w:ascii="Times New Roman" w:hAnsi="Times New Roman" w:cs="Times New Roman"/>
          <w:sz w:val="28"/>
          <w:szCs w:val="28"/>
        </w:rPr>
        <w:t>ак далее</w:t>
      </w:r>
      <w:r w:rsidRPr="00795500">
        <w:rPr>
          <w:rFonts w:ascii="Times New Roman" w:hAnsi="Times New Roman" w:cs="Times New Roman"/>
          <w:sz w:val="28"/>
          <w:szCs w:val="28"/>
        </w:rPr>
        <w:t>.</w:t>
      </w:r>
    </w:p>
    <w:p w14:paraId="76877739" w14:textId="77777777" w:rsidR="00E01ADF" w:rsidRPr="00795500" w:rsidRDefault="00E01ADF" w:rsidP="003C2362">
      <w:pPr>
        <w:pStyle w:val="a3"/>
        <w:shd w:val="clear" w:color="auto" w:fill="FFFFFF"/>
        <w:tabs>
          <w:tab w:val="left" w:pos="426"/>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 xml:space="preserve">      </w:t>
      </w:r>
      <w:r w:rsidR="009444FE" w:rsidRPr="00795500">
        <w:rPr>
          <w:rFonts w:ascii="Times New Roman" w:hAnsi="Times New Roman" w:cs="Times New Roman"/>
          <w:sz w:val="28"/>
          <w:szCs w:val="28"/>
        </w:rPr>
        <w:tab/>
      </w:r>
      <w:r w:rsidRPr="00795500">
        <w:rPr>
          <w:rFonts w:ascii="Times New Roman" w:hAnsi="Times New Roman" w:cs="Times New Roman"/>
          <w:sz w:val="28"/>
          <w:szCs w:val="28"/>
        </w:rPr>
        <w:tab/>
        <w:t xml:space="preserve">Общее количество матчей при проведении турнира по олимпийской системе на единицу меньше числа участников в таблице турнира (в случае проведения матча за </w:t>
      </w:r>
      <w:r w:rsidR="00A30A93" w:rsidRPr="00795500">
        <w:rPr>
          <w:rFonts w:ascii="Times New Roman" w:hAnsi="Times New Roman" w:cs="Times New Roman"/>
          <w:sz w:val="28"/>
          <w:szCs w:val="28"/>
        </w:rPr>
        <w:t xml:space="preserve">3-е </w:t>
      </w:r>
      <w:r w:rsidRPr="00795500">
        <w:rPr>
          <w:rFonts w:ascii="Times New Roman" w:hAnsi="Times New Roman" w:cs="Times New Roman"/>
          <w:sz w:val="28"/>
          <w:szCs w:val="28"/>
        </w:rPr>
        <w:t>место – равно числу участников в таблице турнира).</w:t>
      </w:r>
    </w:p>
    <w:p w14:paraId="45F5B529" w14:textId="2E0C9772" w:rsidR="00E01ADF" w:rsidRPr="00795500" w:rsidRDefault="00E01ADF" w:rsidP="003C2362">
      <w:pPr>
        <w:pStyle w:val="a3"/>
        <w:shd w:val="clear" w:color="auto" w:fill="FFFFFF"/>
        <w:tabs>
          <w:tab w:val="left" w:pos="426"/>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 xml:space="preserve">      </w:t>
      </w:r>
      <w:r w:rsidRPr="00795500">
        <w:rPr>
          <w:rFonts w:ascii="Times New Roman" w:hAnsi="Times New Roman" w:cs="Times New Roman"/>
          <w:sz w:val="28"/>
          <w:szCs w:val="28"/>
        </w:rPr>
        <w:tab/>
      </w:r>
      <w:r w:rsidR="009444FE" w:rsidRPr="00795500">
        <w:rPr>
          <w:rFonts w:ascii="Times New Roman" w:hAnsi="Times New Roman" w:cs="Times New Roman"/>
          <w:sz w:val="28"/>
          <w:szCs w:val="28"/>
        </w:rPr>
        <w:tab/>
      </w:r>
      <w:r w:rsidRPr="00795500">
        <w:rPr>
          <w:rFonts w:ascii="Times New Roman" w:hAnsi="Times New Roman" w:cs="Times New Roman"/>
          <w:sz w:val="28"/>
          <w:szCs w:val="28"/>
        </w:rPr>
        <w:t xml:space="preserve">В каждом туре между собой встречаются участники, фамилии которых расположены в одном вертикальном ряду на соседних (смежных) строках, соединенных справа вертикальной линией. Победители в матчах первого тура попадают во второй тур (в таблице турнира – в следующий вертикальный ряд), победители в матчах второго тура – в третий тур и </w:t>
      </w:r>
      <w:r w:rsidR="00B5319E" w:rsidRPr="00795500">
        <w:rPr>
          <w:rFonts w:ascii="Times New Roman" w:hAnsi="Times New Roman" w:cs="Times New Roman"/>
          <w:sz w:val="28"/>
          <w:szCs w:val="28"/>
        </w:rPr>
        <w:t>так далее</w:t>
      </w:r>
      <w:r w:rsidRPr="00795500">
        <w:rPr>
          <w:rFonts w:ascii="Times New Roman" w:hAnsi="Times New Roman" w:cs="Times New Roman"/>
          <w:sz w:val="28"/>
          <w:szCs w:val="28"/>
        </w:rPr>
        <w:t>.</w:t>
      </w:r>
    </w:p>
    <w:p w14:paraId="7E33C354" w14:textId="77777777" w:rsidR="00E01ADF" w:rsidRPr="00795500" w:rsidRDefault="00E01ADF" w:rsidP="003C2362">
      <w:pPr>
        <w:pStyle w:val="a3"/>
        <w:shd w:val="clear" w:color="auto" w:fill="FFFFFF"/>
        <w:tabs>
          <w:tab w:val="left" w:pos="426"/>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 xml:space="preserve">      </w:t>
      </w:r>
      <w:r w:rsidR="009444FE" w:rsidRPr="00795500">
        <w:rPr>
          <w:rFonts w:ascii="Times New Roman" w:hAnsi="Times New Roman" w:cs="Times New Roman"/>
          <w:sz w:val="28"/>
          <w:szCs w:val="28"/>
        </w:rPr>
        <w:tab/>
      </w:r>
      <w:r w:rsidRPr="00795500">
        <w:rPr>
          <w:rFonts w:ascii="Times New Roman" w:hAnsi="Times New Roman" w:cs="Times New Roman"/>
          <w:sz w:val="28"/>
          <w:szCs w:val="28"/>
        </w:rPr>
        <w:tab/>
        <w:t xml:space="preserve">Тур, в котором встречаются 32 участника, называется 1/16 финала, 16 участников – 1/8 финала, 8 участников – </w:t>
      </w:r>
      <w:r w:rsidR="00834F2C" w:rsidRPr="00795500">
        <w:rPr>
          <w:rFonts w:ascii="Times New Roman" w:hAnsi="Times New Roman" w:cs="Times New Roman"/>
          <w:sz w:val="28"/>
          <w:szCs w:val="28"/>
        </w:rPr>
        <w:t>1/4</w:t>
      </w:r>
      <w:r w:rsidRPr="00795500">
        <w:rPr>
          <w:rFonts w:ascii="Times New Roman" w:hAnsi="Times New Roman" w:cs="Times New Roman"/>
          <w:sz w:val="28"/>
          <w:szCs w:val="28"/>
        </w:rPr>
        <w:t xml:space="preserve"> финала или четвертьфиналом, 4 участника – </w:t>
      </w:r>
      <w:r w:rsidR="00834F2C" w:rsidRPr="00795500">
        <w:rPr>
          <w:rFonts w:ascii="Times New Roman" w:hAnsi="Times New Roman" w:cs="Times New Roman"/>
          <w:sz w:val="28"/>
          <w:szCs w:val="28"/>
        </w:rPr>
        <w:t>1/2</w:t>
      </w:r>
      <w:r w:rsidRPr="00795500">
        <w:rPr>
          <w:rFonts w:ascii="Times New Roman" w:hAnsi="Times New Roman" w:cs="Times New Roman"/>
          <w:sz w:val="28"/>
          <w:szCs w:val="28"/>
        </w:rPr>
        <w:t xml:space="preserve"> финала или полуфиналом, 2 участника – финалом.</w:t>
      </w:r>
    </w:p>
    <w:p w14:paraId="22D95AC3" w14:textId="77777777" w:rsidR="00E01ADF" w:rsidRPr="00795500" w:rsidRDefault="00E01ADF" w:rsidP="003C2362">
      <w:pPr>
        <w:shd w:val="clear" w:color="auto" w:fill="FFFFFF"/>
        <w:tabs>
          <w:tab w:val="left" w:pos="426"/>
          <w:tab w:val="left" w:pos="709"/>
        </w:tabs>
        <w:overflowPunct/>
        <w:autoSpaceDE/>
        <w:autoSpaceDN/>
        <w:adjustRightInd/>
        <w:spacing w:line="276" w:lineRule="auto"/>
        <w:jc w:val="both"/>
        <w:textAlignment w:val="auto"/>
        <w:rPr>
          <w:sz w:val="28"/>
          <w:szCs w:val="28"/>
        </w:rPr>
      </w:pPr>
    </w:p>
    <w:p w14:paraId="077BBE63" w14:textId="77777777" w:rsidR="00E01ADF" w:rsidRPr="00795500" w:rsidRDefault="00E01ADF" w:rsidP="003C2362">
      <w:pPr>
        <w:shd w:val="clear" w:color="auto" w:fill="FFFFFF"/>
        <w:tabs>
          <w:tab w:val="left" w:pos="426"/>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Олимпийская система с ДТ (О и ДТ)</w:t>
      </w:r>
      <w:r w:rsidRPr="00795500">
        <w:rPr>
          <w:sz w:val="28"/>
          <w:szCs w:val="28"/>
        </w:rPr>
        <w:t xml:space="preserve"> – турнир, где после выбывания из ОТ участнику (игроку, команде) предоставляется право принять участие в </w:t>
      </w:r>
      <w:r w:rsidRPr="00795500">
        <w:rPr>
          <w:sz w:val="28"/>
          <w:szCs w:val="28"/>
        </w:rPr>
        <w:lastRenderedPageBreak/>
        <w:t xml:space="preserve">ДТ, проводимом также по олимпийской системе. Положением о турнире ДТ может быть предусмотрен для участников, проигравших только в </w:t>
      </w:r>
      <w:r w:rsidR="0061237B" w:rsidRPr="00795500">
        <w:rPr>
          <w:sz w:val="28"/>
          <w:szCs w:val="28"/>
        </w:rPr>
        <w:t xml:space="preserve">1-м </w:t>
      </w:r>
      <w:r w:rsidRPr="00795500">
        <w:rPr>
          <w:sz w:val="28"/>
          <w:szCs w:val="28"/>
        </w:rPr>
        <w:t xml:space="preserve">туре ОТ, либо для проигравших в </w:t>
      </w:r>
      <w:r w:rsidR="0061237B" w:rsidRPr="00795500">
        <w:rPr>
          <w:sz w:val="28"/>
          <w:szCs w:val="28"/>
        </w:rPr>
        <w:t xml:space="preserve">1-м </w:t>
      </w:r>
      <w:r w:rsidRPr="00795500">
        <w:rPr>
          <w:sz w:val="28"/>
          <w:szCs w:val="28"/>
        </w:rPr>
        <w:t xml:space="preserve">и </w:t>
      </w:r>
      <w:r w:rsidR="00A30A93" w:rsidRPr="00795500">
        <w:rPr>
          <w:sz w:val="28"/>
          <w:szCs w:val="28"/>
        </w:rPr>
        <w:t>2-м</w:t>
      </w:r>
      <w:r w:rsidRPr="00795500">
        <w:rPr>
          <w:sz w:val="28"/>
          <w:szCs w:val="28"/>
        </w:rPr>
        <w:t xml:space="preserve"> турах ОТ, либо для проигравших в </w:t>
      </w:r>
      <w:r w:rsidR="0061237B" w:rsidRPr="00795500">
        <w:rPr>
          <w:sz w:val="28"/>
          <w:szCs w:val="28"/>
        </w:rPr>
        <w:t xml:space="preserve">1-м </w:t>
      </w:r>
      <w:r w:rsidRPr="00795500">
        <w:rPr>
          <w:sz w:val="28"/>
          <w:szCs w:val="28"/>
        </w:rPr>
        <w:t>и последующих турах ОТ.</w:t>
      </w:r>
    </w:p>
    <w:p w14:paraId="3143A3BF" w14:textId="77777777" w:rsidR="00E01ADF" w:rsidRPr="00795500" w:rsidRDefault="00E01ADF" w:rsidP="003C2362">
      <w:pPr>
        <w:pStyle w:val="a3"/>
        <w:shd w:val="clear" w:color="auto" w:fill="FFFFFF"/>
        <w:tabs>
          <w:tab w:val="left" w:pos="426"/>
          <w:tab w:val="left" w:pos="709"/>
        </w:tabs>
        <w:spacing w:line="276" w:lineRule="auto"/>
        <w:rPr>
          <w:rFonts w:ascii="Times New Roman" w:hAnsi="Times New Roman" w:cs="Times New Roman"/>
          <w:strike/>
          <w:sz w:val="28"/>
          <w:szCs w:val="28"/>
        </w:rPr>
      </w:pPr>
      <w:r w:rsidRPr="00795500">
        <w:rPr>
          <w:rFonts w:ascii="Times New Roman" w:hAnsi="Times New Roman" w:cs="Times New Roman"/>
          <w:sz w:val="28"/>
          <w:szCs w:val="28"/>
        </w:rPr>
        <w:t xml:space="preserve">      </w:t>
      </w:r>
      <w:r w:rsidRPr="00795500">
        <w:rPr>
          <w:rFonts w:ascii="Times New Roman" w:hAnsi="Times New Roman" w:cs="Times New Roman"/>
          <w:sz w:val="28"/>
          <w:szCs w:val="28"/>
        </w:rPr>
        <w:tab/>
      </w:r>
      <w:r w:rsidR="009444FE" w:rsidRPr="00795500">
        <w:rPr>
          <w:rFonts w:ascii="Times New Roman" w:hAnsi="Times New Roman" w:cs="Times New Roman"/>
          <w:sz w:val="28"/>
          <w:szCs w:val="28"/>
        </w:rPr>
        <w:tab/>
      </w:r>
      <w:r w:rsidRPr="00795500">
        <w:rPr>
          <w:rFonts w:ascii="Times New Roman" w:hAnsi="Times New Roman" w:cs="Times New Roman"/>
          <w:sz w:val="28"/>
          <w:szCs w:val="28"/>
        </w:rPr>
        <w:t>В таблицу каждого ДТ попадают проигравшие участники из соответствующего вертикального ряда. Условия и система проведения этих турниров объявляются участникам перед началом ОТ и могут быть изменены главным судьей во время проведения турнира только ввиду неблагоприятной погоды или других объективных обстоятельств.</w:t>
      </w:r>
      <w:r w:rsidRPr="00795500">
        <w:rPr>
          <w:rFonts w:ascii="Times New Roman" w:hAnsi="Times New Roman" w:cs="Times New Roman"/>
          <w:strike/>
          <w:sz w:val="28"/>
          <w:szCs w:val="28"/>
        </w:rPr>
        <w:t xml:space="preserve">      </w:t>
      </w:r>
    </w:p>
    <w:p w14:paraId="0AEDB0AE" w14:textId="77777777" w:rsidR="0060536D" w:rsidRPr="00795500" w:rsidRDefault="0060536D" w:rsidP="003C2362">
      <w:pPr>
        <w:pStyle w:val="a3"/>
        <w:shd w:val="clear" w:color="auto" w:fill="FFFFFF"/>
        <w:tabs>
          <w:tab w:val="left" w:pos="426"/>
          <w:tab w:val="left" w:pos="709"/>
        </w:tabs>
        <w:spacing w:line="276" w:lineRule="auto"/>
        <w:rPr>
          <w:rFonts w:ascii="Times New Roman" w:hAnsi="Times New Roman" w:cs="Times New Roman"/>
          <w:strike/>
          <w:sz w:val="28"/>
          <w:szCs w:val="28"/>
        </w:rPr>
      </w:pPr>
    </w:p>
    <w:p w14:paraId="5B9FB1F7" w14:textId="77777777" w:rsidR="00E01ADF" w:rsidRPr="00795500" w:rsidRDefault="00E01ADF" w:rsidP="003C2362">
      <w:pPr>
        <w:shd w:val="clear" w:color="auto" w:fill="FFFFFF"/>
        <w:tabs>
          <w:tab w:val="left" w:pos="426"/>
          <w:tab w:val="left" w:pos="709"/>
        </w:tabs>
        <w:overflowPunct/>
        <w:autoSpaceDE/>
        <w:autoSpaceDN/>
        <w:adjustRightInd/>
        <w:spacing w:line="276" w:lineRule="auto"/>
        <w:jc w:val="both"/>
        <w:textAlignment w:val="auto"/>
        <w:rPr>
          <w:sz w:val="28"/>
          <w:szCs w:val="28"/>
        </w:rPr>
      </w:pPr>
      <w:r w:rsidRPr="00795500">
        <w:rPr>
          <w:sz w:val="28"/>
          <w:szCs w:val="28"/>
        </w:rPr>
        <w:tab/>
      </w:r>
      <w:r w:rsidR="009444FE" w:rsidRPr="00795500">
        <w:rPr>
          <w:sz w:val="28"/>
          <w:szCs w:val="28"/>
        </w:rPr>
        <w:tab/>
      </w:r>
      <w:r w:rsidRPr="00795500">
        <w:rPr>
          <w:b/>
          <w:sz w:val="28"/>
          <w:szCs w:val="28"/>
        </w:rPr>
        <w:t>Олимпийская усовершенствованная система (УО)</w:t>
      </w:r>
      <w:r w:rsidRPr="00795500">
        <w:rPr>
          <w:sz w:val="28"/>
          <w:szCs w:val="28"/>
        </w:rPr>
        <w:t xml:space="preserve"> – турнир с розыгрышем всех мест, в котором после поражения в ОТ, а также после каждого следующего поражения участник (игрок, команда) не выбывает из турнира, а только лишь из борьбы за определенное, более высокое место. В результате победителем, как и в турнире, проводимом по олимпийской системе, оказывается участник, не проигравший ни одного матча, а последнее место занимает участник, не одержавший ни одной победы. Все остальные места участников распределяются в зависимости от последовательности побед и поражений каждого.</w:t>
      </w:r>
    </w:p>
    <w:p w14:paraId="187B37C2" w14:textId="77777777" w:rsidR="00E01ADF" w:rsidRPr="00795500" w:rsidRDefault="00E01ADF" w:rsidP="003C2362">
      <w:pPr>
        <w:pStyle w:val="a3"/>
        <w:shd w:val="clear" w:color="auto" w:fill="FFFFFF"/>
        <w:tabs>
          <w:tab w:val="left" w:pos="426"/>
          <w:tab w:val="left" w:pos="709"/>
        </w:tabs>
        <w:spacing w:line="276" w:lineRule="auto"/>
        <w:rPr>
          <w:rFonts w:ascii="Times New Roman" w:hAnsi="Times New Roman" w:cs="Times New Roman"/>
          <w:sz w:val="28"/>
          <w:szCs w:val="28"/>
        </w:rPr>
      </w:pPr>
      <w:r w:rsidRPr="00795500">
        <w:rPr>
          <w:rFonts w:ascii="Times New Roman" w:hAnsi="Times New Roman" w:cs="Times New Roman"/>
          <w:sz w:val="28"/>
          <w:szCs w:val="28"/>
        </w:rPr>
        <w:tab/>
      </w:r>
      <w:r w:rsidR="009444FE" w:rsidRPr="00795500">
        <w:rPr>
          <w:rFonts w:ascii="Times New Roman" w:hAnsi="Times New Roman" w:cs="Times New Roman"/>
          <w:sz w:val="28"/>
          <w:szCs w:val="28"/>
        </w:rPr>
        <w:tab/>
      </w:r>
      <w:r w:rsidRPr="00795500">
        <w:rPr>
          <w:rFonts w:ascii="Times New Roman" w:hAnsi="Times New Roman" w:cs="Times New Roman"/>
          <w:sz w:val="28"/>
          <w:szCs w:val="28"/>
        </w:rPr>
        <w:t xml:space="preserve">Турнир по усовершенствованной олимпийской системе проводится в несколько туров, количество которых зависит от числа участников, аналогично турниру, проводимому по олимпийской системе. </w:t>
      </w:r>
    </w:p>
    <w:p w14:paraId="4A16DDF3" w14:textId="77777777" w:rsidR="00E01ADF" w:rsidRPr="00795500" w:rsidRDefault="00E01ADF" w:rsidP="003C2362">
      <w:pPr>
        <w:pStyle w:val="11"/>
        <w:shd w:val="clear" w:color="auto" w:fill="FFFFFF"/>
        <w:tabs>
          <w:tab w:val="left" w:pos="426"/>
          <w:tab w:val="left" w:pos="709"/>
        </w:tabs>
        <w:spacing w:line="276" w:lineRule="auto"/>
        <w:jc w:val="both"/>
        <w:rPr>
          <w:rFonts w:ascii="Times New Roman" w:hAnsi="Times New Roman"/>
          <w:sz w:val="28"/>
          <w:szCs w:val="28"/>
        </w:rPr>
      </w:pPr>
      <w:r w:rsidRPr="00795500">
        <w:rPr>
          <w:rFonts w:ascii="Times New Roman" w:hAnsi="Times New Roman"/>
          <w:sz w:val="28"/>
          <w:szCs w:val="28"/>
        </w:rPr>
        <w:t xml:space="preserve">      </w:t>
      </w:r>
      <w:r w:rsidRPr="00795500">
        <w:rPr>
          <w:rFonts w:ascii="Times New Roman" w:hAnsi="Times New Roman"/>
          <w:sz w:val="28"/>
          <w:szCs w:val="28"/>
        </w:rPr>
        <w:tab/>
      </w:r>
      <w:r w:rsidR="009444FE" w:rsidRPr="00795500">
        <w:rPr>
          <w:rFonts w:ascii="Times New Roman" w:hAnsi="Times New Roman"/>
          <w:sz w:val="28"/>
          <w:szCs w:val="28"/>
        </w:rPr>
        <w:tab/>
      </w:r>
      <w:r w:rsidRPr="00795500">
        <w:rPr>
          <w:rFonts w:ascii="Times New Roman" w:hAnsi="Times New Roman"/>
          <w:sz w:val="28"/>
          <w:szCs w:val="28"/>
        </w:rPr>
        <w:t>Таблицы турнира, проводимого по УО, состоят из таблицы ОТ (такой же, как и для турнира, проводимого по олимпийской системе) и дополнительных таблиц, куда попадают участники после первого же поражения в ОТ в зависимости от того, в каком туре они проиграли. В каждом туре, начиная со второго, встречаются участники, имеющие одинаковые последовательности побед и поражений в предыдущих турах турнира.</w:t>
      </w:r>
    </w:p>
    <w:p w14:paraId="6A4D9043" w14:textId="77777777" w:rsidR="003B4624" w:rsidRPr="00795500" w:rsidRDefault="003B4624" w:rsidP="003C2362">
      <w:pPr>
        <w:pStyle w:val="11"/>
        <w:shd w:val="clear" w:color="auto" w:fill="FFFFFF"/>
        <w:tabs>
          <w:tab w:val="left" w:pos="426"/>
          <w:tab w:val="left" w:pos="709"/>
        </w:tabs>
        <w:spacing w:line="276" w:lineRule="auto"/>
        <w:jc w:val="both"/>
        <w:rPr>
          <w:rFonts w:ascii="Times New Roman" w:hAnsi="Times New Roman"/>
          <w:b/>
          <w:bCs/>
          <w:sz w:val="28"/>
          <w:szCs w:val="28"/>
        </w:rPr>
      </w:pPr>
    </w:p>
    <w:p w14:paraId="3CA44424" w14:textId="330AA698" w:rsidR="00E01ADF" w:rsidRPr="00795500" w:rsidRDefault="00E01ADF" w:rsidP="003F04BE">
      <w:pPr>
        <w:pStyle w:val="11"/>
        <w:numPr>
          <w:ilvl w:val="0"/>
          <w:numId w:val="5"/>
        </w:numPr>
        <w:shd w:val="clear" w:color="auto" w:fill="FFFFFF"/>
        <w:tabs>
          <w:tab w:val="left" w:pos="426"/>
          <w:tab w:val="left" w:pos="709"/>
          <w:tab w:val="left" w:pos="900"/>
        </w:tabs>
        <w:spacing w:line="276" w:lineRule="auto"/>
        <w:ind w:left="0" w:firstLine="0"/>
        <w:jc w:val="both"/>
        <w:rPr>
          <w:rFonts w:ascii="Times New Roman" w:hAnsi="Times New Roman"/>
          <w:b/>
          <w:bCs/>
          <w:sz w:val="28"/>
          <w:szCs w:val="28"/>
        </w:rPr>
      </w:pPr>
      <w:r w:rsidRPr="00795500">
        <w:rPr>
          <w:rFonts w:ascii="Times New Roman" w:hAnsi="Times New Roman"/>
          <w:b/>
          <w:bCs/>
          <w:sz w:val="28"/>
          <w:szCs w:val="28"/>
        </w:rPr>
        <w:t>Круговая система</w:t>
      </w:r>
      <w:r w:rsidR="00A0371A" w:rsidRPr="00795500">
        <w:rPr>
          <w:rFonts w:ascii="Times New Roman" w:hAnsi="Times New Roman"/>
          <w:b/>
          <w:bCs/>
          <w:sz w:val="28"/>
          <w:szCs w:val="28"/>
        </w:rPr>
        <w:t>.</w:t>
      </w:r>
    </w:p>
    <w:p w14:paraId="04D6DED7" w14:textId="77777777" w:rsidR="00E01ADF" w:rsidRPr="00795500" w:rsidRDefault="00E01ADF" w:rsidP="003C2362">
      <w:pPr>
        <w:pStyle w:val="11"/>
        <w:shd w:val="clear" w:color="auto" w:fill="FFFFFF"/>
        <w:tabs>
          <w:tab w:val="left" w:pos="426"/>
          <w:tab w:val="left" w:pos="709"/>
        </w:tabs>
        <w:spacing w:line="276" w:lineRule="auto"/>
        <w:jc w:val="both"/>
        <w:rPr>
          <w:rFonts w:ascii="Times New Roman" w:hAnsi="Times New Roman"/>
          <w:b/>
          <w:bCs/>
          <w:sz w:val="28"/>
          <w:szCs w:val="28"/>
        </w:rPr>
      </w:pPr>
    </w:p>
    <w:p w14:paraId="422F95B4"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b/>
          <w:sz w:val="28"/>
          <w:szCs w:val="28"/>
        </w:rPr>
        <w:t>Круговая система (К)</w:t>
      </w:r>
      <w:r w:rsidRPr="00795500">
        <w:rPr>
          <w:rFonts w:ascii="Times New Roman" w:hAnsi="Times New Roman"/>
          <w:sz w:val="28"/>
          <w:szCs w:val="28"/>
        </w:rPr>
        <w:t xml:space="preserve"> – турнир, в котором для определения всех мест, занятых каждым участником (игроком, парой, командой), проводятся матчи между всеми участниками, участвующими в турнире. Места, занятые участниками, определяются по количеству набранных очков. За победу в матче (личном или командном) участнику начисляется одно очко, за поражение – ноль. Победителем турнира (победителем группы, при проведении турнира с большим количеством участников, распределенных на </w:t>
      </w:r>
      <w:r w:rsidRPr="00795500">
        <w:rPr>
          <w:rFonts w:ascii="Times New Roman" w:hAnsi="Times New Roman"/>
          <w:sz w:val="28"/>
          <w:szCs w:val="28"/>
        </w:rPr>
        <w:lastRenderedPageBreak/>
        <w:t>предварительном этапе на несколько групп) считается участник, набравший наибольшее количество очков. При равенстве очков у двух участников преимущество получает победитель матча между ними, при равенстве очков у трех и более участников их итоговые места в турнире определяются по дополнительным показателям.</w:t>
      </w:r>
    </w:p>
    <w:p w14:paraId="368EEBB0"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t xml:space="preserve">В случае неявки участника на матч, дисквалификации с матча или отказа от него и принятия главным судьей соответствующего решения участнику засчитывается поражение, а его противнику – победа с начислением очка, при этом в таблице турнира указывается соответствующая причина, но при подсчете дополнительных показателей в случае равенства количества очков у нескольких участников результат матча учитывается как «6:0 6:0». В случае отказа участника от продолжения матча в ходе такого матча в турнирной таблице указывается результат матча, но при подсчете дополнительных показателей в случае равенства количества очков у нескольких участников результат матча учитывается как </w:t>
      </w:r>
      <w:r w:rsidRPr="00795500">
        <w:rPr>
          <w:rFonts w:ascii="Times New Roman" w:hAnsi="Times New Roman"/>
          <w:color w:val="000000"/>
          <w:sz w:val="28"/>
          <w:szCs w:val="28"/>
        </w:rPr>
        <w:t xml:space="preserve">сыгранный полностью (пример: участник вел 5:2 в первом сете и отказался по болезни, для подсчета дополнительных показателей результат матча учитывается как «5:7 0:6»). </w:t>
      </w:r>
      <w:r w:rsidRPr="00795500">
        <w:rPr>
          <w:rFonts w:ascii="Times New Roman" w:hAnsi="Times New Roman"/>
          <w:sz w:val="28"/>
          <w:szCs w:val="28"/>
        </w:rPr>
        <w:t>В случае, если матч не был сыгран из-за обоюдной неявки, обоюдного отказа (в том числе по болезни) или в связи с отсутствием турнирного значения по решению главного судьи турнира, то результат матча учитывается как «0:0». Матч-тай-брейк в матчах парного или смешанного парного разряда при подсчете сетов засчитывается как один сет, а при подсчете геймов засчитывается как один гейм.</w:t>
      </w:r>
    </w:p>
    <w:p w14:paraId="23F49BDA"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t xml:space="preserve">Если участник в силу обстоятельств не в состоянии сыграть все предусмотренные круговой системой матчи, и сообщил главному судье о своем выбытии из турнира, то при подсчете показателей при равенстве очков у трех и более участников такой участник исключается из подсчета и занимает последнее место среди этих участников. </w:t>
      </w:r>
    </w:p>
    <w:p w14:paraId="7A0BB6A9"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b/>
          <w:bCs/>
          <w:sz w:val="28"/>
          <w:szCs w:val="28"/>
        </w:rPr>
        <w:t>При равенстве очков у трех или более участников в личном турнире</w:t>
      </w:r>
      <w:r w:rsidRPr="00795500">
        <w:rPr>
          <w:rFonts w:ascii="Times New Roman" w:hAnsi="Times New Roman"/>
          <w:sz w:val="28"/>
          <w:szCs w:val="28"/>
        </w:rPr>
        <w:t xml:space="preserve"> преимущество получает участник по следующим последовательно применяемым показателям (</w:t>
      </w:r>
      <w:r w:rsidRPr="00795500">
        <w:rPr>
          <w:rFonts w:ascii="Times New Roman" w:hAnsi="Times New Roman"/>
          <w:sz w:val="28"/>
          <w:szCs w:val="28"/>
          <w:u w:val="single"/>
        </w:rPr>
        <w:t>подсчет в матчах между этими участниками</w:t>
      </w:r>
      <w:r w:rsidRPr="00795500">
        <w:rPr>
          <w:rFonts w:ascii="Times New Roman" w:hAnsi="Times New Roman"/>
          <w:sz w:val="28"/>
          <w:szCs w:val="28"/>
        </w:rPr>
        <w:t>):</w:t>
      </w:r>
    </w:p>
    <w:p w14:paraId="2E6B61A3"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p>
    <w:p w14:paraId="688D87F3" w14:textId="404F7540" w:rsidR="00464BF7" w:rsidRPr="00795500" w:rsidRDefault="00401511" w:rsidP="00401511">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1)</w:t>
      </w:r>
      <w:r w:rsidR="00464BF7" w:rsidRPr="00795500">
        <w:rPr>
          <w:sz w:val="28"/>
          <w:szCs w:val="28"/>
        </w:rPr>
        <w:t xml:space="preserve"> </w:t>
      </w:r>
      <w:r w:rsidR="00464BF7" w:rsidRPr="00795500">
        <w:rPr>
          <w:sz w:val="28"/>
          <w:szCs w:val="28"/>
        </w:rPr>
        <w:tab/>
        <w:t>по лучшему соотношению выигранных сетов к общему количеству сетов (в процентах с двумя знаками после запятой, пример для участника А: 75 62, 16 02 отказ п/б участника Б, 63 46 67(8), 5 выигранных сетов из 8 = 62,50%)</w:t>
      </w:r>
    </w:p>
    <w:p w14:paraId="18A55809" w14:textId="19CE11BC" w:rsidR="00464BF7" w:rsidRPr="00795500" w:rsidRDefault="00401511" w:rsidP="00401511">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2)</w:t>
      </w:r>
      <w:r w:rsidR="00464BF7" w:rsidRPr="00795500">
        <w:rPr>
          <w:sz w:val="28"/>
          <w:szCs w:val="28"/>
        </w:rPr>
        <w:t xml:space="preserve"> </w:t>
      </w:r>
      <w:r w:rsidR="00464BF7" w:rsidRPr="00795500">
        <w:rPr>
          <w:sz w:val="28"/>
          <w:szCs w:val="28"/>
        </w:rPr>
        <w:tab/>
        <w:t>по лучшему соотношению выигранных геймов к общему количеству геймов (в процентах с двумя знаками после запятой, пример для участника А: неявка участника Б, 57 67(2), 61 36 62, 38 выигранных геймов из 61 = 62,30%)</w:t>
      </w:r>
    </w:p>
    <w:p w14:paraId="1B260A6C" w14:textId="2C946C78" w:rsidR="004E14DB" w:rsidRPr="00795500" w:rsidRDefault="00401511" w:rsidP="00181E25">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3)</w:t>
      </w:r>
      <w:r w:rsidR="00464BF7" w:rsidRPr="00795500">
        <w:rPr>
          <w:sz w:val="28"/>
          <w:szCs w:val="28"/>
        </w:rPr>
        <w:t xml:space="preserve"> </w:t>
      </w:r>
      <w:r w:rsidR="00464BF7" w:rsidRPr="00795500">
        <w:rPr>
          <w:sz w:val="28"/>
          <w:szCs w:val="28"/>
        </w:rPr>
        <w:tab/>
        <w:t>по жребию</w:t>
      </w:r>
    </w:p>
    <w:p w14:paraId="1D6A7F51" w14:textId="77777777" w:rsidR="00464BF7" w:rsidRPr="00795500" w:rsidRDefault="00464BF7" w:rsidP="007A4DFD">
      <w:pPr>
        <w:pStyle w:val="22"/>
        <w:tabs>
          <w:tab w:val="left" w:pos="709"/>
        </w:tabs>
        <w:spacing w:line="276" w:lineRule="auto"/>
        <w:ind w:firstLine="0"/>
        <w:rPr>
          <w:rFonts w:ascii="Times New Roman" w:hAnsi="Times New Roman"/>
          <w:b/>
          <w:bCs/>
          <w:color w:val="000000"/>
          <w:sz w:val="28"/>
          <w:szCs w:val="28"/>
        </w:rPr>
      </w:pPr>
      <w:r w:rsidRPr="00795500">
        <w:rPr>
          <w:rFonts w:ascii="Times New Roman" w:hAnsi="Times New Roman"/>
          <w:b/>
          <w:bCs/>
          <w:color w:val="000000"/>
          <w:sz w:val="28"/>
          <w:szCs w:val="28"/>
        </w:rPr>
        <w:lastRenderedPageBreak/>
        <w:tab/>
        <w:t>В случае если при последовательном применении показателей в какой-то момент показатель остался равным только у двух участников, то между двумя этими участниками применяется показатель личной победы, а остальные участники с равным количеством очков занимают места выше или ниже этих двух участников в зависимости от результата каждого участника по текущему показателю.</w:t>
      </w:r>
    </w:p>
    <w:p w14:paraId="19A3151A"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p>
    <w:p w14:paraId="206D55A6"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b/>
          <w:bCs/>
          <w:sz w:val="28"/>
          <w:szCs w:val="28"/>
        </w:rPr>
        <w:t>При равенстве очков у трех или более команд в командном турнире</w:t>
      </w:r>
      <w:r w:rsidRPr="00795500">
        <w:rPr>
          <w:rFonts w:ascii="Times New Roman" w:hAnsi="Times New Roman"/>
          <w:sz w:val="28"/>
          <w:szCs w:val="28"/>
        </w:rPr>
        <w:t xml:space="preserve"> преимущество получает команда по следующим последовательно применяемым показателям (</w:t>
      </w:r>
      <w:r w:rsidRPr="00795500">
        <w:rPr>
          <w:rFonts w:ascii="Times New Roman" w:hAnsi="Times New Roman"/>
          <w:sz w:val="28"/>
          <w:szCs w:val="28"/>
          <w:u w:val="single"/>
        </w:rPr>
        <w:t>подсчет в матчах между этими командами</w:t>
      </w:r>
      <w:r w:rsidRPr="00795500">
        <w:rPr>
          <w:rFonts w:ascii="Times New Roman" w:hAnsi="Times New Roman"/>
          <w:sz w:val="28"/>
          <w:szCs w:val="28"/>
        </w:rPr>
        <w:t>):</w:t>
      </w:r>
    </w:p>
    <w:p w14:paraId="1D7B748F" w14:textId="33FA4F12" w:rsidR="00464BF7" w:rsidRPr="00795500" w:rsidRDefault="00401511" w:rsidP="00401511">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1)</w:t>
      </w:r>
      <w:r w:rsidR="00464BF7" w:rsidRPr="00795500">
        <w:rPr>
          <w:sz w:val="28"/>
          <w:szCs w:val="28"/>
        </w:rPr>
        <w:t xml:space="preserve"> </w:t>
      </w:r>
      <w:r w:rsidR="00464BF7" w:rsidRPr="00795500">
        <w:rPr>
          <w:sz w:val="28"/>
          <w:szCs w:val="28"/>
        </w:rPr>
        <w:tab/>
        <w:t>по лучшему соотношению выигранных участниками команды одиночных и/или парных и/или смешанных парных матчей к общему количеству матчей (в процентах с двумя знаками после запятой, пример: 2-1, 0-3, 2-1, 4 выигранных матча из 9 = 44,44%)</w:t>
      </w:r>
      <w:r w:rsidR="005A121D" w:rsidRPr="00795500">
        <w:rPr>
          <w:sz w:val="28"/>
          <w:szCs w:val="28"/>
        </w:rPr>
        <w:t>;</w:t>
      </w:r>
    </w:p>
    <w:p w14:paraId="24334EB8" w14:textId="754E6860" w:rsidR="00464BF7" w:rsidRPr="00795500" w:rsidRDefault="00401511" w:rsidP="00401511">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2)</w:t>
      </w:r>
      <w:r w:rsidR="00464BF7" w:rsidRPr="00795500">
        <w:rPr>
          <w:sz w:val="28"/>
          <w:szCs w:val="28"/>
        </w:rPr>
        <w:t xml:space="preserve"> </w:t>
      </w:r>
      <w:r w:rsidR="00464BF7" w:rsidRPr="00795500">
        <w:rPr>
          <w:sz w:val="28"/>
          <w:szCs w:val="28"/>
        </w:rPr>
        <w:tab/>
        <w:t>по лучшему соотношению выигранных сетов к общему количеству сетов в одиночных и/или парных и/или смешанных парных матчах участников команды (в процентах с двумя знаками после запятой, пример для команды А: 75 76(8), 16 отказ п/б участника команды А, 63 46 10-1, 4 выигранных сета из 7 = 57,14%)</w:t>
      </w:r>
      <w:r w:rsidR="005A121D" w:rsidRPr="00795500">
        <w:rPr>
          <w:sz w:val="28"/>
          <w:szCs w:val="28"/>
        </w:rPr>
        <w:t>;</w:t>
      </w:r>
    </w:p>
    <w:p w14:paraId="5F5FA83B" w14:textId="11D32EFD" w:rsidR="00464BF7" w:rsidRPr="00795500" w:rsidRDefault="00401511" w:rsidP="00401511">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3)</w:t>
      </w:r>
      <w:r w:rsidR="00464BF7" w:rsidRPr="00795500">
        <w:rPr>
          <w:sz w:val="28"/>
          <w:szCs w:val="28"/>
        </w:rPr>
        <w:t xml:space="preserve"> </w:t>
      </w:r>
      <w:r w:rsidR="00464BF7" w:rsidRPr="00795500">
        <w:rPr>
          <w:sz w:val="28"/>
          <w:szCs w:val="28"/>
        </w:rPr>
        <w:tab/>
        <w:t>по лучшему соотношению выигранных геймов к общему количеству геймов в одиночных и/или парных и/или смешанных парных матчах участников команды (в процентах с двумя знаками после запятой, пример для команды А: 63 дисквалификация участника команды Б, 57 67(2), 61 36 10-4, 33 выигранных гейма из 57 = 57,89%)</w:t>
      </w:r>
      <w:r w:rsidR="005A121D" w:rsidRPr="00795500">
        <w:rPr>
          <w:sz w:val="28"/>
          <w:szCs w:val="28"/>
        </w:rPr>
        <w:t>;</w:t>
      </w:r>
    </w:p>
    <w:p w14:paraId="73C5D2E5" w14:textId="628C89F4" w:rsidR="00464BF7" w:rsidRPr="00795500" w:rsidRDefault="00401511" w:rsidP="00401511">
      <w:pPr>
        <w:pStyle w:val="220"/>
        <w:shd w:val="clear" w:color="auto" w:fill="FFFFFF"/>
        <w:tabs>
          <w:tab w:val="left" w:pos="284"/>
          <w:tab w:val="left" w:pos="426"/>
        </w:tabs>
        <w:spacing w:before="0" w:beforeAutospacing="0" w:after="0" w:afterAutospacing="0" w:line="276" w:lineRule="auto"/>
        <w:jc w:val="both"/>
        <w:rPr>
          <w:sz w:val="28"/>
          <w:szCs w:val="28"/>
        </w:rPr>
      </w:pPr>
      <w:r w:rsidRPr="00795500">
        <w:rPr>
          <w:sz w:val="28"/>
          <w:szCs w:val="28"/>
        </w:rPr>
        <w:t>4)</w:t>
      </w:r>
      <w:r w:rsidR="00464BF7" w:rsidRPr="00795500">
        <w:rPr>
          <w:sz w:val="28"/>
          <w:szCs w:val="28"/>
        </w:rPr>
        <w:t xml:space="preserve"> </w:t>
      </w:r>
      <w:r w:rsidR="00464BF7" w:rsidRPr="00795500">
        <w:rPr>
          <w:sz w:val="28"/>
          <w:szCs w:val="28"/>
        </w:rPr>
        <w:tab/>
        <w:t>по жребию</w:t>
      </w:r>
      <w:r w:rsidR="005A121D" w:rsidRPr="00795500">
        <w:rPr>
          <w:sz w:val="28"/>
          <w:szCs w:val="28"/>
        </w:rPr>
        <w:t>.</w:t>
      </w:r>
    </w:p>
    <w:p w14:paraId="073897E0" w14:textId="77777777" w:rsidR="00464BF7" w:rsidRPr="00795500" w:rsidRDefault="00464BF7" w:rsidP="003C2362">
      <w:pPr>
        <w:pStyle w:val="220"/>
        <w:shd w:val="clear" w:color="auto" w:fill="FFFFFF"/>
        <w:tabs>
          <w:tab w:val="left" w:pos="284"/>
          <w:tab w:val="left" w:pos="709"/>
        </w:tabs>
        <w:spacing w:before="0" w:beforeAutospacing="0" w:after="0" w:afterAutospacing="0" w:line="276" w:lineRule="auto"/>
        <w:jc w:val="both"/>
        <w:rPr>
          <w:sz w:val="28"/>
          <w:szCs w:val="28"/>
        </w:rPr>
      </w:pPr>
    </w:p>
    <w:p w14:paraId="21272972"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b/>
          <w:bCs/>
          <w:color w:val="000000"/>
          <w:sz w:val="28"/>
          <w:szCs w:val="28"/>
        </w:rPr>
      </w:pPr>
      <w:r w:rsidRPr="00795500">
        <w:rPr>
          <w:rFonts w:ascii="Times New Roman" w:hAnsi="Times New Roman"/>
          <w:b/>
          <w:bCs/>
          <w:color w:val="000000"/>
          <w:sz w:val="28"/>
          <w:szCs w:val="28"/>
        </w:rPr>
        <w:tab/>
        <w:t>В случае если при последовательном применении показателей в какой-то момент показатель остался равным только у двух команд, то между двумя этими командами применяется показатель личной победы, а остальные команды с равным количеством очков занимают места выше или ниже этих двух команд в зависимости от результата каждой команды по текущему показателю.</w:t>
      </w:r>
    </w:p>
    <w:p w14:paraId="766DAF4F" w14:textId="77777777" w:rsidR="004E14DB" w:rsidRPr="00795500" w:rsidRDefault="004E14DB" w:rsidP="003C2362">
      <w:pPr>
        <w:pStyle w:val="22"/>
        <w:shd w:val="clear" w:color="auto" w:fill="FFFFFF"/>
        <w:tabs>
          <w:tab w:val="left" w:pos="709"/>
        </w:tabs>
        <w:spacing w:line="276" w:lineRule="auto"/>
        <w:ind w:firstLine="0"/>
        <w:rPr>
          <w:rFonts w:ascii="Times New Roman" w:hAnsi="Times New Roman"/>
          <w:b/>
          <w:bCs/>
          <w:color w:val="000000"/>
          <w:sz w:val="28"/>
          <w:szCs w:val="28"/>
        </w:rPr>
      </w:pPr>
    </w:p>
    <w:p w14:paraId="68EB730A" w14:textId="2534877F"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t>Очередность матчей участников (в том числе командных матчей) определяется согласно таблице</w:t>
      </w:r>
      <w:r w:rsidR="005126BE" w:rsidRPr="00795500">
        <w:rPr>
          <w:rFonts w:ascii="Times New Roman" w:hAnsi="Times New Roman"/>
          <w:sz w:val="28"/>
          <w:szCs w:val="28"/>
        </w:rPr>
        <w:t xml:space="preserve"> </w:t>
      </w:r>
      <w:r w:rsidR="00F03099" w:rsidRPr="00795500">
        <w:rPr>
          <w:rFonts w:ascii="Times New Roman" w:hAnsi="Times New Roman"/>
          <w:sz w:val="28"/>
          <w:szCs w:val="28"/>
        </w:rPr>
        <w:t>8</w:t>
      </w:r>
      <w:r w:rsidRPr="00795500">
        <w:rPr>
          <w:rFonts w:ascii="Times New Roman" w:hAnsi="Times New Roman"/>
          <w:sz w:val="28"/>
          <w:szCs w:val="28"/>
        </w:rPr>
        <w:t>, в которой указано, какие номера встречаются друг с другом в каждом туре турнира.</w:t>
      </w:r>
    </w:p>
    <w:p w14:paraId="2BA944E3" w14:textId="77777777" w:rsidR="00CA4BD9" w:rsidRPr="00795500" w:rsidRDefault="00CA4BD9" w:rsidP="00E01ADF">
      <w:pPr>
        <w:pStyle w:val="22"/>
        <w:shd w:val="clear" w:color="auto" w:fill="FFFFFF"/>
        <w:tabs>
          <w:tab w:val="left" w:pos="540"/>
        </w:tabs>
        <w:ind w:firstLine="0"/>
        <w:rPr>
          <w:rFonts w:ascii="Times New Roman" w:hAnsi="Times New Roman"/>
          <w:i/>
          <w:sz w:val="24"/>
          <w:szCs w:val="24"/>
        </w:rPr>
      </w:pPr>
    </w:p>
    <w:p w14:paraId="718EFD50" w14:textId="77777777" w:rsidR="00EF03B6" w:rsidRPr="00795500" w:rsidRDefault="00EF03B6" w:rsidP="005126BE">
      <w:pPr>
        <w:pStyle w:val="22"/>
        <w:shd w:val="clear" w:color="auto" w:fill="FFFFFF"/>
        <w:tabs>
          <w:tab w:val="left" w:pos="540"/>
        </w:tabs>
        <w:ind w:firstLine="0"/>
        <w:jc w:val="right"/>
        <w:rPr>
          <w:rFonts w:ascii="Times New Roman" w:hAnsi="Times New Roman"/>
          <w:sz w:val="28"/>
          <w:szCs w:val="28"/>
        </w:rPr>
      </w:pPr>
    </w:p>
    <w:p w14:paraId="2437025A" w14:textId="77777777" w:rsidR="00EF03B6" w:rsidRPr="00795500" w:rsidRDefault="00EF03B6" w:rsidP="005126BE">
      <w:pPr>
        <w:pStyle w:val="22"/>
        <w:shd w:val="clear" w:color="auto" w:fill="FFFFFF"/>
        <w:tabs>
          <w:tab w:val="left" w:pos="540"/>
        </w:tabs>
        <w:ind w:firstLine="0"/>
        <w:jc w:val="right"/>
        <w:rPr>
          <w:rFonts w:ascii="Times New Roman" w:hAnsi="Times New Roman"/>
          <w:sz w:val="28"/>
          <w:szCs w:val="28"/>
        </w:rPr>
      </w:pPr>
    </w:p>
    <w:p w14:paraId="0A715DF8" w14:textId="1598DBDA" w:rsidR="005126BE" w:rsidRPr="00795500" w:rsidRDefault="005126BE" w:rsidP="005126BE">
      <w:pPr>
        <w:pStyle w:val="22"/>
        <w:shd w:val="clear" w:color="auto" w:fill="FFFFFF"/>
        <w:tabs>
          <w:tab w:val="left" w:pos="540"/>
        </w:tabs>
        <w:ind w:firstLine="0"/>
        <w:jc w:val="right"/>
        <w:rPr>
          <w:rFonts w:ascii="Times New Roman" w:hAnsi="Times New Roman"/>
          <w:sz w:val="28"/>
          <w:szCs w:val="28"/>
        </w:rPr>
      </w:pPr>
      <w:r w:rsidRPr="00795500">
        <w:rPr>
          <w:rFonts w:ascii="Times New Roman" w:hAnsi="Times New Roman"/>
          <w:sz w:val="28"/>
          <w:szCs w:val="28"/>
        </w:rPr>
        <w:lastRenderedPageBreak/>
        <w:t xml:space="preserve">Таблица </w:t>
      </w:r>
      <w:r w:rsidR="00F03099" w:rsidRPr="00795500">
        <w:rPr>
          <w:rFonts w:ascii="Times New Roman" w:hAnsi="Times New Roman"/>
          <w:sz w:val="28"/>
          <w:szCs w:val="28"/>
        </w:rPr>
        <w:t>8</w:t>
      </w:r>
    </w:p>
    <w:p w14:paraId="3A2EA54C" w14:textId="77777777" w:rsidR="005126BE" w:rsidRPr="00795500" w:rsidRDefault="005126BE" w:rsidP="00464BF7">
      <w:pPr>
        <w:pStyle w:val="22"/>
        <w:shd w:val="clear" w:color="auto" w:fill="FFFFFF"/>
        <w:tabs>
          <w:tab w:val="left" w:pos="540"/>
        </w:tabs>
        <w:ind w:firstLine="0"/>
        <w:jc w:val="center"/>
        <w:rPr>
          <w:rFonts w:ascii="Times New Roman" w:hAnsi="Times New Roman"/>
          <w:b/>
          <w:bCs/>
          <w:sz w:val="28"/>
          <w:szCs w:val="28"/>
        </w:rPr>
      </w:pPr>
    </w:p>
    <w:p w14:paraId="2A8822E9" w14:textId="77777777" w:rsidR="00464BF7" w:rsidRPr="00795500" w:rsidRDefault="00464BF7" w:rsidP="00464BF7">
      <w:pPr>
        <w:pStyle w:val="22"/>
        <w:shd w:val="clear" w:color="auto" w:fill="FFFFFF"/>
        <w:tabs>
          <w:tab w:val="left" w:pos="540"/>
        </w:tabs>
        <w:ind w:firstLine="0"/>
        <w:jc w:val="center"/>
        <w:rPr>
          <w:rFonts w:ascii="Times New Roman" w:hAnsi="Times New Roman"/>
          <w:b/>
          <w:bCs/>
          <w:sz w:val="28"/>
          <w:szCs w:val="28"/>
        </w:rPr>
      </w:pPr>
      <w:r w:rsidRPr="00795500">
        <w:rPr>
          <w:rFonts w:ascii="Times New Roman" w:hAnsi="Times New Roman"/>
          <w:b/>
          <w:bCs/>
          <w:sz w:val="28"/>
          <w:szCs w:val="28"/>
        </w:rPr>
        <w:t>Очередность матчей (командных матчей) по турам</w:t>
      </w:r>
    </w:p>
    <w:p w14:paraId="43B0175E" w14:textId="77777777" w:rsidR="003C2362" w:rsidRPr="00795500" w:rsidRDefault="003C2362" w:rsidP="00464BF7">
      <w:pPr>
        <w:pStyle w:val="22"/>
        <w:shd w:val="clear" w:color="auto" w:fill="FFFFFF"/>
        <w:tabs>
          <w:tab w:val="left" w:pos="540"/>
        </w:tabs>
        <w:ind w:firstLine="0"/>
        <w:jc w:val="center"/>
        <w:rPr>
          <w:rFonts w:ascii="Times New Roman" w:hAnsi="Times New Roman"/>
          <w:b/>
          <w:bCs/>
          <w:sz w:val="28"/>
          <w:szCs w:val="28"/>
        </w:rPr>
      </w:pPr>
    </w:p>
    <w:tbl>
      <w:tblPr>
        <w:tblW w:w="96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1928"/>
        <w:gridCol w:w="1928"/>
        <w:gridCol w:w="1928"/>
        <w:gridCol w:w="1928"/>
        <w:gridCol w:w="1928"/>
      </w:tblGrid>
      <w:tr w:rsidR="00464BF7" w:rsidRPr="00795500" w14:paraId="4000BC9F" w14:textId="77777777" w:rsidTr="00B22972">
        <w:tc>
          <w:tcPr>
            <w:tcW w:w="9640" w:type="dxa"/>
            <w:gridSpan w:val="5"/>
            <w:vAlign w:val="center"/>
          </w:tcPr>
          <w:p w14:paraId="557D3901"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Туры</w:t>
            </w:r>
          </w:p>
        </w:tc>
      </w:tr>
      <w:tr w:rsidR="00464BF7" w:rsidRPr="00795500" w14:paraId="1A6FB382" w14:textId="77777777" w:rsidTr="00B22972">
        <w:tc>
          <w:tcPr>
            <w:tcW w:w="1928" w:type="dxa"/>
            <w:vAlign w:val="center"/>
          </w:tcPr>
          <w:p w14:paraId="7750F0C2"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1</w:t>
            </w:r>
          </w:p>
        </w:tc>
        <w:tc>
          <w:tcPr>
            <w:tcW w:w="1928" w:type="dxa"/>
            <w:vAlign w:val="center"/>
          </w:tcPr>
          <w:p w14:paraId="773129E0"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2</w:t>
            </w:r>
          </w:p>
        </w:tc>
        <w:tc>
          <w:tcPr>
            <w:tcW w:w="1928" w:type="dxa"/>
            <w:vAlign w:val="center"/>
          </w:tcPr>
          <w:p w14:paraId="342069B1"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3</w:t>
            </w:r>
          </w:p>
        </w:tc>
        <w:tc>
          <w:tcPr>
            <w:tcW w:w="1928" w:type="dxa"/>
            <w:vAlign w:val="center"/>
          </w:tcPr>
          <w:p w14:paraId="5A8373C1"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4</w:t>
            </w:r>
          </w:p>
        </w:tc>
        <w:tc>
          <w:tcPr>
            <w:tcW w:w="1928" w:type="dxa"/>
            <w:vAlign w:val="center"/>
          </w:tcPr>
          <w:p w14:paraId="7FFCA5C0"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5</w:t>
            </w:r>
          </w:p>
        </w:tc>
      </w:tr>
      <w:tr w:rsidR="00464BF7" w:rsidRPr="00795500" w14:paraId="05052F5B" w14:textId="77777777" w:rsidTr="00B22972">
        <w:tc>
          <w:tcPr>
            <w:tcW w:w="9640" w:type="dxa"/>
            <w:gridSpan w:val="5"/>
            <w:vAlign w:val="center"/>
          </w:tcPr>
          <w:p w14:paraId="4A464656"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Для 3 участников (без ФЭ, или с выходом в ФЭ одного участника)</w:t>
            </w:r>
          </w:p>
        </w:tc>
      </w:tr>
      <w:tr w:rsidR="00464BF7" w:rsidRPr="00795500" w14:paraId="79A5B1BE" w14:textId="77777777" w:rsidTr="00B22972">
        <w:trPr>
          <w:trHeight w:val="283"/>
        </w:trPr>
        <w:tc>
          <w:tcPr>
            <w:tcW w:w="1928" w:type="dxa"/>
            <w:vAlign w:val="center"/>
          </w:tcPr>
          <w:p w14:paraId="32F66EEE"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1-3</w:t>
            </w:r>
          </w:p>
        </w:tc>
        <w:tc>
          <w:tcPr>
            <w:tcW w:w="1928" w:type="dxa"/>
            <w:vAlign w:val="center"/>
          </w:tcPr>
          <w:p w14:paraId="330A7522"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w:t>
            </w:r>
            <w:r w:rsidRPr="00795500">
              <w:rPr>
                <w:rFonts w:ascii="Times New Roman" w:hAnsi="Times New Roman"/>
                <w:color w:val="000000"/>
                <w:sz w:val="28"/>
                <w:szCs w:val="28"/>
              </w:rPr>
              <w:t xml:space="preserve"> - проигравший тура 1</w:t>
            </w:r>
          </w:p>
        </w:tc>
        <w:tc>
          <w:tcPr>
            <w:tcW w:w="1928" w:type="dxa"/>
            <w:vAlign w:val="center"/>
          </w:tcPr>
          <w:p w14:paraId="333C5692"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 xml:space="preserve">2 - победитель </w:t>
            </w:r>
          </w:p>
          <w:p w14:paraId="2CD1E1E0"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тура 1</w:t>
            </w:r>
          </w:p>
        </w:tc>
        <w:tc>
          <w:tcPr>
            <w:tcW w:w="1928" w:type="dxa"/>
            <w:vAlign w:val="center"/>
          </w:tcPr>
          <w:p w14:paraId="0AD3291E"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c>
          <w:tcPr>
            <w:tcW w:w="1928" w:type="dxa"/>
            <w:vAlign w:val="center"/>
          </w:tcPr>
          <w:p w14:paraId="61DD1619"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r>
      <w:tr w:rsidR="00464BF7" w:rsidRPr="00795500" w14:paraId="05D05D08" w14:textId="77777777" w:rsidTr="00B22972">
        <w:tc>
          <w:tcPr>
            <w:tcW w:w="9640" w:type="dxa"/>
            <w:gridSpan w:val="5"/>
            <w:vAlign w:val="center"/>
          </w:tcPr>
          <w:p w14:paraId="64A0BF1B"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Для 3 участников (с выходом в ФЭ двух участников)</w:t>
            </w:r>
          </w:p>
        </w:tc>
      </w:tr>
      <w:tr w:rsidR="00464BF7" w:rsidRPr="00795500" w14:paraId="4419181B" w14:textId="77777777" w:rsidTr="00B22972">
        <w:trPr>
          <w:trHeight w:val="454"/>
        </w:trPr>
        <w:tc>
          <w:tcPr>
            <w:tcW w:w="1928" w:type="dxa"/>
            <w:vAlign w:val="center"/>
          </w:tcPr>
          <w:p w14:paraId="258DB6CD"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1-3</w:t>
            </w:r>
          </w:p>
        </w:tc>
        <w:tc>
          <w:tcPr>
            <w:tcW w:w="1928" w:type="dxa"/>
            <w:vAlign w:val="center"/>
          </w:tcPr>
          <w:p w14:paraId="48AAA778"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 xml:space="preserve">2 - победитель </w:t>
            </w:r>
          </w:p>
          <w:p w14:paraId="55E78DFE"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тура 1</w:t>
            </w:r>
          </w:p>
        </w:tc>
        <w:tc>
          <w:tcPr>
            <w:tcW w:w="1928" w:type="dxa"/>
            <w:vAlign w:val="center"/>
          </w:tcPr>
          <w:p w14:paraId="2F3F3C97"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2 - проигравший тура 1</w:t>
            </w:r>
          </w:p>
        </w:tc>
        <w:tc>
          <w:tcPr>
            <w:tcW w:w="1928" w:type="dxa"/>
            <w:vAlign w:val="center"/>
          </w:tcPr>
          <w:p w14:paraId="2804353D"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c>
          <w:tcPr>
            <w:tcW w:w="1928" w:type="dxa"/>
            <w:vAlign w:val="center"/>
          </w:tcPr>
          <w:p w14:paraId="447B2A78"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r>
      <w:tr w:rsidR="00464BF7" w:rsidRPr="00795500" w14:paraId="5B1F9F0A" w14:textId="77777777" w:rsidTr="00B22972">
        <w:tc>
          <w:tcPr>
            <w:tcW w:w="9640" w:type="dxa"/>
            <w:gridSpan w:val="5"/>
            <w:vAlign w:val="center"/>
          </w:tcPr>
          <w:p w14:paraId="11BEADD6"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Для 4 участников (без ФЭ, или с выходом в ФЭ одного участника)</w:t>
            </w:r>
          </w:p>
        </w:tc>
      </w:tr>
      <w:tr w:rsidR="00464BF7" w:rsidRPr="00795500" w14:paraId="3F94B1EF" w14:textId="77777777" w:rsidTr="00B22972">
        <w:trPr>
          <w:trHeight w:val="283"/>
        </w:trPr>
        <w:tc>
          <w:tcPr>
            <w:tcW w:w="1928" w:type="dxa"/>
            <w:vAlign w:val="center"/>
          </w:tcPr>
          <w:p w14:paraId="67253A97"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1-3</w:t>
            </w:r>
          </w:p>
        </w:tc>
        <w:tc>
          <w:tcPr>
            <w:tcW w:w="1928" w:type="dxa"/>
            <w:vAlign w:val="center"/>
          </w:tcPr>
          <w:p w14:paraId="1A45ABA4" w14:textId="77777777" w:rsidR="00464BF7" w:rsidRPr="00795500" w:rsidRDefault="00464BF7" w:rsidP="00B22972">
            <w:pPr>
              <w:pStyle w:val="22"/>
              <w:shd w:val="clear" w:color="auto" w:fill="FFFFFF"/>
              <w:tabs>
                <w:tab w:val="left" w:pos="540"/>
              </w:tabs>
              <w:ind w:firstLine="0"/>
              <w:jc w:val="center"/>
              <w:rPr>
                <w:rFonts w:ascii="Times New Roman" w:hAnsi="Times New Roman"/>
                <w:color w:val="000000"/>
                <w:sz w:val="28"/>
                <w:szCs w:val="28"/>
              </w:rPr>
            </w:pPr>
            <w:r w:rsidRPr="00795500">
              <w:rPr>
                <w:rFonts w:ascii="Times New Roman" w:hAnsi="Times New Roman"/>
                <w:color w:val="000000"/>
                <w:sz w:val="28"/>
                <w:szCs w:val="28"/>
              </w:rPr>
              <w:t xml:space="preserve">матч победителя и проигравшего </w:t>
            </w:r>
          </w:p>
          <w:p w14:paraId="7DD684EC"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color w:val="000000"/>
                <w:sz w:val="28"/>
                <w:szCs w:val="28"/>
              </w:rPr>
              <w:t>тура 1</w:t>
            </w:r>
          </w:p>
        </w:tc>
        <w:tc>
          <w:tcPr>
            <w:tcW w:w="1928" w:type="dxa"/>
            <w:vAlign w:val="center"/>
          </w:tcPr>
          <w:p w14:paraId="29B6437A"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оставшийся матч для игрока 1</w:t>
            </w:r>
          </w:p>
        </w:tc>
        <w:tc>
          <w:tcPr>
            <w:tcW w:w="1928" w:type="dxa"/>
            <w:vAlign w:val="center"/>
          </w:tcPr>
          <w:p w14:paraId="50476EF8"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c>
          <w:tcPr>
            <w:tcW w:w="1928" w:type="dxa"/>
            <w:vAlign w:val="center"/>
          </w:tcPr>
          <w:p w14:paraId="5F78FD27"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r>
      <w:tr w:rsidR="00464BF7" w:rsidRPr="00795500" w14:paraId="6D923F55" w14:textId="77777777" w:rsidTr="00B22972">
        <w:trPr>
          <w:trHeight w:val="283"/>
        </w:trPr>
        <w:tc>
          <w:tcPr>
            <w:tcW w:w="1928" w:type="dxa"/>
            <w:vAlign w:val="center"/>
          </w:tcPr>
          <w:p w14:paraId="467B05D3"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2-4</w:t>
            </w:r>
          </w:p>
        </w:tc>
        <w:tc>
          <w:tcPr>
            <w:tcW w:w="1928" w:type="dxa"/>
            <w:vAlign w:val="center"/>
          </w:tcPr>
          <w:p w14:paraId="789B4DFC" w14:textId="77777777" w:rsidR="00464BF7" w:rsidRPr="00795500" w:rsidRDefault="00464BF7" w:rsidP="00B22972">
            <w:pPr>
              <w:pStyle w:val="22"/>
              <w:shd w:val="clear" w:color="auto" w:fill="FFFFFF"/>
              <w:tabs>
                <w:tab w:val="left" w:pos="540"/>
              </w:tabs>
              <w:ind w:firstLine="0"/>
              <w:jc w:val="center"/>
              <w:rPr>
                <w:rFonts w:ascii="Times New Roman" w:hAnsi="Times New Roman"/>
                <w:color w:val="000000"/>
                <w:sz w:val="28"/>
                <w:szCs w:val="28"/>
              </w:rPr>
            </w:pPr>
            <w:r w:rsidRPr="00795500">
              <w:rPr>
                <w:rFonts w:ascii="Times New Roman" w:hAnsi="Times New Roman"/>
                <w:color w:val="000000"/>
                <w:sz w:val="28"/>
                <w:szCs w:val="28"/>
              </w:rPr>
              <w:t xml:space="preserve">матч победителя и проигравшего </w:t>
            </w:r>
          </w:p>
          <w:p w14:paraId="790BB0AF"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color w:val="000000"/>
                <w:sz w:val="28"/>
                <w:szCs w:val="28"/>
              </w:rPr>
              <w:t>тура 1</w:t>
            </w:r>
          </w:p>
        </w:tc>
        <w:tc>
          <w:tcPr>
            <w:tcW w:w="1928" w:type="dxa"/>
            <w:vAlign w:val="center"/>
          </w:tcPr>
          <w:p w14:paraId="50861864"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оставшийся матч для игрока 3</w:t>
            </w:r>
          </w:p>
        </w:tc>
        <w:tc>
          <w:tcPr>
            <w:tcW w:w="1928" w:type="dxa"/>
            <w:vAlign w:val="center"/>
          </w:tcPr>
          <w:p w14:paraId="4362A70B"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c>
          <w:tcPr>
            <w:tcW w:w="1928" w:type="dxa"/>
            <w:vAlign w:val="center"/>
          </w:tcPr>
          <w:p w14:paraId="3AAF2E5B"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r>
      <w:tr w:rsidR="00464BF7" w:rsidRPr="00795500" w14:paraId="4674FB4F" w14:textId="77777777" w:rsidTr="00B22972">
        <w:tc>
          <w:tcPr>
            <w:tcW w:w="9640" w:type="dxa"/>
            <w:gridSpan w:val="5"/>
            <w:vAlign w:val="center"/>
          </w:tcPr>
          <w:p w14:paraId="1E949DC3"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Для 4 участников (с выходом в ФЭ двух участников)</w:t>
            </w:r>
          </w:p>
        </w:tc>
      </w:tr>
      <w:tr w:rsidR="00464BF7" w:rsidRPr="00795500" w14:paraId="0A21D984" w14:textId="77777777" w:rsidTr="00B22972">
        <w:trPr>
          <w:trHeight w:val="454"/>
        </w:trPr>
        <w:tc>
          <w:tcPr>
            <w:tcW w:w="1928" w:type="dxa"/>
            <w:vAlign w:val="center"/>
          </w:tcPr>
          <w:p w14:paraId="10D9EBC1"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1-3</w:t>
            </w:r>
          </w:p>
        </w:tc>
        <w:tc>
          <w:tcPr>
            <w:tcW w:w="1928" w:type="dxa"/>
            <w:vAlign w:val="center"/>
          </w:tcPr>
          <w:p w14:paraId="13360DBA"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матч победителей тура 1</w:t>
            </w:r>
          </w:p>
        </w:tc>
        <w:tc>
          <w:tcPr>
            <w:tcW w:w="1928" w:type="dxa"/>
            <w:vAlign w:val="center"/>
          </w:tcPr>
          <w:p w14:paraId="1BB95E68"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оставшийся матч для игрока 1</w:t>
            </w:r>
          </w:p>
        </w:tc>
        <w:tc>
          <w:tcPr>
            <w:tcW w:w="1928" w:type="dxa"/>
            <w:vAlign w:val="center"/>
          </w:tcPr>
          <w:p w14:paraId="31677A59"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c>
          <w:tcPr>
            <w:tcW w:w="1928" w:type="dxa"/>
            <w:vAlign w:val="center"/>
          </w:tcPr>
          <w:p w14:paraId="69CD7582"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r>
      <w:tr w:rsidR="00464BF7" w:rsidRPr="00795500" w14:paraId="079E4704" w14:textId="77777777" w:rsidTr="00B22972">
        <w:trPr>
          <w:trHeight w:val="454"/>
        </w:trPr>
        <w:tc>
          <w:tcPr>
            <w:tcW w:w="1928" w:type="dxa"/>
            <w:vAlign w:val="center"/>
          </w:tcPr>
          <w:p w14:paraId="4FA255E6"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2-4</w:t>
            </w:r>
          </w:p>
        </w:tc>
        <w:tc>
          <w:tcPr>
            <w:tcW w:w="1928" w:type="dxa"/>
            <w:vAlign w:val="center"/>
          </w:tcPr>
          <w:p w14:paraId="21C63432"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матч проигравших тура 1</w:t>
            </w:r>
          </w:p>
        </w:tc>
        <w:tc>
          <w:tcPr>
            <w:tcW w:w="1928" w:type="dxa"/>
            <w:vAlign w:val="center"/>
          </w:tcPr>
          <w:p w14:paraId="4BCD1B42"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оставшийся матч для игрока 3</w:t>
            </w:r>
          </w:p>
        </w:tc>
        <w:tc>
          <w:tcPr>
            <w:tcW w:w="1928" w:type="dxa"/>
            <w:vAlign w:val="center"/>
          </w:tcPr>
          <w:p w14:paraId="169B9C8E"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c>
          <w:tcPr>
            <w:tcW w:w="1928" w:type="dxa"/>
            <w:vAlign w:val="center"/>
          </w:tcPr>
          <w:p w14:paraId="6AD1A470"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p>
        </w:tc>
      </w:tr>
      <w:tr w:rsidR="00464BF7" w:rsidRPr="00795500" w14:paraId="358DE7B0" w14:textId="77777777" w:rsidTr="00B22972">
        <w:tc>
          <w:tcPr>
            <w:tcW w:w="9640" w:type="dxa"/>
            <w:gridSpan w:val="5"/>
            <w:vAlign w:val="center"/>
          </w:tcPr>
          <w:p w14:paraId="5E170E56" w14:textId="77777777" w:rsidR="00464BF7" w:rsidRPr="00795500" w:rsidRDefault="00464BF7" w:rsidP="00B22972">
            <w:pPr>
              <w:pStyle w:val="22"/>
              <w:shd w:val="clear" w:color="auto" w:fill="FFFFFF"/>
              <w:tabs>
                <w:tab w:val="left" w:pos="540"/>
              </w:tabs>
              <w:ind w:firstLine="0"/>
              <w:jc w:val="center"/>
              <w:rPr>
                <w:rFonts w:ascii="Times New Roman" w:hAnsi="Times New Roman"/>
                <w:i/>
                <w:sz w:val="28"/>
                <w:szCs w:val="28"/>
              </w:rPr>
            </w:pPr>
            <w:r w:rsidRPr="00795500">
              <w:rPr>
                <w:rFonts w:ascii="Times New Roman" w:hAnsi="Times New Roman"/>
                <w:i/>
                <w:sz w:val="28"/>
                <w:szCs w:val="28"/>
              </w:rPr>
              <w:t>Для 5-6 участников</w:t>
            </w:r>
          </w:p>
        </w:tc>
      </w:tr>
      <w:tr w:rsidR="00464BF7" w:rsidRPr="00795500" w14:paraId="2DA789D0" w14:textId="77777777" w:rsidTr="00B22972">
        <w:tc>
          <w:tcPr>
            <w:tcW w:w="1928" w:type="dxa"/>
            <w:tcBorders>
              <w:top w:val="single" w:sz="6" w:space="0" w:color="auto"/>
              <w:left w:val="single" w:sz="4" w:space="0" w:color="auto"/>
              <w:bottom w:val="single" w:sz="6" w:space="0" w:color="auto"/>
              <w:right w:val="single" w:sz="6" w:space="0" w:color="auto"/>
            </w:tcBorders>
            <w:vAlign w:val="center"/>
          </w:tcPr>
          <w:p w14:paraId="1FFE1ABD"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1-3</w:t>
            </w:r>
          </w:p>
        </w:tc>
        <w:tc>
          <w:tcPr>
            <w:tcW w:w="1928" w:type="dxa"/>
            <w:tcBorders>
              <w:top w:val="single" w:sz="6" w:space="0" w:color="auto"/>
              <w:left w:val="single" w:sz="6" w:space="0" w:color="auto"/>
              <w:bottom w:val="single" w:sz="6" w:space="0" w:color="auto"/>
              <w:right w:val="single" w:sz="6" w:space="0" w:color="auto"/>
            </w:tcBorders>
            <w:vAlign w:val="center"/>
          </w:tcPr>
          <w:p w14:paraId="7254894B"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1-(6)</w:t>
            </w:r>
          </w:p>
        </w:tc>
        <w:tc>
          <w:tcPr>
            <w:tcW w:w="1928" w:type="dxa"/>
            <w:tcBorders>
              <w:top w:val="single" w:sz="6" w:space="0" w:color="auto"/>
              <w:left w:val="single" w:sz="6" w:space="0" w:color="auto"/>
              <w:bottom w:val="single" w:sz="6" w:space="0" w:color="auto"/>
              <w:right w:val="single" w:sz="6" w:space="0" w:color="auto"/>
            </w:tcBorders>
            <w:vAlign w:val="center"/>
          </w:tcPr>
          <w:p w14:paraId="3023EAC6"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1-4</w:t>
            </w:r>
          </w:p>
        </w:tc>
        <w:tc>
          <w:tcPr>
            <w:tcW w:w="1928" w:type="dxa"/>
            <w:tcBorders>
              <w:top w:val="single" w:sz="6" w:space="0" w:color="auto"/>
              <w:left w:val="single" w:sz="6" w:space="0" w:color="auto"/>
              <w:bottom w:val="single" w:sz="6" w:space="0" w:color="auto"/>
              <w:right w:val="single" w:sz="6" w:space="0" w:color="auto"/>
            </w:tcBorders>
            <w:vAlign w:val="center"/>
          </w:tcPr>
          <w:p w14:paraId="6CF27063"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1-5</w:t>
            </w:r>
          </w:p>
        </w:tc>
        <w:tc>
          <w:tcPr>
            <w:tcW w:w="1928" w:type="dxa"/>
            <w:tcBorders>
              <w:top w:val="single" w:sz="6" w:space="0" w:color="auto"/>
              <w:left w:val="single" w:sz="6" w:space="0" w:color="auto"/>
              <w:bottom w:val="single" w:sz="6" w:space="0" w:color="auto"/>
              <w:right w:val="single" w:sz="4" w:space="0" w:color="auto"/>
            </w:tcBorders>
            <w:vAlign w:val="center"/>
          </w:tcPr>
          <w:p w14:paraId="2BCE8A97"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1-2</w:t>
            </w:r>
          </w:p>
        </w:tc>
      </w:tr>
      <w:tr w:rsidR="00464BF7" w:rsidRPr="00795500" w14:paraId="6891AEA6" w14:textId="77777777" w:rsidTr="00B22972">
        <w:tc>
          <w:tcPr>
            <w:tcW w:w="1928" w:type="dxa"/>
            <w:tcBorders>
              <w:top w:val="single" w:sz="6" w:space="0" w:color="auto"/>
              <w:left w:val="single" w:sz="4" w:space="0" w:color="auto"/>
              <w:bottom w:val="single" w:sz="6" w:space="0" w:color="auto"/>
              <w:right w:val="single" w:sz="6" w:space="0" w:color="auto"/>
            </w:tcBorders>
            <w:vAlign w:val="center"/>
          </w:tcPr>
          <w:p w14:paraId="0F5ECAEE"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2-4</w:t>
            </w:r>
          </w:p>
        </w:tc>
        <w:tc>
          <w:tcPr>
            <w:tcW w:w="1928" w:type="dxa"/>
            <w:tcBorders>
              <w:top w:val="single" w:sz="6" w:space="0" w:color="auto"/>
              <w:left w:val="single" w:sz="6" w:space="0" w:color="auto"/>
              <w:bottom w:val="single" w:sz="6" w:space="0" w:color="auto"/>
              <w:right w:val="single" w:sz="6" w:space="0" w:color="auto"/>
            </w:tcBorders>
            <w:vAlign w:val="center"/>
          </w:tcPr>
          <w:p w14:paraId="429BC22F"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2-5</w:t>
            </w:r>
          </w:p>
        </w:tc>
        <w:tc>
          <w:tcPr>
            <w:tcW w:w="1928" w:type="dxa"/>
            <w:tcBorders>
              <w:top w:val="single" w:sz="6" w:space="0" w:color="auto"/>
              <w:left w:val="single" w:sz="6" w:space="0" w:color="auto"/>
              <w:bottom w:val="single" w:sz="6" w:space="0" w:color="auto"/>
              <w:right w:val="single" w:sz="6" w:space="0" w:color="auto"/>
            </w:tcBorders>
            <w:vAlign w:val="center"/>
          </w:tcPr>
          <w:p w14:paraId="6C7567FA"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2-(6)</w:t>
            </w:r>
          </w:p>
        </w:tc>
        <w:tc>
          <w:tcPr>
            <w:tcW w:w="1928" w:type="dxa"/>
            <w:tcBorders>
              <w:top w:val="single" w:sz="6" w:space="0" w:color="auto"/>
              <w:left w:val="single" w:sz="6" w:space="0" w:color="auto"/>
              <w:bottom w:val="single" w:sz="6" w:space="0" w:color="auto"/>
              <w:right w:val="single" w:sz="6" w:space="0" w:color="auto"/>
            </w:tcBorders>
            <w:vAlign w:val="center"/>
          </w:tcPr>
          <w:p w14:paraId="6F22D907"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2-3</w:t>
            </w:r>
          </w:p>
        </w:tc>
        <w:tc>
          <w:tcPr>
            <w:tcW w:w="1928" w:type="dxa"/>
            <w:tcBorders>
              <w:top w:val="single" w:sz="6" w:space="0" w:color="auto"/>
              <w:left w:val="single" w:sz="6" w:space="0" w:color="auto"/>
              <w:bottom w:val="single" w:sz="6" w:space="0" w:color="auto"/>
              <w:right w:val="single" w:sz="4" w:space="0" w:color="auto"/>
            </w:tcBorders>
            <w:vAlign w:val="center"/>
          </w:tcPr>
          <w:p w14:paraId="26ECE173"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3-(6)</w:t>
            </w:r>
          </w:p>
        </w:tc>
      </w:tr>
      <w:tr w:rsidR="00464BF7" w:rsidRPr="00795500" w14:paraId="6A5EAF89" w14:textId="77777777" w:rsidTr="00B22972">
        <w:tc>
          <w:tcPr>
            <w:tcW w:w="1928" w:type="dxa"/>
            <w:tcBorders>
              <w:top w:val="single" w:sz="6" w:space="0" w:color="auto"/>
              <w:left w:val="single" w:sz="4" w:space="0" w:color="auto"/>
              <w:bottom w:val="single" w:sz="4" w:space="0" w:color="auto"/>
              <w:right w:val="single" w:sz="6" w:space="0" w:color="auto"/>
            </w:tcBorders>
            <w:vAlign w:val="center"/>
          </w:tcPr>
          <w:p w14:paraId="37E60726"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5-(6)</w:t>
            </w:r>
          </w:p>
        </w:tc>
        <w:tc>
          <w:tcPr>
            <w:tcW w:w="1928" w:type="dxa"/>
            <w:tcBorders>
              <w:top w:val="single" w:sz="6" w:space="0" w:color="auto"/>
              <w:left w:val="single" w:sz="6" w:space="0" w:color="auto"/>
              <w:bottom w:val="single" w:sz="4" w:space="0" w:color="auto"/>
              <w:right w:val="single" w:sz="6" w:space="0" w:color="auto"/>
            </w:tcBorders>
            <w:vAlign w:val="center"/>
          </w:tcPr>
          <w:p w14:paraId="0EAD056A"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3-4</w:t>
            </w:r>
          </w:p>
        </w:tc>
        <w:tc>
          <w:tcPr>
            <w:tcW w:w="1928" w:type="dxa"/>
            <w:tcBorders>
              <w:top w:val="single" w:sz="6" w:space="0" w:color="auto"/>
              <w:left w:val="single" w:sz="6" w:space="0" w:color="auto"/>
              <w:bottom w:val="single" w:sz="4" w:space="0" w:color="auto"/>
              <w:right w:val="single" w:sz="6" w:space="0" w:color="auto"/>
            </w:tcBorders>
            <w:vAlign w:val="center"/>
          </w:tcPr>
          <w:p w14:paraId="1EB5675C"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3-5</w:t>
            </w:r>
          </w:p>
        </w:tc>
        <w:tc>
          <w:tcPr>
            <w:tcW w:w="1928" w:type="dxa"/>
            <w:tcBorders>
              <w:top w:val="single" w:sz="6" w:space="0" w:color="auto"/>
              <w:left w:val="single" w:sz="6" w:space="0" w:color="auto"/>
              <w:bottom w:val="single" w:sz="4" w:space="0" w:color="auto"/>
              <w:right w:val="single" w:sz="6" w:space="0" w:color="auto"/>
            </w:tcBorders>
            <w:vAlign w:val="center"/>
          </w:tcPr>
          <w:p w14:paraId="304B0293"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4-(6)</w:t>
            </w:r>
          </w:p>
        </w:tc>
        <w:tc>
          <w:tcPr>
            <w:tcW w:w="1928" w:type="dxa"/>
            <w:tcBorders>
              <w:top w:val="single" w:sz="6" w:space="0" w:color="auto"/>
              <w:left w:val="single" w:sz="6" w:space="0" w:color="auto"/>
              <w:bottom w:val="single" w:sz="4" w:space="0" w:color="auto"/>
              <w:right w:val="single" w:sz="4" w:space="0" w:color="auto"/>
            </w:tcBorders>
            <w:vAlign w:val="center"/>
          </w:tcPr>
          <w:p w14:paraId="48AE8630" w14:textId="77777777" w:rsidR="00464BF7" w:rsidRPr="00795500" w:rsidRDefault="00464BF7" w:rsidP="00B22972">
            <w:pPr>
              <w:pStyle w:val="22"/>
              <w:shd w:val="clear" w:color="auto" w:fill="FFFFFF"/>
              <w:tabs>
                <w:tab w:val="left" w:pos="540"/>
              </w:tabs>
              <w:ind w:firstLine="0"/>
              <w:jc w:val="center"/>
              <w:rPr>
                <w:rFonts w:ascii="Times New Roman" w:hAnsi="Times New Roman"/>
                <w:sz w:val="28"/>
                <w:szCs w:val="28"/>
              </w:rPr>
            </w:pPr>
            <w:r w:rsidRPr="00795500">
              <w:rPr>
                <w:rFonts w:ascii="Times New Roman" w:hAnsi="Times New Roman"/>
                <w:sz w:val="28"/>
                <w:szCs w:val="28"/>
              </w:rPr>
              <w:t>4-5</w:t>
            </w:r>
          </w:p>
        </w:tc>
      </w:tr>
    </w:tbl>
    <w:p w14:paraId="4D80FB47" w14:textId="77777777" w:rsidR="00464BF7" w:rsidRPr="00795500" w:rsidRDefault="00464BF7" w:rsidP="00464BF7">
      <w:pPr>
        <w:pStyle w:val="22"/>
        <w:shd w:val="clear" w:color="auto" w:fill="FFFFFF"/>
        <w:tabs>
          <w:tab w:val="left" w:pos="540"/>
        </w:tabs>
        <w:ind w:firstLine="0"/>
        <w:rPr>
          <w:rFonts w:ascii="Times New Roman" w:hAnsi="Times New Roman"/>
          <w:i/>
          <w:sz w:val="28"/>
          <w:szCs w:val="28"/>
        </w:rPr>
      </w:pPr>
      <w:r w:rsidRPr="00795500">
        <w:rPr>
          <w:rFonts w:ascii="Times New Roman" w:hAnsi="Times New Roman"/>
          <w:i/>
          <w:sz w:val="28"/>
          <w:szCs w:val="28"/>
          <w:u w:val="single"/>
        </w:rPr>
        <w:t>Примечание.</w:t>
      </w:r>
      <w:r w:rsidRPr="00795500">
        <w:rPr>
          <w:rFonts w:ascii="Times New Roman" w:hAnsi="Times New Roman"/>
          <w:i/>
          <w:sz w:val="28"/>
          <w:szCs w:val="28"/>
        </w:rPr>
        <w:t xml:space="preserve"> При четном числе участников в </w:t>
      </w:r>
      <w:r w:rsidR="007D1204" w:rsidRPr="00795500">
        <w:rPr>
          <w:rFonts w:ascii="Times New Roman" w:hAnsi="Times New Roman"/>
          <w:i/>
          <w:sz w:val="28"/>
          <w:szCs w:val="28"/>
        </w:rPr>
        <w:t xml:space="preserve">турнирной </w:t>
      </w:r>
      <w:r w:rsidRPr="00795500">
        <w:rPr>
          <w:rFonts w:ascii="Times New Roman" w:hAnsi="Times New Roman"/>
          <w:i/>
          <w:sz w:val="28"/>
          <w:szCs w:val="28"/>
        </w:rPr>
        <w:t>таблице учитываются номера, стоящие в скобках. При нечетном числе номер, расположенный на одной строке против номера, стоящего в скобках, в соответствующем туре свободен от матча.</w:t>
      </w:r>
    </w:p>
    <w:p w14:paraId="6834AAD5" w14:textId="77777777" w:rsidR="00E01ADF" w:rsidRPr="00795500" w:rsidRDefault="000C67D0" w:rsidP="0071485F">
      <w:pPr>
        <w:pStyle w:val="22"/>
        <w:shd w:val="clear" w:color="auto" w:fill="FFFFFF"/>
        <w:tabs>
          <w:tab w:val="left" w:pos="709"/>
        </w:tabs>
        <w:spacing w:line="276" w:lineRule="auto"/>
        <w:ind w:firstLine="709"/>
        <w:rPr>
          <w:rFonts w:ascii="Times New Roman" w:hAnsi="Times New Roman"/>
          <w:sz w:val="28"/>
          <w:szCs w:val="28"/>
        </w:rPr>
      </w:pPr>
      <w:r w:rsidRPr="00795500">
        <w:rPr>
          <w:rFonts w:ascii="Times New Roman" w:hAnsi="Times New Roman"/>
          <w:noProof/>
          <w:sz w:val="28"/>
          <w:szCs w:val="28"/>
        </w:rPr>
        <mc:AlternateContent>
          <mc:Choice Requires="wps">
            <w:drawing>
              <wp:anchor distT="0" distB="0" distL="114300" distR="114300" simplePos="0" relativeHeight="251692032" behindDoc="1" locked="0" layoutInCell="1" allowOverlap="1" wp14:anchorId="28CC5247" wp14:editId="417D3700">
                <wp:simplePos x="0" y="0"/>
                <wp:positionH relativeFrom="column">
                  <wp:posOffset>1828800</wp:posOffset>
                </wp:positionH>
                <wp:positionV relativeFrom="paragraph">
                  <wp:posOffset>256540</wp:posOffset>
                </wp:positionV>
                <wp:extent cx="800100" cy="457200"/>
                <wp:effectExtent l="0" t="3175" r="4445" b="0"/>
                <wp:wrapNone/>
                <wp:docPr id="1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F0342" w14:textId="77777777" w:rsidR="00C35355" w:rsidRDefault="00C35355" w:rsidP="00E01ADF">
                            <w:pPr>
                              <w:jc w:val="center"/>
                              <w:rPr>
                                <w:u w:val="single"/>
                              </w:rPr>
                            </w:pPr>
                            <w:r>
                              <w:rPr>
                                <w:u w:val="single"/>
                                <w:lang w:val="en-US"/>
                              </w:rPr>
                              <w:t>n (n-1)</w:t>
                            </w:r>
                          </w:p>
                          <w:p w14:paraId="50CCDDA8" w14:textId="77777777" w:rsidR="00C35355" w:rsidRDefault="00C35355" w:rsidP="00E01ADF">
                            <w:pPr>
                              <w:jc w:val="center"/>
                            </w:pPr>
                            <w:r>
                              <w:rPr>
                                <w:lang w:val="en-US"/>
                              </w:rPr>
                              <w:t>2</w:t>
                            </w:r>
                          </w:p>
                          <w:p w14:paraId="5E605856" w14:textId="77777777" w:rsidR="00C35355" w:rsidRDefault="00C35355" w:rsidP="00E01ADF">
                            <w:pPr>
                              <w:jc w:val="center"/>
                              <w:rPr>
                                <w:lang w:val="en-US"/>
                              </w:rPr>
                            </w:pPr>
                            <w:r>
                              <w:rPr>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8CC5247" id="Text Box 119" o:spid="_x0000_s1056" type="#_x0000_t202" style="position:absolute;left:0;text-align:left;margin-left:2in;margin-top:20.2pt;width:63pt;height:3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" filled="f" stroked="f">
                <v:textbox>
                  <w:txbxContent>
                    <w:p w14:paraId="501F0342" w14:textId="77777777" w:rsidR="00C35355" w:rsidRDefault="00C35355" w:rsidP="00E01ADF">
                      <w:pPr>
                        <w:jc w:val="center"/>
                        <w:rPr>
                          <w:u w:val="single"/>
                        </w:rPr>
                      </w:pPr>
                      <w:r>
                        <w:rPr>
                          <w:u w:val="single"/>
                          <w:lang w:val="en-US"/>
                        </w:rPr>
                        <w:t>n (n-1)</w:t>
                      </w:r>
                    </w:p>
                    <w:p w14:paraId="50CCDDA8" w14:textId="77777777" w:rsidR="00C35355" w:rsidRDefault="00C35355" w:rsidP="00E01ADF">
                      <w:pPr>
                        <w:jc w:val="center"/>
                      </w:pPr>
                      <w:r>
                        <w:rPr>
                          <w:lang w:val="en-US"/>
                        </w:rPr>
                        <w:t>2</w:t>
                      </w:r>
                    </w:p>
                    <w:p w14:paraId="5E605856" w14:textId="77777777" w:rsidR="00C35355" w:rsidRDefault="00C35355" w:rsidP="00E01ADF">
                      <w:pPr>
                        <w:jc w:val="center"/>
                        <w:rPr>
                          <w:lang w:val="en-US"/>
                        </w:rPr>
                      </w:pPr>
                      <w:r>
                        <w:rPr>
                          <w:lang w:val="en-US"/>
                        </w:rPr>
                        <w:t>2</w:t>
                      </w:r>
                    </w:p>
                  </w:txbxContent>
                </v:textbox>
              </v:shape>
            </w:pict>
          </mc:Fallback>
        </mc:AlternateContent>
      </w:r>
      <w:r w:rsidR="00E01ADF" w:rsidRPr="00795500">
        <w:rPr>
          <w:rFonts w:ascii="Times New Roman" w:hAnsi="Times New Roman"/>
          <w:sz w:val="28"/>
          <w:szCs w:val="28"/>
        </w:rPr>
        <w:t xml:space="preserve">Общее количество матчей (командных матчей) в турнире, проводимом по круговой системе, равно       </w:t>
      </w:r>
      <w:r w:rsidR="00E01ADF" w:rsidRPr="00795500">
        <w:rPr>
          <w:rFonts w:ascii="Times New Roman" w:hAnsi="Times New Roman"/>
          <w:sz w:val="28"/>
          <w:szCs w:val="28"/>
        </w:rPr>
        <w:tab/>
        <w:t xml:space="preserve">  </w:t>
      </w:r>
    </w:p>
    <w:p w14:paraId="478A97A1" w14:textId="77777777" w:rsidR="00E01ADF" w:rsidRPr="00795500" w:rsidRDefault="000C67D0" w:rsidP="00E01ADF">
      <w:pPr>
        <w:pStyle w:val="22"/>
        <w:shd w:val="clear" w:color="auto" w:fill="FFFFFF"/>
        <w:tabs>
          <w:tab w:val="left" w:pos="540"/>
        </w:tabs>
        <w:ind w:firstLine="540"/>
        <w:rPr>
          <w:rFonts w:ascii="Times New Roman" w:hAnsi="Times New Roman"/>
          <w:sz w:val="28"/>
          <w:szCs w:val="28"/>
        </w:rPr>
      </w:pPr>
      <w:r w:rsidRPr="00795500">
        <w:rPr>
          <w:rFonts w:ascii="Times New Roman" w:hAnsi="Times New Roman"/>
          <w:noProof/>
          <w:sz w:val="28"/>
          <w:szCs w:val="28"/>
        </w:rPr>
        <mc:AlternateContent>
          <mc:Choice Requires="wps">
            <w:drawing>
              <wp:anchor distT="0" distB="0" distL="114300" distR="114300" simplePos="0" relativeHeight="251693056" behindDoc="1" locked="0" layoutInCell="1" allowOverlap="1" wp14:anchorId="7BB3C03B" wp14:editId="39E29158">
                <wp:simplePos x="0" y="0"/>
                <wp:positionH relativeFrom="column">
                  <wp:posOffset>1828800</wp:posOffset>
                </wp:positionH>
                <wp:positionV relativeFrom="paragraph">
                  <wp:posOffset>-619760</wp:posOffset>
                </wp:positionV>
                <wp:extent cx="800100" cy="457200"/>
                <wp:effectExtent l="0" t="1270" r="4445" b="0"/>
                <wp:wrapNone/>
                <wp:docPr id="1"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0A39C" w14:textId="77777777" w:rsidR="00C35355" w:rsidRDefault="00C35355" w:rsidP="00E01ADF">
                            <w:pPr>
                              <w:jc w:val="center"/>
                              <w:rPr>
                                <w:u w:val="single"/>
                              </w:rPr>
                            </w:pPr>
                            <w:r>
                              <w:rPr>
                                <w:u w:val="single"/>
                                <w:lang w:val="en-US"/>
                              </w:rPr>
                              <w:t>n (n-1)</w:t>
                            </w:r>
                          </w:p>
                          <w:p w14:paraId="29F169DF" w14:textId="77777777" w:rsidR="00C35355" w:rsidRDefault="00C35355" w:rsidP="00E01ADF">
                            <w:pPr>
                              <w:jc w:val="center"/>
                            </w:pPr>
                            <w:r>
                              <w:rPr>
                                <w:lang w:val="en-US"/>
                              </w:rPr>
                              <w:t>2</w:t>
                            </w:r>
                          </w:p>
                          <w:p w14:paraId="2D774D74" w14:textId="77777777" w:rsidR="00C35355" w:rsidRDefault="00C35355" w:rsidP="00E01ADF">
                            <w:pPr>
                              <w:jc w:val="center"/>
                              <w:rPr>
                                <w:lang w:val="en-US"/>
                              </w:rPr>
                            </w:pPr>
                            <w:r>
                              <w:rPr>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BB3C03B" id="Text Box 120" o:spid="_x0000_s1057" type="#_x0000_t202" style="position:absolute;left:0;text-align:left;margin-left:2in;margin-top:-48.8pt;width:63pt;height:36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" filled="f" stroked="f">
                <v:textbox>
                  <w:txbxContent>
                    <w:p w14:paraId="29E0A39C" w14:textId="77777777" w:rsidR="00C35355" w:rsidRDefault="00C35355" w:rsidP="00E01ADF">
                      <w:pPr>
                        <w:jc w:val="center"/>
                        <w:rPr>
                          <w:u w:val="single"/>
                        </w:rPr>
                      </w:pPr>
                      <w:r>
                        <w:rPr>
                          <w:u w:val="single"/>
                          <w:lang w:val="en-US"/>
                        </w:rPr>
                        <w:t>n (n-1)</w:t>
                      </w:r>
                    </w:p>
                    <w:p w14:paraId="29F169DF" w14:textId="77777777" w:rsidR="00C35355" w:rsidRDefault="00C35355" w:rsidP="00E01ADF">
                      <w:pPr>
                        <w:jc w:val="center"/>
                      </w:pPr>
                      <w:r>
                        <w:rPr>
                          <w:lang w:val="en-US"/>
                        </w:rPr>
                        <w:t>2</w:t>
                      </w:r>
                    </w:p>
                    <w:p w14:paraId="2D774D74" w14:textId="77777777" w:rsidR="00C35355" w:rsidRDefault="00C35355" w:rsidP="00E01ADF">
                      <w:pPr>
                        <w:jc w:val="center"/>
                        <w:rPr>
                          <w:lang w:val="en-US"/>
                        </w:rPr>
                      </w:pPr>
                      <w:r>
                        <w:rPr>
                          <w:lang w:val="en-US"/>
                        </w:rPr>
                        <w:t>2</w:t>
                      </w:r>
                    </w:p>
                  </w:txbxContent>
                </v:textbox>
              </v:shape>
            </w:pict>
          </mc:Fallback>
        </mc:AlternateContent>
      </w:r>
      <w:r w:rsidR="00E01ADF" w:rsidRPr="00795500">
        <w:rPr>
          <w:rFonts w:ascii="Times New Roman" w:hAnsi="Times New Roman"/>
          <w:sz w:val="28"/>
          <w:szCs w:val="28"/>
        </w:rPr>
        <w:t xml:space="preserve">                                          </w:t>
      </w:r>
      <w:r w:rsidR="00E01ADF" w:rsidRPr="00795500">
        <w:rPr>
          <w:rFonts w:ascii="Times New Roman" w:hAnsi="Times New Roman"/>
          <w:sz w:val="28"/>
          <w:szCs w:val="28"/>
          <w:u w:val="single"/>
          <w:lang w:val="en-US"/>
        </w:rPr>
        <w:t>n</w:t>
      </w:r>
      <w:r w:rsidR="00E01ADF" w:rsidRPr="00795500">
        <w:rPr>
          <w:rFonts w:ascii="Times New Roman" w:hAnsi="Times New Roman"/>
          <w:sz w:val="28"/>
          <w:szCs w:val="28"/>
          <w:u w:val="single"/>
        </w:rPr>
        <w:t xml:space="preserve"> (</w:t>
      </w:r>
      <w:r w:rsidR="00E01ADF" w:rsidRPr="00795500">
        <w:rPr>
          <w:rFonts w:ascii="Times New Roman" w:hAnsi="Times New Roman"/>
          <w:sz w:val="28"/>
          <w:szCs w:val="28"/>
          <w:u w:val="single"/>
          <w:lang w:val="en-US"/>
        </w:rPr>
        <w:t>n</w:t>
      </w:r>
      <w:r w:rsidR="00B10F43" w:rsidRPr="00795500">
        <w:rPr>
          <w:rFonts w:ascii="Times New Roman" w:hAnsi="Times New Roman"/>
          <w:sz w:val="28"/>
          <w:szCs w:val="28"/>
          <w:u w:val="single"/>
        </w:rPr>
        <w:t>–</w:t>
      </w:r>
      <w:r w:rsidR="00E01ADF" w:rsidRPr="00795500">
        <w:rPr>
          <w:rFonts w:ascii="Times New Roman" w:hAnsi="Times New Roman"/>
          <w:sz w:val="28"/>
          <w:szCs w:val="28"/>
          <w:u w:val="single"/>
        </w:rPr>
        <w:t>1)</w:t>
      </w:r>
    </w:p>
    <w:p w14:paraId="2AE7C4B2" w14:textId="77777777" w:rsidR="00E01ADF" w:rsidRPr="00795500" w:rsidRDefault="00E01ADF" w:rsidP="00E01ADF">
      <w:pPr>
        <w:pStyle w:val="22"/>
        <w:shd w:val="clear" w:color="auto" w:fill="FFFFFF"/>
        <w:tabs>
          <w:tab w:val="left" w:pos="540"/>
        </w:tabs>
        <w:ind w:firstLine="540"/>
        <w:rPr>
          <w:rFonts w:ascii="Times New Roman" w:hAnsi="Times New Roman"/>
          <w:sz w:val="28"/>
          <w:szCs w:val="28"/>
        </w:rPr>
      </w:pPr>
      <w:r w:rsidRPr="00795500">
        <w:rPr>
          <w:sz w:val="28"/>
          <w:szCs w:val="28"/>
        </w:rPr>
        <w:t xml:space="preserve">                                         </w:t>
      </w:r>
      <w:r w:rsidRPr="00795500">
        <w:rPr>
          <w:rFonts w:ascii="Times New Roman" w:hAnsi="Times New Roman"/>
          <w:sz w:val="28"/>
          <w:szCs w:val="28"/>
        </w:rPr>
        <w:t>2</w:t>
      </w:r>
    </w:p>
    <w:p w14:paraId="1871A5E7" w14:textId="77777777" w:rsidR="00E01ADF" w:rsidRPr="00795500" w:rsidRDefault="00E01ADF" w:rsidP="0071485F">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t xml:space="preserve">где </w:t>
      </w:r>
      <w:r w:rsidRPr="00795500">
        <w:rPr>
          <w:rFonts w:ascii="Times New Roman" w:hAnsi="Times New Roman"/>
          <w:b/>
          <w:bCs/>
          <w:sz w:val="28"/>
          <w:szCs w:val="28"/>
          <w:lang w:val="en-US"/>
        </w:rPr>
        <w:t>n</w:t>
      </w:r>
      <w:r w:rsidRPr="00795500">
        <w:rPr>
          <w:rFonts w:ascii="Times New Roman" w:hAnsi="Times New Roman"/>
          <w:sz w:val="28"/>
          <w:szCs w:val="28"/>
        </w:rPr>
        <w:t xml:space="preserve"> – число участников, участвующих в турнире.</w:t>
      </w:r>
    </w:p>
    <w:p w14:paraId="5AF63C19" w14:textId="77777777" w:rsidR="00E01ADF" w:rsidRPr="00795500" w:rsidRDefault="00E01ADF" w:rsidP="003C2362">
      <w:pPr>
        <w:pStyle w:val="22"/>
        <w:shd w:val="clear" w:color="auto" w:fill="FFFFFF"/>
        <w:tabs>
          <w:tab w:val="left" w:pos="426"/>
        </w:tabs>
        <w:spacing w:line="276" w:lineRule="auto"/>
        <w:ind w:firstLine="0"/>
        <w:rPr>
          <w:rFonts w:ascii="Times New Roman" w:hAnsi="Times New Roman"/>
          <w:sz w:val="28"/>
          <w:szCs w:val="28"/>
        </w:rPr>
      </w:pPr>
      <w:r w:rsidRPr="00795500">
        <w:rPr>
          <w:rFonts w:ascii="Times New Roman" w:hAnsi="Times New Roman"/>
          <w:sz w:val="28"/>
          <w:szCs w:val="28"/>
        </w:rPr>
        <w:lastRenderedPageBreak/>
        <w:tab/>
      </w:r>
      <w:r w:rsidR="0071485F" w:rsidRPr="00795500">
        <w:rPr>
          <w:rFonts w:ascii="Times New Roman" w:hAnsi="Times New Roman"/>
          <w:sz w:val="28"/>
          <w:szCs w:val="28"/>
        </w:rPr>
        <w:tab/>
      </w:r>
      <w:r w:rsidRPr="00795500">
        <w:rPr>
          <w:rFonts w:ascii="Times New Roman" w:hAnsi="Times New Roman"/>
          <w:sz w:val="28"/>
          <w:szCs w:val="28"/>
        </w:rPr>
        <w:t xml:space="preserve">Матчи по круговой системе в зависимости от числа участников могут проводиться как в одной, так и в нескольких группах. Если групп несколько, то они формируются жеребьевкой с использованием системы «корзин», которая описана в </w:t>
      </w:r>
      <w:r w:rsidR="00F12187" w:rsidRPr="00795500">
        <w:rPr>
          <w:rFonts w:ascii="Times New Roman" w:hAnsi="Times New Roman"/>
          <w:sz w:val="28"/>
          <w:szCs w:val="28"/>
        </w:rPr>
        <w:t xml:space="preserve">пункте </w:t>
      </w:r>
      <w:r w:rsidR="00271668" w:rsidRPr="00795500">
        <w:rPr>
          <w:rFonts w:ascii="Times New Roman" w:hAnsi="Times New Roman"/>
          <w:sz w:val="28"/>
          <w:szCs w:val="28"/>
        </w:rPr>
        <w:t>6</w:t>
      </w:r>
      <w:r w:rsidR="00F12187" w:rsidRPr="00795500">
        <w:rPr>
          <w:rFonts w:ascii="Times New Roman" w:hAnsi="Times New Roman"/>
          <w:sz w:val="28"/>
          <w:szCs w:val="28"/>
        </w:rPr>
        <w:t>.3.3. ПРАВИЛ</w:t>
      </w:r>
      <w:r w:rsidRPr="00795500">
        <w:rPr>
          <w:rFonts w:ascii="Times New Roman" w:hAnsi="Times New Roman"/>
          <w:sz w:val="28"/>
          <w:szCs w:val="28"/>
        </w:rPr>
        <w:t>.</w:t>
      </w:r>
    </w:p>
    <w:p w14:paraId="336C793A" w14:textId="77777777" w:rsidR="00464BF7" w:rsidRPr="00795500" w:rsidRDefault="00464BF7" w:rsidP="003C2362">
      <w:pPr>
        <w:pStyle w:val="22"/>
        <w:shd w:val="clear" w:color="auto" w:fill="FFFFFF"/>
        <w:tabs>
          <w:tab w:val="left" w:pos="426"/>
        </w:tabs>
        <w:spacing w:line="276" w:lineRule="auto"/>
        <w:ind w:firstLine="0"/>
        <w:rPr>
          <w:rFonts w:ascii="Times New Roman" w:hAnsi="Times New Roman"/>
          <w:sz w:val="28"/>
          <w:szCs w:val="28"/>
        </w:rPr>
      </w:pPr>
    </w:p>
    <w:p w14:paraId="6373805B"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t>В командном матче очередность проведения матчей программы командного матча в одном или нескольких разрядах определяется положением о турнире. Если после подачи заявки состава команды на командный матч команда допустила нарушение очередности «номеров» команды и на матч вышел игрок не в соответствии с заявкой, то немедленно после обнаружения:</w:t>
      </w:r>
    </w:p>
    <w:p w14:paraId="61101E8A" w14:textId="549EA0AF"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А)</w:t>
      </w:r>
      <w:r w:rsidRPr="00795500">
        <w:rPr>
          <w:rFonts w:ascii="Times New Roman" w:hAnsi="Times New Roman"/>
          <w:sz w:val="28"/>
          <w:szCs w:val="28"/>
        </w:rPr>
        <w:tab/>
        <w:t xml:space="preserve">если на матч первых «номеров» команд, проводимый первым в командном матче, вышел и начал матч второй «номер» команды и при этом в этой команде есть третий «номер» (игрок, стоящий ниже по Классификации </w:t>
      </w:r>
      <w:r w:rsidR="00357C00" w:rsidRPr="00795500">
        <w:rPr>
          <w:rFonts w:ascii="Times New Roman" w:hAnsi="Times New Roman"/>
          <w:sz w:val="28"/>
          <w:szCs w:val="28"/>
        </w:rPr>
        <w:t>игроков соответствующего Тура</w:t>
      </w:r>
      <w:r w:rsidRPr="00795500">
        <w:rPr>
          <w:rFonts w:ascii="Times New Roman" w:hAnsi="Times New Roman"/>
          <w:sz w:val="28"/>
          <w:szCs w:val="28"/>
        </w:rPr>
        <w:t>), то матч останавливается и в текущем матче этой команде засчитывается поражение, а на матч вторых «номеров» команд выходит третий «номер» этой команды. Если же третьего «номера» в этой команде нет, то в матче вторых «номеров» этой команде также засчитывается поражение, и далее проводится следующий матч в программе командного матча;</w:t>
      </w:r>
    </w:p>
    <w:p w14:paraId="42707B29"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Б)</w:t>
      </w:r>
      <w:r w:rsidRPr="00795500">
        <w:rPr>
          <w:rFonts w:ascii="Times New Roman" w:hAnsi="Times New Roman"/>
          <w:sz w:val="28"/>
          <w:szCs w:val="28"/>
        </w:rPr>
        <w:tab/>
        <w:t>если на матч вторых «номеров» команд вышел третий «номер» команды, то матч останавливается и в текущем матче этой команде засчитывается поражение. Далее если такой матч проводился первым, то затем проводится матч первых «номеров» команд, в противном случае проводится следующий матч в программе командного матча;</w:t>
      </w:r>
    </w:p>
    <w:p w14:paraId="7031A45D"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В)</w:t>
      </w:r>
      <w:r w:rsidRPr="00795500">
        <w:rPr>
          <w:rFonts w:ascii="Times New Roman" w:hAnsi="Times New Roman"/>
          <w:sz w:val="28"/>
          <w:szCs w:val="28"/>
        </w:rPr>
        <w:tab/>
        <w:t>если на матч в парном (смешанном парном) разряде вышел хотя бы один не заявленный на матч игрок команды, то матч останавливается и в текущем матче этой команде засчитывается поражение, и далее проводится следующий матч в программе командного матча.</w:t>
      </w:r>
    </w:p>
    <w:p w14:paraId="3B7B8723" w14:textId="77777777" w:rsidR="00464BF7" w:rsidRPr="00795500" w:rsidRDefault="00464BF7" w:rsidP="003C2362">
      <w:pPr>
        <w:pStyle w:val="22"/>
        <w:shd w:val="clear" w:color="auto" w:fill="FFFFFF"/>
        <w:tabs>
          <w:tab w:val="left" w:pos="709"/>
        </w:tabs>
        <w:spacing w:line="276" w:lineRule="auto"/>
        <w:ind w:firstLine="0"/>
        <w:rPr>
          <w:rFonts w:ascii="Times New Roman" w:hAnsi="Times New Roman"/>
          <w:sz w:val="28"/>
          <w:szCs w:val="28"/>
        </w:rPr>
      </w:pPr>
      <w:r w:rsidRPr="00795500">
        <w:rPr>
          <w:rFonts w:ascii="Times New Roman" w:hAnsi="Times New Roman"/>
          <w:sz w:val="28"/>
          <w:szCs w:val="28"/>
        </w:rPr>
        <w:tab/>
        <w:t>При подсчете дополнительных показателей результат остановленного в связи с нарушением очередности «номеров» матча учитывается как «0:6 0:6».</w:t>
      </w:r>
    </w:p>
    <w:p w14:paraId="0CFC0D3B" w14:textId="77777777" w:rsidR="00464BF7" w:rsidRPr="00795500" w:rsidRDefault="00464BF7" w:rsidP="003C2362">
      <w:pPr>
        <w:pStyle w:val="22"/>
        <w:shd w:val="clear" w:color="auto" w:fill="FFFFFF"/>
        <w:tabs>
          <w:tab w:val="left" w:pos="426"/>
        </w:tabs>
        <w:spacing w:line="276" w:lineRule="auto"/>
        <w:ind w:firstLine="0"/>
        <w:rPr>
          <w:rFonts w:ascii="Times New Roman" w:hAnsi="Times New Roman"/>
          <w:sz w:val="28"/>
          <w:szCs w:val="28"/>
        </w:rPr>
      </w:pPr>
    </w:p>
    <w:p w14:paraId="3C9436CC" w14:textId="3AA5E205" w:rsidR="00E01ADF" w:rsidRPr="00795500" w:rsidRDefault="00E01ADF" w:rsidP="003F04BE">
      <w:pPr>
        <w:pStyle w:val="11"/>
        <w:numPr>
          <w:ilvl w:val="0"/>
          <w:numId w:val="5"/>
        </w:numPr>
        <w:shd w:val="clear" w:color="auto" w:fill="FFFFFF"/>
        <w:tabs>
          <w:tab w:val="left" w:pos="426"/>
          <w:tab w:val="left" w:pos="900"/>
        </w:tabs>
        <w:spacing w:line="276" w:lineRule="auto"/>
        <w:ind w:left="0" w:firstLine="0"/>
        <w:jc w:val="both"/>
        <w:rPr>
          <w:rFonts w:ascii="Times New Roman" w:hAnsi="Times New Roman"/>
          <w:b/>
          <w:bCs/>
          <w:sz w:val="28"/>
          <w:szCs w:val="28"/>
        </w:rPr>
      </w:pPr>
      <w:r w:rsidRPr="00795500">
        <w:rPr>
          <w:rFonts w:ascii="Times New Roman" w:hAnsi="Times New Roman"/>
          <w:b/>
          <w:bCs/>
          <w:sz w:val="28"/>
          <w:szCs w:val="28"/>
        </w:rPr>
        <w:t>Смешанные системы</w:t>
      </w:r>
      <w:r w:rsidR="00A0371A" w:rsidRPr="00795500">
        <w:rPr>
          <w:rFonts w:ascii="Times New Roman" w:hAnsi="Times New Roman"/>
          <w:b/>
          <w:bCs/>
          <w:sz w:val="28"/>
          <w:szCs w:val="28"/>
        </w:rPr>
        <w:t>.</w:t>
      </w:r>
    </w:p>
    <w:p w14:paraId="1D0709F3" w14:textId="77777777" w:rsidR="00E01ADF" w:rsidRPr="00795500" w:rsidRDefault="00E01ADF" w:rsidP="003C2362">
      <w:pPr>
        <w:pStyle w:val="22"/>
        <w:shd w:val="clear" w:color="auto" w:fill="FFFFFF"/>
        <w:tabs>
          <w:tab w:val="left" w:pos="426"/>
        </w:tabs>
        <w:spacing w:line="276" w:lineRule="auto"/>
        <w:ind w:firstLine="0"/>
        <w:rPr>
          <w:rFonts w:ascii="Times New Roman" w:hAnsi="Times New Roman"/>
          <w:sz w:val="28"/>
          <w:szCs w:val="28"/>
          <w:u w:val="single"/>
        </w:rPr>
      </w:pPr>
    </w:p>
    <w:p w14:paraId="321580F3" w14:textId="4BB88733" w:rsidR="00E01ADF" w:rsidRPr="00795500" w:rsidRDefault="00E01ADF" w:rsidP="003C2362">
      <w:pPr>
        <w:pStyle w:val="22"/>
        <w:shd w:val="clear" w:color="auto" w:fill="FFFFFF"/>
        <w:tabs>
          <w:tab w:val="left" w:pos="426"/>
        </w:tabs>
        <w:spacing w:line="276" w:lineRule="auto"/>
        <w:ind w:firstLine="0"/>
        <w:rPr>
          <w:rFonts w:ascii="Times New Roman" w:hAnsi="Times New Roman"/>
          <w:sz w:val="28"/>
          <w:szCs w:val="28"/>
        </w:rPr>
      </w:pPr>
      <w:r w:rsidRPr="00795500">
        <w:rPr>
          <w:rFonts w:ascii="Times New Roman" w:hAnsi="Times New Roman"/>
          <w:sz w:val="28"/>
          <w:szCs w:val="28"/>
        </w:rPr>
        <w:tab/>
      </w:r>
      <w:r w:rsidR="0071485F" w:rsidRPr="00795500">
        <w:rPr>
          <w:rFonts w:ascii="Times New Roman" w:hAnsi="Times New Roman"/>
          <w:sz w:val="28"/>
          <w:szCs w:val="28"/>
        </w:rPr>
        <w:tab/>
      </w:r>
      <w:r w:rsidRPr="00795500">
        <w:rPr>
          <w:rFonts w:ascii="Times New Roman" w:hAnsi="Times New Roman"/>
          <w:b/>
          <w:sz w:val="28"/>
          <w:szCs w:val="28"/>
        </w:rPr>
        <w:t>Смешанная система (См)</w:t>
      </w:r>
      <w:r w:rsidRPr="00795500">
        <w:rPr>
          <w:rFonts w:ascii="Times New Roman" w:hAnsi="Times New Roman"/>
          <w:sz w:val="28"/>
          <w:szCs w:val="28"/>
        </w:rPr>
        <w:t xml:space="preserve"> </w:t>
      </w:r>
      <w:r w:rsidRPr="00795500">
        <w:rPr>
          <w:sz w:val="28"/>
          <w:szCs w:val="28"/>
        </w:rPr>
        <w:t>–</w:t>
      </w:r>
      <w:r w:rsidRPr="00795500">
        <w:rPr>
          <w:rFonts w:ascii="Times New Roman" w:hAnsi="Times New Roman"/>
          <w:sz w:val="28"/>
          <w:szCs w:val="28"/>
        </w:rPr>
        <w:t xml:space="preserve"> турнир с комбинацией систем, например, круговой и олимпийской (олимпийской с ДТ, олимпийской усовершенствованной) систем, либо круговой системы и стыковых матчей и </w:t>
      </w:r>
      <w:r w:rsidR="00E46D83" w:rsidRPr="00795500">
        <w:rPr>
          <w:rFonts w:ascii="Times New Roman" w:hAnsi="Times New Roman"/>
          <w:sz w:val="28"/>
          <w:szCs w:val="28"/>
        </w:rPr>
        <w:t>тому подобное</w:t>
      </w:r>
      <w:r w:rsidRPr="00795500">
        <w:rPr>
          <w:rFonts w:ascii="Times New Roman" w:hAnsi="Times New Roman"/>
          <w:sz w:val="28"/>
          <w:szCs w:val="28"/>
        </w:rPr>
        <w:t xml:space="preserve">. Круговая система, как правило, применяется на предварительном этапе турнира, где участники (игроки, пары, команды) </w:t>
      </w:r>
      <w:r w:rsidRPr="00795500">
        <w:rPr>
          <w:rFonts w:ascii="Times New Roman" w:hAnsi="Times New Roman"/>
          <w:sz w:val="28"/>
          <w:szCs w:val="28"/>
        </w:rPr>
        <w:lastRenderedPageBreak/>
        <w:t>играют в группах. На втором (финальном) этапе в зависимости от количества групп на предварительном этапе может применяться олимпийская, олимпийская с ДТ, усовершенствованная олимпийская или круговая система, а также стыковые матчи между участниками, занявшими одинаковые места в группах (если групп две). На финальном этапе итоговые места в турнире разыгрывают участники, занявшие одинаковые места в группах на предварительном этапе, если иное не предусмотрено положением о турнире.</w:t>
      </w:r>
    </w:p>
    <w:p w14:paraId="7E00C3AA" w14:textId="77777777" w:rsidR="00E01ADF" w:rsidRPr="00795500" w:rsidRDefault="00E01ADF" w:rsidP="003C2362">
      <w:pPr>
        <w:pStyle w:val="22"/>
        <w:shd w:val="clear" w:color="auto" w:fill="FFFFFF"/>
        <w:tabs>
          <w:tab w:val="left" w:pos="426"/>
        </w:tabs>
        <w:spacing w:line="276" w:lineRule="auto"/>
        <w:ind w:firstLine="0"/>
        <w:rPr>
          <w:rFonts w:ascii="Times New Roman" w:hAnsi="Times New Roman"/>
          <w:sz w:val="28"/>
          <w:szCs w:val="28"/>
          <w:u w:val="single"/>
        </w:rPr>
      </w:pPr>
    </w:p>
    <w:p w14:paraId="7E5F4558" w14:textId="08DCBAA1" w:rsidR="00E01ADF" w:rsidRPr="00795500" w:rsidRDefault="00E01ADF" w:rsidP="003F04BE">
      <w:pPr>
        <w:pStyle w:val="11"/>
        <w:numPr>
          <w:ilvl w:val="0"/>
          <w:numId w:val="5"/>
        </w:numPr>
        <w:shd w:val="clear" w:color="auto" w:fill="FFFFFF"/>
        <w:tabs>
          <w:tab w:val="left" w:pos="426"/>
          <w:tab w:val="left" w:pos="900"/>
        </w:tabs>
        <w:spacing w:line="276" w:lineRule="auto"/>
        <w:ind w:left="0" w:firstLine="0"/>
        <w:jc w:val="both"/>
        <w:rPr>
          <w:rFonts w:ascii="Times New Roman" w:hAnsi="Times New Roman"/>
          <w:b/>
          <w:bCs/>
          <w:sz w:val="28"/>
          <w:szCs w:val="28"/>
        </w:rPr>
      </w:pPr>
      <w:r w:rsidRPr="00795500">
        <w:rPr>
          <w:rFonts w:ascii="Times New Roman" w:hAnsi="Times New Roman"/>
          <w:b/>
          <w:bCs/>
          <w:sz w:val="28"/>
          <w:szCs w:val="28"/>
        </w:rPr>
        <w:t>Выбор системы проведения соревнования в зависимости от числа игроков ОТ</w:t>
      </w:r>
      <w:r w:rsidR="00A0371A" w:rsidRPr="00795500">
        <w:rPr>
          <w:rFonts w:ascii="Times New Roman" w:hAnsi="Times New Roman"/>
          <w:b/>
          <w:bCs/>
          <w:sz w:val="28"/>
          <w:szCs w:val="28"/>
        </w:rPr>
        <w:t>.</w:t>
      </w:r>
      <w:r w:rsidRPr="00795500">
        <w:rPr>
          <w:rFonts w:ascii="Times New Roman" w:hAnsi="Times New Roman"/>
          <w:b/>
          <w:bCs/>
          <w:sz w:val="28"/>
          <w:szCs w:val="28"/>
        </w:rPr>
        <w:t xml:space="preserve"> </w:t>
      </w:r>
    </w:p>
    <w:p w14:paraId="27F43316" w14:textId="77777777" w:rsidR="00E01ADF" w:rsidRPr="00795500" w:rsidRDefault="00E01ADF" w:rsidP="003C2362">
      <w:pPr>
        <w:pStyle w:val="11"/>
        <w:shd w:val="clear" w:color="auto" w:fill="FFFFFF"/>
        <w:tabs>
          <w:tab w:val="left" w:pos="426"/>
          <w:tab w:val="left" w:pos="900"/>
        </w:tabs>
        <w:spacing w:line="276" w:lineRule="auto"/>
        <w:jc w:val="both"/>
        <w:rPr>
          <w:rFonts w:ascii="Times New Roman" w:hAnsi="Times New Roman"/>
          <w:b/>
          <w:bCs/>
          <w:sz w:val="28"/>
          <w:szCs w:val="28"/>
        </w:rPr>
      </w:pPr>
    </w:p>
    <w:p w14:paraId="44463CF6" w14:textId="46298D64" w:rsidR="004D2448" w:rsidRPr="00795500" w:rsidRDefault="004D2448" w:rsidP="004D2448">
      <w:pPr>
        <w:pStyle w:val="22"/>
        <w:shd w:val="clear" w:color="auto" w:fill="FFFFFF"/>
        <w:tabs>
          <w:tab w:val="left" w:pos="426"/>
        </w:tabs>
        <w:spacing w:line="276" w:lineRule="auto"/>
        <w:ind w:firstLine="0"/>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Если число участников ОТ составляет от 4 до 8, турнир может проводиться как по олимпийской, так и по круговой или смешанной системе с разбивкой на группы.</w:t>
      </w:r>
    </w:p>
    <w:p w14:paraId="5E589F0B" w14:textId="0DC0A9E2" w:rsidR="00CC597C" w:rsidRPr="00795500" w:rsidRDefault="004D2448" w:rsidP="003C2362">
      <w:pPr>
        <w:pStyle w:val="22"/>
        <w:shd w:val="clear" w:color="auto" w:fill="FFFFFF"/>
        <w:tabs>
          <w:tab w:val="left" w:pos="426"/>
        </w:tabs>
        <w:spacing w:line="276" w:lineRule="auto"/>
        <w:ind w:firstLine="0"/>
        <w:rPr>
          <w:rFonts w:ascii="Times New Roman" w:hAnsi="Times New Roman"/>
          <w:i/>
          <w:sz w:val="28"/>
          <w:szCs w:val="28"/>
        </w:rPr>
      </w:pPr>
      <w:r w:rsidRPr="00795500">
        <w:rPr>
          <w:rFonts w:ascii="Times New Roman" w:hAnsi="Times New Roman"/>
          <w:sz w:val="28"/>
          <w:szCs w:val="28"/>
        </w:rPr>
        <w:tab/>
      </w:r>
      <w:r w:rsidRPr="00795500">
        <w:rPr>
          <w:rFonts w:ascii="Times New Roman" w:hAnsi="Times New Roman"/>
          <w:sz w:val="28"/>
          <w:szCs w:val="28"/>
        </w:rPr>
        <w:tab/>
      </w:r>
      <w:r w:rsidR="00CC597C" w:rsidRPr="00795500">
        <w:rPr>
          <w:rFonts w:ascii="Times New Roman" w:hAnsi="Times New Roman"/>
          <w:sz w:val="28"/>
          <w:szCs w:val="28"/>
        </w:rPr>
        <w:t>Если число участников ОТ находится в пределах от 9</w:t>
      </w:r>
      <w:r w:rsidR="00834F2C" w:rsidRPr="00795500">
        <w:rPr>
          <w:rFonts w:ascii="Times New Roman" w:hAnsi="Times New Roman"/>
          <w:sz w:val="28"/>
          <w:szCs w:val="28"/>
        </w:rPr>
        <w:t>-</w:t>
      </w:r>
      <w:r w:rsidR="00CC597C" w:rsidRPr="00795500">
        <w:rPr>
          <w:rFonts w:ascii="Times New Roman" w:hAnsi="Times New Roman"/>
          <w:sz w:val="28"/>
          <w:szCs w:val="28"/>
        </w:rPr>
        <w:t>ти до 32</w:t>
      </w:r>
      <w:r w:rsidR="00834F2C" w:rsidRPr="00795500">
        <w:rPr>
          <w:rFonts w:ascii="Times New Roman" w:hAnsi="Times New Roman"/>
          <w:sz w:val="28"/>
          <w:szCs w:val="28"/>
        </w:rPr>
        <w:t>-</w:t>
      </w:r>
      <w:r w:rsidR="00CC597C" w:rsidRPr="00795500">
        <w:rPr>
          <w:rFonts w:ascii="Times New Roman" w:hAnsi="Times New Roman"/>
          <w:sz w:val="28"/>
          <w:szCs w:val="28"/>
        </w:rPr>
        <w:t>х, турнир может проводиться как по олимпийской, так и по смешанной системе с разбивкой на группы.</w:t>
      </w:r>
    </w:p>
    <w:p w14:paraId="79813075" w14:textId="735B8439" w:rsidR="004D2448" w:rsidRPr="00795500" w:rsidRDefault="004D2448" w:rsidP="003C2362">
      <w:pPr>
        <w:pStyle w:val="22"/>
        <w:shd w:val="clear" w:color="auto" w:fill="FFFFFF"/>
        <w:tabs>
          <w:tab w:val="left" w:pos="426"/>
        </w:tabs>
        <w:spacing w:line="276" w:lineRule="auto"/>
        <w:ind w:firstLine="0"/>
        <w:rPr>
          <w:rFonts w:ascii="Times New Roman" w:hAnsi="Times New Roman"/>
          <w:i/>
          <w:sz w:val="28"/>
          <w:szCs w:val="28"/>
        </w:rPr>
      </w:pPr>
      <w:r w:rsidRPr="00795500">
        <w:rPr>
          <w:rFonts w:ascii="Times New Roman" w:hAnsi="Times New Roman"/>
          <w:sz w:val="28"/>
          <w:szCs w:val="28"/>
        </w:rPr>
        <w:tab/>
      </w:r>
      <w:r w:rsidRPr="00795500">
        <w:rPr>
          <w:rFonts w:ascii="Times New Roman" w:hAnsi="Times New Roman"/>
          <w:sz w:val="28"/>
          <w:szCs w:val="28"/>
        </w:rPr>
        <w:tab/>
        <w:t>Если число участников ОТ превышает 32, турнир должен проводиться по олимпийской системе, если иное не предусмотрено положением (регламентом) турнира.</w:t>
      </w:r>
    </w:p>
    <w:p w14:paraId="3A5C653B" w14:textId="77777777" w:rsidR="00ED42AE" w:rsidRPr="00795500" w:rsidRDefault="00ED42AE">
      <w:pPr>
        <w:overflowPunct/>
        <w:autoSpaceDE/>
        <w:autoSpaceDN/>
        <w:adjustRightInd/>
        <w:textAlignment w:val="auto"/>
        <w:rPr>
          <w:szCs w:val="24"/>
        </w:rPr>
      </w:pPr>
      <w:r w:rsidRPr="00795500">
        <w:rPr>
          <w:szCs w:val="24"/>
        </w:rP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EF03B6" w:rsidRPr="00795500" w14:paraId="0E7F2073" w14:textId="77777777" w:rsidTr="004B58BA">
        <w:tc>
          <w:tcPr>
            <w:tcW w:w="6204" w:type="dxa"/>
          </w:tcPr>
          <w:p w14:paraId="165378E1" w14:textId="77777777" w:rsidR="00EF03B6" w:rsidRPr="00795500" w:rsidRDefault="00EF03B6" w:rsidP="004B58BA">
            <w:pPr>
              <w:pStyle w:val="22"/>
              <w:ind w:firstLine="0"/>
              <w:jc w:val="right"/>
              <w:rPr>
                <w:rFonts w:ascii="Times New Roman" w:hAnsi="Times New Roman"/>
                <w:bCs/>
                <w:iCs/>
                <w:sz w:val="28"/>
                <w:szCs w:val="32"/>
              </w:rPr>
            </w:pPr>
          </w:p>
        </w:tc>
        <w:tc>
          <w:tcPr>
            <w:tcW w:w="3366" w:type="dxa"/>
          </w:tcPr>
          <w:p w14:paraId="1B5106D0" w14:textId="6E4B714F" w:rsidR="00EF03B6" w:rsidRPr="00795500" w:rsidRDefault="00EF03B6" w:rsidP="004B58BA">
            <w:pPr>
              <w:pStyle w:val="22"/>
              <w:ind w:firstLine="0"/>
              <w:jc w:val="center"/>
              <w:rPr>
                <w:rFonts w:ascii="Times New Roman" w:hAnsi="Times New Roman"/>
                <w:bCs/>
                <w:iCs/>
                <w:sz w:val="28"/>
                <w:szCs w:val="32"/>
              </w:rPr>
            </w:pPr>
            <w:r w:rsidRPr="00795500">
              <w:rPr>
                <w:rFonts w:ascii="Times New Roman" w:hAnsi="Times New Roman"/>
                <w:bCs/>
                <w:iCs/>
                <w:sz w:val="28"/>
                <w:szCs w:val="32"/>
              </w:rPr>
              <w:t>Приложение № 2</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58A64B69" w14:textId="77777777" w:rsidR="009B1D01" w:rsidRPr="00795500" w:rsidRDefault="009B1D01" w:rsidP="00293543">
      <w:pPr>
        <w:pStyle w:val="af"/>
        <w:tabs>
          <w:tab w:val="left" w:pos="3969"/>
        </w:tabs>
        <w:jc w:val="both"/>
        <w:rPr>
          <w:rFonts w:ascii="Times New Roman" w:hAnsi="Times New Roman"/>
          <w:b/>
          <w:iCs/>
          <w:sz w:val="24"/>
          <w:szCs w:val="24"/>
          <w:lang w:val="ru-RU"/>
        </w:rPr>
      </w:pPr>
    </w:p>
    <w:p w14:paraId="3CD0271C" w14:textId="77777777" w:rsidR="00EF03B6" w:rsidRPr="00795500" w:rsidRDefault="00EF03B6" w:rsidP="00293543">
      <w:pPr>
        <w:pStyle w:val="af"/>
        <w:tabs>
          <w:tab w:val="left" w:pos="3969"/>
        </w:tabs>
        <w:jc w:val="both"/>
        <w:rPr>
          <w:rFonts w:ascii="Times New Roman" w:hAnsi="Times New Roman"/>
          <w:b/>
          <w:iCs/>
          <w:sz w:val="24"/>
          <w:szCs w:val="24"/>
          <w:lang w:val="ru-RU"/>
        </w:rPr>
      </w:pPr>
    </w:p>
    <w:p w14:paraId="7EA7DC9F" w14:textId="77777777" w:rsidR="009B1D01" w:rsidRPr="00795500" w:rsidRDefault="009B1D01" w:rsidP="00293543">
      <w:pPr>
        <w:pStyle w:val="af"/>
        <w:tabs>
          <w:tab w:val="left" w:pos="3969"/>
        </w:tabs>
        <w:jc w:val="center"/>
        <w:outlineLvl w:val="0"/>
        <w:rPr>
          <w:rFonts w:ascii="Times New Roman" w:hAnsi="Times New Roman"/>
          <w:b/>
          <w:iCs/>
          <w:sz w:val="28"/>
          <w:szCs w:val="28"/>
        </w:rPr>
      </w:pPr>
      <w:r w:rsidRPr="00795500">
        <w:rPr>
          <w:rFonts w:ascii="Times New Roman" w:hAnsi="Times New Roman"/>
          <w:b/>
          <w:iCs/>
          <w:sz w:val="28"/>
          <w:szCs w:val="28"/>
        </w:rPr>
        <w:t>КОДЕКС ПОВЕДЕНИЯ ИГРОКА</w:t>
      </w:r>
    </w:p>
    <w:p w14:paraId="08C7CC08" w14:textId="77777777" w:rsidR="009B1D01" w:rsidRPr="00795500" w:rsidRDefault="009B1D01" w:rsidP="00293543">
      <w:pPr>
        <w:pStyle w:val="af"/>
        <w:tabs>
          <w:tab w:val="left" w:pos="3969"/>
        </w:tabs>
        <w:jc w:val="both"/>
        <w:rPr>
          <w:rFonts w:ascii="Times New Roman" w:hAnsi="Times New Roman"/>
          <w:b/>
          <w:iCs/>
          <w:sz w:val="24"/>
          <w:szCs w:val="24"/>
          <w:u w:val="single"/>
        </w:rPr>
      </w:pPr>
    </w:p>
    <w:p w14:paraId="73EB0394" w14:textId="16F059AE" w:rsidR="00505165" w:rsidRPr="00795500" w:rsidRDefault="00505165" w:rsidP="003F04BE">
      <w:pPr>
        <w:pStyle w:val="af"/>
        <w:numPr>
          <w:ilvl w:val="0"/>
          <w:numId w:val="6"/>
        </w:numPr>
        <w:shd w:val="clear" w:color="auto" w:fill="FFFFFF"/>
        <w:tabs>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lang w:val="en-US"/>
        </w:rPr>
        <w:t>ОБЩ</w:t>
      </w:r>
      <w:r w:rsidRPr="00795500">
        <w:rPr>
          <w:rFonts w:ascii="Times New Roman" w:hAnsi="Times New Roman"/>
          <w:b/>
          <w:sz w:val="28"/>
          <w:szCs w:val="28"/>
        </w:rPr>
        <w:t>ИЕ ПОЛОЖЕНИЯ</w:t>
      </w:r>
      <w:r w:rsidR="00A0371A" w:rsidRPr="00795500">
        <w:rPr>
          <w:rFonts w:ascii="Times New Roman" w:hAnsi="Times New Roman"/>
          <w:b/>
          <w:sz w:val="28"/>
          <w:szCs w:val="28"/>
          <w:lang w:val="ru-RU"/>
        </w:rPr>
        <w:t>.</w:t>
      </w:r>
    </w:p>
    <w:p w14:paraId="19F53935"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sz w:val="28"/>
          <w:szCs w:val="28"/>
          <w:lang w:val="en-US"/>
        </w:rPr>
      </w:pPr>
    </w:p>
    <w:p w14:paraId="6FA06438"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Все игроки во время матчей, а также в любое время, находясь в месте проведения турнира, обязаны вести себя подобающим профессиональным образом. Положения, изложенные в настоящем Кодексе поведения игрока (далее – Кодекс игрока), обязательны для исполнения всеми игроками, находящимися в месте проведения любого турнира. К месту проведения турнира относятся </w:t>
      </w:r>
      <w:r w:rsidR="007F6425" w:rsidRPr="00795500">
        <w:rPr>
          <w:rFonts w:ascii="Times New Roman" w:hAnsi="Times New Roman"/>
          <w:sz w:val="28"/>
          <w:szCs w:val="28"/>
          <w:lang w:val="ru-RU"/>
        </w:rPr>
        <w:t>соревновательные</w:t>
      </w:r>
      <w:r w:rsidRPr="00795500">
        <w:rPr>
          <w:rFonts w:ascii="Times New Roman" w:hAnsi="Times New Roman"/>
          <w:sz w:val="28"/>
          <w:szCs w:val="28"/>
        </w:rPr>
        <w:t xml:space="preserve"> и тренировочные корты, раздевалки, трибуны, офисы, кафе и прочие зоны </w:t>
      </w:r>
      <w:r w:rsidR="007F6425" w:rsidRPr="00795500">
        <w:rPr>
          <w:rFonts w:ascii="Times New Roman" w:hAnsi="Times New Roman"/>
          <w:sz w:val="28"/>
          <w:szCs w:val="28"/>
          <w:lang w:val="ru-RU"/>
        </w:rPr>
        <w:t>объекта спорта</w:t>
      </w:r>
      <w:r w:rsidRPr="00795500">
        <w:rPr>
          <w:rFonts w:ascii="Times New Roman" w:hAnsi="Times New Roman"/>
          <w:sz w:val="28"/>
          <w:szCs w:val="28"/>
        </w:rPr>
        <w:t>, официальная гостиница турнира, официальный транспорт турнира и иные места, непосредственно связанные с проведением турнира.</w:t>
      </w:r>
    </w:p>
    <w:p w14:paraId="77319A7F" w14:textId="77777777" w:rsidR="0077605E" w:rsidRPr="00795500" w:rsidRDefault="0077605E"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r>
      <w:r w:rsidRPr="00795500">
        <w:rPr>
          <w:rFonts w:ascii="Times New Roman" w:hAnsi="Times New Roman"/>
          <w:sz w:val="28"/>
          <w:szCs w:val="28"/>
          <w:lang w:val="ru-RU"/>
        </w:rPr>
        <w:t xml:space="preserve">Каждый Тур вправе установить в регламенте Тура </w:t>
      </w:r>
      <w:r w:rsidR="00AE46A4" w:rsidRPr="00795500">
        <w:rPr>
          <w:rFonts w:ascii="Times New Roman" w:hAnsi="Times New Roman"/>
          <w:sz w:val="28"/>
          <w:szCs w:val="28"/>
          <w:lang w:val="ru-RU"/>
        </w:rPr>
        <w:t xml:space="preserve">изменения и </w:t>
      </w:r>
      <w:r w:rsidRPr="00795500">
        <w:rPr>
          <w:rFonts w:ascii="Times New Roman" w:hAnsi="Times New Roman"/>
          <w:sz w:val="28"/>
          <w:szCs w:val="28"/>
          <w:lang w:val="ru-RU"/>
        </w:rPr>
        <w:t>дополнения к указанному ниже Кодексу игрока.</w:t>
      </w:r>
    </w:p>
    <w:p w14:paraId="4500F88A"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sz w:val="28"/>
          <w:szCs w:val="28"/>
        </w:rPr>
      </w:pPr>
    </w:p>
    <w:p w14:paraId="514BB075" w14:textId="1DAD1B9D" w:rsidR="00505165" w:rsidRPr="00795500" w:rsidRDefault="00505165" w:rsidP="003F04BE">
      <w:pPr>
        <w:pStyle w:val="af"/>
        <w:numPr>
          <w:ilvl w:val="0"/>
          <w:numId w:val="6"/>
        </w:numPr>
        <w:shd w:val="clear" w:color="auto" w:fill="FFFFFF"/>
        <w:tabs>
          <w:tab w:val="num" w:pos="426"/>
        </w:tabs>
        <w:spacing w:line="276" w:lineRule="auto"/>
        <w:ind w:left="0" w:firstLine="0"/>
        <w:jc w:val="both"/>
        <w:rPr>
          <w:rFonts w:ascii="Times New Roman" w:hAnsi="Times New Roman"/>
          <w:b/>
          <w:sz w:val="28"/>
          <w:szCs w:val="28"/>
          <w:lang w:val="ru-RU"/>
        </w:rPr>
      </w:pPr>
      <w:r w:rsidRPr="00795500">
        <w:rPr>
          <w:rFonts w:ascii="Times New Roman" w:hAnsi="Times New Roman"/>
          <w:b/>
          <w:sz w:val="28"/>
          <w:szCs w:val="28"/>
          <w:lang w:val="ru-RU"/>
        </w:rPr>
        <w:t>НЕЯВКА НА МАТЧ ИЛИ ОТКАЗ ОТ МАТЧА БЕЗ УВАЖИТЕЛЬНОЙ ПРИЧИНЫ</w:t>
      </w:r>
      <w:r w:rsidR="00A0371A" w:rsidRPr="00795500">
        <w:rPr>
          <w:rFonts w:ascii="Times New Roman" w:hAnsi="Times New Roman"/>
          <w:b/>
          <w:sz w:val="28"/>
          <w:szCs w:val="28"/>
          <w:lang w:val="ru-RU"/>
        </w:rPr>
        <w:t>.</w:t>
      </w:r>
    </w:p>
    <w:p w14:paraId="5FBD48AD"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sz w:val="28"/>
          <w:szCs w:val="28"/>
        </w:rPr>
      </w:pPr>
    </w:p>
    <w:p w14:paraId="7B99FC52"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Матчи турнира должны следовать один за другим без задержки согласно опубликованному расписанию. Расписание матчей </w:t>
      </w:r>
      <w:r w:rsidR="00125BE5" w:rsidRPr="00795500">
        <w:rPr>
          <w:rFonts w:ascii="Times New Roman" w:hAnsi="Times New Roman"/>
          <w:sz w:val="28"/>
          <w:szCs w:val="28"/>
          <w:lang w:val="ru-RU"/>
        </w:rPr>
        <w:t xml:space="preserve">турнира </w:t>
      </w:r>
      <w:r w:rsidRPr="00795500">
        <w:rPr>
          <w:rFonts w:ascii="Times New Roman" w:hAnsi="Times New Roman"/>
          <w:sz w:val="28"/>
          <w:szCs w:val="28"/>
        </w:rPr>
        <w:t>должно быть вывешено в максимально удобном для игроков месте, определенном главным судьей.</w:t>
      </w:r>
    </w:p>
    <w:p w14:paraId="5D71D012" w14:textId="6FF5043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Вызов игроков на матчи </w:t>
      </w:r>
      <w:r w:rsidRPr="00795500">
        <w:rPr>
          <w:rFonts w:ascii="Times New Roman" w:hAnsi="Times New Roman"/>
          <w:sz w:val="28"/>
          <w:szCs w:val="28"/>
          <w:lang w:val="ru-RU"/>
        </w:rPr>
        <w:t>при готовности корта</w:t>
      </w:r>
      <w:r w:rsidRPr="00795500">
        <w:rPr>
          <w:rFonts w:ascii="Times New Roman" w:hAnsi="Times New Roman"/>
          <w:sz w:val="28"/>
          <w:szCs w:val="28"/>
        </w:rPr>
        <w:t xml:space="preserve"> должен осуществляться в соответствии с расписанием. </w:t>
      </w:r>
      <w:r w:rsidR="00AA422D" w:rsidRPr="00795500">
        <w:rPr>
          <w:rFonts w:ascii="Times New Roman" w:hAnsi="Times New Roman"/>
          <w:sz w:val="28"/>
          <w:szCs w:val="28"/>
        </w:rPr>
        <w:t xml:space="preserve">Матч считается вызванным, когда </w:t>
      </w:r>
      <w:r w:rsidR="008A7201" w:rsidRPr="00795500">
        <w:rPr>
          <w:rFonts w:ascii="Times New Roman" w:hAnsi="Times New Roman"/>
          <w:sz w:val="28"/>
          <w:szCs w:val="28"/>
          <w:lang w:val="ru-RU"/>
        </w:rPr>
        <w:t xml:space="preserve">главный судья  </w:t>
      </w:r>
      <w:r w:rsidR="00FB403E" w:rsidRPr="00795500">
        <w:rPr>
          <w:rFonts w:ascii="Times New Roman" w:hAnsi="Times New Roman"/>
          <w:sz w:val="28"/>
          <w:szCs w:val="28"/>
          <w:lang w:val="ru-RU"/>
        </w:rPr>
        <w:t>принял решение</w:t>
      </w:r>
      <w:r w:rsidR="008A7201" w:rsidRPr="00795500">
        <w:rPr>
          <w:rFonts w:ascii="Times New Roman" w:hAnsi="Times New Roman"/>
          <w:sz w:val="28"/>
          <w:szCs w:val="28"/>
          <w:lang w:val="ru-RU"/>
        </w:rPr>
        <w:t xml:space="preserve"> о вызове матча</w:t>
      </w:r>
      <w:r w:rsidR="00AA422D" w:rsidRPr="00795500">
        <w:rPr>
          <w:rFonts w:ascii="Times New Roman" w:hAnsi="Times New Roman"/>
          <w:sz w:val="28"/>
          <w:szCs w:val="28"/>
        </w:rPr>
        <w:t>. На турнире может быть объявлен иной порядок вызова матчей (объявление по громкой связи, указание заместителя</w:t>
      </w:r>
      <w:r w:rsidR="00FB403E" w:rsidRPr="00795500">
        <w:rPr>
          <w:rFonts w:ascii="Times New Roman" w:hAnsi="Times New Roman"/>
          <w:sz w:val="28"/>
          <w:szCs w:val="28"/>
          <w:lang w:val="ru-RU"/>
        </w:rPr>
        <w:t xml:space="preserve"> главного судьи и </w:t>
      </w:r>
      <w:r w:rsidR="00B5319E" w:rsidRPr="00795500">
        <w:rPr>
          <w:rFonts w:ascii="Times New Roman" w:hAnsi="Times New Roman"/>
          <w:sz w:val="28"/>
          <w:szCs w:val="28"/>
          <w:lang w:val="ru-RU"/>
        </w:rPr>
        <w:t>тому подобное</w:t>
      </w:r>
      <w:r w:rsidR="00AA422D" w:rsidRPr="00795500">
        <w:rPr>
          <w:rFonts w:ascii="Times New Roman" w:hAnsi="Times New Roman"/>
          <w:sz w:val="28"/>
          <w:szCs w:val="28"/>
        </w:rPr>
        <w:t xml:space="preserve">). </w:t>
      </w:r>
      <w:r w:rsidRPr="00795500">
        <w:rPr>
          <w:rFonts w:ascii="Times New Roman" w:hAnsi="Times New Roman"/>
          <w:sz w:val="28"/>
          <w:szCs w:val="28"/>
        </w:rPr>
        <w:t>Игроки должны быть готовы к игре сразу после вызова их матча на корт.</w:t>
      </w:r>
      <w:r w:rsidR="00AA422D" w:rsidRPr="00795500">
        <w:rPr>
          <w:rFonts w:ascii="Times New Roman" w:hAnsi="Times New Roman"/>
          <w:sz w:val="28"/>
          <w:szCs w:val="28"/>
          <w:lang w:val="ru-RU"/>
        </w:rPr>
        <w:t xml:space="preserve"> </w:t>
      </w:r>
    </w:p>
    <w:p w14:paraId="72482D29" w14:textId="3E001899" w:rsidR="003A472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w:t>
      </w:r>
      <w:r w:rsidRPr="00795500">
        <w:rPr>
          <w:rFonts w:ascii="Times New Roman" w:hAnsi="Times New Roman"/>
          <w:sz w:val="28"/>
          <w:szCs w:val="28"/>
          <w:lang w:val="ru-RU"/>
        </w:rPr>
        <w:t>у</w:t>
      </w:r>
      <w:r w:rsidRPr="00795500">
        <w:rPr>
          <w:rFonts w:ascii="Times New Roman" w:hAnsi="Times New Roman"/>
          <w:sz w:val="28"/>
          <w:szCs w:val="28"/>
        </w:rPr>
        <w:t>, не готов</w:t>
      </w:r>
      <w:r w:rsidRPr="00795500">
        <w:rPr>
          <w:rFonts w:ascii="Times New Roman" w:hAnsi="Times New Roman"/>
          <w:sz w:val="28"/>
          <w:szCs w:val="28"/>
          <w:lang w:val="ru-RU"/>
        </w:rPr>
        <w:t>ому</w:t>
      </w:r>
      <w:r w:rsidRPr="00795500">
        <w:rPr>
          <w:rFonts w:ascii="Times New Roman" w:hAnsi="Times New Roman"/>
          <w:sz w:val="28"/>
          <w:szCs w:val="28"/>
        </w:rPr>
        <w:t xml:space="preserve"> к игре</w:t>
      </w:r>
      <w:r w:rsidR="00055A75" w:rsidRPr="00795500">
        <w:rPr>
          <w:rFonts w:ascii="Times New Roman" w:hAnsi="Times New Roman"/>
          <w:sz w:val="28"/>
          <w:szCs w:val="28"/>
          <w:lang w:val="ru-RU"/>
        </w:rPr>
        <w:t xml:space="preserve"> (например, игрок не успел переодеться в спортивную одежду) </w:t>
      </w:r>
      <w:r w:rsidRPr="00795500">
        <w:rPr>
          <w:rFonts w:ascii="Times New Roman" w:hAnsi="Times New Roman"/>
          <w:b/>
          <w:sz w:val="28"/>
          <w:szCs w:val="28"/>
        </w:rPr>
        <w:t>через 15 (пятнадцать) минут</w:t>
      </w:r>
      <w:r w:rsidRPr="00795500">
        <w:rPr>
          <w:rFonts w:ascii="Times New Roman" w:hAnsi="Times New Roman"/>
          <w:sz w:val="28"/>
          <w:szCs w:val="28"/>
        </w:rPr>
        <w:t xml:space="preserve"> после вызова его матча</w:t>
      </w:r>
      <w:r w:rsidRPr="00795500">
        <w:rPr>
          <w:rFonts w:ascii="Times New Roman" w:hAnsi="Times New Roman"/>
          <w:sz w:val="28"/>
          <w:szCs w:val="28"/>
          <w:lang w:val="ru-RU"/>
        </w:rPr>
        <w:t xml:space="preserve"> на корт</w:t>
      </w:r>
      <w:r w:rsidRPr="00795500">
        <w:rPr>
          <w:rFonts w:ascii="Times New Roman" w:hAnsi="Times New Roman"/>
          <w:sz w:val="28"/>
          <w:szCs w:val="28"/>
        </w:rPr>
        <w:t xml:space="preserve">, </w:t>
      </w:r>
      <w:r w:rsidRPr="00795500">
        <w:rPr>
          <w:rFonts w:ascii="Times New Roman" w:hAnsi="Times New Roman"/>
          <w:sz w:val="28"/>
          <w:szCs w:val="28"/>
          <w:lang w:val="ru-RU"/>
        </w:rPr>
        <w:t xml:space="preserve">должна </w:t>
      </w:r>
      <w:r w:rsidRPr="00795500">
        <w:rPr>
          <w:rFonts w:ascii="Times New Roman" w:hAnsi="Times New Roman"/>
          <w:sz w:val="28"/>
          <w:szCs w:val="28"/>
        </w:rPr>
        <w:t xml:space="preserve">быть </w:t>
      </w:r>
      <w:r w:rsidRPr="00795500">
        <w:rPr>
          <w:rFonts w:ascii="Times New Roman" w:hAnsi="Times New Roman"/>
          <w:sz w:val="28"/>
          <w:szCs w:val="28"/>
          <w:lang w:val="ru-RU"/>
        </w:rPr>
        <w:t>засчитана неявка на матч</w:t>
      </w:r>
      <w:r w:rsidR="003A4725" w:rsidRPr="00795500">
        <w:rPr>
          <w:rFonts w:ascii="Times New Roman" w:hAnsi="Times New Roman"/>
          <w:sz w:val="28"/>
          <w:szCs w:val="28"/>
        </w:rPr>
        <w:t>.</w:t>
      </w:r>
    </w:p>
    <w:p w14:paraId="55F969F1" w14:textId="77777777" w:rsidR="003A472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eastAsia="ru-RU"/>
        </w:rPr>
      </w:pPr>
      <w:r w:rsidRPr="00795500">
        <w:rPr>
          <w:rFonts w:ascii="Times New Roman" w:hAnsi="Times New Roman"/>
          <w:sz w:val="28"/>
          <w:szCs w:val="28"/>
          <w:lang w:val="ru-RU"/>
        </w:rPr>
        <w:tab/>
        <w:t xml:space="preserve">За </w:t>
      </w:r>
      <w:r w:rsidR="003A4725" w:rsidRPr="00795500">
        <w:rPr>
          <w:rFonts w:ascii="Times New Roman" w:hAnsi="Times New Roman"/>
          <w:sz w:val="28"/>
          <w:szCs w:val="28"/>
          <w:lang w:val="ru-RU"/>
        </w:rPr>
        <w:t xml:space="preserve">неявку на матч или за </w:t>
      </w:r>
      <w:r w:rsidRPr="00795500">
        <w:rPr>
          <w:rFonts w:ascii="Times New Roman" w:hAnsi="Times New Roman"/>
          <w:sz w:val="28"/>
          <w:szCs w:val="28"/>
          <w:lang w:val="ru-RU"/>
        </w:rPr>
        <w:t>отказ</w:t>
      </w:r>
      <w:r w:rsidRPr="00795500">
        <w:rPr>
          <w:rFonts w:ascii="Times New Roman" w:hAnsi="Times New Roman"/>
          <w:sz w:val="28"/>
          <w:szCs w:val="28"/>
        </w:rPr>
        <w:t xml:space="preserve"> </w:t>
      </w:r>
      <w:r w:rsidRPr="00795500">
        <w:rPr>
          <w:rFonts w:ascii="Times New Roman" w:hAnsi="Times New Roman"/>
          <w:sz w:val="28"/>
          <w:szCs w:val="28"/>
          <w:lang w:val="ru-RU"/>
        </w:rPr>
        <w:t>от проведения</w:t>
      </w:r>
      <w:r w:rsidRPr="00795500">
        <w:rPr>
          <w:rFonts w:ascii="Times New Roman" w:hAnsi="Times New Roman"/>
          <w:sz w:val="28"/>
          <w:szCs w:val="28"/>
        </w:rPr>
        <w:t xml:space="preserve"> матч</w:t>
      </w:r>
      <w:r w:rsidRPr="00795500">
        <w:rPr>
          <w:rFonts w:ascii="Times New Roman" w:hAnsi="Times New Roman"/>
          <w:sz w:val="28"/>
          <w:szCs w:val="28"/>
          <w:lang w:val="ru-RU"/>
        </w:rPr>
        <w:t>а</w:t>
      </w:r>
      <w:r w:rsidRPr="00795500">
        <w:rPr>
          <w:rFonts w:ascii="Times New Roman" w:hAnsi="Times New Roman"/>
          <w:sz w:val="28"/>
          <w:szCs w:val="28"/>
        </w:rPr>
        <w:t xml:space="preserve"> </w:t>
      </w:r>
      <w:r w:rsidRPr="00795500">
        <w:rPr>
          <w:rFonts w:ascii="Times New Roman" w:hAnsi="Times New Roman"/>
          <w:sz w:val="28"/>
          <w:szCs w:val="28"/>
          <w:lang w:val="ru-RU" w:eastAsia="ru-RU"/>
        </w:rPr>
        <w:t xml:space="preserve">ОТ, ОЭ или ДТ </w:t>
      </w:r>
      <w:r w:rsidRPr="00795500">
        <w:rPr>
          <w:rFonts w:ascii="Times New Roman" w:hAnsi="Times New Roman"/>
          <w:sz w:val="28"/>
          <w:szCs w:val="28"/>
        </w:rPr>
        <w:t>без уважительной причины</w:t>
      </w:r>
      <w:r w:rsidRPr="00795500">
        <w:rPr>
          <w:rFonts w:ascii="Times New Roman" w:hAnsi="Times New Roman"/>
          <w:sz w:val="28"/>
          <w:szCs w:val="28"/>
          <w:lang w:val="ru-RU" w:eastAsia="ru-RU"/>
        </w:rPr>
        <w:t xml:space="preserve"> (за исключением травмы или болезни, подтвержденной медицинским заключением) игрок</w:t>
      </w:r>
      <w:r w:rsidR="003748DB" w:rsidRPr="00795500">
        <w:t xml:space="preserve"> </w:t>
      </w:r>
      <w:r w:rsidR="003748DB" w:rsidRPr="00795500">
        <w:rPr>
          <w:rFonts w:ascii="Times New Roman" w:hAnsi="Times New Roman"/>
          <w:sz w:val="28"/>
          <w:szCs w:val="28"/>
          <w:lang w:val="ru-RU" w:eastAsia="ru-RU"/>
        </w:rPr>
        <w:t xml:space="preserve">получает </w:t>
      </w:r>
      <w:r w:rsidR="003748DB" w:rsidRPr="00795500">
        <w:rPr>
          <w:rFonts w:ascii="Times New Roman" w:hAnsi="Times New Roman"/>
          <w:sz w:val="28"/>
          <w:szCs w:val="28"/>
          <w:lang w:val="ru-RU" w:eastAsia="ru-RU"/>
        </w:rPr>
        <w:lastRenderedPageBreak/>
        <w:t>дисквалификацию с матча и</w:t>
      </w:r>
      <w:r w:rsidRPr="00795500">
        <w:rPr>
          <w:rFonts w:ascii="Times New Roman" w:hAnsi="Times New Roman"/>
          <w:sz w:val="28"/>
          <w:szCs w:val="28"/>
          <w:lang w:val="ru-RU" w:eastAsia="ru-RU"/>
        </w:rPr>
        <w:t xml:space="preserve">, как правило, должен быть наказан </w:t>
      </w:r>
      <w:r w:rsidR="003A4725" w:rsidRPr="00795500">
        <w:rPr>
          <w:rFonts w:ascii="Times New Roman" w:hAnsi="Times New Roman"/>
          <w:sz w:val="28"/>
          <w:szCs w:val="28"/>
          <w:lang w:val="ru-RU" w:eastAsia="ru-RU"/>
        </w:rPr>
        <w:t xml:space="preserve">спортивной санкцией в виде </w:t>
      </w:r>
      <w:r w:rsidRPr="00795500">
        <w:rPr>
          <w:rFonts w:ascii="Times New Roman" w:hAnsi="Times New Roman"/>
          <w:sz w:val="28"/>
          <w:szCs w:val="28"/>
          <w:lang w:val="ru-RU" w:eastAsia="ru-RU"/>
        </w:rPr>
        <w:t>штрафны</w:t>
      </w:r>
      <w:r w:rsidR="003A4725" w:rsidRPr="00795500">
        <w:rPr>
          <w:rFonts w:ascii="Times New Roman" w:hAnsi="Times New Roman"/>
          <w:sz w:val="28"/>
          <w:szCs w:val="28"/>
          <w:lang w:val="ru-RU" w:eastAsia="ru-RU"/>
        </w:rPr>
        <w:t>х</w:t>
      </w:r>
      <w:r w:rsidRPr="00795500">
        <w:rPr>
          <w:rFonts w:ascii="Times New Roman" w:hAnsi="Times New Roman"/>
          <w:sz w:val="28"/>
          <w:szCs w:val="28"/>
          <w:lang w:val="ru-RU" w:eastAsia="ru-RU"/>
        </w:rPr>
        <w:t xml:space="preserve"> очк</w:t>
      </w:r>
      <w:r w:rsidR="003A4725" w:rsidRPr="00795500">
        <w:rPr>
          <w:rFonts w:ascii="Times New Roman" w:hAnsi="Times New Roman"/>
          <w:sz w:val="28"/>
          <w:szCs w:val="28"/>
          <w:lang w:val="ru-RU" w:eastAsia="ru-RU"/>
        </w:rPr>
        <w:t>ов</w:t>
      </w:r>
      <w:r w:rsidRPr="00795500">
        <w:rPr>
          <w:rFonts w:ascii="Times New Roman" w:hAnsi="Times New Roman"/>
          <w:sz w:val="28"/>
          <w:szCs w:val="28"/>
          <w:lang w:val="ru-RU" w:eastAsia="ru-RU"/>
        </w:rPr>
        <w:t xml:space="preserve"> в соответствии с Кодексом игрока</w:t>
      </w:r>
      <w:r w:rsidR="003A4725" w:rsidRPr="00795500">
        <w:rPr>
          <w:rFonts w:ascii="Times New Roman" w:hAnsi="Times New Roman"/>
          <w:sz w:val="28"/>
          <w:szCs w:val="28"/>
          <w:lang w:val="ru-RU" w:eastAsia="ru-RU"/>
        </w:rPr>
        <w:t xml:space="preserve"> </w:t>
      </w:r>
      <w:r w:rsidR="003A4725" w:rsidRPr="00795500">
        <w:rPr>
          <w:rFonts w:ascii="Times New Roman" w:hAnsi="Times New Roman"/>
          <w:sz w:val="28"/>
          <w:szCs w:val="28"/>
        </w:rPr>
        <w:t>соответствующего Тура</w:t>
      </w:r>
      <w:r w:rsidRPr="00795500">
        <w:rPr>
          <w:rFonts w:ascii="Times New Roman" w:hAnsi="Times New Roman"/>
          <w:sz w:val="28"/>
          <w:szCs w:val="28"/>
          <w:lang w:val="ru-RU" w:eastAsia="ru-RU"/>
        </w:rPr>
        <w:t xml:space="preserve">. </w:t>
      </w:r>
    </w:p>
    <w:p w14:paraId="5C6219B1" w14:textId="77777777" w:rsidR="00D85ADA" w:rsidRPr="00795500" w:rsidRDefault="00D85ADA" w:rsidP="00D85ADA">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eastAsia="ru-RU"/>
        </w:rPr>
        <w:tab/>
      </w:r>
      <w:r w:rsidRPr="00795500">
        <w:rPr>
          <w:rFonts w:ascii="Times New Roman" w:hAnsi="Times New Roman"/>
          <w:sz w:val="28"/>
          <w:szCs w:val="28"/>
        </w:rPr>
        <w:t xml:space="preserve">Главный судья турнира, взвесив все обстоятельства, имеет право принять решение не </w:t>
      </w:r>
      <w:r w:rsidRPr="00795500">
        <w:rPr>
          <w:rFonts w:ascii="Times New Roman" w:hAnsi="Times New Roman"/>
          <w:sz w:val="28"/>
          <w:szCs w:val="28"/>
          <w:lang w:val="ru-RU"/>
        </w:rPr>
        <w:t>применять</w:t>
      </w:r>
      <w:r w:rsidRPr="00795500">
        <w:rPr>
          <w:rFonts w:ascii="Times New Roman" w:hAnsi="Times New Roman"/>
          <w:sz w:val="28"/>
          <w:szCs w:val="28"/>
        </w:rPr>
        <w:t xml:space="preserve"> спортивную санкцию</w:t>
      </w:r>
      <w:r w:rsidRPr="00795500">
        <w:rPr>
          <w:rFonts w:ascii="Times New Roman" w:hAnsi="Times New Roman"/>
          <w:sz w:val="28"/>
          <w:szCs w:val="28"/>
          <w:lang w:val="ru-RU"/>
        </w:rPr>
        <w:t xml:space="preserve"> в виде штрафных очков</w:t>
      </w:r>
      <w:r w:rsidRPr="00795500">
        <w:rPr>
          <w:rFonts w:ascii="Times New Roman" w:hAnsi="Times New Roman"/>
          <w:sz w:val="28"/>
          <w:szCs w:val="28"/>
        </w:rPr>
        <w:t xml:space="preserve">, если посчитает, что причина неявки </w:t>
      </w:r>
      <w:r w:rsidRPr="00795500">
        <w:rPr>
          <w:rFonts w:ascii="Times New Roman" w:hAnsi="Times New Roman"/>
          <w:sz w:val="28"/>
          <w:szCs w:val="28"/>
          <w:lang w:val="ru-RU"/>
        </w:rPr>
        <w:t xml:space="preserve">или отказа от проведения матча </w:t>
      </w:r>
      <w:r w:rsidRPr="00795500">
        <w:rPr>
          <w:rFonts w:ascii="Times New Roman" w:hAnsi="Times New Roman"/>
          <w:sz w:val="28"/>
          <w:szCs w:val="28"/>
        </w:rPr>
        <w:t xml:space="preserve">является уважительной. Мотивировка принятого решения с указанием такой уважительной причины указывается </w:t>
      </w:r>
      <w:r w:rsidRPr="00795500">
        <w:rPr>
          <w:rFonts w:ascii="Times New Roman" w:hAnsi="Times New Roman"/>
          <w:sz w:val="28"/>
          <w:szCs w:val="28"/>
          <w:lang w:val="ru-RU"/>
        </w:rPr>
        <w:t>в соответствующей отчетной форме</w:t>
      </w:r>
      <w:r w:rsidRPr="00795500">
        <w:rPr>
          <w:rFonts w:ascii="Times New Roman" w:hAnsi="Times New Roman"/>
          <w:sz w:val="28"/>
          <w:szCs w:val="28"/>
        </w:rPr>
        <w:t>, направляемо</w:t>
      </w:r>
      <w:r w:rsidRPr="00795500">
        <w:rPr>
          <w:rFonts w:ascii="Times New Roman" w:hAnsi="Times New Roman"/>
          <w:sz w:val="28"/>
          <w:szCs w:val="28"/>
          <w:lang w:val="ru-RU"/>
        </w:rPr>
        <w:t>й</w:t>
      </w:r>
      <w:r w:rsidRPr="00795500">
        <w:rPr>
          <w:rFonts w:ascii="Times New Roman" w:hAnsi="Times New Roman"/>
          <w:sz w:val="28"/>
          <w:szCs w:val="28"/>
        </w:rPr>
        <w:t xml:space="preserve"> </w:t>
      </w:r>
      <w:r w:rsidRPr="00795500">
        <w:rPr>
          <w:rFonts w:ascii="Times New Roman" w:hAnsi="Times New Roman"/>
          <w:sz w:val="28"/>
          <w:szCs w:val="28"/>
          <w:lang w:val="ru-RU"/>
        </w:rPr>
        <w:t xml:space="preserve">вместе с отчетом о турнире </w:t>
      </w:r>
      <w:r w:rsidRPr="00795500">
        <w:rPr>
          <w:rFonts w:ascii="Times New Roman" w:hAnsi="Times New Roman"/>
          <w:sz w:val="28"/>
          <w:szCs w:val="28"/>
        </w:rPr>
        <w:t xml:space="preserve">по окончании турнира в </w:t>
      </w:r>
      <w:r w:rsidR="0077605E" w:rsidRPr="00795500">
        <w:rPr>
          <w:rFonts w:ascii="Times New Roman" w:hAnsi="Times New Roman"/>
          <w:sz w:val="28"/>
          <w:szCs w:val="28"/>
          <w:lang w:val="ru-RU"/>
        </w:rPr>
        <w:t>соответствующий Тур</w:t>
      </w:r>
      <w:r w:rsidRPr="00795500">
        <w:rPr>
          <w:rFonts w:ascii="Times New Roman" w:hAnsi="Times New Roman"/>
          <w:sz w:val="28"/>
          <w:szCs w:val="28"/>
          <w:lang w:val="ru-RU"/>
        </w:rPr>
        <w:t xml:space="preserve">. </w:t>
      </w:r>
      <w:r w:rsidRPr="00795500">
        <w:rPr>
          <w:rFonts w:ascii="Times New Roman" w:hAnsi="Times New Roman"/>
          <w:sz w:val="28"/>
          <w:szCs w:val="28"/>
        </w:rPr>
        <w:t>Если игроку засчитан</w:t>
      </w:r>
      <w:r w:rsidRPr="00795500">
        <w:rPr>
          <w:rFonts w:ascii="Times New Roman" w:hAnsi="Times New Roman"/>
          <w:sz w:val="28"/>
          <w:szCs w:val="28"/>
          <w:lang w:val="ru-RU"/>
        </w:rPr>
        <w:t>ы</w:t>
      </w:r>
      <w:r w:rsidRPr="00795500">
        <w:rPr>
          <w:rFonts w:ascii="Times New Roman" w:hAnsi="Times New Roman"/>
          <w:sz w:val="28"/>
          <w:szCs w:val="28"/>
        </w:rPr>
        <w:t xml:space="preserve"> неявка на матч</w:t>
      </w:r>
      <w:r w:rsidRPr="00795500">
        <w:rPr>
          <w:rFonts w:ascii="Times New Roman" w:hAnsi="Times New Roman"/>
          <w:sz w:val="28"/>
          <w:szCs w:val="28"/>
          <w:lang w:val="ru-RU"/>
        </w:rPr>
        <w:t xml:space="preserve"> или отказ от проведения матча</w:t>
      </w:r>
      <w:r w:rsidRPr="00795500">
        <w:rPr>
          <w:rFonts w:ascii="Times New Roman" w:hAnsi="Times New Roman"/>
          <w:sz w:val="28"/>
          <w:szCs w:val="28"/>
        </w:rPr>
        <w:t xml:space="preserve">, а главный судья турнира не предоставил информации о </w:t>
      </w:r>
      <w:r w:rsidRPr="00795500">
        <w:rPr>
          <w:rFonts w:ascii="Times New Roman" w:hAnsi="Times New Roman"/>
          <w:sz w:val="28"/>
          <w:szCs w:val="28"/>
          <w:lang w:val="ru-RU"/>
        </w:rPr>
        <w:t xml:space="preserve">применении спортивной санкции в виде </w:t>
      </w:r>
      <w:r w:rsidRPr="00795500">
        <w:rPr>
          <w:rFonts w:ascii="Times New Roman" w:hAnsi="Times New Roman"/>
          <w:sz w:val="28"/>
          <w:szCs w:val="28"/>
        </w:rPr>
        <w:t xml:space="preserve">штрафных очков или о решении </w:t>
      </w:r>
      <w:r w:rsidRPr="00795500">
        <w:rPr>
          <w:rFonts w:ascii="Times New Roman" w:hAnsi="Times New Roman"/>
          <w:sz w:val="28"/>
          <w:szCs w:val="28"/>
          <w:lang w:val="ru-RU"/>
        </w:rPr>
        <w:t>такую санкцию не применять</w:t>
      </w:r>
      <w:r w:rsidRPr="00795500">
        <w:rPr>
          <w:rFonts w:ascii="Times New Roman" w:hAnsi="Times New Roman"/>
          <w:sz w:val="28"/>
          <w:szCs w:val="28"/>
        </w:rPr>
        <w:t xml:space="preserve">, отдел управления турнирами </w:t>
      </w:r>
      <w:r w:rsidR="0077605E" w:rsidRPr="00795500">
        <w:rPr>
          <w:rFonts w:ascii="Times New Roman" w:hAnsi="Times New Roman"/>
          <w:sz w:val="28"/>
          <w:szCs w:val="28"/>
          <w:lang w:val="ru-RU"/>
        </w:rPr>
        <w:t>соответствующего Тура</w:t>
      </w:r>
      <w:r w:rsidRPr="00795500">
        <w:rPr>
          <w:rFonts w:ascii="Times New Roman" w:hAnsi="Times New Roman"/>
          <w:sz w:val="28"/>
          <w:szCs w:val="28"/>
        </w:rPr>
        <w:t xml:space="preserve"> вправе </w:t>
      </w:r>
      <w:r w:rsidRPr="00795500">
        <w:rPr>
          <w:rFonts w:ascii="Times New Roman" w:hAnsi="Times New Roman"/>
          <w:sz w:val="28"/>
          <w:szCs w:val="28"/>
          <w:lang w:val="ru-RU"/>
        </w:rPr>
        <w:t xml:space="preserve">применить спортивную санкцию в виде </w:t>
      </w:r>
      <w:r w:rsidRPr="00795500">
        <w:rPr>
          <w:rFonts w:ascii="Times New Roman" w:hAnsi="Times New Roman"/>
          <w:sz w:val="28"/>
          <w:szCs w:val="28"/>
        </w:rPr>
        <w:t>штрафных очков в автоматическом режиме</w:t>
      </w:r>
      <w:r w:rsidRPr="00795500">
        <w:rPr>
          <w:rFonts w:ascii="Times New Roman" w:hAnsi="Times New Roman"/>
          <w:sz w:val="28"/>
          <w:szCs w:val="28"/>
          <w:lang w:val="ru-RU"/>
        </w:rPr>
        <w:t>.</w:t>
      </w:r>
    </w:p>
    <w:p w14:paraId="3A807EA8"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p>
    <w:p w14:paraId="6E87C753" w14:textId="150920BE" w:rsidR="00505165" w:rsidRPr="00795500" w:rsidRDefault="00505165" w:rsidP="003F04BE">
      <w:pPr>
        <w:pStyle w:val="af"/>
        <w:numPr>
          <w:ilvl w:val="0"/>
          <w:numId w:val="6"/>
        </w:numPr>
        <w:shd w:val="clear" w:color="auto" w:fill="FFFFFF"/>
        <w:tabs>
          <w:tab w:val="num" w:pos="567"/>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ОДЕЖДА И ЭКИПИРОВКА ИГРОКОВ</w:t>
      </w:r>
      <w:r w:rsidR="00A0371A" w:rsidRPr="00795500">
        <w:rPr>
          <w:rFonts w:ascii="Times New Roman" w:hAnsi="Times New Roman"/>
          <w:b/>
          <w:sz w:val="28"/>
          <w:szCs w:val="28"/>
          <w:lang w:val="ru-RU"/>
        </w:rPr>
        <w:t>.</w:t>
      </w:r>
    </w:p>
    <w:p w14:paraId="69F6A240"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b/>
          <w:sz w:val="28"/>
          <w:szCs w:val="28"/>
        </w:rPr>
      </w:pPr>
    </w:p>
    <w:p w14:paraId="35BB6F0E" w14:textId="77777777" w:rsidR="009843B6" w:rsidRPr="00795500" w:rsidRDefault="009843B6" w:rsidP="009843B6">
      <w:pPr>
        <w:pStyle w:val="a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Все игроки </w:t>
      </w:r>
      <w:r w:rsidRPr="00795500">
        <w:rPr>
          <w:rFonts w:ascii="Times New Roman" w:hAnsi="Times New Roman"/>
          <w:sz w:val="28"/>
          <w:szCs w:val="28"/>
          <w:lang w:val="ru-RU"/>
        </w:rPr>
        <w:t xml:space="preserve">во время игры </w:t>
      </w:r>
      <w:r w:rsidRPr="00795500">
        <w:rPr>
          <w:rFonts w:ascii="Times New Roman" w:hAnsi="Times New Roman"/>
          <w:sz w:val="28"/>
          <w:szCs w:val="28"/>
        </w:rPr>
        <w:t xml:space="preserve">должны выглядеть профессионально и должны быть одеты подобающим образом. Одежда должна быть чистой и </w:t>
      </w:r>
      <w:r w:rsidRPr="00795500">
        <w:rPr>
          <w:rFonts w:ascii="Times New Roman" w:hAnsi="Times New Roman"/>
          <w:sz w:val="28"/>
          <w:szCs w:val="28"/>
          <w:lang w:val="ru-RU"/>
        </w:rPr>
        <w:t xml:space="preserve">приемлемой </w:t>
      </w:r>
      <w:r w:rsidRPr="00795500">
        <w:rPr>
          <w:rFonts w:ascii="Times New Roman" w:hAnsi="Times New Roman"/>
          <w:sz w:val="28"/>
          <w:szCs w:val="28"/>
        </w:rPr>
        <w:t>для игры в теннис.</w:t>
      </w:r>
    </w:p>
    <w:p w14:paraId="72A044F3"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bCs/>
          <w:sz w:val="28"/>
          <w:szCs w:val="28"/>
          <w:lang w:val="ru-RU"/>
        </w:rPr>
      </w:pPr>
      <w:r w:rsidRPr="00795500">
        <w:rPr>
          <w:rFonts w:ascii="Times New Roman" w:hAnsi="Times New Roman"/>
          <w:sz w:val="28"/>
          <w:szCs w:val="28"/>
        </w:rPr>
        <w:tab/>
      </w:r>
      <w:r w:rsidRPr="00795500">
        <w:rPr>
          <w:rFonts w:ascii="Times New Roman" w:hAnsi="Times New Roman"/>
          <w:sz w:val="28"/>
          <w:szCs w:val="28"/>
          <w:lang w:val="ru-RU"/>
        </w:rPr>
        <w:t>Если игрок нарушает данное требование, то</w:t>
      </w:r>
      <w:r w:rsidRPr="00795500">
        <w:rPr>
          <w:rFonts w:ascii="Times New Roman" w:hAnsi="Times New Roman"/>
          <w:sz w:val="28"/>
          <w:szCs w:val="28"/>
        </w:rPr>
        <w:t xml:space="preserve"> судь</w:t>
      </w:r>
      <w:r w:rsidRPr="00795500">
        <w:rPr>
          <w:rFonts w:ascii="Times New Roman" w:hAnsi="Times New Roman"/>
          <w:sz w:val="28"/>
          <w:szCs w:val="28"/>
          <w:lang w:val="ru-RU"/>
        </w:rPr>
        <w:t>я</w:t>
      </w:r>
      <w:r w:rsidRPr="00795500">
        <w:rPr>
          <w:rFonts w:ascii="Times New Roman" w:hAnsi="Times New Roman"/>
          <w:sz w:val="28"/>
          <w:szCs w:val="28"/>
        </w:rPr>
        <w:t xml:space="preserve"> на вышке</w:t>
      </w:r>
      <w:r w:rsidRPr="00795500">
        <w:rPr>
          <w:rFonts w:ascii="Times New Roman" w:hAnsi="Times New Roman"/>
          <w:sz w:val="28"/>
          <w:szCs w:val="28"/>
          <w:lang w:val="ru-RU"/>
        </w:rPr>
        <w:t xml:space="preserve"> (судья-наблюдатель)</w:t>
      </w:r>
      <w:r w:rsidRPr="00795500">
        <w:rPr>
          <w:rFonts w:ascii="Times New Roman" w:hAnsi="Times New Roman"/>
          <w:color w:val="FF0000"/>
          <w:sz w:val="28"/>
          <w:szCs w:val="28"/>
        </w:rPr>
        <w:t xml:space="preserve"> </w:t>
      </w:r>
      <w:r w:rsidRPr="00795500">
        <w:rPr>
          <w:rFonts w:ascii="Times New Roman" w:hAnsi="Times New Roman"/>
          <w:sz w:val="28"/>
          <w:szCs w:val="28"/>
        </w:rPr>
        <w:t>или главн</w:t>
      </w:r>
      <w:r w:rsidRPr="00795500">
        <w:rPr>
          <w:rFonts w:ascii="Times New Roman" w:hAnsi="Times New Roman"/>
          <w:sz w:val="28"/>
          <w:szCs w:val="28"/>
          <w:lang w:val="ru-RU"/>
        </w:rPr>
        <w:t>ый</w:t>
      </w:r>
      <w:r w:rsidRPr="00795500">
        <w:rPr>
          <w:rFonts w:ascii="Times New Roman" w:hAnsi="Times New Roman"/>
          <w:sz w:val="28"/>
          <w:szCs w:val="28"/>
        </w:rPr>
        <w:t xml:space="preserve"> судь</w:t>
      </w:r>
      <w:r w:rsidRPr="00795500">
        <w:rPr>
          <w:rFonts w:ascii="Times New Roman" w:hAnsi="Times New Roman"/>
          <w:sz w:val="28"/>
          <w:szCs w:val="28"/>
          <w:lang w:val="ru-RU"/>
        </w:rPr>
        <w:t xml:space="preserve">я может потребовать от него как можно быстрее </w:t>
      </w:r>
      <w:r w:rsidRPr="00795500">
        <w:rPr>
          <w:rFonts w:ascii="Times New Roman" w:hAnsi="Times New Roman"/>
          <w:sz w:val="28"/>
          <w:szCs w:val="28"/>
        </w:rPr>
        <w:t>переодеться</w:t>
      </w:r>
      <w:r w:rsidRPr="00795500">
        <w:rPr>
          <w:rFonts w:ascii="Times New Roman" w:hAnsi="Times New Roman"/>
          <w:sz w:val="28"/>
          <w:szCs w:val="28"/>
          <w:lang w:val="ru-RU"/>
        </w:rPr>
        <w:t>, для этого игроку может быть разрешено покинуть корт. Время для переодевания в зависимости от конкретной ситуации определяет главный судья, но оно не может быть больше 15 минут.</w:t>
      </w:r>
      <w:r w:rsidRPr="00795500">
        <w:rPr>
          <w:rFonts w:ascii="Times New Roman" w:hAnsi="Times New Roman"/>
          <w:sz w:val="28"/>
          <w:szCs w:val="28"/>
        </w:rPr>
        <w:t xml:space="preserve"> </w:t>
      </w:r>
      <w:r w:rsidRPr="00795500">
        <w:rPr>
          <w:rFonts w:ascii="Times New Roman" w:hAnsi="Times New Roman"/>
          <w:sz w:val="28"/>
          <w:szCs w:val="28"/>
          <w:lang w:val="ru-RU"/>
        </w:rPr>
        <w:t>Если игрок не выполнит такое указание, то главный судья может принять решение о дисквалификации игрока с матча.</w:t>
      </w:r>
      <w:r w:rsidRPr="00795500">
        <w:rPr>
          <w:rFonts w:ascii="Times New Roman" w:hAnsi="Times New Roman"/>
          <w:bCs/>
          <w:sz w:val="28"/>
          <w:szCs w:val="28"/>
          <w:lang w:val="ru-RU"/>
        </w:rPr>
        <w:t xml:space="preserve"> Главный судья по своему усмотрению вправе разрешить игроку в конкретном матче отступить от полного следования указанным ниже требованиям.</w:t>
      </w:r>
    </w:p>
    <w:p w14:paraId="09820874" w14:textId="77777777" w:rsidR="009843B6" w:rsidRPr="00795500" w:rsidRDefault="009843B6" w:rsidP="009843B6">
      <w:pPr>
        <w:pStyle w:val="af"/>
        <w:shd w:val="clear" w:color="auto" w:fill="FFFFFF"/>
        <w:tabs>
          <w:tab w:val="num" w:pos="709"/>
        </w:tabs>
        <w:spacing w:line="276" w:lineRule="auto"/>
        <w:ind w:left="360"/>
        <w:jc w:val="both"/>
        <w:rPr>
          <w:rFonts w:ascii="Times New Roman" w:hAnsi="Times New Roman"/>
          <w:sz w:val="28"/>
          <w:szCs w:val="28"/>
        </w:rPr>
      </w:pPr>
    </w:p>
    <w:p w14:paraId="5C8B0C73" w14:textId="1A39D02C"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Неприемлемая одежда</w:t>
      </w:r>
      <w:r w:rsidRPr="00795500">
        <w:rPr>
          <w:rFonts w:ascii="Times New Roman" w:hAnsi="Times New Roman"/>
          <w:b/>
          <w:sz w:val="28"/>
          <w:szCs w:val="28"/>
          <w:lang w:val="ru-RU"/>
        </w:rPr>
        <w:t xml:space="preserve"> и обувь</w:t>
      </w:r>
      <w:r w:rsidR="00A0371A" w:rsidRPr="00795500">
        <w:rPr>
          <w:rFonts w:ascii="Times New Roman" w:hAnsi="Times New Roman"/>
          <w:b/>
          <w:sz w:val="28"/>
          <w:szCs w:val="28"/>
          <w:lang w:val="ru-RU"/>
        </w:rPr>
        <w:t>.</w:t>
      </w:r>
    </w:p>
    <w:p w14:paraId="5D698E76" w14:textId="1C37D9BF"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Игрок во время матча (включая разминку) не должен </w:t>
      </w:r>
      <w:r w:rsidRPr="00795500">
        <w:rPr>
          <w:rFonts w:ascii="Times New Roman" w:hAnsi="Times New Roman"/>
          <w:sz w:val="28"/>
          <w:szCs w:val="28"/>
          <w:lang w:val="ru-RU"/>
        </w:rPr>
        <w:t>носить</w:t>
      </w:r>
      <w:r w:rsidRPr="00795500">
        <w:rPr>
          <w:rFonts w:ascii="Times New Roman" w:hAnsi="Times New Roman"/>
          <w:color w:val="FF0000"/>
          <w:sz w:val="28"/>
          <w:szCs w:val="28"/>
        </w:rPr>
        <w:t xml:space="preserve"> </w:t>
      </w:r>
      <w:r w:rsidRPr="00795500">
        <w:rPr>
          <w:rFonts w:ascii="Times New Roman" w:hAnsi="Times New Roman"/>
          <w:sz w:val="28"/>
          <w:szCs w:val="28"/>
        </w:rPr>
        <w:t>неприемлемую для тенниса одежду</w:t>
      </w:r>
      <w:r w:rsidRPr="00795500">
        <w:rPr>
          <w:rFonts w:ascii="Times New Roman" w:hAnsi="Times New Roman"/>
          <w:sz w:val="28"/>
          <w:szCs w:val="28"/>
          <w:lang w:val="ru-RU"/>
        </w:rPr>
        <w:t xml:space="preserve"> (джинсы, трико, рубашку и </w:t>
      </w:r>
      <w:r w:rsidR="00E46D83" w:rsidRPr="00795500">
        <w:rPr>
          <w:rFonts w:ascii="Times New Roman" w:hAnsi="Times New Roman"/>
          <w:sz w:val="28"/>
          <w:szCs w:val="28"/>
          <w:lang w:val="ru-RU"/>
        </w:rPr>
        <w:t>тому подобное</w:t>
      </w:r>
      <w:r w:rsidRPr="00795500">
        <w:rPr>
          <w:rFonts w:ascii="Times New Roman" w:hAnsi="Times New Roman"/>
          <w:sz w:val="28"/>
          <w:szCs w:val="28"/>
          <w:lang w:val="ru-RU"/>
        </w:rPr>
        <w:t>)</w:t>
      </w:r>
      <w:r w:rsidRPr="00795500">
        <w:rPr>
          <w:rFonts w:ascii="Times New Roman" w:hAnsi="Times New Roman"/>
          <w:sz w:val="28"/>
          <w:szCs w:val="28"/>
        </w:rPr>
        <w:t>.</w:t>
      </w:r>
    </w:p>
    <w:p w14:paraId="358B3A48"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lang w:val="ru-RU"/>
        </w:rPr>
        <w:tab/>
      </w:r>
      <w:r w:rsidRPr="00795500">
        <w:rPr>
          <w:rFonts w:ascii="Times New Roman" w:hAnsi="Times New Roman"/>
          <w:sz w:val="28"/>
          <w:szCs w:val="28"/>
        </w:rPr>
        <w:t xml:space="preserve">Обувь игрока должна подпадать под понятие «обувь для игры в теннис». Обувь не должна портить поверхность корта больше, чем обычно во время нормального течения матча или тренировки. Под порчей поверхности корта понимается видимое изменение формы покрытия или поверхности </w:t>
      </w:r>
      <w:r w:rsidRPr="00795500">
        <w:rPr>
          <w:rFonts w:ascii="Times New Roman" w:hAnsi="Times New Roman"/>
          <w:sz w:val="28"/>
          <w:szCs w:val="28"/>
        </w:rPr>
        <w:lastRenderedPageBreak/>
        <w:t xml:space="preserve">корта, оставляемое обувью игрока, в том числе и чрезмерные следы, оставляемые обувью. </w:t>
      </w:r>
      <w:r w:rsidRPr="00795500">
        <w:rPr>
          <w:rFonts w:ascii="Times New Roman" w:hAnsi="Times New Roman"/>
          <w:bCs/>
          <w:sz w:val="28"/>
          <w:szCs w:val="28"/>
          <w:lang w:val="ru-RU"/>
        </w:rPr>
        <w:t>Окончательное</w:t>
      </w:r>
      <w:r w:rsidRPr="00795500">
        <w:rPr>
          <w:rFonts w:ascii="Times New Roman" w:hAnsi="Times New Roman"/>
          <w:sz w:val="28"/>
          <w:szCs w:val="28"/>
          <w:lang w:val="ru-RU"/>
        </w:rPr>
        <w:t xml:space="preserve"> решение</w:t>
      </w:r>
      <w:r w:rsidRPr="00795500">
        <w:rPr>
          <w:rFonts w:ascii="Times New Roman" w:hAnsi="Times New Roman"/>
          <w:sz w:val="28"/>
          <w:szCs w:val="28"/>
        </w:rPr>
        <w:t xml:space="preserve"> о пригодности обуви к матчу принимается главным судьей, который может дать игроку указание сменить обувь. </w:t>
      </w:r>
    </w:p>
    <w:p w14:paraId="3947A7D6"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lang w:val="ru-RU"/>
        </w:rPr>
        <w:t xml:space="preserve">При игре на грунтовом покрытии игроки обязаны носить теннисную обувь, предназначенную для игры на </w:t>
      </w:r>
      <w:r w:rsidRPr="00795500">
        <w:rPr>
          <w:rFonts w:ascii="Times New Roman" w:hAnsi="Times New Roman"/>
          <w:sz w:val="28"/>
          <w:szCs w:val="28"/>
        </w:rPr>
        <w:t xml:space="preserve">грунтовом или гранулированном покрытии. Решение о том, пригодна ли подошва обуви игрока для игры на грунтовом покрытии, принимает главный судья, который может запретить игроку играть в </w:t>
      </w:r>
      <w:r w:rsidRPr="00795500">
        <w:rPr>
          <w:rFonts w:ascii="Times New Roman" w:hAnsi="Times New Roman"/>
          <w:sz w:val="28"/>
          <w:szCs w:val="28"/>
          <w:lang w:val="ru-RU"/>
        </w:rPr>
        <w:t xml:space="preserve">неподходящей </w:t>
      </w:r>
      <w:r w:rsidRPr="00795500">
        <w:rPr>
          <w:rFonts w:ascii="Times New Roman" w:hAnsi="Times New Roman"/>
          <w:sz w:val="28"/>
          <w:szCs w:val="28"/>
        </w:rPr>
        <w:t>обуви.</w:t>
      </w:r>
    </w:p>
    <w:p w14:paraId="0CFE81C1"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lang w:val="ru-RU"/>
        </w:rPr>
        <w:t>При игре на грунтовом покрытии не разрешается носить обувь</w:t>
      </w:r>
      <w:r w:rsidRPr="00795500">
        <w:rPr>
          <w:rFonts w:ascii="Times New Roman" w:hAnsi="Times New Roman"/>
          <w:sz w:val="28"/>
          <w:szCs w:val="28"/>
        </w:rPr>
        <w:t xml:space="preserve"> для игры на травяном покрытии.</w:t>
      </w:r>
    </w:p>
    <w:p w14:paraId="1AC487C2" w14:textId="77777777" w:rsidR="009843B6" w:rsidRPr="00795500" w:rsidRDefault="009843B6" w:rsidP="009843B6">
      <w:pPr>
        <w:pStyle w:val="af"/>
        <w:shd w:val="clear" w:color="auto" w:fill="FFFFFF"/>
        <w:tabs>
          <w:tab w:val="num" w:pos="709"/>
        </w:tabs>
        <w:spacing w:line="276" w:lineRule="auto"/>
        <w:ind w:left="1140"/>
        <w:jc w:val="both"/>
        <w:rPr>
          <w:rFonts w:ascii="Times New Roman" w:hAnsi="Times New Roman"/>
          <w:sz w:val="28"/>
          <w:szCs w:val="28"/>
        </w:rPr>
      </w:pPr>
    </w:p>
    <w:p w14:paraId="0098CB43" w14:textId="36F3F5D6"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Одежда игроков в парном разряде</w:t>
      </w:r>
      <w:r w:rsidR="00A0371A" w:rsidRPr="00795500">
        <w:rPr>
          <w:rFonts w:ascii="Times New Roman" w:hAnsi="Times New Roman"/>
          <w:b/>
          <w:sz w:val="28"/>
          <w:szCs w:val="28"/>
          <w:lang w:val="ru-RU"/>
        </w:rPr>
        <w:t>.</w:t>
      </w:r>
    </w:p>
    <w:p w14:paraId="00BA7C25"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В парном </w:t>
      </w:r>
      <w:r w:rsidRPr="00795500">
        <w:rPr>
          <w:rFonts w:ascii="Times New Roman" w:hAnsi="Times New Roman"/>
          <w:sz w:val="28"/>
          <w:szCs w:val="28"/>
          <w:lang w:val="ru-RU"/>
        </w:rPr>
        <w:t xml:space="preserve">и смешанном парном </w:t>
      </w:r>
      <w:r w:rsidRPr="00795500">
        <w:rPr>
          <w:rFonts w:ascii="Times New Roman" w:hAnsi="Times New Roman"/>
          <w:sz w:val="28"/>
          <w:szCs w:val="28"/>
        </w:rPr>
        <w:t>разряд</w:t>
      </w:r>
      <w:r w:rsidRPr="00795500">
        <w:rPr>
          <w:rFonts w:ascii="Times New Roman" w:hAnsi="Times New Roman"/>
          <w:sz w:val="28"/>
          <w:szCs w:val="28"/>
          <w:lang w:val="ru-RU"/>
        </w:rPr>
        <w:t>ах</w:t>
      </w:r>
      <w:r w:rsidRPr="00795500">
        <w:rPr>
          <w:rFonts w:ascii="Times New Roman" w:hAnsi="Times New Roman"/>
          <w:sz w:val="28"/>
          <w:szCs w:val="28"/>
        </w:rPr>
        <w:t xml:space="preserve"> игроки одной </w:t>
      </w:r>
      <w:r w:rsidRPr="00795500">
        <w:rPr>
          <w:rFonts w:ascii="Times New Roman" w:hAnsi="Times New Roman"/>
          <w:sz w:val="28"/>
          <w:szCs w:val="28"/>
          <w:lang w:val="ru-RU"/>
        </w:rPr>
        <w:t>пары</w:t>
      </w:r>
      <w:r w:rsidRPr="00795500">
        <w:rPr>
          <w:rFonts w:ascii="Times New Roman" w:hAnsi="Times New Roman"/>
          <w:sz w:val="28"/>
          <w:szCs w:val="28"/>
        </w:rPr>
        <w:t xml:space="preserve"> </w:t>
      </w:r>
      <w:r w:rsidRPr="00795500">
        <w:rPr>
          <w:rFonts w:ascii="Times New Roman" w:hAnsi="Times New Roman"/>
          <w:sz w:val="28"/>
          <w:szCs w:val="28"/>
          <w:lang w:val="ru-RU"/>
        </w:rPr>
        <w:t>могут</w:t>
      </w:r>
      <w:r w:rsidRPr="00795500">
        <w:rPr>
          <w:rFonts w:ascii="Times New Roman" w:hAnsi="Times New Roman"/>
          <w:sz w:val="28"/>
          <w:szCs w:val="28"/>
        </w:rPr>
        <w:t xml:space="preserve"> быть одеты в одежду </w:t>
      </w:r>
      <w:r w:rsidRPr="00795500">
        <w:rPr>
          <w:rFonts w:ascii="Times New Roman" w:hAnsi="Times New Roman"/>
          <w:sz w:val="28"/>
          <w:szCs w:val="28"/>
          <w:lang w:val="ru-RU"/>
        </w:rPr>
        <w:t xml:space="preserve">разного цвета, за исключением командных турниров, где игроки одной команды должны быть одеты в одежду </w:t>
      </w:r>
      <w:r w:rsidRPr="00795500">
        <w:rPr>
          <w:rFonts w:ascii="Times New Roman" w:hAnsi="Times New Roman"/>
          <w:sz w:val="28"/>
          <w:szCs w:val="28"/>
        </w:rPr>
        <w:t>приблизительно одного цвета.</w:t>
      </w:r>
    </w:p>
    <w:p w14:paraId="0D3950C4" w14:textId="77777777" w:rsidR="009843B6" w:rsidRPr="00795500" w:rsidRDefault="009843B6" w:rsidP="009843B6">
      <w:pPr>
        <w:pStyle w:val="af"/>
        <w:shd w:val="clear" w:color="auto" w:fill="FFFFFF"/>
        <w:tabs>
          <w:tab w:val="num" w:pos="709"/>
        </w:tabs>
        <w:spacing w:line="276" w:lineRule="auto"/>
        <w:ind w:left="1140"/>
        <w:jc w:val="both"/>
        <w:rPr>
          <w:rFonts w:ascii="Times New Roman" w:hAnsi="Times New Roman"/>
          <w:sz w:val="28"/>
          <w:szCs w:val="28"/>
        </w:rPr>
      </w:pPr>
    </w:p>
    <w:p w14:paraId="6ADC2C74" w14:textId="482AE204"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Логотипы и знаки</w:t>
      </w:r>
      <w:r w:rsidR="00A0371A" w:rsidRPr="00795500">
        <w:rPr>
          <w:rFonts w:ascii="Times New Roman" w:hAnsi="Times New Roman"/>
          <w:b/>
          <w:sz w:val="28"/>
          <w:szCs w:val="28"/>
          <w:lang w:val="ru-RU"/>
        </w:rPr>
        <w:t>.</w:t>
      </w:r>
    </w:p>
    <w:p w14:paraId="1BA24704"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На одежде</w:t>
      </w:r>
      <w:r w:rsidRPr="00795500">
        <w:rPr>
          <w:rFonts w:ascii="Times New Roman" w:hAnsi="Times New Roman"/>
          <w:sz w:val="28"/>
          <w:szCs w:val="28"/>
          <w:lang w:val="ru-RU"/>
        </w:rPr>
        <w:t>, вещах</w:t>
      </w:r>
      <w:r w:rsidRPr="00795500">
        <w:rPr>
          <w:rFonts w:ascii="Times New Roman" w:hAnsi="Times New Roman"/>
          <w:sz w:val="28"/>
          <w:szCs w:val="28"/>
        </w:rPr>
        <w:t xml:space="preserve"> и экипировке игрока, как во время матча, так и во время пресс-конференций и церемоний турнира, разрешается размещать логотипы и знаки</w:t>
      </w:r>
      <w:r w:rsidR="00082B88" w:rsidRPr="00795500">
        <w:rPr>
          <w:rFonts w:ascii="Times New Roman" w:hAnsi="Times New Roman"/>
          <w:sz w:val="28"/>
          <w:szCs w:val="28"/>
          <w:lang w:val="ru-RU"/>
        </w:rPr>
        <w:t xml:space="preserve"> производителя продукции и коммерческие логотипы и знаки. Максимальные размеры таких логотипов и знаков и разрешенные места их размещения устанавливаются в регламенте соответствующего Тура.</w:t>
      </w:r>
    </w:p>
    <w:p w14:paraId="3B8B1BFA" w14:textId="77777777" w:rsidR="009843B6" w:rsidRPr="00795500" w:rsidRDefault="009843B6" w:rsidP="009843B6">
      <w:pPr>
        <w:pStyle w:val="af"/>
        <w:shd w:val="clear" w:color="auto" w:fill="FFFFFF"/>
        <w:tabs>
          <w:tab w:val="num" w:pos="709"/>
        </w:tabs>
        <w:spacing w:line="276" w:lineRule="auto"/>
        <w:ind w:left="1140"/>
        <w:jc w:val="both"/>
        <w:rPr>
          <w:rFonts w:ascii="Times New Roman" w:hAnsi="Times New Roman"/>
          <w:sz w:val="28"/>
          <w:szCs w:val="28"/>
        </w:rPr>
      </w:pPr>
    </w:p>
    <w:p w14:paraId="62BD1026" w14:textId="77777777" w:rsidR="009843B6" w:rsidRPr="00795500" w:rsidRDefault="009843B6" w:rsidP="009843B6">
      <w:pPr>
        <w:pStyle w:val="af"/>
        <w:shd w:val="clear" w:color="auto" w:fill="FFFFFF"/>
        <w:tabs>
          <w:tab w:val="num" w:pos="1134"/>
        </w:tabs>
        <w:spacing w:line="276" w:lineRule="auto"/>
        <w:ind w:left="709"/>
        <w:jc w:val="both"/>
        <w:rPr>
          <w:rFonts w:ascii="Times New Roman" w:hAnsi="Times New Roman"/>
          <w:b/>
          <w:sz w:val="28"/>
          <w:szCs w:val="28"/>
        </w:rPr>
      </w:pPr>
      <w:r w:rsidRPr="00795500">
        <w:rPr>
          <w:rFonts w:ascii="Times New Roman" w:hAnsi="Times New Roman"/>
          <w:b/>
          <w:sz w:val="28"/>
          <w:szCs w:val="28"/>
        </w:rPr>
        <w:t>Эмблемы других теннисных, спортивных и развлекательных мероприятий</w:t>
      </w:r>
    </w:p>
    <w:p w14:paraId="0A2162D7"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Запрещено использовать и размещать на одежде и экипировке игроков имена, эмблемы, логотипы, торговые марки, символы или прочие обозначения любых других теннисных турниров, серий турниров, выставочных матчей и других теннисных мероприятий, равно как и иных спортивных и развлекательных мероприятий, если иное не одобрено</w:t>
      </w:r>
      <w:r w:rsidRPr="00795500">
        <w:rPr>
          <w:rFonts w:ascii="Times New Roman" w:hAnsi="Times New Roman"/>
          <w:sz w:val="28"/>
          <w:szCs w:val="28"/>
          <w:lang w:val="ru-RU"/>
        </w:rPr>
        <w:t xml:space="preserve"> </w:t>
      </w:r>
      <w:r w:rsidR="008C711E" w:rsidRPr="00795500">
        <w:rPr>
          <w:rFonts w:ascii="Times New Roman" w:hAnsi="Times New Roman"/>
          <w:sz w:val="28"/>
          <w:szCs w:val="28"/>
          <w:lang w:val="ru-RU"/>
        </w:rPr>
        <w:t>ОСФ</w:t>
      </w:r>
      <w:r w:rsidRPr="00795500">
        <w:rPr>
          <w:rFonts w:ascii="Times New Roman" w:hAnsi="Times New Roman"/>
          <w:sz w:val="28"/>
          <w:szCs w:val="28"/>
        </w:rPr>
        <w:t xml:space="preserve">.   </w:t>
      </w:r>
    </w:p>
    <w:p w14:paraId="3DD98E33" w14:textId="77777777" w:rsidR="009843B6" w:rsidRPr="00795500" w:rsidRDefault="009843B6" w:rsidP="009843B6">
      <w:pPr>
        <w:pStyle w:val="af"/>
        <w:shd w:val="clear" w:color="auto" w:fill="FFFFFF"/>
        <w:tabs>
          <w:tab w:val="num" w:pos="709"/>
        </w:tabs>
        <w:spacing w:line="276" w:lineRule="auto"/>
        <w:ind w:left="1140"/>
        <w:jc w:val="both"/>
        <w:rPr>
          <w:rFonts w:ascii="Times New Roman" w:hAnsi="Times New Roman"/>
          <w:i/>
          <w:sz w:val="28"/>
          <w:szCs w:val="28"/>
        </w:rPr>
      </w:pPr>
    </w:p>
    <w:p w14:paraId="5E3107ED" w14:textId="77777777" w:rsidR="009843B6" w:rsidRPr="00795500" w:rsidRDefault="009843B6" w:rsidP="009843B6">
      <w:pPr>
        <w:pStyle w:val="af"/>
        <w:shd w:val="clear" w:color="auto" w:fill="FFFFFF"/>
        <w:tabs>
          <w:tab w:val="num" w:pos="1134"/>
        </w:tabs>
        <w:spacing w:line="276" w:lineRule="auto"/>
        <w:ind w:left="567" w:firstLine="142"/>
        <w:jc w:val="both"/>
        <w:rPr>
          <w:rFonts w:ascii="Times New Roman" w:hAnsi="Times New Roman"/>
          <w:b/>
          <w:sz w:val="28"/>
          <w:szCs w:val="28"/>
        </w:rPr>
      </w:pPr>
      <w:r w:rsidRPr="00795500">
        <w:rPr>
          <w:rFonts w:ascii="Times New Roman" w:hAnsi="Times New Roman"/>
          <w:b/>
          <w:sz w:val="28"/>
          <w:szCs w:val="28"/>
        </w:rPr>
        <w:t>Общие положения</w:t>
      </w:r>
    </w:p>
    <w:p w14:paraId="1A0A014A"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В случае если использование любых вышеупомянутых разрешенных коммерческих логотипов нарушает какие-либо государственные нормы и правила </w:t>
      </w:r>
      <w:r w:rsidR="00D85ADA" w:rsidRPr="00795500">
        <w:rPr>
          <w:rFonts w:ascii="Times New Roman" w:hAnsi="Times New Roman"/>
          <w:sz w:val="28"/>
          <w:szCs w:val="28"/>
          <w:lang w:val="ru-RU"/>
        </w:rPr>
        <w:t>либо</w:t>
      </w:r>
      <w:r w:rsidR="00D85ADA" w:rsidRPr="00795500">
        <w:rPr>
          <w:rFonts w:ascii="Times New Roman" w:hAnsi="Times New Roman"/>
          <w:sz w:val="28"/>
          <w:szCs w:val="28"/>
        </w:rPr>
        <w:t xml:space="preserve"> телевизионны</w:t>
      </w:r>
      <w:r w:rsidR="00D85ADA" w:rsidRPr="00795500">
        <w:rPr>
          <w:rFonts w:ascii="Times New Roman" w:hAnsi="Times New Roman"/>
          <w:sz w:val="28"/>
          <w:szCs w:val="28"/>
          <w:lang w:val="ru-RU"/>
        </w:rPr>
        <w:t>е</w:t>
      </w:r>
      <w:r w:rsidR="00D85ADA" w:rsidRPr="00795500">
        <w:rPr>
          <w:rFonts w:ascii="Times New Roman" w:hAnsi="Times New Roman"/>
          <w:sz w:val="28"/>
          <w:szCs w:val="28"/>
        </w:rPr>
        <w:t xml:space="preserve"> прав</w:t>
      </w:r>
      <w:r w:rsidR="00D85ADA" w:rsidRPr="00795500">
        <w:rPr>
          <w:rFonts w:ascii="Times New Roman" w:hAnsi="Times New Roman"/>
          <w:sz w:val="28"/>
          <w:szCs w:val="28"/>
          <w:lang w:val="ru-RU"/>
        </w:rPr>
        <w:t>а</w:t>
      </w:r>
      <w:r w:rsidRPr="00795500">
        <w:rPr>
          <w:rFonts w:ascii="Times New Roman" w:hAnsi="Times New Roman"/>
          <w:sz w:val="28"/>
          <w:szCs w:val="28"/>
        </w:rPr>
        <w:t>, то использование таких логотипов должно быть запрещено.</w:t>
      </w:r>
    </w:p>
    <w:p w14:paraId="0CE046D5"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lastRenderedPageBreak/>
        <w:tab/>
        <w:t xml:space="preserve">В данном правиле «производитель продукции» обозначает фирму-производителя одежды и экипировки. Установленные в данных правилах размеры логотипов должны определяться как площадь </w:t>
      </w:r>
      <w:r w:rsidRPr="00795500">
        <w:rPr>
          <w:rFonts w:ascii="Times New Roman" w:hAnsi="Times New Roman"/>
          <w:sz w:val="28"/>
          <w:szCs w:val="28"/>
          <w:lang w:val="ru-RU"/>
        </w:rPr>
        <w:t>нашивки (или иного дополнения), безотносительно к ее цвету</w:t>
      </w:r>
      <w:r w:rsidRPr="00795500">
        <w:rPr>
          <w:rFonts w:ascii="Times New Roman" w:hAnsi="Times New Roman"/>
          <w:sz w:val="28"/>
          <w:szCs w:val="28"/>
        </w:rPr>
        <w:t xml:space="preserve">. При определении </w:t>
      </w:r>
      <w:r w:rsidRPr="00795500">
        <w:rPr>
          <w:rFonts w:ascii="Times New Roman" w:hAnsi="Times New Roman"/>
          <w:sz w:val="28"/>
          <w:szCs w:val="28"/>
          <w:lang w:val="ru-RU"/>
        </w:rPr>
        <w:t>размеров,</w:t>
      </w:r>
      <w:r w:rsidRPr="00795500">
        <w:rPr>
          <w:rFonts w:ascii="Times New Roman" w:hAnsi="Times New Roman"/>
          <w:sz w:val="28"/>
          <w:szCs w:val="28"/>
        </w:rPr>
        <w:t xml:space="preserve"> в зависимости от формы логотипа, </w:t>
      </w:r>
      <w:r w:rsidRPr="00795500">
        <w:rPr>
          <w:rFonts w:ascii="Times New Roman" w:hAnsi="Times New Roman"/>
          <w:sz w:val="28"/>
          <w:szCs w:val="28"/>
          <w:lang w:val="ru-RU"/>
        </w:rPr>
        <w:t>такую нашивку следует вписать в</w:t>
      </w:r>
      <w:r w:rsidRPr="00795500">
        <w:rPr>
          <w:rFonts w:ascii="Times New Roman" w:hAnsi="Times New Roman"/>
          <w:sz w:val="28"/>
          <w:szCs w:val="28"/>
        </w:rPr>
        <w:t xml:space="preserve"> окружность, треугольник либо прямоугольник. Площадь внутри такой окружности или периметра треугольника либо прямоугольника и будет </w:t>
      </w:r>
      <w:r w:rsidRPr="00795500">
        <w:rPr>
          <w:rFonts w:ascii="Times New Roman" w:hAnsi="Times New Roman"/>
          <w:sz w:val="28"/>
          <w:szCs w:val="28"/>
          <w:lang w:val="ru-RU"/>
        </w:rPr>
        <w:t>считаться</w:t>
      </w:r>
      <w:r w:rsidRPr="00795500">
        <w:rPr>
          <w:rFonts w:ascii="Times New Roman" w:hAnsi="Times New Roman"/>
          <w:sz w:val="28"/>
          <w:szCs w:val="28"/>
        </w:rPr>
        <w:t xml:space="preserve"> площадью данно</w:t>
      </w:r>
      <w:r w:rsidRPr="00795500">
        <w:rPr>
          <w:rFonts w:ascii="Times New Roman" w:hAnsi="Times New Roman"/>
          <w:sz w:val="28"/>
          <w:szCs w:val="28"/>
          <w:lang w:val="ru-RU"/>
        </w:rPr>
        <w:t>й нашивки</w:t>
      </w:r>
      <w:r w:rsidRPr="00795500">
        <w:rPr>
          <w:rFonts w:ascii="Times New Roman" w:hAnsi="Times New Roman"/>
          <w:sz w:val="28"/>
          <w:szCs w:val="28"/>
        </w:rPr>
        <w:t xml:space="preserve"> </w:t>
      </w:r>
      <w:r w:rsidRPr="00795500">
        <w:rPr>
          <w:rFonts w:ascii="Times New Roman" w:hAnsi="Times New Roman"/>
          <w:sz w:val="28"/>
          <w:szCs w:val="28"/>
          <w:lang w:val="ru-RU"/>
        </w:rPr>
        <w:t>(</w:t>
      </w:r>
      <w:r w:rsidRPr="00795500">
        <w:rPr>
          <w:rFonts w:ascii="Times New Roman" w:hAnsi="Times New Roman"/>
          <w:sz w:val="28"/>
          <w:szCs w:val="28"/>
        </w:rPr>
        <w:t>логотипа</w:t>
      </w:r>
      <w:r w:rsidRPr="00795500">
        <w:rPr>
          <w:rFonts w:ascii="Times New Roman" w:hAnsi="Times New Roman"/>
          <w:sz w:val="28"/>
          <w:szCs w:val="28"/>
          <w:lang w:val="ru-RU"/>
        </w:rPr>
        <w:t>)</w:t>
      </w:r>
      <w:r w:rsidRPr="00795500">
        <w:rPr>
          <w:rFonts w:ascii="Times New Roman" w:hAnsi="Times New Roman"/>
          <w:sz w:val="28"/>
          <w:szCs w:val="28"/>
        </w:rPr>
        <w:t xml:space="preserve">. </w:t>
      </w:r>
    </w:p>
    <w:p w14:paraId="130A0FC8" w14:textId="77777777" w:rsidR="00F90865" w:rsidRPr="00795500" w:rsidRDefault="00F90865"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В командных соревнованиях допускается размещать на одежде или экипировке игроков команды названия команды и эмблему (герба субъекта Российской Федерации или физкультурно-спортивной организации) большого размера при условии отсутствия на одежде или экипировке игроков коммерческих логотипов и наличия логотипов производителя одежды (продукции) установленного Кодексом игрока размера.</w:t>
      </w:r>
    </w:p>
    <w:p w14:paraId="473C6741" w14:textId="460151A0" w:rsidR="00055A75" w:rsidRPr="00795500" w:rsidRDefault="00055A75"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Не разрешается размещать на одежде игрока в личных и командных соревнованиях фамилии, имена и отчества игрока или других людей, за исключением ситуаций, когда они являются частью названия команды или товарным знаком, а также номера телефонов, адреса электронной почты и хэштеги.</w:t>
      </w:r>
    </w:p>
    <w:p w14:paraId="040C1A31" w14:textId="77777777" w:rsidR="009843B6" w:rsidRPr="00795500" w:rsidRDefault="009843B6" w:rsidP="009843B6">
      <w:pPr>
        <w:pStyle w:val="af"/>
        <w:shd w:val="clear" w:color="auto" w:fill="FFFFFF"/>
        <w:tabs>
          <w:tab w:val="num" w:pos="709"/>
        </w:tabs>
        <w:spacing w:line="276" w:lineRule="auto"/>
        <w:ind w:left="1140"/>
        <w:jc w:val="both"/>
        <w:rPr>
          <w:rFonts w:ascii="Times New Roman" w:hAnsi="Times New Roman"/>
          <w:sz w:val="28"/>
          <w:szCs w:val="28"/>
        </w:rPr>
      </w:pPr>
    </w:p>
    <w:p w14:paraId="5F55758F" w14:textId="302D9409"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Одежда для разминки</w:t>
      </w:r>
      <w:r w:rsidR="00A0371A" w:rsidRPr="00795500">
        <w:rPr>
          <w:rFonts w:ascii="Times New Roman" w:hAnsi="Times New Roman"/>
          <w:b/>
          <w:sz w:val="28"/>
          <w:szCs w:val="28"/>
          <w:lang w:val="ru-RU"/>
        </w:rPr>
        <w:t>.</w:t>
      </w:r>
    </w:p>
    <w:p w14:paraId="6C8BCBC8"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b/>
          <w:sz w:val="28"/>
          <w:szCs w:val="28"/>
        </w:rPr>
      </w:pPr>
    </w:p>
    <w:p w14:paraId="4A15B9E2"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r>
      <w:r w:rsidRPr="00795500">
        <w:rPr>
          <w:rFonts w:ascii="Times New Roman" w:hAnsi="Times New Roman"/>
          <w:sz w:val="28"/>
          <w:szCs w:val="28"/>
          <w:lang w:val="ru-RU"/>
        </w:rPr>
        <w:t>Во время разминки игроки</w:t>
      </w:r>
      <w:r w:rsidRPr="00795500">
        <w:rPr>
          <w:rFonts w:ascii="Times New Roman" w:hAnsi="Times New Roman"/>
          <w:sz w:val="28"/>
          <w:szCs w:val="28"/>
        </w:rPr>
        <w:t xml:space="preserve"> могут носить одежду для разминки</w:t>
      </w:r>
      <w:r w:rsidRPr="00795500">
        <w:rPr>
          <w:rFonts w:ascii="Times New Roman" w:hAnsi="Times New Roman"/>
          <w:sz w:val="28"/>
          <w:szCs w:val="28"/>
          <w:lang w:val="ru-RU"/>
        </w:rPr>
        <w:t xml:space="preserve"> при условии, что такая одежда соответствует вышеприведенным нормам. Игрок имеет право носить такую одежду и во время матча, если заранее получит от главного судьи соответствующее разрешение. </w:t>
      </w:r>
    </w:p>
    <w:p w14:paraId="3E88E141"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r>
      <w:r w:rsidRPr="00795500">
        <w:rPr>
          <w:rFonts w:ascii="Times New Roman" w:hAnsi="Times New Roman"/>
          <w:sz w:val="28"/>
          <w:szCs w:val="28"/>
        </w:rPr>
        <w:t xml:space="preserve">Главный судья имеет право разрешить игроку в течение матча носить одежду для разминки в случае </w:t>
      </w:r>
      <w:r w:rsidRPr="00795500">
        <w:rPr>
          <w:rFonts w:ascii="Times New Roman" w:hAnsi="Times New Roman"/>
          <w:sz w:val="28"/>
          <w:szCs w:val="28"/>
          <w:lang w:val="ru-RU"/>
        </w:rPr>
        <w:t>неблагоприятных погодных условий</w:t>
      </w:r>
      <w:r w:rsidRPr="00795500">
        <w:rPr>
          <w:rFonts w:ascii="Times New Roman" w:hAnsi="Times New Roman"/>
          <w:sz w:val="28"/>
          <w:szCs w:val="28"/>
        </w:rPr>
        <w:t xml:space="preserve">, а также по медицинским показаниям. </w:t>
      </w:r>
    </w:p>
    <w:p w14:paraId="24363F66"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p>
    <w:p w14:paraId="502AFC27" w14:textId="5F94FC47"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Заклеивание клейкой лентой</w:t>
      </w:r>
      <w:r w:rsidR="00A0371A" w:rsidRPr="00795500">
        <w:rPr>
          <w:rFonts w:ascii="Times New Roman" w:hAnsi="Times New Roman"/>
          <w:b/>
          <w:sz w:val="28"/>
          <w:szCs w:val="28"/>
          <w:lang w:val="ru-RU"/>
        </w:rPr>
        <w:t>.</w:t>
      </w:r>
    </w:p>
    <w:p w14:paraId="1C1844AE"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b/>
          <w:sz w:val="28"/>
          <w:szCs w:val="28"/>
        </w:rPr>
      </w:pPr>
    </w:p>
    <w:p w14:paraId="6A0F78E3" w14:textId="77777777" w:rsidR="009843B6" w:rsidRPr="00795500" w:rsidRDefault="009843B6" w:rsidP="009843B6">
      <w:pPr>
        <w:pStyle w:val="af"/>
        <w:shd w:val="clear" w:color="auto" w:fill="FFFFFF"/>
        <w:tabs>
          <w:tab w:val="num" w:pos="709"/>
        </w:tabs>
        <w:spacing w:line="276" w:lineRule="auto"/>
        <w:jc w:val="both"/>
        <w:outlineLvl w:val="0"/>
        <w:rPr>
          <w:rFonts w:ascii="Times New Roman" w:hAnsi="Times New Roman"/>
          <w:sz w:val="28"/>
          <w:szCs w:val="28"/>
        </w:rPr>
      </w:pPr>
      <w:r w:rsidRPr="00795500">
        <w:rPr>
          <w:rFonts w:ascii="Times New Roman" w:hAnsi="Times New Roman"/>
          <w:sz w:val="28"/>
          <w:szCs w:val="28"/>
        </w:rPr>
        <w:tab/>
        <w:t>Не разрешается заклеивание логотипов и знаков лейкопластырем/клейкой лентой.</w:t>
      </w:r>
    </w:p>
    <w:p w14:paraId="6E9D86B6"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sz w:val="28"/>
          <w:szCs w:val="28"/>
        </w:rPr>
      </w:pPr>
    </w:p>
    <w:p w14:paraId="2C45E3B0" w14:textId="719F15EB"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Штрафы</w:t>
      </w:r>
      <w:r w:rsidR="00A0371A" w:rsidRPr="00795500">
        <w:rPr>
          <w:rFonts w:ascii="Times New Roman" w:hAnsi="Times New Roman"/>
          <w:b/>
          <w:sz w:val="28"/>
          <w:szCs w:val="28"/>
          <w:lang w:val="ru-RU"/>
        </w:rPr>
        <w:t>.</w:t>
      </w:r>
    </w:p>
    <w:p w14:paraId="103C9C40" w14:textId="77777777" w:rsidR="009843B6" w:rsidRPr="00795500" w:rsidRDefault="009843B6" w:rsidP="009843B6">
      <w:pPr>
        <w:pStyle w:val="af"/>
        <w:shd w:val="clear" w:color="auto" w:fill="FFFFFF"/>
        <w:tabs>
          <w:tab w:val="num" w:pos="709"/>
        </w:tabs>
        <w:spacing w:line="276" w:lineRule="auto"/>
        <w:jc w:val="both"/>
        <w:rPr>
          <w:rFonts w:ascii="Times New Roman" w:hAnsi="Times New Roman"/>
          <w:b/>
          <w:sz w:val="28"/>
          <w:szCs w:val="28"/>
        </w:rPr>
      </w:pPr>
    </w:p>
    <w:p w14:paraId="2631DE8A" w14:textId="5511FD20" w:rsidR="00D901B5" w:rsidRPr="00181E25" w:rsidRDefault="009843B6" w:rsidP="009843B6">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За нарушения этого раздела (Раздел III) </w:t>
      </w:r>
      <w:r w:rsidR="00464BF7" w:rsidRPr="00795500">
        <w:rPr>
          <w:rFonts w:ascii="Times New Roman" w:hAnsi="Times New Roman"/>
          <w:sz w:val="28"/>
          <w:szCs w:val="28"/>
        </w:rPr>
        <w:t>игрок может быть дисквалифицирован с матча</w:t>
      </w:r>
      <w:r w:rsidRPr="00795500">
        <w:rPr>
          <w:rFonts w:ascii="Times New Roman" w:hAnsi="Times New Roman"/>
          <w:sz w:val="28"/>
          <w:szCs w:val="28"/>
        </w:rPr>
        <w:t xml:space="preserve">. </w:t>
      </w:r>
    </w:p>
    <w:p w14:paraId="11CF4FEF" w14:textId="7F18C84F" w:rsidR="009843B6" w:rsidRPr="00795500" w:rsidRDefault="009843B6" w:rsidP="003F04BE">
      <w:pPr>
        <w:pStyle w:val="af"/>
        <w:numPr>
          <w:ilvl w:val="0"/>
          <w:numId w:val="8"/>
        </w:numPr>
        <w:shd w:val="clear" w:color="auto" w:fill="FFFFFF"/>
        <w:tabs>
          <w:tab w:val="clear" w:pos="1500"/>
          <w:tab w:val="num" w:pos="426"/>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lastRenderedPageBreak/>
        <w:t>Запрещенная реклама</w:t>
      </w:r>
      <w:r w:rsidR="00A0371A" w:rsidRPr="00795500">
        <w:rPr>
          <w:rFonts w:ascii="Times New Roman" w:hAnsi="Times New Roman"/>
          <w:b/>
          <w:sz w:val="28"/>
          <w:szCs w:val="28"/>
          <w:lang w:val="ru-RU"/>
        </w:rPr>
        <w:t>.</w:t>
      </w:r>
    </w:p>
    <w:p w14:paraId="593A3D71" w14:textId="77777777" w:rsidR="009843B6" w:rsidRPr="00795500" w:rsidRDefault="009843B6" w:rsidP="009843B6">
      <w:pPr>
        <w:pStyle w:val="af1"/>
        <w:tabs>
          <w:tab w:val="left" w:pos="426"/>
        </w:tabs>
        <w:spacing w:line="276" w:lineRule="auto"/>
        <w:ind w:left="1500"/>
        <w:rPr>
          <w:b/>
          <w:sz w:val="28"/>
          <w:szCs w:val="28"/>
        </w:rPr>
      </w:pPr>
    </w:p>
    <w:p w14:paraId="2A540C0B" w14:textId="77777777" w:rsidR="009843B6" w:rsidRPr="00795500" w:rsidRDefault="009843B6" w:rsidP="009843B6">
      <w:pPr>
        <w:spacing w:line="276" w:lineRule="auto"/>
        <w:ind w:firstLine="708"/>
        <w:jc w:val="both"/>
        <w:rPr>
          <w:bCs/>
          <w:sz w:val="28"/>
          <w:szCs w:val="28"/>
        </w:rPr>
      </w:pPr>
      <w:r w:rsidRPr="00795500">
        <w:rPr>
          <w:bCs/>
          <w:sz w:val="28"/>
          <w:szCs w:val="28"/>
        </w:rPr>
        <w:t xml:space="preserve">Не допускается размещать на одежде или экипировке игроков рекламу или иную идентификацию букмекерских контор, табачных изделий или электронных сигарет, алкогольной продукции, политических движений </w:t>
      </w:r>
      <w:r w:rsidR="002D3704" w:rsidRPr="00795500">
        <w:rPr>
          <w:bCs/>
          <w:sz w:val="28"/>
          <w:szCs w:val="28"/>
        </w:rPr>
        <w:t xml:space="preserve">и партий </w:t>
      </w:r>
      <w:r w:rsidRPr="00795500">
        <w:rPr>
          <w:bCs/>
          <w:sz w:val="28"/>
          <w:szCs w:val="28"/>
        </w:rPr>
        <w:t>или иных категорий, наносящих ущерб имиджу тенниса.</w:t>
      </w:r>
    </w:p>
    <w:p w14:paraId="4CC06BF8" w14:textId="77777777" w:rsidR="002E4840" w:rsidRPr="00795500" w:rsidRDefault="002E4840" w:rsidP="0071485F">
      <w:pPr>
        <w:pStyle w:val="af"/>
        <w:shd w:val="clear" w:color="auto" w:fill="FFFFFF"/>
        <w:tabs>
          <w:tab w:val="num" w:pos="709"/>
        </w:tabs>
        <w:spacing w:line="276" w:lineRule="auto"/>
        <w:ind w:left="1500"/>
        <w:jc w:val="both"/>
        <w:rPr>
          <w:rFonts w:ascii="Times New Roman" w:hAnsi="Times New Roman"/>
          <w:sz w:val="28"/>
          <w:szCs w:val="28"/>
          <w:lang w:val="ru-RU"/>
        </w:rPr>
      </w:pPr>
    </w:p>
    <w:p w14:paraId="0CFAE15D" w14:textId="74C98D49" w:rsidR="00505165" w:rsidRPr="00795500" w:rsidRDefault="00505165" w:rsidP="003F04BE">
      <w:pPr>
        <w:pStyle w:val="af"/>
        <w:numPr>
          <w:ilvl w:val="0"/>
          <w:numId w:val="6"/>
        </w:numPr>
        <w:shd w:val="clear" w:color="auto" w:fill="FFFFFF"/>
        <w:tabs>
          <w:tab w:val="clear" w:pos="1800"/>
          <w:tab w:val="num" w:pos="567"/>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ЗАДЕРЖКА ИГРЫ</w:t>
      </w:r>
      <w:r w:rsidR="00A0371A" w:rsidRPr="00795500">
        <w:rPr>
          <w:rFonts w:ascii="Times New Roman" w:hAnsi="Times New Roman"/>
          <w:b/>
          <w:sz w:val="28"/>
          <w:szCs w:val="28"/>
          <w:lang w:val="ru-RU"/>
        </w:rPr>
        <w:t>.</w:t>
      </w:r>
    </w:p>
    <w:p w14:paraId="0FA45F37"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b/>
          <w:sz w:val="28"/>
          <w:szCs w:val="28"/>
        </w:rPr>
      </w:pPr>
    </w:p>
    <w:p w14:paraId="2FE57DD3"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После окончания разминки и начала матча игра должна быть непрерывной. Игрок не имеет права необоснованно затягивать игру по каким</w:t>
      </w:r>
      <w:r w:rsidR="00B10F43" w:rsidRPr="00795500">
        <w:rPr>
          <w:rFonts w:ascii="Times New Roman" w:hAnsi="Times New Roman"/>
          <w:sz w:val="28"/>
          <w:szCs w:val="28"/>
        </w:rPr>
        <w:t>–</w:t>
      </w:r>
      <w:r w:rsidRPr="00795500">
        <w:rPr>
          <w:rFonts w:ascii="Times New Roman" w:hAnsi="Times New Roman"/>
          <w:sz w:val="28"/>
          <w:szCs w:val="28"/>
        </w:rPr>
        <w:t>либо причинам.</w:t>
      </w:r>
    </w:p>
    <w:p w14:paraId="1218CE03"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С того момента, как мяч вышел из игры по окончании предыдущего розыгрыша очка до момента, когда мяч введен в игру ударом первой подачи следующего розыгрыша очка должно пройти не более 2</w:t>
      </w:r>
      <w:r w:rsidRPr="00795500">
        <w:rPr>
          <w:rFonts w:ascii="Times New Roman" w:hAnsi="Times New Roman"/>
          <w:sz w:val="28"/>
          <w:szCs w:val="28"/>
          <w:lang w:val="ru-RU"/>
        </w:rPr>
        <w:t>5</w:t>
      </w:r>
      <w:r w:rsidRPr="00795500">
        <w:rPr>
          <w:rFonts w:ascii="Times New Roman" w:hAnsi="Times New Roman"/>
          <w:sz w:val="28"/>
          <w:szCs w:val="28"/>
        </w:rPr>
        <w:t xml:space="preserve"> (двадцати</w:t>
      </w:r>
      <w:r w:rsidRPr="00795500">
        <w:rPr>
          <w:rFonts w:ascii="Times New Roman" w:hAnsi="Times New Roman"/>
          <w:sz w:val="28"/>
          <w:szCs w:val="28"/>
          <w:lang w:val="ru-RU"/>
        </w:rPr>
        <w:t xml:space="preserve"> пяти</w:t>
      </w:r>
      <w:r w:rsidRPr="00795500">
        <w:rPr>
          <w:rFonts w:ascii="Times New Roman" w:hAnsi="Times New Roman"/>
          <w:sz w:val="28"/>
          <w:szCs w:val="28"/>
        </w:rPr>
        <w:t>) секунд</w:t>
      </w:r>
      <w:r w:rsidR="00E964D2" w:rsidRPr="00795500">
        <w:rPr>
          <w:rFonts w:ascii="Times New Roman" w:hAnsi="Times New Roman"/>
          <w:sz w:val="28"/>
          <w:szCs w:val="28"/>
          <w:lang w:val="ru-RU"/>
        </w:rPr>
        <w:t xml:space="preserve"> (в пляжном теннисе – не более 20 (двадцати) секунд)</w:t>
      </w:r>
      <w:r w:rsidRPr="00795500">
        <w:rPr>
          <w:rFonts w:ascii="Times New Roman" w:hAnsi="Times New Roman"/>
          <w:sz w:val="28"/>
          <w:szCs w:val="28"/>
        </w:rPr>
        <w:t>. Если первая подача была ошибочной, то вторую подачу подающий должен подавать без задержки.</w:t>
      </w:r>
    </w:p>
    <w:p w14:paraId="5CA41212"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При смене сторон с того момента, как мяч вышел из игры по окончании последнего очка в гейме до момента, когда мяч введен в игру ударом первой подачи первого очка следующего гейма должно пройти не более 90 (девяноста) секунд. Если первая подача была ошибочной, то вторую подачу подающий должен подавать без задержки. Однако, после первого гейма каждого сета, а также во время </w:t>
      </w:r>
      <w:r w:rsidR="00B10F43" w:rsidRPr="00795500">
        <w:rPr>
          <w:rFonts w:ascii="Times New Roman" w:hAnsi="Times New Roman"/>
          <w:sz w:val="28"/>
          <w:szCs w:val="28"/>
        </w:rPr>
        <w:t>тай-брейк</w:t>
      </w:r>
      <w:r w:rsidRPr="00795500">
        <w:rPr>
          <w:rFonts w:ascii="Times New Roman" w:hAnsi="Times New Roman"/>
          <w:sz w:val="28"/>
          <w:szCs w:val="28"/>
        </w:rPr>
        <w:t>а, игра должна продолжаться без перерыва, а игроки должны меняться сторонами без периода отдыха.</w:t>
      </w:r>
    </w:p>
    <w:p w14:paraId="1D56133C" w14:textId="77777777" w:rsidR="00D85ADA" w:rsidRPr="00795500" w:rsidRDefault="00D85ADA" w:rsidP="00D85ADA">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По окончании каждого сета, независимо от счета, перерыв </w:t>
      </w:r>
      <w:r w:rsidRPr="00795500">
        <w:rPr>
          <w:rFonts w:ascii="Times New Roman" w:hAnsi="Times New Roman"/>
          <w:sz w:val="28"/>
          <w:szCs w:val="28"/>
          <w:lang w:val="ru-RU"/>
        </w:rPr>
        <w:t>после</w:t>
      </w:r>
      <w:r w:rsidRPr="00795500">
        <w:rPr>
          <w:rFonts w:ascii="Times New Roman" w:hAnsi="Times New Roman"/>
          <w:sz w:val="28"/>
          <w:szCs w:val="28"/>
        </w:rPr>
        <w:t xml:space="preserve"> сета должен составлять </w:t>
      </w:r>
      <w:r w:rsidRPr="00795500">
        <w:rPr>
          <w:rFonts w:ascii="Times New Roman" w:hAnsi="Times New Roman"/>
          <w:sz w:val="28"/>
          <w:szCs w:val="28"/>
          <w:lang w:val="ru-RU"/>
        </w:rPr>
        <w:t xml:space="preserve">не более </w:t>
      </w:r>
      <w:r w:rsidRPr="00795500">
        <w:rPr>
          <w:rFonts w:ascii="Times New Roman" w:hAnsi="Times New Roman"/>
          <w:sz w:val="28"/>
          <w:szCs w:val="28"/>
        </w:rPr>
        <w:t>120 (сто двадцать) секунд, начиная с того момента, как мяч вышел из игры по окончании последнего очка в сете до момента, когда мяч введен в игру ударом первой подачи первого очка следующего сета. Если количество геймов, сыгранное в сете, является четным, игроки не меняются сторонами до окончания первого гейма следующего сета.</w:t>
      </w:r>
    </w:p>
    <w:p w14:paraId="0A2C9E58"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Принимающий должен придерживаться разумного темпа игры подающего и должен быть готов к при</w:t>
      </w:r>
      <w:r w:rsidR="00871F18" w:rsidRPr="00795500">
        <w:rPr>
          <w:rFonts w:ascii="Times New Roman" w:hAnsi="Times New Roman"/>
          <w:sz w:val="28"/>
          <w:szCs w:val="28"/>
        </w:rPr>
        <w:t>е</w:t>
      </w:r>
      <w:r w:rsidRPr="00795500">
        <w:rPr>
          <w:rFonts w:ascii="Times New Roman" w:hAnsi="Times New Roman"/>
          <w:sz w:val="28"/>
          <w:szCs w:val="28"/>
        </w:rPr>
        <w:t>му в течение приемлемого времени после того, как подающий приготовился подавать.</w:t>
      </w:r>
    </w:p>
    <w:p w14:paraId="6CC35CA0"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bidi="ar-EG"/>
        </w:rPr>
      </w:pPr>
      <w:r w:rsidRPr="00795500">
        <w:rPr>
          <w:rFonts w:ascii="Times New Roman" w:hAnsi="Times New Roman"/>
          <w:sz w:val="28"/>
          <w:szCs w:val="28"/>
        </w:rPr>
        <w:tab/>
        <w:t>За первое нарушение этого раздела (Раздел IV) игрок наказывается предупреждением за нарушение временного регламента, а за каждое последующее нарушение</w:t>
      </w:r>
      <w:r w:rsidRPr="00795500">
        <w:rPr>
          <w:rFonts w:ascii="Times New Roman" w:hAnsi="Times New Roman"/>
          <w:sz w:val="28"/>
          <w:szCs w:val="28"/>
          <w:lang w:val="ru-RU"/>
        </w:rPr>
        <w:t xml:space="preserve"> в том же матче</w:t>
      </w:r>
      <w:r w:rsidRPr="00795500">
        <w:rPr>
          <w:rFonts w:ascii="Times New Roman" w:hAnsi="Times New Roman"/>
          <w:sz w:val="28"/>
          <w:szCs w:val="28"/>
        </w:rPr>
        <w:t xml:space="preserve"> – штрафным очком в пользу соперника</w:t>
      </w:r>
      <w:r w:rsidRPr="00795500">
        <w:rPr>
          <w:rFonts w:ascii="Times New Roman" w:hAnsi="Times New Roman"/>
          <w:sz w:val="28"/>
          <w:szCs w:val="28"/>
          <w:lang w:val="ru-RU"/>
        </w:rPr>
        <w:t xml:space="preserve"> за нарушение временного регламента</w:t>
      </w:r>
      <w:r w:rsidRPr="00795500">
        <w:rPr>
          <w:rFonts w:ascii="Times New Roman" w:hAnsi="Times New Roman"/>
          <w:sz w:val="28"/>
          <w:szCs w:val="28"/>
          <w:lang w:bidi="ar-EG"/>
        </w:rPr>
        <w:t xml:space="preserve">. Применение данных </w:t>
      </w:r>
      <w:r w:rsidRPr="00795500">
        <w:rPr>
          <w:rFonts w:ascii="Times New Roman" w:hAnsi="Times New Roman"/>
          <w:sz w:val="28"/>
          <w:szCs w:val="28"/>
          <w:lang w:bidi="ar-EG"/>
        </w:rPr>
        <w:lastRenderedPageBreak/>
        <w:t xml:space="preserve">штрафных санкций не ведет к получению игроком штрафных очков/ денежного штрафа по Кодексу игрока. </w:t>
      </w:r>
    </w:p>
    <w:p w14:paraId="1DC54AFB"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bidi="ar-EG"/>
        </w:rPr>
      </w:pPr>
      <w:r w:rsidRPr="00795500">
        <w:rPr>
          <w:rFonts w:ascii="Times New Roman" w:hAnsi="Times New Roman"/>
          <w:sz w:val="28"/>
          <w:szCs w:val="28"/>
          <w:lang w:val="ru-RU" w:bidi="ar-EG"/>
        </w:rPr>
        <w:tab/>
        <w:t>В случае задержки игры сразу после предупреждения о нарушении временного регламента, игрок наказывается за задержку игры в соответствии с Кодексом игрока.</w:t>
      </w:r>
    </w:p>
    <w:p w14:paraId="34DA458B"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bidi="ar-EG"/>
        </w:rPr>
      </w:pPr>
      <w:r w:rsidRPr="00795500">
        <w:rPr>
          <w:rFonts w:ascii="Times New Roman" w:hAnsi="Times New Roman"/>
          <w:sz w:val="28"/>
          <w:szCs w:val="28"/>
          <w:lang w:val="ru-RU" w:bidi="ar-EG"/>
        </w:rPr>
        <w:tab/>
        <w:t>Если игрок нарушает временной регламент после оказания ему медицинской помощи, или требования судьи продолжать игру, или несвоевременного возвращения на корт после любого из разрешенных перерывов, то он наказывается за задержку игры в соответствии с Кодексом игрока.</w:t>
      </w:r>
    </w:p>
    <w:p w14:paraId="34AAAE7A"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lang w:val="ru-RU"/>
        </w:rPr>
      </w:pPr>
    </w:p>
    <w:p w14:paraId="12F45504" w14:textId="733E1CD5" w:rsidR="00505165" w:rsidRPr="00795500" w:rsidRDefault="00505165" w:rsidP="003F04BE">
      <w:pPr>
        <w:pStyle w:val="af"/>
        <w:numPr>
          <w:ilvl w:val="0"/>
          <w:numId w:val="6"/>
        </w:numPr>
        <w:shd w:val="clear" w:color="auto" w:fill="FFFFFF"/>
        <w:tabs>
          <w:tab w:val="clear" w:pos="1800"/>
          <w:tab w:val="num" w:pos="567"/>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НЕЦЕНЗУРНАЯ БРАНЬ</w:t>
      </w:r>
      <w:r w:rsidR="00A0371A" w:rsidRPr="00795500">
        <w:rPr>
          <w:rFonts w:ascii="Times New Roman" w:hAnsi="Times New Roman"/>
          <w:b/>
          <w:sz w:val="28"/>
          <w:szCs w:val="28"/>
          <w:lang w:val="ru-RU"/>
        </w:rPr>
        <w:t>.</w:t>
      </w:r>
    </w:p>
    <w:p w14:paraId="426E3400"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18CDAAA9"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Игроки не должны нецензурно выражаться в месте проведения турнира.</w:t>
      </w:r>
    </w:p>
    <w:p w14:paraId="2518D3E3"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Под понятием «нецензурная брань» понимается использование слов, </w:t>
      </w:r>
      <w:r w:rsidRPr="00795500">
        <w:rPr>
          <w:rFonts w:ascii="Times New Roman" w:hAnsi="Times New Roman"/>
          <w:sz w:val="28"/>
          <w:szCs w:val="28"/>
          <w:lang w:bidi="ar-EG"/>
        </w:rPr>
        <w:t>обще</w:t>
      </w:r>
      <w:r w:rsidRPr="00795500">
        <w:rPr>
          <w:rFonts w:ascii="Times New Roman" w:hAnsi="Times New Roman"/>
          <w:sz w:val="28"/>
          <w:szCs w:val="28"/>
        </w:rPr>
        <w:t>известных и понимаемых как бранные, произнесенных достаточно громко и внятно для того, чтобы быть услышанными судьями, обслуживающим персоналом или зрителями.</w:t>
      </w:r>
    </w:p>
    <w:p w14:paraId="448571AC"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rPr>
      </w:pPr>
    </w:p>
    <w:p w14:paraId="4E66B4E4" w14:textId="30E50633" w:rsidR="00505165" w:rsidRPr="00795500" w:rsidRDefault="00505165" w:rsidP="003F04BE">
      <w:pPr>
        <w:pStyle w:val="af"/>
        <w:numPr>
          <w:ilvl w:val="0"/>
          <w:numId w:val="6"/>
        </w:numPr>
        <w:shd w:val="clear" w:color="auto" w:fill="FFFFFF"/>
        <w:tabs>
          <w:tab w:val="clear" w:pos="1800"/>
          <w:tab w:val="num" w:pos="567"/>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НЕПРИСТОЙНЫЕ ЖЕСТЫ</w:t>
      </w:r>
      <w:r w:rsidR="00A0371A" w:rsidRPr="00795500">
        <w:rPr>
          <w:rFonts w:ascii="Times New Roman" w:hAnsi="Times New Roman"/>
          <w:b/>
          <w:sz w:val="28"/>
          <w:szCs w:val="28"/>
          <w:lang w:val="ru-RU"/>
        </w:rPr>
        <w:t>.</w:t>
      </w:r>
    </w:p>
    <w:p w14:paraId="55366DC3"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241DB100"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Игроки не должны использовать какие</w:t>
      </w:r>
      <w:r w:rsidR="000E61E5" w:rsidRPr="00795500">
        <w:rPr>
          <w:rFonts w:ascii="Times New Roman" w:hAnsi="Times New Roman"/>
          <w:sz w:val="28"/>
          <w:szCs w:val="28"/>
          <w:lang w:val="ru-RU"/>
        </w:rPr>
        <w:t>-</w:t>
      </w:r>
      <w:r w:rsidRPr="00795500">
        <w:rPr>
          <w:rFonts w:ascii="Times New Roman" w:hAnsi="Times New Roman"/>
          <w:sz w:val="28"/>
          <w:szCs w:val="28"/>
        </w:rPr>
        <w:t xml:space="preserve">либо непристойные жесты в месте проведения турнира. </w:t>
      </w:r>
    </w:p>
    <w:p w14:paraId="221C1AB4"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Под понятием «непристойные жесты» понимается показ игроком с помощью рук и/или ракетки или мячей знаков, которые имеют общеизвестное неприличное или непристойное значение.</w:t>
      </w:r>
    </w:p>
    <w:p w14:paraId="2B392CBB" w14:textId="77777777" w:rsidR="006B5E15" w:rsidRPr="00795500" w:rsidRDefault="006B5E15" w:rsidP="0071485F">
      <w:pPr>
        <w:pStyle w:val="af"/>
        <w:shd w:val="clear" w:color="auto" w:fill="FFFFFF"/>
        <w:tabs>
          <w:tab w:val="num" w:pos="709"/>
        </w:tabs>
        <w:spacing w:line="276" w:lineRule="auto"/>
        <w:ind w:left="1080"/>
        <w:jc w:val="both"/>
        <w:rPr>
          <w:rFonts w:ascii="Times New Roman" w:hAnsi="Times New Roman"/>
          <w:sz w:val="28"/>
          <w:szCs w:val="28"/>
        </w:rPr>
      </w:pPr>
    </w:p>
    <w:p w14:paraId="4B75C465" w14:textId="5D2B9EE1"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СЛОВЕСНОЕ ОСКОРБЛЕНИЕ</w:t>
      </w:r>
      <w:r w:rsidR="00A0371A" w:rsidRPr="00795500">
        <w:rPr>
          <w:rFonts w:ascii="Times New Roman" w:hAnsi="Times New Roman"/>
          <w:b/>
          <w:sz w:val="28"/>
          <w:szCs w:val="28"/>
          <w:lang w:val="ru-RU"/>
        </w:rPr>
        <w:t>.</w:t>
      </w:r>
    </w:p>
    <w:p w14:paraId="7FFC34F3"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sz w:val="28"/>
          <w:szCs w:val="28"/>
        </w:rPr>
      </w:pPr>
    </w:p>
    <w:p w14:paraId="09883B74"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Игроки никогда не должны прямо или косвенно словесно оскорблять судей, соперников, спонсоров, зрителей или других лиц, находящихся в месте проведения турнира.</w:t>
      </w:r>
    </w:p>
    <w:p w14:paraId="4A5D7747"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Под понятием «словесное оскорбление» понимается высказывание о судьях, соперниках, спонсорах, зрителях или других лицах, которое подразумевает обвинение в нечестности или является унизительным, оскорбительным или каким</w:t>
      </w:r>
      <w:r w:rsidR="000E61E5" w:rsidRPr="00795500">
        <w:rPr>
          <w:rFonts w:ascii="Times New Roman" w:hAnsi="Times New Roman"/>
          <w:sz w:val="28"/>
          <w:szCs w:val="28"/>
          <w:lang w:val="ru-RU"/>
        </w:rPr>
        <w:t>-</w:t>
      </w:r>
      <w:r w:rsidRPr="00795500">
        <w:rPr>
          <w:rFonts w:ascii="Times New Roman" w:hAnsi="Times New Roman"/>
          <w:sz w:val="28"/>
          <w:szCs w:val="28"/>
        </w:rPr>
        <w:t>либо образом обидным.</w:t>
      </w:r>
    </w:p>
    <w:p w14:paraId="7EB5CA16" w14:textId="77777777" w:rsidR="004E14DB" w:rsidRPr="00795500" w:rsidRDefault="004E14DB" w:rsidP="0071485F">
      <w:pPr>
        <w:pStyle w:val="af"/>
        <w:shd w:val="clear" w:color="auto" w:fill="FFFFFF"/>
        <w:tabs>
          <w:tab w:val="num" w:pos="709"/>
        </w:tabs>
        <w:spacing w:line="276" w:lineRule="auto"/>
        <w:jc w:val="both"/>
        <w:rPr>
          <w:rFonts w:ascii="Times New Roman" w:hAnsi="Times New Roman"/>
          <w:sz w:val="28"/>
          <w:szCs w:val="28"/>
          <w:lang w:val="ru-RU"/>
        </w:rPr>
      </w:pPr>
    </w:p>
    <w:p w14:paraId="5A0C6FB9" w14:textId="77777777" w:rsidR="00D901B5" w:rsidRPr="00795500" w:rsidRDefault="00D901B5" w:rsidP="0071485F">
      <w:pPr>
        <w:pStyle w:val="af"/>
        <w:shd w:val="clear" w:color="auto" w:fill="FFFFFF"/>
        <w:tabs>
          <w:tab w:val="num" w:pos="709"/>
        </w:tabs>
        <w:spacing w:line="276" w:lineRule="auto"/>
        <w:jc w:val="both"/>
        <w:rPr>
          <w:rFonts w:ascii="Times New Roman" w:hAnsi="Times New Roman"/>
          <w:sz w:val="28"/>
          <w:szCs w:val="28"/>
          <w:lang w:val="ru-RU"/>
        </w:rPr>
      </w:pPr>
    </w:p>
    <w:p w14:paraId="1F16B265" w14:textId="6D7AFB19"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lastRenderedPageBreak/>
        <w:t>ФИЗИЧЕСКОЕ ОСКОРБЛЕНИЕ</w:t>
      </w:r>
      <w:r w:rsidR="00A0371A" w:rsidRPr="00795500">
        <w:rPr>
          <w:rFonts w:ascii="Times New Roman" w:hAnsi="Times New Roman"/>
          <w:b/>
          <w:sz w:val="28"/>
          <w:szCs w:val="28"/>
          <w:lang w:val="ru-RU"/>
        </w:rPr>
        <w:t>.</w:t>
      </w:r>
    </w:p>
    <w:p w14:paraId="44C67EAB"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sz w:val="28"/>
          <w:szCs w:val="28"/>
        </w:rPr>
      </w:pPr>
    </w:p>
    <w:p w14:paraId="0DF645E2"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Игроки никогда не должны физически оскорблять судей, соперников, спонсоров, зрителей или других лиц, находящихся в месте проведения турнира.</w:t>
      </w:r>
    </w:p>
    <w:p w14:paraId="3BE3A7D3" w14:textId="77777777" w:rsidR="009843B6" w:rsidRPr="00795500" w:rsidRDefault="00505165" w:rsidP="00875B65">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Под понятием «физическое оскорбление» понимается недозволенное касание</w:t>
      </w:r>
      <w:r w:rsidRPr="00795500">
        <w:rPr>
          <w:rFonts w:ascii="Times New Roman" w:hAnsi="Times New Roman"/>
          <w:sz w:val="28"/>
          <w:szCs w:val="28"/>
          <w:lang w:val="ru-RU"/>
        </w:rPr>
        <w:t xml:space="preserve"> или попытка недозволенного касания</w:t>
      </w:r>
      <w:r w:rsidRPr="00795500">
        <w:rPr>
          <w:rFonts w:ascii="Times New Roman" w:hAnsi="Times New Roman"/>
          <w:sz w:val="28"/>
          <w:szCs w:val="28"/>
        </w:rPr>
        <w:t xml:space="preserve"> судей, соперников, зрителей или других лиц</w:t>
      </w:r>
      <w:r w:rsidRPr="00795500">
        <w:rPr>
          <w:rFonts w:ascii="Times New Roman" w:hAnsi="Times New Roman"/>
          <w:sz w:val="28"/>
          <w:szCs w:val="28"/>
          <w:lang w:val="ru-RU"/>
        </w:rPr>
        <w:t>, в том числе мячом или ракеткой.</w:t>
      </w:r>
    </w:p>
    <w:p w14:paraId="7429C191" w14:textId="77777777" w:rsidR="00D901B5" w:rsidRPr="00795500" w:rsidRDefault="00D901B5" w:rsidP="00875B65">
      <w:pPr>
        <w:pStyle w:val="af"/>
        <w:shd w:val="clear" w:color="auto" w:fill="FFFFFF"/>
        <w:tabs>
          <w:tab w:val="num" w:pos="709"/>
        </w:tabs>
        <w:spacing w:line="276" w:lineRule="auto"/>
        <w:jc w:val="both"/>
        <w:rPr>
          <w:rFonts w:ascii="Times New Roman" w:hAnsi="Times New Roman"/>
          <w:sz w:val="28"/>
          <w:szCs w:val="28"/>
          <w:lang w:val="ru-RU"/>
        </w:rPr>
      </w:pPr>
    </w:p>
    <w:p w14:paraId="27AA1063" w14:textId="21FFD45C"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ШВЫРЯНИЕ МЯЧЕЙ</w:t>
      </w:r>
      <w:r w:rsidR="00A0371A" w:rsidRPr="00795500">
        <w:rPr>
          <w:rFonts w:ascii="Times New Roman" w:hAnsi="Times New Roman"/>
          <w:b/>
          <w:sz w:val="28"/>
          <w:szCs w:val="28"/>
          <w:lang w:val="ru-RU"/>
        </w:rPr>
        <w:t>.</w:t>
      </w:r>
    </w:p>
    <w:p w14:paraId="42436B6C"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2F7CF6B0"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Игроки, находясь в месте проведения турнира, не должны сильно, опасно или со злостью бить, пинать или швырять теннисный мяч, кроме разумных попыток отбить мяч во время матча или разминки.</w:t>
      </w:r>
    </w:p>
    <w:p w14:paraId="6810795B"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Под понятием «швыряние мяча» понимается намеренное выбивание мяча за пределы корта, опасный или опрометчивый удар по мячу в пределах корта, либо удар по мячу с игнорированием возможных последствий данного удара.</w:t>
      </w:r>
    </w:p>
    <w:p w14:paraId="5B0C7378" w14:textId="77777777" w:rsidR="00077888" w:rsidRPr="00795500" w:rsidRDefault="00077888" w:rsidP="0071485F">
      <w:pPr>
        <w:pStyle w:val="af"/>
        <w:shd w:val="clear" w:color="auto" w:fill="FFFFFF"/>
        <w:tabs>
          <w:tab w:val="num" w:pos="709"/>
        </w:tabs>
        <w:spacing w:line="276" w:lineRule="auto"/>
        <w:ind w:left="360"/>
        <w:jc w:val="both"/>
        <w:rPr>
          <w:rFonts w:ascii="Times New Roman" w:hAnsi="Times New Roman"/>
          <w:b/>
          <w:sz w:val="28"/>
          <w:szCs w:val="28"/>
        </w:rPr>
      </w:pPr>
    </w:p>
    <w:p w14:paraId="07B6B384" w14:textId="6E82A503"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ШВЫРЯНИЕ</w:t>
      </w:r>
      <w:r w:rsidRPr="00795500">
        <w:rPr>
          <w:rFonts w:ascii="Times New Roman" w:hAnsi="Times New Roman"/>
          <w:b/>
          <w:sz w:val="28"/>
          <w:szCs w:val="28"/>
          <w:lang w:val="ru-RU"/>
        </w:rPr>
        <w:t xml:space="preserve"> (ПОВРЕЖДЕНИЕ)</w:t>
      </w:r>
      <w:r w:rsidRPr="00795500">
        <w:rPr>
          <w:rFonts w:ascii="Times New Roman" w:hAnsi="Times New Roman"/>
          <w:b/>
          <w:sz w:val="28"/>
          <w:szCs w:val="28"/>
        </w:rPr>
        <w:t xml:space="preserve"> РАКЕТКИ / ПОРЧА ОБОРУДОВАНИЯ</w:t>
      </w:r>
      <w:r w:rsidRPr="00795500">
        <w:rPr>
          <w:rFonts w:ascii="Times New Roman" w:hAnsi="Times New Roman"/>
          <w:b/>
          <w:sz w:val="28"/>
          <w:szCs w:val="28"/>
          <w:lang w:val="ru-RU"/>
        </w:rPr>
        <w:t xml:space="preserve"> (ПОКРЫТИЯ) КОРТА</w:t>
      </w:r>
      <w:r w:rsidR="00A0371A" w:rsidRPr="00795500">
        <w:rPr>
          <w:rFonts w:ascii="Times New Roman" w:hAnsi="Times New Roman"/>
          <w:b/>
          <w:sz w:val="28"/>
          <w:szCs w:val="28"/>
          <w:lang w:val="ru-RU"/>
        </w:rPr>
        <w:t>.</w:t>
      </w:r>
    </w:p>
    <w:p w14:paraId="0711782B"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443BB95A"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Игроки, находясь в месте проведения турнира, не должны </w:t>
      </w:r>
      <w:r w:rsidRPr="00795500">
        <w:rPr>
          <w:rFonts w:ascii="Times New Roman" w:hAnsi="Times New Roman"/>
          <w:sz w:val="28"/>
          <w:szCs w:val="28"/>
          <w:lang w:val="ru-RU"/>
        </w:rPr>
        <w:t>агрессивно или со злостью бить</w:t>
      </w:r>
      <w:r w:rsidRPr="00795500">
        <w:rPr>
          <w:rFonts w:ascii="Times New Roman" w:hAnsi="Times New Roman"/>
          <w:sz w:val="28"/>
          <w:szCs w:val="28"/>
        </w:rPr>
        <w:t>, пинать или швырять ракетку или оборудование корта.</w:t>
      </w:r>
    </w:p>
    <w:p w14:paraId="42428038"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 xml:space="preserve">Если это нарушение произошло во время матча, либо </w:t>
      </w:r>
      <w:r w:rsidRPr="00795500">
        <w:rPr>
          <w:rFonts w:ascii="Times New Roman" w:hAnsi="Times New Roman"/>
          <w:sz w:val="28"/>
          <w:szCs w:val="28"/>
        </w:rPr>
        <w:t>вне матча, в том числе на корте</w:t>
      </w:r>
      <w:r w:rsidRPr="00795500">
        <w:rPr>
          <w:rFonts w:ascii="Times New Roman" w:hAnsi="Times New Roman"/>
          <w:sz w:val="28"/>
          <w:szCs w:val="28"/>
          <w:lang w:val="ru-RU"/>
        </w:rPr>
        <w:t>, или в месте проведения турнира, то игрок наказывается по Кодексу игрока. Таким нарушением считается намеренное швыряние или повреждение (поломка) ракетки, оборудования или покрытия корта, умышленный агрессивный удар по сетке, корту, судейской вышке, покрытию, ограждению или иному оборудованию корта.</w:t>
      </w:r>
    </w:p>
    <w:p w14:paraId="0C3DCBF9"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lang w:val="ru-RU"/>
        </w:rPr>
      </w:pPr>
    </w:p>
    <w:p w14:paraId="39C6CAF3" w14:textId="25014AE5"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ПОДСКАЗКИ / ПОВЕДЕНИЕ ПРЕДСТАВИТЕЛЯ ИГРОКА</w:t>
      </w:r>
      <w:r w:rsidR="00A0371A" w:rsidRPr="00795500">
        <w:rPr>
          <w:rFonts w:ascii="Times New Roman" w:hAnsi="Times New Roman"/>
          <w:b/>
          <w:sz w:val="28"/>
          <w:szCs w:val="28"/>
          <w:lang w:val="ru-RU"/>
        </w:rPr>
        <w:t>.</w:t>
      </w:r>
      <w:r w:rsidRPr="00795500">
        <w:rPr>
          <w:rFonts w:ascii="Times New Roman" w:hAnsi="Times New Roman"/>
          <w:b/>
          <w:sz w:val="28"/>
          <w:szCs w:val="28"/>
          <w:lang w:val="ru-RU"/>
        </w:rPr>
        <w:t xml:space="preserve"> </w:t>
      </w:r>
    </w:p>
    <w:p w14:paraId="1A64AEA9"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b/>
          <w:sz w:val="28"/>
          <w:szCs w:val="28"/>
        </w:rPr>
      </w:pPr>
    </w:p>
    <w:p w14:paraId="238D4FD4"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b/>
          <w:sz w:val="28"/>
          <w:szCs w:val="28"/>
        </w:rPr>
        <w:tab/>
      </w:r>
      <w:r w:rsidRPr="00795500">
        <w:rPr>
          <w:rFonts w:ascii="Times New Roman" w:hAnsi="Times New Roman"/>
          <w:sz w:val="28"/>
          <w:szCs w:val="28"/>
        </w:rPr>
        <w:t xml:space="preserve">Игроки не должны получать подсказки во время матча. Передача информации с помощью слов, жестов или знаков между игроком и </w:t>
      </w:r>
      <w:r w:rsidRPr="00795500">
        <w:rPr>
          <w:rFonts w:ascii="Times New Roman" w:hAnsi="Times New Roman"/>
          <w:sz w:val="28"/>
          <w:szCs w:val="28"/>
          <w:lang w:val="ru-RU"/>
        </w:rPr>
        <w:t xml:space="preserve">Представителем игрока </w:t>
      </w:r>
      <w:r w:rsidRPr="00795500">
        <w:rPr>
          <w:rFonts w:ascii="Times New Roman" w:hAnsi="Times New Roman"/>
          <w:sz w:val="28"/>
          <w:szCs w:val="28"/>
        </w:rPr>
        <w:t>может быть расценена как подсказка.</w:t>
      </w:r>
    </w:p>
    <w:p w14:paraId="7F3C47F6"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Игроки также должны запретить сво</w:t>
      </w:r>
      <w:r w:rsidRPr="00795500">
        <w:rPr>
          <w:rFonts w:ascii="Times New Roman" w:hAnsi="Times New Roman"/>
          <w:sz w:val="28"/>
          <w:szCs w:val="28"/>
          <w:lang w:val="ru-RU"/>
        </w:rPr>
        <w:t>ему</w:t>
      </w:r>
      <w:r w:rsidRPr="00795500">
        <w:rPr>
          <w:rFonts w:ascii="Times New Roman" w:hAnsi="Times New Roman"/>
          <w:sz w:val="28"/>
          <w:szCs w:val="28"/>
        </w:rPr>
        <w:t xml:space="preserve"> </w:t>
      </w:r>
      <w:r w:rsidRPr="00795500">
        <w:rPr>
          <w:rFonts w:ascii="Times New Roman" w:hAnsi="Times New Roman"/>
          <w:sz w:val="28"/>
          <w:szCs w:val="28"/>
          <w:lang w:val="ru-RU"/>
        </w:rPr>
        <w:t>Представителю игрока во время матча</w:t>
      </w:r>
      <w:r w:rsidRPr="00795500">
        <w:rPr>
          <w:rFonts w:ascii="Times New Roman" w:hAnsi="Times New Roman"/>
          <w:sz w:val="28"/>
          <w:szCs w:val="28"/>
        </w:rPr>
        <w:t>:</w:t>
      </w:r>
    </w:p>
    <w:p w14:paraId="46A1A14D" w14:textId="77777777" w:rsidR="00505165" w:rsidRPr="00795500" w:rsidRDefault="00505165" w:rsidP="003F04BE">
      <w:pPr>
        <w:pStyle w:val="af"/>
        <w:numPr>
          <w:ilvl w:val="1"/>
          <w:numId w:val="8"/>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использовать какие</w:t>
      </w:r>
      <w:r w:rsidR="000E61E5" w:rsidRPr="00795500">
        <w:rPr>
          <w:rFonts w:ascii="Times New Roman" w:hAnsi="Times New Roman"/>
          <w:sz w:val="28"/>
          <w:szCs w:val="28"/>
          <w:lang w:val="ru-RU"/>
        </w:rPr>
        <w:t>-</w:t>
      </w:r>
      <w:r w:rsidRPr="00795500">
        <w:rPr>
          <w:rFonts w:ascii="Times New Roman" w:hAnsi="Times New Roman"/>
          <w:sz w:val="28"/>
          <w:szCs w:val="28"/>
        </w:rPr>
        <w:t>либо нецензурные выражения;</w:t>
      </w:r>
    </w:p>
    <w:p w14:paraId="41B5E768" w14:textId="77777777" w:rsidR="00505165" w:rsidRPr="00795500" w:rsidRDefault="00505165" w:rsidP="003F04BE">
      <w:pPr>
        <w:pStyle w:val="af"/>
        <w:numPr>
          <w:ilvl w:val="1"/>
          <w:numId w:val="8"/>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lastRenderedPageBreak/>
        <w:t>использовать какие</w:t>
      </w:r>
      <w:r w:rsidR="000E61E5" w:rsidRPr="00795500">
        <w:rPr>
          <w:rFonts w:ascii="Times New Roman" w:hAnsi="Times New Roman"/>
          <w:sz w:val="28"/>
          <w:szCs w:val="28"/>
          <w:lang w:val="ru-RU"/>
        </w:rPr>
        <w:t>-</w:t>
      </w:r>
      <w:r w:rsidRPr="00795500">
        <w:rPr>
          <w:rFonts w:ascii="Times New Roman" w:hAnsi="Times New Roman"/>
          <w:sz w:val="28"/>
          <w:szCs w:val="28"/>
        </w:rPr>
        <w:t xml:space="preserve">либо непристойные жесты и знаки; </w:t>
      </w:r>
    </w:p>
    <w:p w14:paraId="7A7B51DA" w14:textId="77777777" w:rsidR="00505165" w:rsidRPr="00795500" w:rsidRDefault="00505165" w:rsidP="003F04BE">
      <w:pPr>
        <w:pStyle w:val="af"/>
        <w:numPr>
          <w:ilvl w:val="1"/>
          <w:numId w:val="8"/>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словесно оскорблять судей, соперников, зрителей или других лиц;</w:t>
      </w:r>
    </w:p>
    <w:p w14:paraId="68000690" w14:textId="77777777" w:rsidR="00505165" w:rsidRPr="00795500" w:rsidRDefault="00505165" w:rsidP="003F04BE">
      <w:pPr>
        <w:pStyle w:val="af"/>
        <w:numPr>
          <w:ilvl w:val="1"/>
          <w:numId w:val="8"/>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физически оскорблять судей, соперников, зрителей или других лиц;</w:t>
      </w:r>
    </w:p>
    <w:p w14:paraId="6408B194" w14:textId="77777777" w:rsidR="00505165" w:rsidRPr="00795500" w:rsidRDefault="00505165" w:rsidP="003F04BE">
      <w:pPr>
        <w:pStyle w:val="af"/>
        <w:numPr>
          <w:ilvl w:val="1"/>
          <w:numId w:val="8"/>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lang w:val="ru-RU"/>
        </w:rPr>
        <w:t xml:space="preserve">портить имущество </w:t>
      </w:r>
      <w:r w:rsidR="00BA4098" w:rsidRPr="00795500">
        <w:rPr>
          <w:rFonts w:ascii="Times New Roman" w:hAnsi="Times New Roman"/>
          <w:sz w:val="28"/>
          <w:szCs w:val="28"/>
          <w:lang w:val="ru-RU"/>
        </w:rPr>
        <w:t>объекта спорта</w:t>
      </w:r>
      <w:r w:rsidRPr="00795500">
        <w:rPr>
          <w:rFonts w:ascii="Times New Roman" w:hAnsi="Times New Roman"/>
          <w:sz w:val="28"/>
          <w:szCs w:val="28"/>
          <w:lang w:val="ru-RU"/>
        </w:rPr>
        <w:t xml:space="preserve"> и окружающих лиц, допускать иные проявления недисциплинированного поведения;</w:t>
      </w:r>
    </w:p>
    <w:p w14:paraId="3C9170DA" w14:textId="77777777" w:rsidR="00505165" w:rsidRPr="00795500" w:rsidRDefault="00505165" w:rsidP="003F04BE">
      <w:pPr>
        <w:pStyle w:val="af"/>
        <w:numPr>
          <w:ilvl w:val="1"/>
          <w:numId w:val="8"/>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 xml:space="preserve">давать, делать, провозглашать, издавать публичные заявления, подразумевающие или имеющие целью нанести вред или ущерб интересам турнира и/или его проведению, либо поручать </w:t>
      </w:r>
      <w:r w:rsidR="00834F2C" w:rsidRPr="00795500">
        <w:rPr>
          <w:rFonts w:ascii="Times New Roman" w:hAnsi="Times New Roman"/>
          <w:sz w:val="28"/>
          <w:szCs w:val="28"/>
        </w:rPr>
        <w:t xml:space="preserve">кому-либо </w:t>
      </w:r>
      <w:r w:rsidRPr="00795500">
        <w:rPr>
          <w:rFonts w:ascii="Times New Roman" w:hAnsi="Times New Roman"/>
          <w:sz w:val="28"/>
          <w:szCs w:val="28"/>
        </w:rPr>
        <w:t xml:space="preserve">делать данные заявления, либо поддерживать </w:t>
      </w:r>
      <w:r w:rsidR="00834F2C" w:rsidRPr="00795500">
        <w:rPr>
          <w:rFonts w:ascii="Times New Roman" w:hAnsi="Times New Roman"/>
          <w:sz w:val="28"/>
          <w:szCs w:val="28"/>
        </w:rPr>
        <w:t xml:space="preserve">кого-либо </w:t>
      </w:r>
      <w:r w:rsidRPr="00795500">
        <w:rPr>
          <w:rFonts w:ascii="Times New Roman" w:hAnsi="Times New Roman"/>
          <w:sz w:val="28"/>
          <w:szCs w:val="28"/>
        </w:rPr>
        <w:t>в провозглашении данных заявлений.</w:t>
      </w:r>
    </w:p>
    <w:p w14:paraId="4B67D603" w14:textId="528DAD93" w:rsidR="00055A75" w:rsidRPr="00795500" w:rsidRDefault="00055A7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В случае совершения Представителем игрока в ходе матча нарушения данного пункта Кодекса игрока судья на вышке (судья-наблюдатель) или главный судья вправе применить к игроку спортивную санкцию в соответствии с порядком применения спортивных санкций за некорректное поведение Представителя игрока. Также главный судья имеет право потребовать от Представителя игрока удалиться с места проведения матча или с места проведения турнира, а в случае отказа Представителя игрока подчиниться данному указанию, объявить о немедленной дисквалификации игрока.</w:t>
      </w:r>
    </w:p>
    <w:p w14:paraId="6A401711" w14:textId="77777777" w:rsidR="00AA422D" w:rsidRPr="00795500" w:rsidRDefault="00AA422D" w:rsidP="0071485F">
      <w:pPr>
        <w:pStyle w:val="af"/>
        <w:shd w:val="clear" w:color="auto" w:fill="FFFFFF"/>
        <w:tabs>
          <w:tab w:val="num" w:pos="709"/>
        </w:tabs>
        <w:spacing w:line="276" w:lineRule="auto"/>
        <w:ind w:left="360"/>
        <w:jc w:val="both"/>
        <w:rPr>
          <w:rFonts w:ascii="Times New Roman" w:hAnsi="Times New Roman"/>
          <w:b/>
          <w:sz w:val="28"/>
          <w:szCs w:val="28"/>
        </w:rPr>
      </w:pPr>
    </w:p>
    <w:p w14:paraId="37C1E85A" w14:textId="3DA2EEC3"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НЕСПОРТИВНОЕ ПОВЕДЕНИЕ</w:t>
      </w:r>
      <w:r w:rsidR="00A0371A" w:rsidRPr="00795500">
        <w:rPr>
          <w:rFonts w:ascii="Times New Roman" w:hAnsi="Times New Roman"/>
          <w:b/>
          <w:sz w:val="28"/>
          <w:szCs w:val="28"/>
          <w:lang w:val="ru-RU"/>
        </w:rPr>
        <w:t>.</w:t>
      </w:r>
    </w:p>
    <w:p w14:paraId="24FBA43B"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64D8359C"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Игроки в любое время обязаны вести себя этично. Они обязаны относиться с должным уважением к полномочиям должностных лиц турнира и к правам соперников, зрителей и других лиц. </w:t>
      </w:r>
    </w:p>
    <w:p w14:paraId="558D9B21"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Под понятием «неспортивное поведение» понимается такое поведение игрока, которое каким</w:t>
      </w:r>
      <w:r w:rsidR="000E61E5" w:rsidRPr="00795500">
        <w:rPr>
          <w:rFonts w:ascii="Times New Roman" w:hAnsi="Times New Roman"/>
          <w:sz w:val="28"/>
          <w:szCs w:val="28"/>
          <w:lang w:val="ru-RU"/>
        </w:rPr>
        <w:t>-</w:t>
      </w:r>
      <w:r w:rsidRPr="00795500">
        <w:rPr>
          <w:rFonts w:ascii="Times New Roman" w:hAnsi="Times New Roman"/>
          <w:sz w:val="28"/>
          <w:szCs w:val="28"/>
        </w:rPr>
        <w:t xml:space="preserve">либо образом оскорбляет или причиняет вред этическим нормам спорта и не подпадает под нарушения, изложенные выше. Кроме того, неспортивным поведением считается попытка игрока давать, делать, провозглашать, издавать публичные заявления, подразумевающие или имеющие целью нанести вред или ущерб интересам турнира и/или его проведению, либо поручать </w:t>
      </w:r>
      <w:r w:rsidR="00834F2C" w:rsidRPr="00795500">
        <w:rPr>
          <w:rFonts w:ascii="Times New Roman" w:hAnsi="Times New Roman"/>
          <w:sz w:val="28"/>
          <w:szCs w:val="28"/>
        </w:rPr>
        <w:t xml:space="preserve">кому-либо </w:t>
      </w:r>
      <w:r w:rsidRPr="00795500">
        <w:rPr>
          <w:rFonts w:ascii="Times New Roman" w:hAnsi="Times New Roman"/>
          <w:sz w:val="28"/>
          <w:szCs w:val="28"/>
        </w:rPr>
        <w:t xml:space="preserve">делать данные заявления, либо поддерживать </w:t>
      </w:r>
      <w:r w:rsidR="00834F2C" w:rsidRPr="00795500">
        <w:rPr>
          <w:rFonts w:ascii="Times New Roman" w:hAnsi="Times New Roman"/>
          <w:sz w:val="28"/>
          <w:szCs w:val="28"/>
        </w:rPr>
        <w:t xml:space="preserve">кого-либо </w:t>
      </w:r>
      <w:r w:rsidRPr="00795500">
        <w:rPr>
          <w:rFonts w:ascii="Times New Roman" w:hAnsi="Times New Roman"/>
          <w:sz w:val="28"/>
          <w:szCs w:val="28"/>
        </w:rPr>
        <w:t>в провозглашении данных заявлений.</w:t>
      </w:r>
      <w:r w:rsidRPr="00795500">
        <w:rPr>
          <w:rFonts w:ascii="Times New Roman" w:hAnsi="Times New Roman"/>
          <w:sz w:val="28"/>
          <w:szCs w:val="28"/>
          <w:lang w:val="ru-RU"/>
        </w:rPr>
        <w:t xml:space="preserve"> Также проявлением неспортивного поведения считается пользование на корте во время матча мобильным телефоном или другими электронными устройствами приема и передачи информации, и использование разрешенных перерывов в матче не по назначению.</w:t>
      </w:r>
    </w:p>
    <w:p w14:paraId="34852BB0"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lang w:val="ru-RU"/>
        </w:rPr>
      </w:pPr>
    </w:p>
    <w:p w14:paraId="30C7525F" w14:textId="77777777" w:rsidR="00D901B5" w:rsidRPr="00795500" w:rsidRDefault="00D901B5" w:rsidP="0071485F">
      <w:pPr>
        <w:pStyle w:val="af"/>
        <w:shd w:val="clear" w:color="auto" w:fill="FFFFFF"/>
        <w:tabs>
          <w:tab w:val="num" w:pos="709"/>
        </w:tabs>
        <w:spacing w:line="276" w:lineRule="auto"/>
        <w:ind w:left="1080"/>
        <w:jc w:val="both"/>
        <w:rPr>
          <w:rFonts w:ascii="Times New Roman" w:hAnsi="Times New Roman"/>
          <w:sz w:val="28"/>
          <w:szCs w:val="28"/>
          <w:lang w:val="ru-RU"/>
        </w:rPr>
      </w:pPr>
    </w:p>
    <w:p w14:paraId="73E9CB96" w14:textId="2EAE71D4"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lastRenderedPageBreak/>
        <w:t>УХОД С КОРТА</w:t>
      </w:r>
      <w:r w:rsidR="00A0371A" w:rsidRPr="00795500">
        <w:rPr>
          <w:rFonts w:ascii="Times New Roman" w:hAnsi="Times New Roman"/>
          <w:b/>
          <w:sz w:val="28"/>
          <w:szCs w:val="28"/>
          <w:lang w:val="ru-RU"/>
        </w:rPr>
        <w:t>.</w:t>
      </w:r>
    </w:p>
    <w:p w14:paraId="6B3432B9"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4C8ADF83"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Игрок не имеет права покидать корт во время матча или разминки без разрешения судьи на вышке</w:t>
      </w:r>
      <w:r w:rsidR="00B10F43" w:rsidRPr="00795500">
        <w:rPr>
          <w:rFonts w:ascii="Times New Roman" w:hAnsi="Times New Roman"/>
          <w:sz w:val="28"/>
          <w:szCs w:val="28"/>
          <w:lang w:val="ru-RU"/>
        </w:rPr>
        <w:t xml:space="preserve"> (судьи-</w:t>
      </w:r>
      <w:r w:rsidRPr="00795500">
        <w:rPr>
          <w:rFonts w:ascii="Times New Roman" w:hAnsi="Times New Roman"/>
          <w:sz w:val="28"/>
          <w:szCs w:val="28"/>
        </w:rPr>
        <w:t>наблюдателя</w:t>
      </w:r>
      <w:r w:rsidR="00B10F43" w:rsidRPr="00795500">
        <w:rPr>
          <w:rFonts w:ascii="Times New Roman" w:hAnsi="Times New Roman"/>
          <w:sz w:val="28"/>
          <w:szCs w:val="28"/>
          <w:lang w:val="ru-RU"/>
        </w:rPr>
        <w:t>)</w:t>
      </w:r>
      <w:r w:rsidRPr="00795500">
        <w:rPr>
          <w:rFonts w:ascii="Times New Roman" w:hAnsi="Times New Roman"/>
          <w:sz w:val="28"/>
          <w:szCs w:val="28"/>
        </w:rPr>
        <w:t xml:space="preserve">. </w:t>
      </w:r>
    </w:p>
    <w:p w14:paraId="06AD8B9F" w14:textId="2AA535AB"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Самовольный уход с корта может быть квалифицирован как отказ от продолжения матча с соответствующим наказанием игрока (</w:t>
      </w:r>
      <w:r w:rsidRPr="00795500">
        <w:rPr>
          <w:rFonts w:ascii="Times New Roman" w:hAnsi="Times New Roman"/>
          <w:sz w:val="28"/>
          <w:szCs w:val="28"/>
        </w:rPr>
        <w:t xml:space="preserve">пункт </w:t>
      </w:r>
      <w:r w:rsidRPr="00795500">
        <w:rPr>
          <w:rFonts w:ascii="Times New Roman" w:hAnsi="Times New Roman"/>
          <w:sz w:val="28"/>
          <w:szCs w:val="28"/>
          <w:lang w:val="en-US"/>
        </w:rPr>
        <w:t>XIV</w:t>
      </w:r>
      <w:r w:rsidRPr="00795500">
        <w:rPr>
          <w:rFonts w:ascii="Times New Roman" w:hAnsi="Times New Roman"/>
          <w:sz w:val="28"/>
          <w:szCs w:val="28"/>
        </w:rPr>
        <w:t xml:space="preserve"> Кодекса игрока</w:t>
      </w:r>
      <w:r w:rsidRPr="00795500">
        <w:rPr>
          <w:rFonts w:ascii="Times New Roman" w:hAnsi="Times New Roman"/>
          <w:sz w:val="28"/>
          <w:szCs w:val="28"/>
          <w:lang w:val="ru-RU"/>
        </w:rPr>
        <w:t>).</w:t>
      </w:r>
    </w:p>
    <w:p w14:paraId="4AD1FCDF" w14:textId="77777777" w:rsidR="0077605E" w:rsidRPr="00795500" w:rsidRDefault="0077605E" w:rsidP="0071485F">
      <w:pPr>
        <w:pStyle w:val="af"/>
        <w:shd w:val="clear" w:color="auto" w:fill="FFFFFF"/>
        <w:tabs>
          <w:tab w:val="num" w:pos="709"/>
        </w:tabs>
        <w:spacing w:line="276" w:lineRule="auto"/>
        <w:jc w:val="both"/>
        <w:rPr>
          <w:rFonts w:ascii="Times New Roman" w:hAnsi="Times New Roman"/>
          <w:sz w:val="28"/>
          <w:szCs w:val="28"/>
          <w:lang w:val="ru-RU"/>
        </w:rPr>
      </w:pPr>
    </w:p>
    <w:p w14:paraId="74DED3FF" w14:textId="75519453"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ОТКАЗ ОТ ПРОДОЛЖЕНИЯ МАТЧА</w:t>
      </w:r>
      <w:r w:rsidR="00A0371A" w:rsidRPr="00795500">
        <w:rPr>
          <w:rFonts w:ascii="Times New Roman" w:hAnsi="Times New Roman"/>
          <w:b/>
          <w:sz w:val="28"/>
          <w:szCs w:val="28"/>
          <w:lang w:val="ru-RU"/>
        </w:rPr>
        <w:t>.</w:t>
      </w:r>
    </w:p>
    <w:p w14:paraId="2377C770"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452AD972"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Игрок обязан доиграть матч до конца, кроме случаев, когда игрок физически не способен закончить матч. </w:t>
      </w:r>
    </w:p>
    <w:p w14:paraId="17E4C860"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За отказ от продолжения матча без медицинских оснований по решению главного судьи игроку может быть засчитано только поражение в матче, либо он может быть дисквалифицирован с данного разряда турнира, либо со всех разрядов турнира в зависимости от поведения игрока в матче.</w:t>
      </w:r>
      <w:r w:rsidRPr="00795500">
        <w:rPr>
          <w:rFonts w:ascii="Times New Roman" w:hAnsi="Times New Roman"/>
          <w:sz w:val="28"/>
          <w:szCs w:val="28"/>
          <w:lang w:val="ru-RU"/>
        </w:rPr>
        <w:tab/>
      </w:r>
    </w:p>
    <w:p w14:paraId="3EE7DC2C"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rPr>
      </w:pPr>
    </w:p>
    <w:p w14:paraId="5FF660E5" w14:textId="55B42AD6"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УЧАСТИЕ В ЦЕРЕМОНИЯХ</w:t>
      </w:r>
      <w:r w:rsidR="00A0371A" w:rsidRPr="00795500">
        <w:rPr>
          <w:rFonts w:ascii="Times New Roman" w:hAnsi="Times New Roman"/>
          <w:b/>
          <w:sz w:val="28"/>
          <w:szCs w:val="28"/>
          <w:lang w:val="ru-RU"/>
        </w:rPr>
        <w:t>.</w:t>
      </w:r>
    </w:p>
    <w:p w14:paraId="09F01407"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b/>
          <w:sz w:val="28"/>
          <w:szCs w:val="28"/>
        </w:rPr>
      </w:pPr>
    </w:p>
    <w:p w14:paraId="5A3CF40F"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Игрок, участвующий в финальных матчах, обязан принимать участие в церемониях награждения или закрытия турнира, кроме случаев, когда игрок физически не способен принимать участие в них. </w:t>
      </w:r>
    </w:p>
    <w:p w14:paraId="6F6BC108"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rPr>
      </w:pPr>
    </w:p>
    <w:p w14:paraId="13D94B17" w14:textId="7BDC4927"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УЧАСТИЕ В ПРЕСС</w:t>
      </w:r>
      <w:r w:rsidR="00CA4BD9" w:rsidRPr="00795500">
        <w:rPr>
          <w:rFonts w:ascii="Times New Roman" w:hAnsi="Times New Roman"/>
          <w:b/>
          <w:sz w:val="28"/>
          <w:szCs w:val="28"/>
          <w:lang w:val="ru-RU"/>
        </w:rPr>
        <w:t>-</w:t>
      </w:r>
      <w:r w:rsidRPr="00795500">
        <w:rPr>
          <w:rFonts w:ascii="Times New Roman" w:hAnsi="Times New Roman"/>
          <w:b/>
          <w:sz w:val="28"/>
          <w:szCs w:val="28"/>
        </w:rPr>
        <w:t>КОНФЕРЕНЦИЯХ</w:t>
      </w:r>
      <w:r w:rsidR="00A0371A" w:rsidRPr="00795500">
        <w:rPr>
          <w:rFonts w:ascii="Times New Roman" w:hAnsi="Times New Roman"/>
          <w:b/>
          <w:sz w:val="28"/>
          <w:szCs w:val="28"/>
          <w:lang w:val="ru-RU"/>
        </w:rPr>
        <w:t>.</w:t>
      </w:r>
    </w:p>
    <w:p w14:paraId="12227C83"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500F682F"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Игрок или член команды, вне зависимости от того, выиграл он или проиграл, обязан принимать участие в послематчевых пресс</w:t>
      </w:r>
      <w:r w:rsidR="00B10F43" w:rsidRPr="00795500">
        <w:rPr>
          <w:rFonts w:ascii="Times New Roman" w:hAnsi="Times New Roman"/>
          <w:sz w:val="28"/>
          <w:szCs w:val="28"/>
        </w:rPr>
        <w:t>–</w:t>
      </w:r>
      <w:r w:rsidRPr="00795500">
        <w:rPr>
          <w:rFonts w:ascii="Times New Roman" w:hAnsi="Times New Roman"/>
          <w:sz w:val="28"/>
          <w:szCs w:val="28"/>
        </w:rPr>
        <w:t>конференциях при условии, что они организованы не позднее, чем через 30 (тридцать) минут после окончания матча, кроме случаев, когда игрок или член команды травмирован или физически не способен принимать участие в пресс</w:t>
      </w:r>
      <w:r w:rsidR="00B10F43" w:rsidRPr="00795500">
        <w:rPr>
          <w:rFonts w:ascii="Times New Roman" w:hAnsi="Times New Roman"/>
          <w:sz w:val="28"/>
          <w:szCs w:val="28"/>
        </w:rPr>
        <w:t>–</w:t>
      </w:r>
      <w:r w:rsidRPr="00795500">
        <w:rPr>
          <w:rFonts w:ascii="Times New Roman" w:hAnsi="Times New Roman"/>
          <w:sz w:val="28"/>
          <w:szCs w:val="28"/>
        </w:rPr>
        <w:t xml:space="preserve">конференции. </w:t>
      </w:r>
    </w:p>
    <w:p w14:paraId="7A1CAE8F"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Главный судья имеет право изменить или отложить время начала пресс</w:t>
      </w:r>
      <w:r w:rsidR="00B10F43" w:rsidRPr="00795500">
        <w:rPr>
          <w:rFonts w:ascii="Times New Roman" w:hAnsi="Times New Roman"/>
          <w:sz w:val="28"/>
          <w:szCs w:val="28"/>
        </w:rPr>
        <w:t>–</w:t>
      </w:r>
      <w:r w:rsidRPr="00795500">
        <w:rPr>
          <w:rFonts w:ascii="Times New Roman" w:hAnsi="Times New Roman"/>
          <w:sz w:val="28"/>
          <w:szCs w:val="28"/>
        </w:rPr>
        <w:t>конференции, если для этого есть достаточные основания.</w:t>
      </w:r>
    </w:p>
    <w:p w14:paraId="39619BD6" w14:textId="77777777" w:rsidR="00B24EB1" w:rsidRPr="00795500" w:rsidRDefault="00B24EB1" w:rsidP="0071485F">
      <w:pPr>
        <w:pStyle w:val="af"/>
        <w:shd w:val="clear" w:color="auto" w:fill="FFFFFF"/>
        <w:tabs>
          <w:tab w:val="num" w:pos="709"/>
        </w:tabs>
        <w:spacing w:line="276" w:lineRule="auto"/>
        <w:jc w:val="both"/>
        <w:rPr>
          <w:rFonts w:ascii="Times New Roman" w:hAnsi="Times New Roman"/>
          <w:sz w:val="28"/>
          <w:szCs w:val="28"/>
        </w:rPr>
      </w:pPr>
    </w:p>
    <w:p w14:paraId="70A42C31" w14:textId="4CEF4F35" w:rsidR="00505165" w:rsidRPr="00795500" w:rsidRDefault="00505165" w:rsidP="003F04BE">
      <w:pPr>
        <w:pStyle w:val="af"/>
        <w:numPr>
          <w:ilvl w:val="0"/>
          <w:numId w:val="6"/>
        </w:numPr>
        <w:shd w:val="clear" w:color="auto" w:fill="FFFFFF"/>
        <w:tabs>
          <w:tab w:val="clear" w:pos="1800"/>
          <w:tab w:val="num" w:pos="851"/>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 xml:space="preserve">ПОРЯДОК </w:t>
      </w:r>
      <w:r w:rsidR="00D85ADA" w:rsidRPr="00795500">
        <w:rPr>
          <w:rFonts w:ascii="Times New Roman" w:hAnsi="Times New Roman"/>
          <w:b/>
          <w:sz w:val="28"/>
          <w:szCs w:val="28"/>
          <w:lang w:val="ru-RU"/>
        </w:rPr>
        <w:t>ПРИМЕНЕНИЯ</w:t>
      </w:r>
      <w:r w:rsidRPr="00795500">
        <w:rPr>
          <w:rFonts w:ascii="Times New Roman" w:hAnsi="Times New Roman"/>
          <w:b/>
          <w:sz w:val="28"/>
          <w:szCs w:val="28"/>
        </w:rPr>
        <w:t xml:space="preserve"> </w:t>
      </w:r>
      <w:r w:rsidR="003A5C1C" w:rsidRPr="00795500">
        <w:rPr>
          <w:rFonts w:ascii="Times New Roman" w:hAnsi="Times New Roman"/>
          <w:b/>
          <w:sz w:val="28"/>
          <w:szCs w:val="28"/>
          <w:lang w:val="ru-RU"/>
        </w:rPr>
        <w:t>СПОРТИВНЫХ САНКЦИЙ</w:t>
      </w:r>
      <w:r w:rsidR="00A0371A" w:rsidRPr="00795500">
        <w:rPr>
          <w:rFonts w:ascii="Times New Roman" w:hAnsi="Times New Roman"/>
          <w:b/>
          <w:sz w:val="28"/>
          <w:szCs w:val="28"/>
          <w:lang w:val="ru-RU"/>
        </w:rPr>
        <w:t>.</w:t>
      </w:r>
    </w:p>
    <w:p w14:paraId="654050A1"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b/>
          <w:sz w:val="28"/>
          <w:szCs w:val="28"/>
        </w:rPr>
      </w:pPr>
    </w:p>
    <w:p w14:paraId="6F622201"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За все нарушения Кодекса игрока игрок наказывается в соответствии со следующим порядком:</w:t>
      </w:r>
    </w:p>
    <w:p w14:paraId="7E021080" w14:textId="77777777" w:rsidR="00393B51" w:rsidRPr="00795500" w:rsidRDefault="00393B51" w:rsidP="0071485F">
      <w:pPr>
        <w:pStyle w:val="af"/>
        <w:shd w:val="clear" w:color="auto" w:fill="FFFFFF"/>
        <w:tabs>
          <w:tab w:val="num" w:pos="709"/>
        </w:tabs>
        <w:spacing w:line="276" w:lineRule="auto"/>
        <w:jc w:val="both"/>
        <w:rPr>
          <w:rFonts w:ascii="Times New Roman" w:hAnsi="Times New Roman"/>
          <w:sz w:val="28"/>
          <w:szCs w:val="28"/>
          <w:lang w:val="ru-RU"/>
        </w:rPr>
      </w:pPr>
    </w:p>
    <w:p w14:paraId="22BF6153" w14:textId="77777777" w:rsidR="00D85ADA" w:rsidRPr="00795500" w:rsidRDefault="00D85ADA" w:rsidP="00D85ADA">
      <w:pPr>
        <w:pStyle w:val="af"/>
        <w:shd w:val="clear" w:color="auto" w:fill="FFFFFF"/>
        <w:tabs>
          <w:tab w:val="num" w:pos="0"/>
          <w:tab w:val="left" w:pos="284"/>
          <w:tab w:val="left" w:pos="2552"/>
          <w:tab w:val="left" w:pos="2835"/>
        </w:tabs>
        <w:spacing w:line="276" w:lineRule="auto"/>
        <w:jc w:val="both"/>
        <w:rPr>
          <w:rFonts w:ascii="Times New Roman" w:hAnsi="Times New Roman"/>
          <w:sz w:val="28"/>
          <w:szCs w:val="28"/>
        </w:rPr>
      </w:pPr>
      <w:r w:rsidRPr="00795500">
        <w:rPr>
          <w:rFonts w:ascii="Times New Roman" w:hAnsi="Times New Roman"/>
          <w:sz w:val="28"/>
          <w:szCs w:val="28"/>
        </w:rPr>
        <w:lastRenderedPageBreak/>
        <w:t xml:space="preserve">ПЕРВОЕ нарушение </w:t>
      </w:r>
      <w:r w:rsidRPr="00795500">
        <w:rPr>
          <w:rFonts w:ascii="Times New Roman" w:hAnsi="Times New Roman"/>
          <w:sz w:val="28"/>
          <w:szCs w:val="28"/>
        </w:rPr>
        <w:tab/>
        <w:t xml:space="preserve">– </w:t>
      </w:r>
      <w:r w:rsidRPr="00795500">
        <w:rPr>
          <w:rFonts w:ascii="Times New Roman" w:hAnsi="Times New Roman"/>
          <w:sz w:val="28"/>
          <w:szCs w:val="28"/>
        </w:rPr>
        <w:tab/>
      </w:r>
      <w:r w:rsidRPr="00795500">
        <w:rPr>
          <w:rFonts w:ascii="Times New Roman" w:hAnsi="Times New Roman"/>
          <w:b/>
          <w:sz w:val="28"/>
          <w:szCs w:val="28"/>
        </w:rPr>
        <w:t>ПРЕДУПРЕЖДЕНИЕ</w:t>
      </w:r>
    </w:p>
    <w:p w14:paraId="2305626E" w14:textId="77777777" w:rsidR="00D85ADA" w:rsidRPr="00795500" w:rsidRDefault="00D85ADA" w:rsidP="00D85ADA">
      <w:pPr>
        <w:pStyle w:val="af"/>
        <w:shd w:val="clear" w:color="auto" w:fill="FFFFFF"/>
        <w:tabs>
          <w:tab w:val="num" w:pos="0"/>
          <w:tab w:val="left" w:pos="284"/>
          <w:tab w:val="left" w:pos="2552"/>
          <w:tab w:val="left" w:pos="2835"/>
        </w:tabs>
        <w:spacing w:line="276" w:lineRule="auto"/>
        <w:jc w:val="both"/>
        <w:rPr>
          <w:rFonts w:ascii="Times New Roman" w:hAnsi="Times New Roman"/>
          <w:sz w:val="28"/>
          <w:szCs w:val="28"/>
        </w:rPr>
      </w:pPr>
      <w:r w:rsidRPr="00795500">
        <w:rPr>
          <w:rFonts w:ascii="Times New Roman" w:hAnsi="Times New Roman"/>
          <w:sz w:val="28"/>
          <w:szCs w:val="28"/>
        </w:rPr>
        <w:t xml:space="preserve">ВТОРОЕ нарушение </w:t>
      </w:r>
      <w:r w:rsidRPr="00795500">
        <w:rPr>
          <w:rFonts w:ascii="Times New Roman" w:hAnsi="Times New Roman"/>
          <w:sz w:val="28"/>
          <w:szCs w:val="28"/>
        </w:rPr>
        <w:tab/>
        <w:t>–</w:t>
      </w:r>
      <w:r w:rsidRPr="00795500">
        <w:rPr>
          <w:rFonts w:ascii="Times New Roman" w:hAnsi="Times New Roman"/>
          <w:sz w:val="28"/>
          <w:szCs w:val="28"/>
        </w:rPr>
        <w:tab/>
      </w:r>
      <w:r w:rsidRPr="00795500">
        <w:rPr>
          <w:rFonts w:ascii="Times New Roman" w:hAnsi="Times New Roman"/>
          <w:b/>
          <w:sz w:val="28"/>
          <w:szCs w:val="28"/>
        </w:rPr>
        <w:t>ШТРАФНОЕ ОЧКО В ПОЛЬЗУ СОПЕРНИКА</w:t>
      </w:r>
    </w:p>
    <w:p w14:paraId="209DCF0F" w14:textId="77777777" w:rsidR="00D85ADA" w:rsidRPr="00795500" w:rsidRDefault="00D85ADA" w:rsidP="00D85ADA">
      <w:pPr>
        <w:pStyle w:val="af"/>
        <w:shd w:val="clear" w:color="auto" w:fill="FFFFFF"/>
        <w:tabs>
          <w:tab w:val="num" w:pos="0"/>
          <w:tab w:val="left" w:pos="284"/>
          <w:tab w:val="left" w:pos="2552"/>
          <w:tab w:val="left" w:pos="2835"/>
        </w:tabs>
        <w:spacing w:line="276" w:lineRule="auto"/>
        <w:jc w:val="both"/>
        <w:rPr>
          <w:rFonts w:ascii="Times New Roman" w:hAnsi="Times New Roman"/>
          <w:sz w:val="28"/>
          <w:szCs w:val="28"/>
        </w:rPr>
      </w:pPr>
      <w:r w:rsidRPr="00795500">
        <w:rPr>
          <w:rFonts w:ascii="Times New Roman" w:hAnsi="Times New Roman"/>
          <w:sz w:val="28"/>
          <w:szCs w:val="28"/>
        </w:rPr>
        <w:t xml:space="preserve">ТРЕТЬЕ нарушение </w:t>
      </w:r>
      <w:r w:rsidRPr="00795500">
        <w:rPr>
          <w:rFonts w:ascii="Times New Roman" w:hAnsi="Times New Roman"/>
          <w:sz w:val="28"/>
          <w:szCs w:val="28"/>
        </w:rPr>
        <w:tab/>
        <w:t xml:space="preserve">– </w:t>
      </w:r>
      <w:r w:rsidRPr="00795500">
        <w:rPr>
          <w:rFonts w:ascii="Times New Roman" w:hAnsi="Times New Roman"/>
          <w:sz w:val="28"/>
          <w:szCs w:val="28"/>
        </w:rPr>
        <w:tab/>
      </w:r>
      <w:r w:rsidRPr="00795500">
        <w:rPr>
          <w:rFonts w:ascii="Times New Roman" w:hAnsi="Times New Roman"/>
          <w:b/>
          <w:sz w:val="28"/>
          <w:szCs w:val="28"/>
        </w:rPr>
        <w:t>ШТРАФНОЙ ГЕЙМ В ПОЛЬЗУ СОПЕРНИКА</w:t>
      </w:r>
    </w:p>
    <w:p w14:paraId="611D35A9" w14:textId="77777777" w:rsidR="00D85ADA" w:rsidRPr="00795500" w:rsidRDefault="00D85ADA" w:rsidP="00D85ADA">
      <w:pPr>
        <w:pStyle w:val="af"/>
        <w:shd w:val="clear" w:color="auto" w:fill="FFFFFF"/>
        <w:tabs>
          <w:tab w:val="num" w:pos="0"/>
          <w:tab w:val="left" w:pos="284"/>
          <w:tab w:val="left" w:pos="3402"/>
        </w:tabs>
        <w:spacing w:line="276" w:lineRule="auto"/>
        <w:jc w:val="both"/>
        <w:rPr>
          <w:rFonts w:ascii="Times New Roman" w:hAnsi="Times New Roman"/>
          <w:b/>
          <w:sz w:val="28"/>
          <w:szCs w:val="28"/>
        </w:rPr>
      </w:pPr>
      <w:r w:rsidRPr="00795500">
        <w:rPr>
          <w:rFonts w:ascii="Times New Roman" w:hAnsi="Times New Roman"/>
          <w:sz w:val="28"/>
          <w:szCs w:val="28"/>
        </w:rPr>
        <w:t>ЧЕТВ</w:t>
      </w:r>
      <w:r w:rsidR="00871F18" w:rsidRPr="00795500">
        <w:rPr>
          <w:rFonts w:ascii="Times New Roman" w:hAnsi="Times New Roman"/>
          <w:sz w:val="28"/>
          <w:szCs w:val="28"/>
        </w:rPr>
        <w:t>Е</w:t>
      </w:r>
      <w:r w:rsidRPr="00795500">
        <w:rPr>
          <w:rFonts w:ascii="Times New Roman" w:hAnsi="Times New Roman"/>
          <w:sz w:val="28"/>
          <w:szCs w:val="28"/>
        </w:rPr>
        <w:t xml:space="preserve">РТОЕ и последующие нарушения – </w:t>
      </w:r>
      <w:r w:rsidRPr="00795500">
        <w:rPr>
          <w:rFonts w:ascii="Times New Roman" w:hAnsi="Times New Roman"/>
          <w:b/>
          <w:sz w:val="28"/>
          <w:szCs w:val="28"/>
        </w:rPr>
        <w:t>ЛИБО ШТРАФНОЙ ГЕЙМ, ЛИБО ДИСКВАЛИФИКАЦИЯ</w:t>
      </w:r>
    </w:p>
    <w:p w14:paraId="38A06B9D"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r>
      <w:r w:rsidRPr="00795500">
        <w:rPr>
          <w:rFonts w:ascii="Times New Roman" w:hAnsi="Times New Roman"/>
          <w:sz w:val="28"/>
          <w:szCs w:val="28"/>
          <w:lang w:val="ru-RU"/>
        </w:rPr>
        <w:t xml:space="preserve">Объявления о нарушениях делаются громко, четко и в соответствии с принятой терминологией таким образом, чтобы все </w:t>
      </w:r>
      <w:r w:rsidR="00D85ADA" w:rsidRPr="00795500">
        <w:rPr>
          <w:rFonts w:ascii="Times New Roman" w:hAnsi="Times New Roman"/>
          <w:sz w:val="28"/>
          <w:szCs w:val="28"/>
          <w:lang w:val="ru-RU"/>
        </w:rPr>
        <w:t xml:space="preserve">игроки </w:t>
      </w:r>
      <w:r w:rsidRPr="00795500">
        <w:rPr>
          <w:rFonts w:ascii="Times New Roman" w:hAnsi="Times New Roman"/>
          <w:sz w:val="28"/>
          <w:szCs w:val="28"/>
          <w:lang w:val="ru-RU"/>
        </w:rPr>
        <w:t xml:space="preserve">матча, Представители игрока, а также остальные присутствующие лица услышали и приняли информацию к сведению. </w:t>
      </w:r>
    </w:p>
    <w:p w14:paraId="7D4D29FE"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Решения по первым трем нарушениям в матче для каждого игрока/пары принимает судья на вышке</w:t>
      </w:r>
      <w:r w:rsidR="00363E05" w:rsidRPr="00795500">
        <w:rPr>
          <w:rFonts w:ascii="Times New Roman" w:hAnsi="Times New Roman"/>
          <w:sz w:val="28"/>
          <w:szCs w:val="28"/>
          <w:lang w:val="ru-RU"/>
        </w:rPr>
        <w:t xml:space="preserve"> (</w:t>
      </w:r>
      <w:r w:rsidR="00B10F43" w:rsidRPr="00795500">
        <w:rPr>
          <w:rFonts w:ascii="Times New Roman" w:hAnsi="Times New Roman"/>
          <w:sz w:val="28"/>
          <w:szCs w:val="28"/>
          <w:lang w:val="ru-RU"/>
        </w:rPr>
        <w:t>судья-наблюдатель</w:t>
      </w:r>
      <w:r w:rsidR="00363E05" w:rsidRPr="00795500">
        <w:rPr>
          <w:rFonts w:ascii="Times New Roman" w:hAnsi="Times New Roman"/>
          <w:sz w:val="28"/>
          <w:szCs w:val="28"/>
          <w:lang w:val="ru-RU"/>
        </w:rPr>
        <w:t>)</w:t>
      </w:r>
      <w:r w:rsidRPr="00795500">
        <w:rPr>
          <w:rFonts w:ascii="Times New Roman" w:hAnsi="Times New Roman"/>
          <w:sz w:val="28"/>
          <w:szCs w:val="28"/>
        </w:rPr>
        <w:t xml:space="preserve"> или главный судья. </w:t>
      </w:r>
      <w:r w:rsidRPr="00795500">
        <w:rPr>
          <w:rFonts w:ascii="Times New Roman" w:hAnsi="Times New Roman"/>
          <w:sz w:val="28"/>
          <w:szCs w:val="28"/>
          <w:lang w:val="ru-RU"/>
        </w:rPr>
        <w:t xml:space="preserve">Главный судья вправе, выйдя на корт, </w:t>
      </w:r>
      <w:r w:rsidR="00D85ADA" w:rsidRPr="00795500">
        <w:rPr>
          <w:rFonts w:ascii="Times New Roman" w:hAnsi="Times New Roman"/>
          <w:sz w:val="28"/>
          <w:szCs w:val="28"/>
          <w:lang w:val="ru-RU"/>
        </w:rPr>
        <w:t xml:space="preserve">применить к игроку </w:t>
      </w:r>
      <w:r w:rsidRPr="00795500">
        <w:rPr>
          <w:rFonts w:ascii="Times New Roman" w:hAnsi="Times New Roman"/>
          <w:sz w:val="28"/>
          <w:szCs w:val="28"/>
          <w:lang w:val="ru-RU"/>
        </w:rPr>
        <w:t>соответствующую спортивную санкцию за нарушение, оставшееся не замеченным судьей на вышке</w:t>
      </w:r>
      <w:r w:rsidR="00C57F64" w:rsidRPr="00795500">
        <w:rPr>
          <w:rFonts w:ascii="Times New Roman" w:hAnsi="Times New Roman"/>
          <w:sz w:val="28"/>
          <w:szCs w:val="28"/>
          <w:lang w:val="ru-RU"/>
        </w:rPr>
        <w:t xml:space="preserve"> (судьей-</w:t>
      </w:r>
      <w:r w:rsidRPr="00795500">
        <w:rPr>
          <w:rFonts w:ascii="Times New Roman" w:hAnsi="Times New Roman"/>
          <w:sz w:val="28"/>
          <w:szCs w:val="28"/>
          <w:lang w:val="ru-RU"/>
        </w:rPr>
        <w:t>наблюдателем</w:t>
      </w:r>
      <w:r w:rsidR="00C57F64" w:rsidRPr="00795500">
        <w:rPr>
          <w:rFonts w:ascii="Times New Roman" w:hAnsi="Times New Roman"/>
          <w:sz w:val="28"/>
          <w:szCs w:val="28"/>
          <w:lang w:val="ru-RU"/>
        </w:rPr>
        <w:t>)</w:t>
      </w:r>
      <w:r w:rsidRPr="00795500">
        <w:rPr>
          <w:rFonts w:ascii="Times New Roman" w:hAnsi="Times New Roman"/>
          <w:sz w:val="28"/>
          <w:szCs w:val="28"/>
          <w:lang w:val="ru-RU"/>
        </w:rPr>
        <w:t xml:space="preserve">. </w:t>
      </w:r>
      <w:r w:rsidRPr="00795500">
        <w:rPr>
          <w:rFonts w:ascii="Times New Roman" w:hAnsi="Times New Roman"/>
          <w:sz w:val="28"/>
          <w:szCs w:val="28"/>
        </w:rPr>
        <w:t xml:space="preserve">После третьего нарушения Кодекса игрока на корт обязательно должен быть приглашен главный судья, который при каждом следующем нарушении принимает решение либо о продолжении матча с присуждением еще одного штрафного гейма в пользу соперника, либо о дисквалификации игрока. </w:t>
      </w:r>
    </w:p>
    <w:p w14:paraId="1450EBD0" w14:textId="77777777" w:rsidR="00505165" w:rsidRPr="00795500" w:rsidRDefault="00505165" w:rsidP="0071485F">
      <w:pPr>
        <w:pStyle w:val="af"/>
        <w:shd w:val="clear" w:color="auto" w:fill="FFFFFF"/>
        <w:tabs>
          <w:tab w:val="num" w:pos="709"/>
        </w:tabs>
        <w:spacing w:line="276" w:lineRule="auto"/>
        <w:ind w:left="1080"/>
        <w:jc w:val="both"/>
        <w:rPr>
          <w:rFonts w:ascii="Times New Roman" w:hAnsi="Times New Roman"/>
          <w:sz w:val="28"/>
          <w:szCs w:val="28"/>
        </w:rPr>
      </w:pPr>
    </w:p>
    <w:p w14:paraId="7F734BD2" w14:textId="13BE8FC7" w:rsidR="00505165" w:rsidRPr="00795500" w:rsidRDefault="00505165" w:rsidP="003F04BE">
      <w:pPr>
        <w:pStyle w:val="af"/>
        <w:numPr>
          <w:ilvl w:val="0"/>
          <w:numId w:val="6"/>
        </w:numPr>
        <w:shd w:val="clear" w:color="auto" w:fill="FFFFFF"/>
        <w:tabs>
          <w:tab w:val="clear" w:pos="1800"/>
          <w:tab w:val="num" w:pos="993"/>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ДИСКВАЛИФИКАЦИЯ ИГРОКА</w:t>
      </w:r>
      <w:r w:rsidR="00A0371A" w:rsidRPr="00795500">
        <w:rPr>
          <w:rFonts w:ascii="Times New Roman" w:hAnsi="Times New Roman"/>
          <w:b/>
          <w:sz w:val="28"/>
          <w:szCs w:val="28"/>
          <w:lang w:val="ru-RU"/>
        </w:rPr>
        <w:t>.</w:t>
      </w:r>
    </w:p>
    <w:p w14:paraId="0530BF83"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b/>
          <w:sz w:val="28"/>
          <w:szCs w:val="28"/>
        </w:rPr>
      </w:pPr>
    </w:p>
    <w:p w14:paraId="3A2FC0C2"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Главный судья имеет право </w:t>
      </w:r>
      <w:r w:rsidR="008A0F72" w:rsidRPr="00795500">
        <w:rPr>
          <w:rFonts w:ascii="Times New Roman" w:hAnsi="Times New Roman"/>
          <w:sz w:val="28"/>
          <w:szCs w:val="28"/>
        </w:rPr>
        <w:t xml:space="preserve">дисквалифицировать игрока в ходе матча </w:t>
      </w:r>
      <w:r w:rsidRPr="00795500">
        <w:rPr>
          <w:rFonts w:ascii="Times New Roman" w:hAnsi="Times New Roman"/>
          <w:sz w:val="28"/>
          <w:szCs w:val="28"/>
        </w:rPr>
        <w:t xml:space="preserve">как за </w:t>
      </w:r>
      <w:r w:rsidR="008A0F72" w:rsidRPr="00795500">
        <w:rPr>
          <w:rFonts w:ascii="Times New Roman" w:hAnsi="Times New Roman"/>
          <w:sz w:val="28"/>
          <w:szCs w:val="28"/>
          <w:lang w:val="ru-RU"/>
        </w:rPr>
        <w:t>одно</w:t>
      </w:r>
      <w:r w:rsidRPr="00795500">
        <w:rPr>
          <w:rFonts w:ascii="Times New Roman" w:hAnsi="Times New Roman"/>
          <w:sz w:val="28"/>
          <w:szCs w:val="28"/>
        </w:rPr>
        <w:t xml:space="preserve"> нарушение Кодекса игрока (НЕМЕДЛЕННАЯ ДИСКВАЛИФИКАЦИЯ), так и в соответствии с вышеописанным Порядком </w:t>
      </w:r>
      <w:r w:rsidR="00D85ADA" w:rsidRPr="00795500">
        <w:rPr>
          <w:rFonts w:ascii="Times New Roman" w:hAnsi="Times New Roman"/>
          <w:sz w:val="28"/>
          <w:szCs w:val="28"/>
          <w:lang w:val="ru-RU"/>
        </w:rPr>
        <w:t>применения</w:t>
      </w:r>
      <w:r w:rsidRPr="00795500">
        <w:rPr>
          <w:rFonts w:ascii="Times New Roman" w:hAnsi="Times New Roman"/>
          <w:sz w:val="28"/>
          <w:szCs w:val="28"/>
        </w:rPr>
        <w:t xml:space="preserve"> </w:t>
      </w:r>
      <w:r w:rsidR="003A5C1C" w:rsidRPr="00795500">
        <w:rPr>
          <w:rFonts w:ascii="Times New Roman" w:hAnsi="Times New Roman"/>
          <w:sz w:val="28"/>
          <w:szCs w:val="28"/>
          <w:lang w:val="ru-RU"/>
        </w:rPr>
        <w:t>спортивных санкций</w:t>
      </w:r>
      <w:r w:rsidRPr="00795500">
        <w:rPr>
          <w:rFonts w:ascii="Times New Roman" w:hAnsi="Times New Roman"/>
          <w:sz w:val="28"/>
          <w:szCs w:val="28"/>
        </w:rPr>
        <w:t>.</w:t>
      </w:r>
      <w:r w:rsidRPr="00795500">
        <w:rPr>
          <w:rFonts w:ascii="Times New Roman" w:hAnsi="Times New Roman"/>
          <w:sz w:val="28"/>
          <w:szCs w:val="28"/>
          <w:lang w:val="ru-RU"/>
        </w:rPr>
        <w:t xml:space="preserve"> </w:t>
      </w:r>
    </w:p>
    <w:p w14:paraId="5502A6D8" w14:textId="77777777" w:rsidR="00DD1526" w:rsidRPr="00795500" w:rsidRDefault="00DD1526"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 xml:space="preserve">Немедленная дисквалификация игрока в ходе матча может быть объявлена только в случаях действий игрока или </w:t>
      </w:r>
      <w:r w:rsidR="006731A8" w:rsidRPr="00795500">
        <w:rPr>
          <w:rFonts w:ascii="Times New Roman" w:hAnsi="Times New Roman"/>
          <w:sz w:val="28"/>
          <w:szCs w:val="28"/>
          <w:lang w:val="ru-RU"/>
        </w:rPr>
        <w:t>П</w:t>
      </w:r>
      <w:r w:rsidRPr="00795500">
        <w:rPr>
          <w:rFonts w:ascii="Times New Roman" w:hAnsi="Times New Roman"/>
          <w:sz w:val="28"/>
          <w:szCs w:val="28"/>
          <w:lang w:val="ru-RU"/>
        </w:rPr>
        <w:t>редставителя игрока, связанных с причинением или попыткой причинения физического вреда конкретному человеку (сопернику, судье, зрителю), угрозами жизни и здоровью, оскорблением или за особо возмутительное неспортивное поведение</w:t>
      </w:r>
      <w:r w:rsidR="008A0F72" w:rsidRPr="00795500">
        <w:rPr>
          <w:rFonts w:ascii="Times New Roman" w:hAnsi="Times New Roman"/>
          <w:sz w:val="28"/>
          <w:szCs w:val="28"/>
          <w:lang w:val="ru-RU"/>
        </w:rPr>
        <w:t xml:space="preserve"> (нарушение этических норм)</w:t>
      </w:r>
      <w:r w:rsidRPr="00795500">
        <w:rPr>
          <w:rFonts w:ascii="Times New Roman" w:hAnsi="Times New Roman"/>
          <w:sz w:val="28"/>
          <w:szCs w:val="28"/>
          <w:lang w:val="ru-RU"/>
        </w:rPr>
        <w:t>, включая причинение серьезного ущерба объекту спорта или престижу турнира или соответствующего Тура в целом. Примерами таких действий может быть швыряние мяча или ракетки в человека, физическое или словесное оскорбление.</w:t>
      </w:r>
      <w:r w:rsidR="00505165" w:rsidRPr="00795500">
        <w:rPr>
          <w:rFonts w:ascii="Times New Roman" w:hAnsi="Times New Roman"/>
          <w:sz w:val="28"/>
          <w:szCs w:val="28"/>
          <w:lang w:val="ru-RU"/>
        </w:rPr>
        <w:tab/>
      </w:r>
    </w:p>
    <w:p w14:paraId="61C79A89" w14:textId="34420AE3" w:rsidR="00505165" w:rsidRPr="00795500" w:rsidRDefault="00DD1526"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r>
      <w:r w:rsidR="00505165" w:rsidRPr="00795500">
        <w:rPr>
          <w:rFonts w:ascii="Times New Roman" w:hAnsi="Times New Roman"/>
          <w:sz w:val="28"/>
          <w:szCs w:val="28"/>
          <w:lang w:val="ru-RU"/>
        </w:rPr>
        <w:t xml:space="preserve">Также немедленная дисквалификация игрока может быть объявлена за поведение игрока или Представителя игрока в ходе турнира (на корте, </w:t>
      </w:r>
      <w:r w:rsidR="008A0F72" w:rsidRPr="00795500">
        <w:rPr>
          <w:rFonts w:ascii="Times New Roman" w:hAnsi="Times New Roman"/>
          <w:sz w:val="28"/>
          <w:szCs w:val="28"/>
          <w:lang w:val="ru-RU"/>
        </w:rPr>
        <w:t xml:space="preserve">в том числе после матча, </w:t>
      </w:r>
      <w:r w:rsidR="00505165" w:rsidRPr="00795500">
        <w:rPr>
          <w:rFonts w:ascii="Times New Roman" w:hAnsi="Times New Roman"/>
          <w:sz w:val="28"/>
          <w:szCs w:val="28"/>
          <w:lang w:val="ru-RU"/>
        </w:rPr>
        <w:t xml:space="preserve">вне корта на </w:t>
      </w:r>
      <w:r w:rsidR="003A217A" w:rsidRPr="00795500">
        <w:rPr>
          <w:rFonts w:ascii="Times New Roman" w:hAnsi="Times New Roman"/>
          <w:sz w:val="28"/>
          <w:szCs w:val="28"/>
          <w:lang w:val="ru-RU"/>
        </w:rPr>
        <w:t>объекте спорта</w:t>
      </w:r>
      <w:r w:rsidR="00505165" w:rsidRPr="00795500">
        <w:rPr>
          <w:rFonts w:ascii="Times New Roman" w:hAnsi="Times New Roman"/>
          <w:sz w:val="28"/>
          <w:szCs w:val="28"/>
          <w:lang w:val="ru-RU"/>
        </w:rPr>
        <w:t xml:space="preserve">, в официальной гостинице турнира и </w:t>
      </w:r>
      <w:r w:rsidR="00E46D83" w:rsidRPr="00795500">
        <w:rPr>
          <w:rFonts w:ascii="Times New Roman" w:hAnsi="Times New Roman"/>
          <w:sz w:val="28"/>
          <w:szCs w:val="28"/>
          <w:lang w:val="ru-RU"/>
        </w:rPr>
        <w:t>так далее</w:t>
      </w:r>
      <w:r w:rsidR="00505165" w:rsidRPr="00795500">
        <w:rPr>
          <w:rFonts w:ascii="Times New Roman" w:hAnsi="Times New Roman"/>
          <w:sz w:val="28"/>
          <w:szCs w:val="28"/>
          <w:lang w:val="ru-RU"/>
        </w:rPr>
        <w:t xml:space="preserve">), указанное в настоящем пункте и пункте </w:t>
      </w:r>
      <w:r w:rsidR="00505165" w:rsidRPr="00795500">
        <w:rPr>
          <w:rFonts w:ascii="Times New Roman" w:hAnsi="Times New Roman"/>
          <w:sz w:val="28"/>
          <w:szCs w:val="28"/>
          <w:lang w:val="en-US"/>
        </w:rPr>
        <w:t>XIX</w:t>
      </w:r>
      <w:r w:rsidR="00505165" w:rsidRPr="00795500">
        <w:rPr>
          <w:rFonts w:ascii="Times New Roman" w:hAnsi="Times New Roman"/>
          <w:sz w:val="28"/>
          <w:szCs w:val="28"/>
          <w:lang w:val="ru-RU"/>
        </w:rPr>
        <w:t xml:space="preserve"> Кодекса</w:t>
      </w:r>
      <w:r w:rsidR="006F134F" w:rsidRPr="00795500">
        <w:rPr>
          <w:rFonts w:ascii="Times New Roman" w:hAnsi="Times New Roman"/>
          <w:sz w:val="28"/>
          <w:szCs w:val="28"/>
          <w:lang w:val="ru-RU"/>
        </w:rPr>
        <w:t xml:space="preserve"> игрока</w:t>
      </w:r>
      <w:r w:rsidR="00505165" w:rsidRPr="00795500">
        <w:rPr>
          <w:rFonts w:ascii="Times New Roman" w:hAnsi="Times New Roman"/>
          <w:sz w:val="28"/>
          <w:szCs w:val="28"/>
          <w:lang w:val="ru-RU"/>
        </w:rPr>
        <w:t xml:space="preserve">. </w:t>
      </w:r>
    </w:p>
    <w:p w14:paraId="41807374"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lastRenderedPageBreak/>
        <w:tab/>
        <w:t>По всем случаям дисквалификации игрока решение главного судьи об объявлении игроку поражения является окончательным.</w:t>
      </w:r>
    </w:p>
    <w:p w14:paraId="77DA0261"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Дисквалифицированный игрок должен быть лишен бесплатного проживания в гостинице</w:t>
      </w:r>
      <w:r w:rsidRPr="00795500">
        <w:rPr>
          <w:rFonts w:ascii="Times New Roman" w:hAnsi="Times New Roman"/>
          <w:sz w:val="28"/>
          <w:szCs w:val="28"/>
          <w:lang w:val="ru-RU"/>
        </w:rPr>
        <w:t xml:space="preserve"> и питания на турнире</w:t>
      </w:r>
      <w:r w:rsidRPr="00795500">
        <w:rPr>
          <w:rFonts w:ascii="Times New Roman" w:hAnsi="Times New Roman"/>
          <w:sz w:val="28"/>
          <w:szCs w:val="28"/>
        </w:rPr>
        <w:t xml:space="preserve"> (если предоставля</w:t>
      </w:r>
      <w:r w:rsidRPr="00795500">
        <w:rPr>
          <w:rFonts w:ascii="Times New Roman" w:hAnsi="Times New Roman"/>
          <w:sz w:val="28"/>
          <w:szCs w:val="28"/>
          <w:lang w:val="ru-RU"/>
        </w:rPr>
        <w:t>ются</w:t>
      </w:r>
      <w:r w:rsidRPr="00795500">
        <w:rPr>
          <w:rFonts w:ascii="Times New Roman" w:hAnsi="Times New Roman"/>
          <w:sz w:val="28"/>
          <w:szCs w:val="28"/>
        </w:rPr>
        <w:t>), а кроме того, игрок может быть дополнительно наказан в соответствии с Кодексом игрока, за исключением следующих случаев:</w:t>
      </w:r>
    </w:p>
    <w:p w14:paraId="019A29E5" w14:textId="77777777" w:rsidR="00505165" w:rsidRPr="00795500" w:rsidRDefault="00505165" w:rsidP="003F04BE">
      <w:pPr>
        <w:pStyle w:val="af"/>
        <w:numPr>
          <w:ilvl w:val="1"/>
          <w:numId w:val="7"/>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 xml:space="preserve">игрок или пара были дисквалифицированы </w:t>
      </w:r>
      <w:r w:rsidR="006B14B2" w:rsidRPr="00795500">
        <w:rPr>
          <w:rFonts w:ascii="Times New Roman" w:hAnsi="Times New Roman"/>
          <w:sz w:val="28"/>
          <w:szCs w:val="28"/>
        </w:rPr>
        <w:t xml:space="preserve">только с одного матча </w:t>
      </w:r>
      <w:r w:rsidRPr="00795500">
        <w:rPr>
          <w:rFonts w:ascii="Times New Roman" w:hAnsi="Times New Roman"/>
          <w:sz w:val="28"/>
          <w:szCs w:val="28"/>
        </w:rPr>
        <w:t>за нарушение пунктов «</w:t>
      </w:r>
      <w:r w:rsidR="00995258" w:rsidRPr="00795500">
        <w:rPr>
          <w:rFonts w:ascii="Times New Roman" w:hAnsi="Times New Roman"/>
          <w:sz w:val="28"/>
          <w:szCs w:val="28"/>
          <w:lang w:val="ru-RU"/>
        </w:rPr>
        <w:t>Неявка на матч или отказ от матча без уважительной причины</w:t>
      </w:r>
      <w:r w:rsidRPr="00795500">
        <w:rPr>
          <w:rFonts w:ascii="Times New Roman" w:hAnsi="Times New Roman"/>
          <w:sz w:val="28"/>
          <w:szCs w:val="28"/>
        </w:rPr>
        <w:t>» и «Одежда и экипировка игрок</w:t>
      </w:r>
      <w:r w:rsidR="00995258" w:rsidRPr="00795500">
        <w:rPr>
          <w:rFonts w:ascii="Times New Roman" w:hAnsi="Times New Roman"/>
          <w:sz w:val="28"/>
          <w:szCs w:val="28"/>
          <w:lang w:val="ru-RU"/>
        </w:rPr>
        <w:t>ов</w:t>
      </w:r>
      <w:r w:rsidRPr="00795500">
        <w:rPr>
          <w:rFonts w:ascii="Times New Roman" w:hAnsi="Times New Roman"/>
          <w:sz w:val="28"/>
          <w:szCs w:val="28"/>
        </w:rPr>
        <w:t xml:space="preserve">», изложенных в разделах </w:t>
      </w:r>
      <w:r w:rsidRPr="00795500">
        <w:rPr>
          <w:rFonts w:ascii="Times New Roman" w:hAnsi="Times New Roman"/>
          <w:sz w:val="28"/>
          <w:szCs w:val="28"/>
          <w:lang w:val="en-US"/>
        </w:rPr>
        <w:t>II</w:t>
      </w:r>
      <w:r w:rsidRPr="00795500">
        <w:rPr>
          <w:rFonts w:ascii="Times New Roman" w:hAnsi="Times New Roman"/>
          <w:sz w:val="28"/>
          <w:szCs w:val="28"/>
        </w:rPr>
        <w:t xml:space="preserve"> и </w:t>
      </w:r>
      <w:r w:rsidRPr="00795500">
        <w:rPr>
          <w:rFonts w:ascii="Times New Roman" w:hAnsi="Times New Roman"/>
          <w:sz w:val="28"/>
          <w:szCs w:val="28"/>
          <w:lang w:val="en-US"/>
        </w:rPr>
        <w:t>III</w:t>
      </w:r>
      <w:r w:rsidRPr="00795500">
        <w:rPr>
          <w:rFonts w:ascii="Times New Roman" w:hAnsi="Times New Roman"/>
          <w:sz w:val="28"/>
          <w:szCs w:val="28"/>
        </w:rPr>
        <w:t>;</w:t>
      </w:r>
    </w:p>
    <w:p w14:paraId="1245E3FA" w14:textId="77777777" w:rsidR="00505165" w:rsidRPr="00795500" w:rsidRDefault="00505165" w:rsidP="003F04BE">
      <w:pPr>
        <w:pStyle w:val="af"/>
        <w:numPr>
          <w:ilvl w:val="1"/>
          <w:numId w:val="7"/>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игроку или паре было засчитано поражение в результате невозможности продолжить игру по медицинским показаниям;</w:t>
      </w:r>
    </w:p>
    <w:p w14:paraId="1E47A0A0" w14:textId="77777777" w:rsidR="00505165" w:rsidRPr="00795500" w:rsidRDefault="00505165" w:rsidP="003F04BE">
      <w:pPr>
        <w:pStyle w:val="af"/>
        <w:numPr>
          <w:ilvl w:val="1"/>
          <w:numId w:val="7"/>
        </w:numPr>
        <w:shd w:val="clear" w:color="auto" w:fill="FFFFFF"/>
        <w:tabs>
          <w:tab w:val="clear" w:pos="2220"/>
          <w:tab w:val="num" w:pos="567"/>
          <w:tab w:val="num" w:pos="993"/>
        </w:tabs>
        <w:spacing w:line="276" w:lineRule="auto"/>
        <w:ind w:left="0" w:firstLine="0"/>
        <w:jc w:val="both"/>
        <w:rPr>
          <w:rFonts w:ascii="Times New Roman" w:hAnsi="Times New Roman"/>
          <w:sz w:val="28"/>
          <w:szCs w:val="28"/>
        </w:rPr>
      </w:pPr>
      <w:r w:rsidRPr="00795500">
        <w:rPr>
          <w:rFonts w:ascii="Times New Roman" w:hAnsi="Times New Roman"/>
          <w:sz w:val="28"/>
          <w:szCs w:val="28"/>
        </w:rPr>
        <w:t>партнер игрока по паре совершил нарушение Кодекса игрока, приведшее к  дисквалификации.</w:t>
      </w:r>
    </w:p>
    <w:p w14:paraId="3CE9DEF2" w14:textId="77777777" w:rsidR="009843B6"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Кроме вышеуказанных случаев, игрок, которому было объявлено поражение, по решению главного судьи </w:t>
      </w:r>
      <w:r w:rsidRPr="00795500">
        <w:rPr>
          <w:rFonts w:ascii="Times New Roman" w:hAnsi="Times New Roman"/>
          <w:sz w:val="28"/>
          <w:szCs w:val="28"/>
          <w:lang w:val="ru-RU"/>
        </w:rPr>
        <w:t>может</w:t>
      </w:r>
      <w:r w:rsidRPr="00795500">
        <w:rPr>
          <w:rFonts w:ascii="Times New Roman" w:hAnsi="Times New Roman"/>
          <w:sz w:val="28"/>
          <w:szCs w:val="28"/>
        </w:rPr>
        <w:t xml:space="preserve"> быть </w:t>
      </w:r>
      <w:r w:rsidRPr="00795500">
        <w:rPr>
          <w:rFonts w:ascii="Times New Roman" w:hAnsi="Times New Roman"/>
          <w:sz w:val="28"/>
          <w:szCs w:val="28"/>
          <w:lang w:val="ru-RU"/>
        </w:rPr>
        <w:t>дисквалифицирован</w:t>
      </w:r>
      <w:r w:rsidRPr="00795500">
        <w:rPr>
          <w:rFonts w:ascii="Times New Roman" w:hAnsi="Times New Roman"/>
          <w:sz w:val="28"/>
          <w:szCs w:val="28"/>
        </w:rPr>
        <w:t xml:space="preserve"> с </w:t>
      </w:r>
      <w:r w:rsidRPr="00795500">
        <w:rPr>
          <w:rFonts w:ascii="Times New Roman" w:hAnsi="Times New Roman"/>
          <w:sz w:val="28"/>
          <w:szCs w:val="28"/>
          <w:lang w:val="ru-RU"/>
        </w:rPr>
        <w:t xml:space="preserve">данного разряда </w:t>
      </w:r>
      <w:r w:rsidRPr="00795500">
        <w:rPr>
          <w:rFonts w:ascii="Times New Roman" w:hAnsi="Times New Roman"/>
          <w:sz w:val="28"/>
          <w:szCs w:val="28"/>
        </w:rPr>
        <w:t>турнира</w:t>
      </w:r>
      <w:r w:rsidRPr="00795500">
        <w:rPr>
          <w:rFonts w:ascii="Times New Roman" w:hAnsi="Times New Roman"/>
          <w:sz w:val="28"/>
          <w:szCs w:val="28"/>
          <w:lang w:val="ru-RU"/>
        </w:rPr>
        <w:t xml:space="preserve">, либо со всех разрядов турнира в зависимости от поведения игрока </w:t>
      </w:r>
      <w:r w:rsidR="006B14B2" w:rsidRPr="00795500">
        <w:rPr>
          <w:rFonts w:ascii="Times New Roman" w:hAnsi="Times New Roman"/>
          <w:sz w:val="28"/>
          <w:szCs w:val="28"/>
          <w:lang w:val="ru-RU"/>
        </w:rPr>
        <w:t>матче или на турнире</w:t>
      </w:r>
      <w:r w:rsidRPr="00795500">
        <w:rPr>
          <w:rFonts w:ascii="Times New Roman" w:hAnsi="Times New Roman"/>
          <w:sz w:val="28"/>
          <w:szCs w:val="28"/>
          <w:lang w:val="ru-RU"/>
        </w:rPr>
        <w:t>.</w:t>
      </w:r>
    </w:p>
    <w:p w14:paraId="731AD0AD"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r>
    </w:p>
    <w:p w14:paraId="66C46E70" w14:textId="109E91DF"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НЕДИСЦИПЛИНИРОВАННОЕ ПОВЕДЕНИЕ</w:t>
      </w:r>
      <w:r w:rsidR="00A0371A" w:rsidRPr="00795500">
        <w:rPr>
          <w:rFonts w:ascii="Times New Roman" w:hAnsi="Times New Roman"/>
          <w:b/>
          <w:sz w:val="28"/>
          <w:szCs w:val="28"/>
          <w:lang w:val="ru-RU"/>
        </w:rPr>
        <w:t>.</w:t>
      </w:r>
    </w:p>
    <w:p w14:paraId="18CDA69E"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b/>
          <w:sz w:val="28"/>
          <w:szCs w:val="28"/>
        </w:rPr>
      </w:pPr>
    </w:p>
    <w:p w14:paraId="247DAC67" w14:textId="08A887D0"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Игрок</w:t>
      </w:r>
      <w:r w:rsidRPr="00795500">
        <w:rPr>
          <w:rFonts w:ascii="Times New Roman" w:hAnsi="Times New Roman"/>
          <w:sz w:val="28"/>
          <w:szCs w:val="28"/>
          <w:lang w:val="ru-RU"/>
        </w:rPr>
        <w:t xml:space="preserve"> и Представитель игрока </w:t>
      </w:r>
      <w:r w:rsidRPr="00795500">
        <w:rPr>
          <w:rFonts w:ascii="Times New Roman" w:hAnsi="Times New Roman"/>
          <w:sz w:val="28"/>
          <w:szCs w:val="28"/>
        </w:rPr>
        <w:t xml:space="preserve">обязаны соблюдать общепринятые нормы поведения </w:t>
      </w:r>
      <w:r w:rsidR="0072124C" w:rsidRPr="00795500">
        <w:rPr>
          <w:rFonts w:ascii="Times New Roman" w:hAnsi="Times New Roman"/>
          <w:sz w:val="28"/>
          <w:szCs w:val="28"/>
        </w:rPr>
        <w:t xml:space="preserve">как в матче, так </w:t>
      </w:r>
      <w:r w:rsidRPr="00795500">
        <w:rPr>
          <w:rFonts w:ascii="Times New Roman" w:hAnsi="Times New Roman"/>
          <w:sz w:val="28"/>
          <w:szCs w:val="28"/>
          <w:lang w:val="ru-RU"/>
        </w:rPr>
        <w:t xml:space="preserve">и вне матча </w:t>
      </w:r>
      <w:r w:rsidRPr="00795500">
        <w:rPr>
          <w:rFonts w:ascii="Times New Roman" w:hAnsi="Times New Roman"/>
          <w:sz w:val="28"/>
          <w:szCs w:val="28"/>
        </w:rPr>
        <w:t xml:space="preserve">– </w:t>
      </w:r>
      <w:r w:rsidRPr="00795500">
        <w:rPr>
          <w:rFonts w:ascii="Times New Roman" w:hAnsi="Times New Roman"/>
          <w:sz w:val="28"/>
          <w:szCs w:val="28"/>
          <w:lang w:val="ru-RU"/>
        </w:rPr>
        <w:t xml:space="preserve">на корте, на </w:t>
      </w:r>
      <w:r w:rsidR="003A217A" w:rsidRPr="00795500">
        <w:rPr>
          <w:rFonts w:ascii="Times New Roman" w:hAnsi="Times New Roman"/>
          <w:sz w:val="28"/>
          <w:szCs w:val="28"/>
          <w:lang w:val="ru-RU"/>
        </w:rPr>
        <w:t>объекте спорта</w:t>
      </w:r>
      <w:r w:rsidR="00DD1526" w:rsidRPr="00795500">
        <w:rPr>
          <w:rFonts w:ascii="Times New Roman" w:hAnsi="Times New Roman"/>
          <w:sz w:val="28"/>
          <w:szCs w:val="28"/>
          <w:lang w:val="ru-RU"/>
        </w:rPr>
        <w:t xml:space="preserve"> и прилегающей к нему территории</w:t>
      </w:r>
      <w:r w:rsidRPr="00795500">
        <w:rPr>
          <w:rFonts w:ascii="Times New Roman" w:hAnsi="Times New Roman"/>
          <w:sz w:val="28"/>
          <w:szCs w:val="28"/>
          <w:lang w:val="ru-RU"/>
        </w:rPr>
        <w:t>,</w:t>
      </w:r>
      <w:r w:rsidRPr="00795500">
        <w:rPr>
          <w:rFonts w:ascii="Times New Roman" w:hAnsi="Times New Roman"/>
          <w:sz w:val="28"/>
          <w:szCs w:val="28"/>
        </w:rPr>
        <w:t xml:space="preserve"> в официальной гостинице турнира</w:t>
      </w:r>
      <w:r w:rsidR="00DD1526" w:rsidRPr="00795500">
        <w:rPr>
          <w:rFonts w:ascii="Times New Roman" w:hAnsi="Times New Roman"/>
          <w:sz w:val="28"/>
          <w:szCs w:val="28"/>
          <w:lang w:val="ru-RU"/>
        </w:rPr>
        <w:t>, в официальном транспорте турнира</w:t>
      </w:r>
      <w:r w:rsidRPr="00795500">
        <w:rPr>
          <w:rFonts w:ascii="Times New Roman" w:hAnsi="Times New Roman"/>
          <w:sz w:val="28"/>
          <w:szCs w:val="28"/>
        </w:rPr>
        <w:t xml:space="preserve"> </w:t>
      </w:r>
      <w:bookmarkStart w:id="45" w:name="_Hlk40519964"/>
      <w:r w:rsidRPr="00795500">
        <w:rPr>
          <w:rFonts w:ascii="Times New Roman" w:hAnsi="Times New Roman"/>
          <w:sz w:val="28"/>
          <w:szCs w:val="28"/>
        </w:rPr>
        <w:t xml:space="preserve">и </w:t>
      </w:r>
      <w:r w:rsidR="00DD1526" w:rsidRPr="00795500">
        <w:rPr>
          <w:rFonts w:ascii="Times New Roman" w:hAnsi="Times New Roman"/>
          <w:sz w:val="28"/>
          <w:szCs w:val="28"/>
          <w:lang w:val="ru-RU"/>
        </w:rPr>
        <w:t xml:space="preserve">в </w:t>
      </w:r>
      <w:r w:rsidRPr="00795500">
        <w:rPr>
          <w:rFonts w:ascii="Times New Roman" w:hAnsi="Times New Roman"/>
          <w:sz w:val="28"/>
          <w:szCs w:val="28"/>
        </w:rPr>
        <w:t xml:space="preserve">других местах, </w:t>
      </w:r>
      <w:bookmarkEnd w:id="45"/>
      <w:r w:rsidR="007F6425" w:rsidRPr="00795500">
        <w:rPr>
          <w:rFonts w:ascii="Times New Roman" w:hAnsi="Times New Roman"/>
          <w:sz w:val="28"/>
          <w:szCs w:val="28"/>
        </w:rPr>
        <w:t>непосредственно связанны</w:t>
      </w:r>
      <w:r w:rsidR="007F6425" w:rsidRPr="00795500">
        <w:rPr>
          <w:rFonts w:ascii="Times New Roman" w:hAnsi="Times New Roman"/>
          <w:sz w:val="28"/>
          <w:szCs w:val="28"/>
          <w:lang w:val="ru-RU"/>
        </w:rPr>
        <w:t>х</w:t>
      </w:r>
      <w:r w:rsidR="007F6425" w:rsidRPr="00795500">
        <w:rPr>
          <w:rFonts w:ascii="Times New Roman" w:hAnsi="Times New Roman"/>
          <w:sz w:val="28"/>
          <w:szCs w:val="28"/>
        </w:rPr>
        <w:t xml:space="preserve"> с проведением турнира</w:t>
      </w:r>
      <w:r w:rsidRPr="00795500">
        <w:rPr>
          <w:rFonts w:ascii="Times New Roman" w:hAnsi="Times New Roman"/>
          <w:sz w:val="28"/>
          <w:szCs w:val="28"/>
        </w:rPr>
        <w:t xml:space="preserve">. </w:t>
      </w:r>
    </w:p>
    <w:p w14:paraId="044BBD52" w14:textId="6FF2D65B"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За недисциплинированное поведение игрока, его тренера и/или </w:t>
      </w:r>
      <w:r w:rsidRPr="00795500">
        <w:rPr>
          <w:rFonts w:ascii="Times New Roman" w:hAnsi="Times New Roman"/>
          <w:sz w:val="28"/>
          <w:szCs w:val="28"/>
          <w:lang w:val="ru-RU"/>
        </w:rPr>
        <w:t xml:space="preserve">Представителя игрока </w:t>
      </w:r>
      <w:r w:rsidRPr="00795500">
        <w:rPr>
          <w:rFonts w:ascii="Times New Roman" w:hAnsi="Times New Roman"/>
          <w:sz w:val="28"/>
          <w:szCs w:val="28"/>
        </w:rPr>
        <w:t>(</w:t>
      </w:r>
      <w:r w:rsidR="005B2E4A" w:rsidRPr="00795500">
        <w:rPr>
          <w:rFonts w:ascii="Times New Roman" w:hAnsi="Times New Roman"/>
          <w:sz w:val="28"/>
          <w:szCs w:val="28"/>
        </w:rPr>
        <w:t xml:space="preserve">физическое и/или словесное оскорбление окружающих; публичная громкая нецензурная брань; курение; употребление алкоголя (кроме помещения кафе/ресторана на объекте спорта), наркотических средств, допинга; появление в состоянии алкогольного и/или наркотического опьянения; порча чужого имущества; неоплата услуг, оказанных в ходе турнира; </w:t>
      </w:r>
      <w:r w:rsidR="00DD1526" w:rsidRPr="00795500">
        <w:rPr>
          <w:rFonts w:ascii="Times New Roman" w:hAnsi="Times New Roman"/>
          <w:sz w:val="28"/>
          <w:szCs w:val="28"/>
          <w:lang w:val="ru-RU"/>
        </w:rPr>
        <w:t>нарушение норм поведения, установленных на конкретном объекте спорта</w:t>
      </w:r>
      <w:r w:rsidR="005B2E4A" w:rsidRPr="00795500">
        <w:rPr>
          <w:rFonts w:ascii="Times New Roman" w:hAnsi="Times New Roman"/>
          <w:sz w:val="28"/>
          <w:szCs w:val="28"/>
          <w:lang w:val="ru-RU"/>
        </w:rPr>
        <w:t>;</w:t>
      </w:r>
      <w:bookmarkStart w:id="46" w:name="_Hlk40520008"/>
      <w:r w:rsidRPr="00795500">
        <w:rPr>
          <w:rFonts w:ascii="Times New Roman" w:hAnsi="Times New Roman"/>
          <w:sz w:val="28"/>
          <w:szCs w:val="28"/>
        </w:rPr>
        <w:t xml:space="preserve"> иные проявления недисциплинированного поведения</w:t>
      </w:r>
      <w:bookmarkEnd w:id="46"/>
      <w:r w:rsidRPr="00795500">
        <w:rPr>
          <w:rFonts w:ascii="Times New Roman" w:hAnsi="Times New Roman"/>
          <w:sz w:val="28"/>
          <w:szCs w:val="28"/>
        </w:rPr>
        <w:t xml:space="preserve">) игрок наказывается в соответствии с Кодексом игрока </w:t>
      </w:r>
      <w:r w:rsidRPr="00795500">
        <w:rPr>
          <w:rFonts w:ascii="Times New Roman" w:hAnsi="Times New Roman"/>
          <w:sz w:val="28"/>
          <w:szCs w:val="28"/>
          <w:lang w:val="ru-RU"/>
        </w:rPr>
        <w:t xml:space="preserve">вплоть до немедленной дисквалификации игрока (пункт </w:t>
      </w:r>
      <w:r w:rsidRPr="00795500">
        <w:rPr>
          <w:rFonts w:ascii="Times New Roman" w:hAnsi="Times New Roman"/>
          <w:sz w:val="28"/>
          <w:szCs w:val="28"/>
          <w:lang w:val="en-US"/>
        </w:rPr>
        <w:t>XVIII</w:t>
      </w:r>
      <w:r w:rsidRPr="00795500">
        <w:rPr>
          <w:rFonts w:ascii="Times New Roman" w:hAnsi="Times New Roman"/>
          <w:sz w:val="28"/>
          <w:szCs w:val="28"/>
          <w:lang w:val="ru-RU"/>
        </w:rPr>
        <w:t>)</w:t>
      </w:r>
      <w:r w:rsidRPr="00795500">
        <w:rPr>
          <w:rFonts w:ascii="Times New Roman" w:hAnsi="Times New Roman"/>
          <w:sz w:val="28"/>
          <w:szCs w:val="28"/>
        </w:rPr>
        <w:t xml:space="preserve"> по решению главного судьи в случае </w:t>
      </w:r>
      <w:r w:rsidR="0072124C" w:rsidRPr="00795500">
        <w:rPr>
          <w:rFonts w:ascii="Times New Roman" w:hAnsi="Times New Roman"/>
          <w:sz w:val="28"/>
          <w:szCs w:val="28"/>
        </w:rPr>
        <w:t xml:space="preserve">публично совершенного нарушения или </w:t>
      </w:r>
      <w:r w:rsidRPr="00795500">
        <w:rPr>
          <w:rFonts w:ascii="Times New Roman" w:hAnsi="Times New Roman"/>
          <w:sz w:val="28"/>
          <w:szCs w:val="28"/>
        </w:rPr>
        <w:t xml:space="preserve">наличия документальных подтверждений совершенных нарушений.  </w:t>
      </w:r>
    </w:p>
    <w:p w14:paraId="68AA945B" w14:textId="77777777" w:rsidR="00DD1526" w:rsidRPr="00795500" w:rsidRDefault="00DD1526" w:rsidP="0071485F">
      <w:pPr>
        <w:pStyle w:val="af"/>
        <w:shd w:val="clear" w:color="auto" w:fill="FFFFFF"/>
        <w:tabs>
          <w:tab w:val="num" w:pos="709"/>
        </w:tabs>
        <w:spacing w:line="276" w:lineRule="auto"/>
        <w:jc w:val="both"/>
        <w:rPr>
          <w:rFonts w:ascii="Times New Roman" w:hAnsi="Times New Roman"/>
          <w:sz w:val="28"/>
          <w:szCs w:val="28"/>
          <w:lang w:val="ru-RU"/>
        </w:rPr>
      </w:pPr>
    </w:p>
    <w:p w14:paraId="16F1BFE7" w14:textId="77777777" w:rsidR="00D901B5" w:rsidRPr="00795500" w:rsidRDefault="00D901B5" w:rsidP="0071485F">
      <w:pPr>
        <w:pStyle w:val="af"/>
        <w:shd w:val="clear" w:color="auto" w:fill="FFFFFF"/>
        <w:tabs>
          <w:tab w:val="num" w:pos="709"/>
        </w:tabs>
        <w:spacing w:line="276" w:lineRule="auto"/>
        <w:jc w:val="both"/>
        <w:rPr>
          <w:rFonts w:ascii="Times New Roman" w:hAnsi="Times New Roman"/>
          <w:sz w:val="28"/>
          <w:szCs w:val="28"/>
          <w:lang w:val="ru-RU"/>
        </w:rPr>
      </w:pPr>
    </w:p>
    <w:p w14:paraId="730A4F48" w14:textId="2E4EE3EA"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lastRenderedPageBreak/>
        <w:t>ПАРНЫЙ РАЗРЯД</w:t>
      </w:r>
      <w:r w:rsidR="00A0371A" w:rsidRPr="00795500">
        <w:rPr>
          <w:rFonts w:ascii="Times New Roman" w:hAnsi="Times New Roman"/>
          <w:b/>
          <w:sz w:val="28"/>
          <w:szCs w:val="28"/>
          <w:lang w:val="ru-RU"/>
        </w:rPr>
        <w:t>.</w:t>
      </w:r>
    </w:p>
    <w:p w14:paraId="6D907065" w14:textId="77777777" w:rsidR="00505165" w:rsidRPr="00795500" w:rsidRDefault="00505165" w:rsidP="0071485F">
      <w:pPr>
        <w:pStyle w:val="af"/>
        <w:shd w:val="clear" w:color="auto" w:fill="FFFFFF"/>
        <w:tabs>
          <w:tab w:val="num" w:pos="709"/>
        </w:tabs>
        <w:spacing w:line="276" w:lineRule="auto"/>
        <w:ind w:left="360"/>
        <w:jc w:val="both"/>
        <w:rPr>
          <w:rFonts w:ascii="Times New Roman" w:hAnsi="Times New Roman"/>
          <w:sz w:val="28"/>
          <w:szCs w:val="28"/>
        </w:rPr>
      </w:pPr>
    </w:p>
    <w:p w14:paraId="5934BA9E" w14:textId="77777777" w:rsidR="00505165" w:rsidRPr="00795500" w:rsidRDefault="00505165" w:rsidP="003F04BE">
      <w:pPr>
        <w:pStyle w:val="af"/>
        <w:numPr>
          <w:ilvl w:val="1"/>
          <w:numId w:val="6"/>
        </w:numPr>
        <w:shd w:val="clear" w:color="auto" w:fill="FFFFFF"/>
        <w:tabs>
          <w:tab w:val="clear" w:pos="2160"/>
          <w:tab w:val="num" w:pos="426"/>
        </w:tabs>
        <w:spacing w:line="276" w:lineRule="auto"/>
        <w:ind w:left="0" w:firstLine="0"/>
        <w:jc w:val="both"/>
        <w:rPr>
          <w:rFonts w:ascii="Times New Roman" w:hAnsi="Times New Roman"/>
          <w:sz w:val="28"/>
          <w:szCs w:val="28"/>
        </w:rPr>
      </w:pPr>
      <w:r w:rsidRPr="00795500">
        <w:rPr>
          <w:rFonts w:ascii="Times New Roman" w:hAnsi="Times New Roman"/>
          <w:sz w:val="28"/>
          <w:szCs w:val="28"/>
        </w:rPr>
        <w:t xml:space="preserve">Все </w:t>
      </w:r>
      <w:r w:rsidR="006A2CBC" w:rsidRPr="00795500">
        <w:rPr>
          <w:rFonts w:ascii="Times New Roman" w:hAnsi="Times New Roman"/>
          <w:sz w:val="28"/>
          <w:szCs w:val="28"/>
          <w:lang w:val="ru-RU"/>
        </w:rPr>
        <w:t>спортивные санкции</w:t>
      </w:r>
      <w:r w:rsidRPr="00795500">
        <w:rPr>
          <w:rFonts w:ascii="Times New Roman" w:hAnsi="Times New Roman"/>
          <w:sz w:val="28"/>
          <w:szCs w:val="28"/>
        </w:rPr>
        <w:t xml:space="preserve"> применяются к играющей паре, даже если провинился только один игрок.</w:t>
      </w:r>
    </w:p>
    <w:p w14:paraId="56E816D7" w14:textId="77777777" w:rsidR="00505165" w:rsidRPr="00795500" w:rsidRDefault="00505165" w:rsidP="003F04BE">
      <w:pPr>
        <w:pStyle w:val="af"/>
        <w:numPr>
          <w:ilvl w:val="1"/>
          <w:numId w:val="6"/>
        </w:numPr>
        <w:shd w:val="clear" w:color="auto" w:fill="FFFFFF"/>
        <w:tabs>
          <w:tab w:val="clear" w:pos="2160"/>
          <w:tab w:val="num" w:pos="426"/>
        </w:tabs>
        <w:spacing w:line="276" w:lineRule="auto"/>
        <w:ind w:left="0" w:firstLine="0"/>
        <w:jc w:val="both"/>
        <w:rPr>
          <w:rFonts w:ascii="Times New Roman" w:hAnsi="Times New Roman"/>
          <w:sz w:val="28"/>
          <w:szCs w:val="28"/>
        </w:rPr>
      </w:pPr>
      <w:r w:rsidRPr="00795500">
        <w:rPr>
          <w:rFonts w:ascii="Times New Roman" w:hAnsi="Times New Roman"/>
          <w:sz w:val="28"/>
          <w:szCs w:val="28"/>
        </w:rPr>
        <w:t xml:space="preserve">Если на игроков налагается денежный штраф, то за нарушения, изложенные в разделе </w:t>
      </w:r>
      <w:r w:rsidRPr="00795500">
        <w:rPr>
          <w:rFonts w:ascii="Times New Roman" w:hAnsi="Times New Roman"/>
          <w:sz w:val="28"/>
          <w:szCs w:val="28"/>
          <w:lang w:val="en-US"/>
        </w:rPr>
        <w:t>III</w:t>
      </w:r>
      <w:r w:rsidRPr="00795500">
        <w:rPr>
          <w:rFonts w:ascii="Times New Roman" w:hAnsi="Times New Roman"/>
          <w:sz w:val="28"/>
          <w:szCs w:val="28"/>
        </w:rPr>
        <w:t xml:space="preserve">.2, штрафные санкции применяются по отношению к обоим игрокам в парном разряде.  </w:t>
      </w:r>
    </w:p>
    <w:p w14:paraId="20C10EF9"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За нарушения, изложенные во всех остальных разделах, штрафные санкции применяются только по отношению к игроку, совершившему данное нарушение, кроме случаев, когда оба игрока совершили данное нарушение.</w:t>
      </w:r>
    </w:p>
    <w:p w14:paraId="29682A45" w14:textId="77777777" w:rsidR="0077605E" w:rsidRPr="00795500" w:rsidRDefault="0077605E" w:rsidP="0071485F">
      <w:pPr>
        <w:pStyle w:val="af"/>
        <w:shd w:val="clear" w:color="auto" w:fill="FFFFFF"/>
        <w:tabs>
          <w:tab w:val="num" w:pos="709"/>
        </w:tabs>
        <w:spacing w:line="276" w:lineRule="auto"/>
        <w:jc w:val="both"/>
        <w:rPr>
          <w:rFonts w:ascii="Times New Roman" w:hAnsi="Times New Roman"/>
          <w:sz w:val="28"/>
          <w:szCs w:val="28"/>
          <w:lang w:val="ru-RU"/>
        </w:rPr>
      </w:pPr>
    </w:p>
    <w:p w14:paraId="1C2A5B4E" w14:textId="238A61EC" w:rsidR="00505165" w:rsidRPr="00795500" w:rsidRDefault="00505165" w:rsidP="003F04BE">
      <w:pPr>
        <w:pStyle w:val="af"/>
        <w:numPr>
          <w:ilvl w:val="0"/>
          <w:numId w:val="6"/>
        </w:numPr>
        <w:shd w:val="clear" w:color="auto" w:fill="FFFFFF"/>
        <w:tabs>
          <w:tab w:val="clear" w:pos="1800"/>
          <w:tab w:val="num" w:pos="709"/>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ОТКАЗ ОТ УЧАСТИЯ В ТУРНИРЕ</w:t>
      </w:r>
      <w:r w:rsidR="00A0371A" w:rsidRPr="00795500">
        <w:rPr>
          <w:rFonts w:ascii="Times New Roman" w:hAnsi="Times New Roman"/>
          <w:b/>
          <w:sz w:val="28"/>
          <w:szCs w:val="28"/>
          <w:lang w:val="ru-RU"/>
        </w:rPr>
        <w:t>.</w:t>
      </w:r>
    </w:p>
    <w:p w14:paraId="7F0CE2AA" w14:textId="77777777" w:rsidR="008E1865" w:rsidRPr="00795500" w:rsidRDefault="008E1865" w:rsidP="008E1865">
      <w:pPr>
        <w:pStyle w:val="af"/>
        <w:shd w:val="clear" w:color="auto" w:fill="FFFFFF"/>
        <w:spacing w:line="276" w:lineRule="auto"/>
        <w:jc w:val="both"/>
        <w:rPr>
          <w:rFonts w:ascii="Times New Roman" w:hAnsi="Times New Roman"/>
          <w:b/>
          <w:sz w:val="28"/>
          <w:szCs w:val="28"/>
          <w:lang w:val="ru-RU"/>
        </w:rPr>
      </w:pPr>
    </w:p>
    <w:p w14:paraId="2F6E0CB1" w14:textId="77777777" w:rsidR="008E1865" w:rsidRPr="00795500" w:rsidRDefault="008E1865" w:rsidP="008E1865">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Игрок обязан соблюдать требования Регламента </w:t>
      </w:r>
      <w:r w:rsidRPr="00795500">
        <w:rPr>
          <w:rFonts w:ascii="Times New Roman" w:hAnsi="Times New Roman"/>
          <w:sz w:val="28"/>
          <w:szCs w:val="28"/>
          <w:lang w:val="ru-RU"/>
        </w:rPr>
        <w:t>соответствующего Тура</w:t>
      </w:r>
      <w:r w:rsidRPr="00795500">
        <w:rPr>
          <w:rFonts w:ascii="Times New Roman" w:hAnsi="Times New Roman"/>
          <w:sz w:val="28"/>
          <w:szCs w:val="28"/>
        </w:rPr>
        <w:t xml:space="preserve"> по вопросам своевременного отказа от участия в турнирах, как в одиночном разряде, так и в парном и смешанном парном разрядах. </w:t>
      </w:r>
    </w:p>
    <w:p w14:paraId="2BE99DDF" w14:textId="77777777" w:rsidR="008E1865" w:rsidRPr="00795500" w:rsidRDefault="008E1865" w:rsidP="008E1865">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Игрок обязан принимать участие в турнире после осуществления регистрации на турнире и являться на свои матчи в соответствии с расписанием матчей, за исключением случаев медицинского отказа от участия в турнире, оформленного после обращения игрока к </w:t>
      </w:r>
      <w:r w:rsidRPr="00795500">
        <w:rPr>
          <w:rFonts w:ascii="Times New Roman" w:hAnsi="Times New Roman"/>
          <w:sz w:val="28"/>
          <w:szCs w:val="28"/>
          <w:lang w:val="ru-RU"/>
        </w:rPr>
        <w:t xml:space="preserve">главному </w:t>
      </w:r>
      <w:r w:rsidRPr="00795500">
        <w:rPr>
          <w:rFonts w:ascii="Times New Roman" w:hAnsi="Times New Roman"/>
          <w:sz w:val="28"/>
          <w:szCs w:val="28"/>
        </w:rPr>
        <w:t>врачу турнира.</w:t>
      </w:r>
    </w:p>
    <w:p w14:paraId="3C5A3700" w14:textId="77777777" w:rsidR="008E1865" w:rsidRPr="00795500" w:rsidRDefault="008E1865" w:rsidP="008E1865">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За поздний отказ или неявку на турнир в день регистрации, а также за </w:t>
      </w:r>
      <w:r w:rsidRPr="00795500">
        <w:rPr>
          <w:rFonts w:ascii="Times New Roman" w:hAnsi="Times New Roman"/>
          <w:sz w:val="28"/>
          <w:szCs w:val="28"/>
          <w:lang w:val="ru-RU"/>
        </w:rPr>
        <w:t xml:space="preserve">недопуск к турниру после осуществления регистрации </w:t>
      </w:r>
      <w:bookmarkStart w:id="47" w:name="_Hlk210476474"/>
      <w:r w:rsidRPr="00795500">
        <w:rPr>
          <w:rFonts w:ascii="Times New Roman" w:hAnsi="Times New Roman"/>
          <w:sz w:val="28"/>
          <w:szCs w:val="28"/>
          <w:lang w:val="ru-RU"/>
        </w:rPr>
        <w:t xml:space="preserve">(без оформления позднего отказа) </w:t>
      </w:r>
      <w:bookmarkEnd w:id="47"/>
      <w:r w:rsidRPr="00795500">
        <w:rPr>
          <w:rFonts w:ascii="Times New Roman" w:hAnsi="Times New Roman"/>
          <w:sz w:val="28"/>
          <w:szCs w:val="28"/>
          <w:lang w:val="ru-RU"/>
        </w:rPr>
        <w:t xml:space="preserve"> из-за отсутствия или истечения срока действия необходимых для регистрации на турнире документов</w:t>
      </w:r>
      <w:r w:rsidRPr="00795500">
        <w:rPr>
          <w:rFonts w:ascii="Times New Roman" w:hAnsi="Times New Roman"/>
          <w:sz w:val="28"/>
          <w:szCs w:val="28"/>
        </w:rPr>
        <w:t xml:space="preserve"> игрок наказывается в соответствии с Кодексом игрока.</w:t>
      </w:r>
    </w:p>
    <w:p w14:paraId="6BFCBD4F" w14:textId="77777777" w:rsidR="008E1865" w:rsidRPr="00795500" w:rsidRDefault="008E1865" w:rsidP="008E1865">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За поздний отказ от участия в ОТ после окончания регистрации ОЭ игрок наказывается в соответствии с Кодексом игрока.</w:t>
      </w:r>
    </w:p>
    <w:p w14:paraId="02A138EE" w14:textId="77777777" w:rsidR="004B6D87" w:rsidRPr="00795500" w:rsidRDefault="004B6D87" w:rsidP="008E1865">
      <w:pPr>
        <w:pStyle w:val="af"/>
        <w:shd w:val="clear" w:color="auto" w:fill="FFFFFF"/>
        <w:tabs>
          <w:tab w:val="num" w:pos="709"/>
        </w:tabs>
        <w:spacing w:line="276" w:lineRule="auto"/>
        <w:jc w:val="both"/>
        <w:rPr>
          <w:rFonts w:ascii="Times New Roman" w:hAnsi="Times New Roman"/>
          <w:sz w:val="28"/>
          <w:szCs w:val="28"/>
          <w:lang w:val="ru-RU"/>
        </w:rPr>
      </w:pPr>
    </w:p>
    <w:p w14:paraId="22ECF321" w14:textId="0CE0D0CD" w:rsidR="004B6D87" w:rsidRPr="00795500" w:rsidRDefault="004B6D87" w:rsidP="004B6D87">
      <w:pPr>
        <w:pStyle w:val="af"/>
        <w:numPr>
          <w:ilvl w:val="0"/>
          <w:numId w:val="6"/>
        </w:numPr>
        <w:shd w:val="clear" w:color="auto" w:fill="FFFFFF"/>
        <w:tabs>
          <w:tab w:val="clear" w:pos="1800"/>
          <w:tab w:val="num" w:pos="851"/>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ФАЛЬСИФИКАЦИЯ ДОКУМЕНТА</w:t>
      </w:r>
    </w:p>
    <w:p w14:paraId="77380AA8" w14:textId="77777777" w:rsidR="004B6D87" w:rsidRPr="00795500" w:rsidRDefault="004B6D87" w:rsidP="004B6D87">
      <w:pPr>
        <w:pStyle w:val="af"/>
        <w:shd w:val="clear" w:color="auto" w:fill="FFFFFF"/>
        <w:tabs>
          <w:tab w:val="num" w:pos="709"/>
        </w:tabs>
        <w:spacing w:line="276" w:lineRule="auto"/>
        <w:jc w:val="both"/>
        <w:rPr>
          <w:rFonts w:ascii="Times New Roman" w:hAnsi="Times New Roman"/>
          <w:sz w:val="28"/>
          <w:szCs w:val="28"/>
          <w:lang w:val="ru-RU"/>
        </w:rPr>
      </w:pPr>
    </w:p>
    <w:p w14:paraId="3BFDCEC9" w14:textId="59D087EA" w:rsidR="004B6D87" w:rsidRPr="00795500" w:rsidRDefault="004B6D87" w:rsidP="004B6D87">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 xml:space="preserve">Игрок обязан загружать в </w:t>
      </w:r>
      <w:r w:rsidR="00AA462F" w:rsidRPr="00795500">
        <w:rPr>
          <w:rFonts w:ascii="Times New Roman" w:hAnsi="Times New Roman"/>
          <w:sz w:val="28"/>
          <w:szCs w:val="28"/>
          <w:lang w:val="ru-RU"/>
        </w:rPr>
        <w:t>личный кабинет</w:t>
      </w:r>
      <w:r w:rsidRPr="00795500">
        <w:rPr>
          <w:rFonts w:ascii="Times New Roman" w:hAnsi="Times New Roman"/>
          <w:sz w:val="28"/>
          <w:szCs w:val="28"/>
          <w:lang w:val="ru-RU"/>
        </w:rPr>
        <w:t xml:space="preserve"> игрока</w:t>
      </w:r>
      <w:r w:rsidR="00AA462F" w:rsidRPr="00795500">
        <w:rPr>
          <w:rFonts w:ascii="Times New Roman" w:hAnsi="Times New Roman"/>
          <w:sz w:val="28"/>
          <w:szCs w:val="28"/>
          <w:lang w:val="ru-RU"/>
        </w:rPr>
        <w:t xml:space="preserve"> соответствующей информационной системы</w:t>
      </w:r>
      <w:r w:rsidRPr="00795500">
        <w:rPr>
          <w:rFonts w:ascii="Times New Roman" w:hAnsi="Times New Roman"/>
          <w:sz w:val="28"/>
          <w:szCs w:val="28"/>
          <w:lang w:val="ru-RU"/>
        </w:rPr>
        <w:t xml:space="preserve"> (предоставлять главному судье) достоверные документы, необходимые для регистрации на турнир – сканированные цветные копии с оригиналов документов, подписанных уполномоченными лицами организаций, имеющих право оформления таких документов в соответствии с принятыми в Российской Федерации нормативно-правовыми актами. </w:t>
      </w:r>
    </w:p>
    <w:p w14:paraId="12F2C353" w14:textId="46D9AAF8" w:rsidR="004B6D87" w:rsidRPr="00795500" w:rsidRDefault="004B6D87" w:rsidP="004B6D87">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lastRenderedPageBreak/>
        <w:tab/>
        <w:t xml:space="preserve">Под понятием «фальсификация документа» понимается исправление сроков действия и/или ФИО спортсмена в достоверном документе, объединение разных документов в один документ или иное вмешательство в достоверный документ, либо повторная загрузка в </w:t>
      </w:r>
      <w:r w:rsidR="00AA462F" w:rsidRPr="00795500">
        <w:rPr>
          <w:rFonts w:ascii="Times New Roman" w:hAnsi="Times New Roman"/>
          <w:sz w:val="28"/>
          <w:szCs w:val="28"/>
          <w:lang w:val="ru-RU"/>
        </w:rPr>
        <w:t xml:space="preserve">личный кабинет игрока соответствующей информационной системы </w:t>
      </w:r>
      <w:r w:rsidRPr="00795500">
        <w:rPr>
          <w:rFonts w:ascii="Times New Roman" w:hAnsi="Times New Roman"/>
          <w:sz w:val="28"/>
          <w:szCs w:val="28"/>
          <w:lang w:val="ru-RU"/>
        </w:rPr>
        <w:t xml:space="preserve">(повторное предоставление главному судье) ранее отклоненного </w:t>
      </w:r>
      <w:r w:rsidR="00AA462F" w:rsidRPr="00795500">
        <w:rPr>
          <w:rFonts w:ascii="Times New Roman" w:hAnsi="Times New Roman"/>
          <w:sz w:val="28"/>
          <w:szCs w:val="28"/>
          <w:lang w:val="ru-RU"/>
        </w:rPr>
        <w:t xml:space="preserve">уполномоченным лицом </w:t>
      </w:r>
      <w:r w:rsidR="00DD3A45" w:rsidRPr="00795500">
        <w:rPr>
          <w:rFonts w:ascii="Times New Roman" w:hAnsi="Times New Roman"/>
          <w:sz w:val="28"/>
          <w:szCs w:val="28"/>
          <w:lang w:val="ru-RU"/>
        </w:rPr>
        <w:t>соответствующей</w:t>
      </w:r>
      <w:r w:rsidR="00AA462F" w:rsidRPr="00795500">
        <w:rPr>
          <w:rFonts w:ascii="Times New Roman" w:hAnsi="Times New Roman"/>
          <w:sz w:val="28"/>
          <w:szCs w:val="28"/>
          <w:lang w:val="ru-RU"/>
        </w:rPr>
        <w:t xml:space="preserve"> информационной системы</w:t>
      </w:r>
      <w:r w:rsidRPr="00795500">
        <w:rPr>
          <w:rFonts w:ascii="Times New Roman" w:hAnsi="Times New Roman"/>
          <w:sz w:val="28"/>
          <w:szCs w:val="28"/>
          <w:lang w:val="ru-RU"/>
        </w:rPr>
        <w:t xml:space="preserve"> (главным судьей) документа.</w:t>
      </w:r>
    </w:p>
    <w:p w14:paraId="087AA9FF" w14:textId="48C25C21" w:rsidR="004B6D87" w:rsidRPr="00795500" w:rsidRDefault="004B6D87" w:rsidP="004B6D87">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 xml:space="preserve">При выявлении </w:t>
      </w:r>
      <w:r w:rsidR="00AA462F" w:rsidRPr="00795500">
        <w:rPr>
          <w:rFonts w:ascii="Times New Roman" w:hAnsi="Times New Roman"/>
          <w:sz w:val="28"/>
          <w:szCs w:val="28"/>
          <w:lang w:val="ru-RU"/>
        </w:rPr>
        <w:t xml:space="preserve">уполномоченным лицом соответствующей информационной системы </w:t>
      </w:r>
      <w:r w:rsidRPr="00795500">
        <w:rPr>
          <w:rFonts w:ascii="Times New Roman" w:hAnsi="Times New Roman"/>
          <w:sz w:val="28"/>
          <w:szCs w:val="28"/>
          <w:lang w:val="ru-RU"/>
        </w:rPr>
        <w:t xml:space="preserve">или главным судьей факта осознанного предоставления сфальсифицированного документа, игрок наказывается в соответствии с Кодексом игрока решением Дисциплинарного комитета КС </w:t>
      </w:r>
      <w:r w:rsidR="00AA462F" w:rsidRPr="00795500">
        <w:rPr>
          <w:rFonts w:ascii="Times New Roman" w:hAnsi="Times New Roman"/>
          <w:sz w:val="28"/>
          <w:szCs w:val="28"/>
          <w:lang w:val="ru-RU"/>
        </w:rPr>
        <w:t>ОСФ</w:t>
      </w:r>
      <w:r w:rsidRPr="00795500">
        <w:rPr>
          <w:rFonts w:ascii="Times New Roman" w:hAnsi="Times New Roman"/>
          <w:sz w:val="28"/>
          <w:szCs w:val="28"/>
          <w:lang w:val="ru-RU"/>
        </w:rPr>
        <w:t>. При повторении такой ситуации игрок может быть повторно наказан в соответствии с Кодексом игрока или может быть дисквалифицирован на определенный срок.</w:t>
      </w:r>
    </w:p>
    <w:p w14:paraId="21FFCCAB" w14:textId="77777777" w:rsidR="008E1865" w:rsidRPr="00795500" w:rsidRDefault="008E1865" w:rsidP="008E1865">
      <w:pPr>
        <w:pStyle w:val="af"/>
        <w:shd w:val="clear" w:color="auto" w:fill="FFFFFF"/>
        <w:spacing w:line="276" w:lineRule="auto"/>
        <w:jc w:val="both"/>
        <w:rPr>
          <w:rFonts w:ascii="Times New Roman" w:hAnsi="Times New Roman"/>
          <w:b/>
          <w:sz w:val="28"/>
          <w:szCs w:val="28"/>
        </w:rPr>
      </w:pPr>
    </w:p>
    <w:p w14:paraId="09545040" w14:textId="0EDB7361" w:rsidR="00505165" w:rsidRPr="00795500" w:rsidRDefault="00505165" w:rsidP="003F04BE">
      <w:pPr>
        <w:pStyle w:val="af"/>
        <w:numPr>
          <w:ilvl w:val="0"/>
          <w:numId w:val="6"/>
        </w:numPr>
        <w:shd w:val="clear" w:color="auto" w:fill="FFFFFF"/>
        <w:tabs>
          <w:tab w:val="clear" w:pos="1800"/>
          <w:tab w:val="num" w:pos="851"/>
        </w:tabs>
        <w:spacing w:line="276" w:lineRule="auto"/>
        <w:ind w:left="0" w:firstLine="0"/>
        <w:jc w:val="both"/>
        <w:rPr>
          <w:rFonts w:ascii="Times New Roman" w:hAnsi="Times New Roman"/>
          <w:b/>
          <w:sz w:val="28"/>
          <w:szCs w:val="28"/>
        </w:rPr>
      </w:pPr>
      <w:r w:rsidRPr="00795500">
        <w:rPr>
          <w:rFonts w:ascii="Times New Roman" w:hAnsi="Times New Roman"/>
          <w:b/>
          <w:sz w:val="28"/>
          <w:szCs w:val="28"/>
        </w:rPr>
        <w:t>ШТРАФНЫЕ ОЧКИ</w:t>
      </w:r>
      <w:r w:rsidR="00C32AAF" w:rsidRPr="00795500">
        <w:rPr>
          <w:rFonts w:ascii="Times New Roman" w:hAnsi="Times New Roman"/>
          <w:b/>
          <w:sz w:val="28"/>
          <w:szCs w:val="28"/>
          <w:lang w:val="en-US"/>
        </w:rPr>
        <w:t>/</w:t>
      </w:r>
      <w:r w:rsidR="00C32AAF" w:rsidRPr="00795500">
        <w:rPr>
          <w:rFonts w:ascii="Times New Roman" w:hAnsi="Times New Roman"/>
          <w:b/>
          <w:sz w:val="28"/>
          <w:szCs w:val="28"/>
          <w:lang w:val="ru-RU"/>
        </w:rPr>
        <w:t>ДЕНЕЖНЫЙ ШТРАФ</w:t>
      </w:r>
      <w:r w:rsidR="00A0371A" w:rsidRPr="00795500">
        <w:rPr>
          <w:rFonts w:ascii="Times New Roman" w:hAnsi="Times New Roman"/>
          <w:b/>
          <w:sz w:val="28"/>
          <w:szCs w:val="28"/>
          <w:lang w:val="ru-RU"/>
        </w:rPr>
        <w:t>.</w:t>
      </w:r>
    </w:p>
    <w:p w14:paraId="02976BAA"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 xml:space="preserve">                  </w:t>
      </w:r>
    </w:p>
    <w:p w14:paraId="060A0605" w14:textId="714F5AD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За нарушения </w:t>
      </w:r>
      <w:r w:rsidR="00F92E4A" w:rsidRPr="00795500">
        <w:rPr>
          <w:rFonts w:ascii="Times New Roman" w:hAnsi="Times New Roman"/>
          <w:sz w:val="28"/>
          <w:szCs w:val="28"/>
          <w:lang w:val="ru-RU"/>
        </w:rPr>
        <w:t xml:space="preserve">Кодекса игрока </w:t>
      </w:r>
      <w:r w:rsidRPr="00795500">
        <w:rPr>
          <w:rFonts w:ascii="Times New Roman" w:hAnsi="Times New Roman"/>
          <w:sz w:val="28"/>
          <w:szCs w:val="28"/>
        </w:rPr>
        <w:t xml:space="preserve">игрок наказывается </w:t>
      </w:r>
      <w:r w:rsidR="00E133F2" w:rsidRPr="00795500">
        <w:rPr>
          <w:rFonts w:ascii="Times New Roman" w:hAnsi="Times New Roman"/>
          <w:sz w:val="28"/>
          <w:szCs w:val="28"/>
          <w:lang w:val="ru-RU"/>
        </w:rPr>
        <w:t xml:space="preserve">спортивной санкцией в виде </w:t>
      </w:r>
      <w:r w:rsidRPr="00795500">
        <w:rPr>
          <w:rFonts w:ascii="Times New Roman" w:hAnsi="Times New Roman"/>
          <w:sz w:val="28"/>
          <w:szCs w:val="28"/>
        </w:rPr>
        <w:t>штрафны</w:t>
      </w:r>
      <w:r w:rsidR="00E133F2" w:rsidRPr="00795500">
        <w:rPr>
          <w:rFonts w:ascii="Times New Roman" w:hAnsi="Times New Roman"/>
          <w:sz w:val="28"/>
          <w:szCs w:val="28"/>
          <w:lang w:val="ru-RU"/>
        </w:rPr>
        <w:t>х</w:t>
      </w:r>
      <w:r w:rsidRPr="00795500">
        <w:rPr>
          <w:rFonts w:ascii="Times New Roman" w:hAnsi="Times New Roman"/>
          <w:sz w:val="28"/>
          <w:szCs w:val="28"/>
        </w:rPr>
        <w:t xml:space="preserve"> очк</w:t>
      </w:r>
      <w:r w:rsidR="00E133F2" w:rsidRPr="00795500">
        <w:rPr>
          <w:rFonts w:ascii="Times New Roman" w:hAnsi="Times New Roman"/>
          <w:sz w:val="28"/>
          <w:szCs w:val="28"/>
          <w:lang w:val="ru-RU"/>
        </w:rPr>
        <w:t>ов</w:t>
      </w:r>
      <w:r w:rsidR="00F92E4A" w:rsidRPr="00795500">
        <w:rPr>
          <w:rFonts w:ascii="Times New Roman" w:hAnsi="Times New Roman"/>
          <w:sz w:val="28"/>
          <w:szCs w:val="28"/>
          <w:lang w:val="ru-RU"/>
        </w:rPr>
        <w:t>,</w:t>
      </w:r>
      <w:r w:rsidRPr="00795500">
        <w:rPr>
          <w:rFonts w:ascii="Times New Roman" w:hAnsi="Times New Roman"/>
          <w:sz w:val="28"/>
          <w:szCs w:val="28"/>
        </w:rPr>
        <w:t xml:space="preserve"> количество </w:t>
      </w:r>
      <w:r w:rsidR="00873AFD" w:rsidRPr="00795500">
        <w:rPr>
          <w:rFonts w:ascii="Times New Roman" w:hAnsi="Times New Roman"/>
          <w:sz w:val="28"/>
          <w:szCs w:val="28"/>
          <w:lang w:val="ru-RU"/>
        </w:rPr>
        <w:t xml:space="preserve">которых за каждое </w:t>
      </w:r>
      <w:r w:rsidRPr="00795500">
        <w:rPr>
          <w:rFonts w:ascii="Times New Roman" w:hAnsi="Times New Roman"/>
          <w:sz w:val="28"/>
          <w:szCs w:val="28"/>
        </w:rPr>
        <w:t>нарушение</w:t>
      </w:r>
      <w:r w:rsidR="00F92E4A" w:rsidRPr="00795500">
        <w:rPr>
          <w:rFonts w:ascii="Times New Roman" w:hAnsi="Times New Roman"/>
          <w:sz w:val="28"/>
          <w:szCs w:val="28"/>
          <w:lang w:val="ru-RU"/>
        </w:rPr>
        <w:t xml:space="preserve"> </w:t>
      </w:r>
      <w:r w:rsidR="007A31D2" w:rsidRPr="00795500">
        <w:rPr>
          <w:rFonts w:ascii="Times New Roman" w:hAnsi="Times New Roman"/>
          <w:sz w:val="28"/>
          <w:szCs w:val="28"/>
          <w:lang w:val="ru-RU"/>
        </w:rPr>
        <w:t>устанавливается в</w:t>
      </w:r>
      <w:r w:rsidR="00F92E4A" w:rsidRPr="00795500">
        <w:rPr>
          <w:rFonts w:ascii="Times New Roman" w:hAnsi="Times New Roman"/>
          <w:sz w:val="28"/>
          <w:szCs w:val="28"/>
          <w:lang w:val="ru-RU"/>
        </w:rPr>
        <w:t xml:space="preserve"> регламент</w:t>
      </w:r>
      <w:r w:rsidR="007A31D2" w:rsidRPr="00795500">
        <w:rPr>
          <w:rFonts w:ascii="Times New Roman" w:hAnsi="Times New Roman"/>
          <w:sz w:val="28"/>
          <w:szCs w:val="28"/>
          <w:lang w:val="ru-RU"/>
        </w:rPr>
        <w:t>е</w:t>
      </w:r>
      <w:r w:rsidR="00F92E4A" w:rsidRPr="00795500">
        <w:rPr>
          <w:rFonts w:ascii="Times New Roman" w:hAnsi="Times New Roman"/>
          <w:sz w:val="28"/>
          <w:szCs w:val="28"/>
          <w:lang w:val="ru-RU"/>
        </w:rPr>
        <w:t xml:space="preserve"> соответствующего Тура</w:t>
      </w:r>
      <w:r w:rsidRPr="00795500">
        <w:rPr>
          <w:rFonts w:ascii="Times New Roman" w:hAnsi="Times New Roman"/>
          <w:sz w:val="28"/>
          <w:szCs w:val="28"/>
        </w:rPr>
        <w:t>.</w:t>
      </w:r>
      <w:r w:rsidR="00C32AAF" w:rsidRPr="00795500">
        <w:rPr>
          <w:rFonts w:ascii="Times New Roman" w:hAnsi="Times New Roman"/>
          <w:sz w:val="28"/>
          <w:szCs w:val="28"/>
          <w:lang w:val="ru-RU"/>
        </w:rPr>
        <w:t xml:space="preserve"> В турнирах возрастной группы «мужчины и женщины» вместо штрафных очков может применяться денежный штраф, размер которого за каждое нарушение устанавливается в регламенте соответствующего Тура.</w:t>
      </w:r>
    </w:p>
    <w:p w14:paraId="49959634" w14:textId="369B9A67" w:rsidR="00D85ADA" w:rsidRPr="00795500" w:rsidRDefault="00D85ADA" w:rsidP="00D85ADA">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r>
      <w:r w:rsidRPr="00795500">
        <w:rPr>
          <w:rFonts w:ascii="Times New Roman" w:hAnsi="Times New Roman"/>
          <w:sz w:val="28"/>
          <w:szCs w:val="28"/>
          <w:lang w:val="ru-RU"/>
        </w:rPr>
        <w:t xml:space="preserve">Спортивная санкция в виде </w:t>
      </w:r>
      <w:r w:rsidRPr="00795500">
        <w:rPr>
          <w:rFonts w:ascii="Times New Roman" w:hAnsi="Times New Roman"/>
          <w:sz w:val="28"/>
          <w:szCs w:val="28"/>
        </w:rPr>
        <w:t>штрафны</w:t>
      </w:r>
      <w:r w:rsidRPr="00795500">
        <w:rPr>
          <w:rFonts w:ascii="Times New Roman" w:hAnsi="Times New Roman"/>
          <w:sz w:val="28"/>
          <w:szCs w:val="28"/>
          <w:lang w:val="ru-RU"/>
        </w:rPr>
        <w:t>х</w:t>
      </w:r>
      <w:r w:rsidRPr="00795500">
        <w:rPr>
          <w:rFonts w:ascii="Times New Roman" w:hAnsi="Times New Roman"/>
          <w:sz w:val="28"/>
          <w:szCs w:val="28"/>
        </w:rPr>
        <w:t xml:space="preserve"> </w:t>
      </w:r>
      <w:r w:rsidRPr="00795500">
        <w:rPr>
          <w:rFonts w:ascii="Times New Roman" w:hAnsi="Times New Roman"/>
          <w:sz w:val="28"/>
          <w:szCs w:val="28"/>
          <w:lang w:val="ru-RU"/>
        </w:rPr>
        <w:t>очков применяется к игроку</w:t>
      </w:r>
      <w:r w:rsidRPr="00795500">
        <w:rPr>
          <w:rFonts w:ascii="Times New Roman" w:hAnsi="Times New Roman"/>
          <w:sz w:val="28"/>
          <w:szCs w:val="28"/>
        </w:rPr>
        <w:t xml:space="preserve"> за совершенные им </w:t>
      </w:r>
      <w:r w:rsidR="0098747E" w:rsidRPr="00795500">
        <w:rPr>
          <w:rFonts w:ascii="Times New Roman" w:hAnsi="Times New Roman"/>
          <w:sz w:val="28"/>
          <w:szCs w:val="28"/>
        </w:rPr>
        <w:t>(и/или Представителем игрока)</w:t>
      </w:r>
      <w:r w:rsidR="0098747E" w:rsidRPr="00795500">
        <w:rPr>
          <w:rFonts w:ascii="Times New Roman" w:hAnsi="Times New Roman"/>
          <w:sz w:val="28"/>
          <w:szCs w:val="28"/>
          <w:lang w:val="ru-RU"/>
        </w:rPr>
        <w:t xml:space="preserve"> </w:t>
      </w:r>
      <w:r w:rsidRPr="00795500">
        <w:rPr>
          <w:rFonts w:ascii="Times New Roman" w:hAnsi="Times New Roman"/>
          <w:sz w:val="28"/>
          <w:szCs w:val="28"/>
        </w:rPr>
        <w:t xml:space="preserve">нарушения во всех турнирах и разрядах турниров – ОЭ, ОТ и ДТ в одиночном разряде, ОТ в парном и смешанном парном разряде, </w:t>
      </w:r>
      <w:r w:rsidRPr="00795500">
        <w:rPr>
          <w:rFonts w:ascii="Times New Roman" w:hAnsi="Times New Roman"/>
          <w:sz w:val="28"/>
          <w:szCs w:val="28"/>
          <w:lang w:val="ru-RU"/>
        </w:rPr>
        <w:t xml:space="preserve">в матчах командных турниров, </w:t>
      </w:r>
      <w:r w:rsidRPr="00795500">
        <w:rPr>
          <w:rFonts w:ascii="Times New Roman" w:hAnsi="Times New Roman"/>
          <w:sz w:val="28"/>
          <w:szCs w:val="28"/>
        </w:rPr>
        <w:t xml:space="preserve">в том числе за отказ от участия в ДТ для проигравших в любом из туров ОТ после регистрации (записи) в соответствующем ДТ. Главный судья вправе не </w:t>
      </w:r>
      <w:r w:rsidRPr="00795500">
        <w:rPr>
          <w:rFonts w:ascii="Times New Roman" w:hAnsi="Times New Roman"/>
          <w:sz w:val="28"/>
          <w:szCs w:val="28"/>
          <w:lang w:val="ru-RU"/>
        </w:rPr>
        <w:t>применять спортивную санкцию в виде</w:t>
      </w:r>
      <w:r w:rsidRPr="00795500">
        <w:rPr>
          <w:rFonts w:ascii="Times New Roman" w:hAnsi="Times New Roman"/>
          <w:sz w:val="28"/>
          <w:szCs w:val="28"/>
        </w:rPr>
        <w:t xml:space="preserve"> штрафны</w:t>
      </w:r>
      <w:r w:rsidRPr="00795500">
        <w:rPr>
          <w:rFonts w:ascii="Times New Roman" w:hAnsi="Times New Roman"/>
          <w:sz w:val="28"/>
          <w:szCs w:val="28"/>
          <w:lang w:val="ru-RU"/>
        </w:rPr>
        <w:t>х</w:t>
      </w:r>
      <w:r w:rsidRPr="00795500">
        <w:rPr>
          <w:rFonts w:ascii="Times New Roman" w:hAnsi="Times New Roman"/>
          <w:sz w:val="28"/>
          <w:szCs w:val="28"/>
        </w:rPr>
        <w:t xml:space="preserve"> очк</w:t>
      </w:r>
      <w:r w:rsidRPr="00795500">
        <w:rPr>
          <w:rFonts w:ascii="Times New Roman" w:hAnsi="Times New Roman"/>
          <w:sz w:val="28"/>
          <w:szCs w:val="28"/>
          <w:lang w:val="ru-RU"/>
        </w:rPr>
        <w:t>ов</w:t>
      </w:r>
      <w:r w:rsidRPr="00795500">
        <w:rPr>
          <w:rFonts w:ascii="Times New Roman" w:hAnsi="Times New Roman"/>
          <w:sz w:val="28"/>
          <w:szCs w:val="28"/>
        </w:rPr>
        <w:t xml:space="preserve"> за незначительные нарушения.</w:t>
      </w:r>
      <w:r w:rsidR="00194FEE" w:rsidRPr="00795500">
        <w:rPr>
          <w:rFonts w:ascii="Times New Roman" w:hAnsi="Times New Roman"/>
          <w:sz w:val="28"/>
          <w:szCs w:val="28"/>
          <w:lang w:val="ru-RU"/>
        </w:rPr>
        <w:t xml:space="preserve"> </w:t>
      </w:r>
      <w:r w:rsidR="00464BF7" w:rsidRPr="00795500">
        <w:rPr>
          <w:rFonts w:ascii="Times New Roman" w:hAnsi="Times New Roman"/>
          <w:sz w:val="28"/>
          <w:szCs w:val="28"/>
          <w:lang w:val="ru-RU"/>
        </w:rPr>
        <w:t xml:space="preserve">Главный судья, зафиксировав нарушение, </w:t>
      </w:r>
      <w:r w:rsidR="0098747E" w:rsidRPr="00795500">
        <w:rPr>
          <w:rFonts w:ascii="Times New Roman" w:hAnsi="Times New Roman"/>
          <w:sz w:val="28"/>
          <w:szCs w:val="28"/>
          <w:lang w:val="ru-RU"/>
        </w:rPr>
        <w:t xml:space="preserve">должен в установленный срок опубликовать информацию о совершенном игроком (и/или Представителем игрока) нарушении в форме штрафов, публикуемой на информационном стенде турнира, но при этом главный судья </w:t>
      </w:r>
      <w:r w:rsidR="00464BF7" w:rsidRPr="00795500">
        <w:rPr>
          <w:rFonts w:ascii="Times New Roman" w:hAnsi="Times New Roman"/>
          <w:sz w:val="28"/>
          <w:szCs w:val="28"/>
          <w:lang w:val="ru-RU"/>
        </w:rPr>
        <w:t xml:space="preserve">вправе отложить окончательное решение о применении спортивной санкции в виде штрафных очков и/или о конкретном количестве штрафных очков до окончания участия игрока в турнире, поставив </w:t>
      </w:r>
      <w:r w:rsidR="0098747E" w:rsidRPr="00795500">
        <w:rPr>
          <w:rFonts w:ascii="Times New Roman" w:hAnsi="Times New Roman"/>
          <w:sz w:val="28"/>
          <w:szCs w:val="28"/>
          <w:lang w:val="ru-RU"/>
        </w:rPr>
        <w:t xml:space="preserve">в форме штрафов вместо штрафных очков </w:t>
      </w:r>
      <w:r w:rsidR="00464BF7" w:rsidRPr="00795500">
        <w:rPr>
          <w:rFonts w:ascii="Times New Roman" w:hAnsi="Times New Roman"/>
          <w:sz w:val="28"/>
          <w:szCs w:val="28"/>
          <w:lang w:val="ru-RU"/>
        </w:rPr>
        <w:t>специальный знак</w:t>
      </w:r>
      <w:r w:rsidR="0098747E" w:rsidRPr="00795500">
        <w:rPr>
          <w:rFonts w:ascii="Times New Roman" w:hAnsi="Times New Roman"/>
          <w:sz w:val="28"/>
          <w:szCs w:val="28"/>
          <w:lang w:val="ru-RU"/>
        </w:rPr>
        <w:t xml:space="preserve"> «звездочка»</w:t>
      </w:r>
      <w:r w:rsidR="00464BF7" w:rsidRPr="00795500">
        <w:rPr>
          <w:rFonts w:ascii="Times New Roman" w:hAnsi="Times New Roman"/>
          <w:sz w:val="28"/>
          <w:szCs w:val="28"/>
          <w:lang w:val="ru-RU"/>
        </w:rPr>
        <w:t xml:space="preserve">, символизирующий отложенное решение. </w:t>
      </w:r>
    </w:p>
    <w:p w14:paraId="0AB0360E" w14:textId="77777777" w:rsidR="00D85ADA" w:rsidRPr="00795500" w:rsidRDefault="00D85ADA" w:rsidP="00D85ADA">
      <w:pPr>
        <w:pStyle w:val="a3"/>
        <w:shd w:val="clear" w:color="auto" w:fill="FFFFFF"/>
        <w:tabs>
          <w:tab w:val="num" w:pos="709"/>
        </w:tabs>
        <w:spacing w:line="276" w:lineRule="auto"/>
        <w:rPr>
          <w:rFonts w:ascii="Times New Roman" w:hAnsi="Times New Roman"/>
          <w:sz w:val="28"/>
          <w:szCs w:val="28"/>
        </w:rPr>
      </w:pPr>
      <w:r w:rsidRPr="00795500">
        <w:rPr>
          <w:rFonts w:ascii="Times New Roman" w:hAnsi="Times New Roman"/>
          <w:sz w:val="28"/>
          <w:szCs w:val="28"/>
        </w:rPr>
        <w:lastRenderedPageBreak/>
        <w:tab/>
        <w:t>Спортивная санкция в виде штрафных очков применяется к игроку как за нарушения, совершенные во время матча, так и за нарушения, совершенные игроком или Представителем игрока в месте проведения турнира и непосредственно связанных с турниром местах. Штрафные очки назначаются отдельно от игровых очков, указывающих текущий счет в матче, и не влияют ни на исход матча, ни на подсчет классификационных очков в Классификации соответствующего Тура.</w:t>
      </w:r>
    </w:p>
    <w:p w14:paraId="2516743B" w14:textId="04B88A3B" w:rsidR="00D85ADA" w:rsidRPr="00795500" w:rsidRDefault="00D85ADA" w:rsidP="00D85ADA">
      <w:pPr>
        <w:pStyle w:val="af"/>
        <w:shd w:val="clear" w:color="auto" w:fill="FFFFFF"/>
        <w:tabs>
          <w:tab w:val="num"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Штрафные очки за каждое нарушение, совершенное игроком в ходе турнира, суммируются. По окончании турнира для данного игрока главный судья отражает суммарное количество штрафных очков игрока </w:t>
      </w:r>
      <w:r w:rsidR="0098747E" w:rsidRPr="00795500">
        <w:rPr>
          <w:rFonts w:ascii="Times New Roman" w:hAnsi="Times New Roman"/>
          <w:sz w:val="28"/>
          <w:szCs w:val="28"/>
          <w:lang w:val="ru-RU"/>
        </w:rPr>
        <w:t xml:space="preserve">в </w:t>
      </w:r>
      <w:r w:rsidR="0098747E" w:rsidRPr="00795500">
        <w:rPr>
          <w:rFonts w:ascii="Times New Roman" w:hAnsi="Times New Roman"/>
          <w:sz w:val="28"/>
          <w:szCs w:val="28"/>
        </w:rPr>
        <w:t>форме нарушений Кодекса игрока, прилагаемой к отчету о турнире,</w:t>
      </w:r>
      <w:r w:rsidRPr="00795500">
        <w:rPr>
          <w:rFonts w:ascii="Times New Roman" w:hAnsi="Times New Roman"/>
          <w:sz w:val="28"/>
          <w:szCs w:val="28"/>
        </w:rPr>
        <w:t xml:space="preserve"> а также </w:t>
      </w:r>
      <w:r w:rsidRPr="00795500">
        <w:rPr>
          <w:rFonts w:ascii="Times New Roman" w:hAnsi="Times New Roman"/>
          <w:sz w:val="28"/>
          <w:szCs w:val="28"/>
          <w:lang w:val="ru-RU"/>
        </w:rPr>
        <w:t xml:space="preserve">по запросу </w:t>
      </w:r>
      <w:r w:rsidRPr="00795500">
        <w:rPr>
          <w:rFonts w:ascii="Times New Roman" w:hAnsi="Times New Roman"/>
          <w:sz w:val="28"/>
          <w:szCs w:val="28"/>
        </w:rPr>
        <w:t xml:space="preserve">выдает игроку справку о нарушениях в ходе турнира с указанием всех нарушений и </w:t>
      </w:r>
      <w:r w:rsidRPr="00795500">
        <w:rPr>
          <w:rFonts w:ascii="Times New Roman" w:hAnsi="Times New Roman"/>
          <w:sz w:val="28"/>
          <w:szCs w:val="28"/>
          <w:lang w:val="ru-RU"/>
        </w:rPr>
        <w:t>примененных</w:t>
      </w:r>
      <w:r w:rsidRPr="00795500">
        <w:rPr>
          <w:rFonts w:ascii="Times New Roman" w:hAnsi="Times New Roman"/>
          <w:sz w:val="28"/>
          <w:szCs w:val="28"/>
        </w:rPr>
        <w:t xml:space="preserve"> за них</w:t>
      </w:r>
      <w:r w:rsidRPr="00795500">
        <w:rPr>
          <w:rFonts w:ascii="Times New Roman" w:hAnsi="Times New Roman"/>
          <w:sz w:val="28"/>
          <w:szCs w:val="28"/>
          <w:lang w:val="ru-RU"/>
        </w:rPr>
        <w:t xml:space="preserve"> спортивных санкций в виде</w:t>
      </w:r>
      <w:r w:rsidRPr="00795500">
        <w:rPr>
          <w:rFonts w:ascii="Times New Roman" w:hAnsi="Times New Roman"/>
          <w:sz w:val="28"/>
          <w:szCs w:val="28"/>
        </w:rPr>
        <w:t xml:space="preserve"> штрафных очков. В своем  отчете  о  проведенном  турнире  главный  судья  должен  отразить все случаи нарушения на турнире Кодекса</w:t>
      </w:r>
      <w:r w:rsidRPr="00795500">
        <w:rPr>
          <w:rFonts w:ascii="Times New Roman" w:hAnsi="Times New Roman"/>
          <w:sz w:val="28"/>
          <w:szCs w:val="28"/>
          <w:lang w:val="ru-RU"/>
        </w:rPr>
        <w:t xml:space="preserve"> игрока, по которым он принял решение о применении к игроку спортивных санкций в виде штрафных очков</w:t>
      </w:r>
      <w:r w:rsidRPr="00795500">
        <w:rPr>
          <w:rFonts w:ascii="Times New Roman" w:hAnsi="Times New Roman"/>
          <w:sz w:val="28"/>
          <w:szCs w:val="28"/>
        </w:rPr>
        <w:t xml:space="preserve">. </w:t>
      </w:r>
      <w:r w:rsidR="0098747E" w:rsidRPr="00795500">
        <w:rPr>
          <w:rFonts w:ascii="Times New Roman" w:hAnsi="Times New Roman"/>
          <w:sz w:val="28"/>
          <w:szCs w:val="28"/>
        </w:rPr>
        <w:t>В случае, когда в течение турнира игрок совершил несколько нарушений, суммарное количество штрафных очков за которые больше 10 штрафных очков, главный судья уменьшает количество штрафных очков за одно или несколько нарушений таким образом, чтобы всего за турнир игрок получил 10 штрафных очков, но при этом все совершенные нарушения остаются отмеченными в отчете.</w:t>
      </w:r>
    </w:p>
    <w:p w14:paraId="6975B74D" w14:textId="77777777" w:rsidR="00505165" w:rsidRPr="00795500" w:rsidRDefault="00505165" w:rsidP="0071485F">
      <w:pPr>
        <w:pStyle w:val="af"/>
        <w:shd w:val="clear" w:color="auto" w:fill="FFFFFF"/>
        <w:tabs>
          <w:tab w:val="num" w:pos="709"/>
        </w:tabs>
        <w:spacing w:line="276" w:lineRule="auto"/>
        <w:jc w:val="both"/>
        <w:rPr>
          <w:rFonts w:ascii="Times New Roman" w:hAnsi="Times New Roman"/>
          <w:sz w:val="28"/>
          <w:szCs w:val="28"/>
          <w:lang w:val="ru-RU"/>
        </w:rPr>
      </w:pPr>
      <w:r w:rsidRPr="00795500">
        <w:rPr>
          <w:rFonts w:ascii="Times New Roman" w:hAnsi="Times New Roman"/>
          <w:sz w:val="28"/>
          <w:szCs w:val="28"/>
        </w:rPr>
        <w:tab/>
        <w:t xml:space="preserve">В случае, когда игрок получает 10 штрафных очков или набирает в сумме 10 или более штрафных очков по результатам участия в нескольких турнирах, игрок отстраняется от участия в последующих турнирах на определенный срок в соответствии с Регламентом </w:t>
      </w:r>
      <w:r w:rsidR="00271668" w:rsidRPr="00795500">
        <w:rPr>
          <w:rFonts w:ascii="Times New Roman" w:hAnsi="Times New Roman"/>
          <w:sz w:val="28"/>
          <w:szCs w:val="28"/>
        </w:rPr>
        <w:t>соответствующего Тура</w:t>
      </w:r>
      <w:r w:rsidRPr="00795500">
        <w:rPr>
          <w:rFonts w:ascii="Times New Roman" w:hAnsi="Times New Roman"/>
          <w:sz w:val="28"/>
          <w:szCs w:val="28"/>
        </w:rPr>
        <w:t>.</w:t>
      </w:r>
    </w:p>
    <w:p w14:paraId="65A0E1A8" w14:textId="77777777" w:rsidR="00F00DD7" w:rsidRPr="00795500" w:rsidRDefault="00F00DD7" w:rsidP="004F563B">
      <w:pPr>
        <w:pStyle w:val="af"/>
        <w:tabs>
          <w:tab w:val="left" w:pos="3969"/>
        </w:tabs>
        <w:jc w:val="both"/>
        <w:outlineLvl w:val="0"/>
        <w:rPr>
          <w:rFonts w:ascii="Times New Roman" w:hAnsi="Times New Roman"/>
          <w:b/>
          <w:i/>
          <w:iCs/>
          <w:strike/>
          <w:sz w:val="28"/>
          <w:szCs w:val="32"/>
          <w:lang w:val="ru-RU"/>
        </w:rPr>
      </w:pPr>
    </w:p>
    <w:p w14:paraId="04B44587" w14:textId="77777777" w:rsidR="008E1865" w:rsidRPr="00795500" w:rsidRDefault="008E1865" w:rsidP="008E1865">
      <w:pPr>
        <w:pStyle w:val="af"/>
        <w:numPr>
          <w:ilvl w:val="0"/>
          <w:numId w:val="6"/>
        </w:numPr>
        <w:shd w:val="clear" w:color="auto" w:fill="FFFFFF"/>
        <w:tabs>
          <w:tab w:val="clear" w:pos="1800"/>
          <w:tab w:val="num" w:pos="993"/>
        </w:tabs>
        <w:spacing w:line="276" w:lineRule="auto"/>
        <w:ind w:left="0" w:firstLine="0"/>
        <w:jc w:val="both"/>
        <w:rPr>
          <w:rFonts w:ascii="Times New Roman" w:hAnsi="Times New Roman"/>
          <w:b/>
          <w:sz w:val="28"/>
          <w:szCs w:val="28"/>
        </w:rPr>
      </w:pPr>
      <w:r w:rsidRPr="00795500">
        <w:rPr>
          <w:rFonts w:ascii="Times New Roman" w:hAnsi="Times New Roman"/>
          <w:b/>
          <w:sz w:val="28"/>
          <w:szCs w:val="28"/>
          <w:lang w:val="ru-RU"/>
        </w:rPr>
        <w:t>НАРУШЕНИЕ ЭТИЧЕСКИХ НОРМ ПОВЕДЕНИЯ</w:t>
      </w:r>
    </w:p>
    <w:p w14:paraId="12DBF6D5" w14:textId="77777777" w:rsidR="008E1865" w:rsidRPr="00795500" w:rsidRDefault="008E1865" w:rsidP="008E1865">
      <w:pPr>
        <w:pStyle w:val="af"/>
        <w:shd w:val="clear" w:color="auto" w:fill="FFFFFF"/>
        <w:tabs>
          <w:tab w:val="num" w:pos="709"/>
        </w:tabs>
        <w:spacing w:line="276" w:lineRule="auto"/>
        <w:jc w:val="both"/>
        <w:rPr>
          <w:rFonts w:ascii="Times New Roman" w:hAnsi="Times New Roman"/>
          <w:b/>
          <w:sz w:val="28"/>
          <w:szCs w:val="28"/>
          <w:lang w:val="ru-RU"/>
        </w:rPr>
      </w:pPr>
    </w:p>
    <w:p w14:paraId="1B98F1FE" w14:textId="77777777" w:rsidR="008E1865" w:rsidRPr="00795500" w:rsidRDefault="008E1865" w:rsidP="008E186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Игрок, его законный представитель, Представитель игрока, тренер игрока (тренер (капитан) сборной команды) обязаны не допускать до турнира, в ходе турнира и после турнира нарушения этических норм поведения – некорректного поведения, выходящего за рамки общепринятых норм, и/или оскорбительных высказываний в публичном пространстве, в том числе в публикациях и комментариях в сети «Интернет», в отношении турнира (игроков, судей, Организатора турнира, объекта спорта), соответствующего Тура, ОСФ или отдельных сотрудников указанных организаций.</w:t>
      </w:r>
    </w:p>
    <w:p w14:paraId="558861FB" w14:textId="77777777" w:rsidR="008E1865" w:rsidRPr="00795500" w:rsidRDefault="008E1865" w:rsidP="008E186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lastRenderedPageBreak/>
        <w:tab/>
      </w:r>
      <w:r w:rsidRPr="00795500">
        <w:rPr>
          <w:rFonts w:ascii="Times New Roman" w:hAnsi="Times New Roman"/>
          <w:sz w:val="28"/>
          <w:szCs w:val="28"/>
        </w:rPr>
        <w:tab/>
      </w:r>
      <w:r w:rsidRPr="00795500">
        <w:rPr>
          <w:rFonts w:ascii="Times New Roman" w:hAnsi="Times New Roman"/>
          <w:sz w:val="28"/>
          <w:szCs w:val="28"/>
        </w:rPr>
        <w:tab/>
        <w:t xml:space="preserve">По конфликтам с применением словесного или физического оскорбления, произошедшим на объекте спорта или других объектах, связанных с турниром, главный судья или руководитель (представитель) соответствующего объекта вправе вызвать представителей правоохранительных органов или группу быстрого реагирования охранного предприятия, передав им разбирательство по инциденту.   </w:t>
      </w:r>
    </w:p>
    <w:p w14:paraId="6C23C9AD" w14:textId="77777777" w:rsidR="008E1865" w:rsidRPr="00795500" w:rsidRDefault="008E1865" w:rsidP="008E186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b/>
          <w:bCs/>
          <w:sz w:val="28"/>
          <w:szCs w:val="28"/>
        </w:rPr>
        <w:t>При установлении факта такого поведения игрока и/или Представителя игрока, тренера игрока (тренера (капитана) сборной команды),</w:t>
      </w:r>
      <w:r w:rsidRPr="00795500">
        <w:rPr>
          <w:rFonts w:ascii="Times New Roman" w:hAnsi="Times New Roman"/>
          <w:sz w:val="28"/>
          <w:szCs w:val="28"/>
        </w:rPr>
        <w:t xml:space="preserve"> главный судья, Организатор турнира или уполномоченные лица ОСФ, соответствующего Тура </w:t>
      </w:r>
      <w:r w:rsidRPr="00795500">
        <w:rPr>
          <w:rFonts w:ascii="Times New Roman" w:hAnsi="Times New Roman"/>
          <w:sz w:val="28"/>
          <w:szCs w:val="28"/>
          <w:u w:val="single"/>
        </w:rPr>
        <w:t>в течение 7 (семи) календарных дней после дня окончания турнира</w:t>
      </w:r>
      <w:r w:rsidRPr="00795500">
        <w:rPr>
          <w:rFonts w:ascii="Times New Roman" w:hAnsi="Times New Roman"/>
          <w:sz w:val="28"/>
          <w:szCs w:val="28"/>
        </w:rPr>
        <w:t xml:space="preserve">, указанного в Календаре соответствующего Тура, либо </w:t>
      </w:r>
      <w:r w:rsidRPr="00795500">
        <w:rPr>
          <w:rFonts w:ascii="Times New Roman" w:hAnsi="Times New Roman"/>
          <w:sz w:val="28"/>
          <w:szCs w:val="28"/>
          <w:u w:val="single"/>
        </w:rPr>
        <w:t>в течение 3 (трех) календарных дней после дня установления факта такого поведения после турнира</w:t>
      </w:r>
      <w:r w:rsidRPr="00795500">
        <w:rPr>
          <w:rFonts w:ascii="Times New Roman" w:hAnsi="Times New Roman"/>
          <w:sz w:val="28"/>
          <w:szCs w:val="28"/>
        </w:rPr>
        <w:t xml:space="preserve"> вправе обратиться в Дисциплинарный комитет КС ОСФ с письменным ходатайством о спортивной дисквалификации такого игрока и/или тренера игрока (тренера (капитана) сборной команды) и/или дисквалификации (запрете на присутствие на турнирах) его законного представителя и/или Представителя игрока на определенный срок.</w:t>
      </w:r>
    </w:p>
    <w:p w14:paraId="33FCD67A" w14:textId="77777777" w:rsidR="008E1865" w:rsidRPr="00795500" w:rsidRDefault="008E1865" w:rsidP="008E1865">
      <w:pPr>
        <w:pStyle w:val="11"/>
        <w:shd w:val="clear" w:color="auto" w:fill="FFFFFF"/>
        <w:tabs>
          <w:tab w:val="left" w:pos="0"/>
          <w:tab w:val="left" w:pos="426"/>
          <w:tab w:val="left" w:pos="567"/>
          <w:tab w:val="num"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r>
      <w:r w:rsidRPr="00795500">
        <w:rPr>
          <w:rFonts w:ascii="Times New Roman" w:hAnsi="Times New Roman"/>
          <w:sz w:val="28"/>
          <w:szCs w:val="28"/>
        </w:rPr>
        <w:tab/>
        <w:t>В случае получения ходатайства в установленный срок Дисциплинарный комитет КС ОСФ выносит по нему свое решение в течение 30 (тридцати) календарных дней. Заявитель по ходатайству или дисквалифицированный игрок и/или тренер игрока (тренер (капитан) сборной команды) и/или законный представитель и/или Представитель игрока вправе подать апелляцию на решение Дисциплинарного комитета КС ОСФ в Дисциплинарную комиссию ОСФ в течение 7 (семи) календарных дней после дня отправки игроку решения на электронную почту. В случае получения апелляции в установленный срок Дисциплинарная комиссия ОСФ рассматривает поступившую апелляцию в соответствии с положением о комиссии, ее решение является обязательным для исполнения, окончательным и не подлежит дальнейшему обжалованию.</w:t>
      </w:r>
    </w:p>
    <w:p w14:paraId="5D8DC4DC" w14:textId="77777777" w:rsidR="008E1865" w:rsidRPr="00795500" w:rsidRDefault="008E1865" w:rsidP="004F563B">
      <w:pPr>
        <w:pStyle w:val="af"/>
        <w:tabs>
          <w:tab w:val="left" w:pos="3969"/>
        </w:tabs>
        <w:jc w:val="both"/>
        <w:outlineLvl w:val="0"/>
        <w:rPr>
          <w:rFonts w:ascii="Times New Roman" w:hAnsi="Times New Roman"/>
          <w:b/>
          <w:i/>
          <w:iCs/>
          <w:strike/>
          <w:sz w:val="28"/>
          <w:szCs w:val="32"/>
          <w:lang w:val="ru-RU"/>
        </w:rPr>
        <w:sectPr w:rsidR="008E1865" w:rsidRPr="00795500" w:rsidSect="00EB1B5B">
          <w:headerReference w:type="even" r:id="rId14"/>
          <w:headerReference w:type="default" r:id="rId15"/>
          <w:headerReference w:type="first" r:id="rId16"/>
          <w:pgSz w:w="11906" w:h="16838"/>
          <w:pgMar w:top="1134" w:right="851" w:bottom="1134" w:left="1701" w:header="709" w:footer="709" w:gutter="0"/>
          <w:pgNumType w:start="1"/>
          <w:cols w:space="708"/>
          <w:titlePg/>
          <w:docGrid w:linePitch="360"/>
        </w:sect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EF03B6" w:rsidRPr="00795500" w14:paraId="1B3963CE" w14:textId="77777777" w:rsidTr="004B58BA">
        <w:tc>
          <w:tcPr>
            <w:tcW w:w="6204" w:type="dxa"/>
          </w:tcPr>
          <w:p w14:paraId="18792E66" w14:textId="77777777" w:rsidR="00EF03B6" w:rsidRPr="00795500" w:rsidRDefault="00EF03B6" w:rsidP="004B58BA">
            <w:pPr>
              <w:pStyle w:val="22"/>
              <w:ind w:firstLine="0"/>
              <w:jc w:val="right"/>
              <w:rPr>
                <w:rFonts w:ascii="Times New Roman" w:hAnsi="Times New Roman"/>
                <w:bCs/>
                <w:iCs/>
                <w:sz w:val="28"/>
                <w:szCs w:val="32"/>
              </w:rPr>
            </w:pPr>
          </w:p>
        </w:tc>
        <w:tc>
          <w:tcPr>
            <w:tcW w:w="3366" w:type="dxa"/>
          </w:tcPr>
          <w:p w14:paraId="7BF5AEA1" w14:textId="2A53F2F8" w:rsidR="00EF03B6" w:rsidRPr="00795500" w:rsidRDefault="00EF03B6" w:rsidP="004B58BA">
            <w:pPr>
              <w:pStyle w:val="22"/>
              <w:ind w:firstLine="0"/>
              <w:jc w:val="center"/>
              <w:rPr>
                <w:rFonts w:ascii="Times New Roman" w:hAnsi="Times New Roman"/>
                <w:bCs/>
                <w:iCs/>
                <w:sz w:val="28"/>
                <w:szCs w:val="32"/>
              </w:rPr>
            </w:pPr>
            <w:r w:rsidRPr="00795500">
              <w:rPr>
                <w:rFonts w:ascii="Times New Roman" w:hAnsi="Times New Roman"/>
                <w:bCs/>
                <w:iCs/>
                <w:sz w:val="28"/>
                <w:szCs w:val="32"/>
              </w:rPr>
              <w:t xml:space="preserve">Приложение № </w:t>
            </w:r>
            <w:r w:rsidR="00401511" w:rsidRPr="00795500">
              <w:rPr>
                <w:rFonts w:ascii="Times New Roman" w:hAnsi="Times New Roman"/>
                <w:bCs/>
                <w:iCs/>
                <w:sz w:val="28"/>
                <w:szCs w:val="32"/>
              </w:rPr>
              <w:t>3</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7A8F7E4C" w14:textId="77777777" w:rsidR="005C41FB" w:rsidRPr="00795500" w:rsidRDefault="005C41FB" w:rsidP="00293543">
      <w:pPr>
        <w:pStyle w:val="11"/>
        <w:jc w:val="center"/>
        <w:rPr>
          <w:rFonts w:ascii="Times New Roman" w:hAnsi="Times New Roman"/>
          <w:b/>
        </w:rPr>
      </w:pPr>
    </w:p>
    <w:p w14:paraId="07A0DC54" w14:textId="77777777" w:rsidR="00EF03B6" w:rsidRPr="00795500" w:rsidRDefault="00EF03B6" w:rsidP="00293543">
      <w:pPr>
        <w:pStyle w:val="11"/>
        <w:jc w:val="center"/>
        <w:rPr>
          <w:rFonts w:ascii="Times New Roman" w:hAnsi="Times New Roman"/>
          <w:b/>
        </w:rPr>
      </w:pPr>
    </w:p>
    <w:p w14:paraId="6DED14E7" w14:textId="77777777" w:rsidR="005C41FB" w:rsidRPr="00795500" w:rsidRDefault="005C41FB" w:rsidP="009921C9">
      <w:pPr>
        <w:pStyle w:val="11"/>
        <w:spacing w:line="276" w:lineRule="auto"/>
        <w:jc w:val="center"/>
        <w:rPr>
          <w:rFonts w:ascii="Times New Roman" w:hAnsi="Times New Roman"/>
          <w:b/>
          <w:sz w:val="28"/>
          <w:szCs w:val="28"/>
        </w:rPr>
      </w:pPr>
      <w:r w:rsidRPr="00795500">
        <w:rPr>
          <w:rFonts w:ascii="Times New Roman" w:hAnsi="Times New Roman"/>
          <w:b/>
          <w:sz w:val="28"/>
          <w:szCs w:val="28"/>
        </w:rPr>
        <w:t>КОДЕКС ПОВЕДЕНИЯ СПОРТИВНОГО СУДЬИ ПО ТЕННИСУ</w:t>
      </w:r>
    </w:p>
    <w:p w14:paraId="3B47E651" w14:textId="77777777" w:rsidR="005C41FB" w:rsidRPr="00795500" w:rsidRDefault="005C41FB" w:rsidP="009921C9">
      <w:pPr>
        <w:pStyle w:val="af"/>
        <w:tabs>
          <w:tab w:val="left" w:pos="567"/>
        </w:tabs>
        <w:spacing w:line="276" w:lineRule="auto"/>
        <w:jc w:val="both"/>
        <w:rPr>
          <w:rFonts w:ascii="Times New Roman" w:hAnsi="Times New Roman"/>
          <w:sz w:val="28"/>
          <w:szCs w:val="28"/>
        </w:rPr>
      </w:pPr>
    </w:p>
    <w:p w14:paraId="505B89C4" w14:textId="77777777" w:rsidR="009921C9" w:rsidRPr="00795500" w:rsidRDefault="009921C9" w:rsidP="009921C9">
      <w:pPr>
        <w:pStyle w:val="af"/>
        <w:shd w:val="clear" w:color="auto" w:fill="FFFFFF"/>
        <w:tabs>
          <w:tab w:val="left" w:pos="567"/>
          <w:tab w:val="left" w:pos="709"/>
        </w:tabs>
        <w:spacing w:line="276" w:lineRule="auto"/>
        <w:jc w:val="both"/>
        <w:rPr>
          <w:rFonts w:ascii="Times New Roman" w:hAnsi="Times New Roman"/>
          <w:sz w:val="28"/>
          <w:szCs w:val="28"/>
          <w:lang w:val="ru-RU"/>
        </w:rPr>
      </w:pPr>
      <w:r w:rsidRPr="00795500">
        <w:rPr>
          <w:rFonts w:ascii="Times New Roman" w:hAnsi="Times New Roman"/>
          <w:b/>
          <w:sz w:val="28"/>
          <w:szCs w:val="28"/>
          <w:lang w:val="ru-RU"/>
        </w:rPr>
        <w:t>Кодекс поведения спортивного судьи по теннису</w:t>
      </w:r>
      <w:r w:rsidR="006F134F" w:rsidRPr="00795500">
        <w:rPr>
          <w:rFonts w:ascii="Times New Roman" w:hAnsi="Times New Roman"/>
          <w:b/>
          <w:sz w:val="28"/>
          <w:szCs w:val="28"/>
          <w:lang w:val="ru-RU"/>
        </w:rPr>
        <w:t xml:space="preserve"> (далее – Кодекс судьи)</w:t>
      </w:r>
      <w:r w:rsidRPr="00795500">
        <w:rPr>
          <w:rFonts w:ascii="Times New Roman" w:hAnsi="Times New Roman"/>
          <w:b/>
          <w:sz w:val="28"/>
          <w:szCs w:val="28"/>
          <w:lang w:val="ru-RU"/>
        </w:rPr>
        <w:t xml:space="preserve"> </w:t>
      </w:r>
      <w:r w:rsidRPr="00795500">
        <w:rPr>
          <w:rFonts w:ascii="Times New Roman" w:hAnsi="Times New Roman"/>
          <w:sz w:val="28"/>
          <w:szCs w:val="28"/>
          <w:lang w:val="ru-RU"/>
        </w:rPr>
        <w:t>– свод основных требований к поведению спортивных судей по теннису (далее – судей), обслуживающих в любо</w:t>
      </w:r>
      <w:r w:rsidR="00446311" w:rsidRPr="00795500">
        <w:rPr>
          <w:rFonts w:ascii="Times New Roman" w:hAnsi="Times New Roman"/>
          <w:sz w:val="28"/>
          <w:szCs w:val="28"/>
          <w:lang w:val="ru-RU"/>
        </w:rPr>
        <w:t>м</w:t>
      </w:r>
      <w:r w:rsidRPr="00795500">
        <w:rPr>
          <w:rFonts w:ascii="Times New Roman" w:hAnsi="Times New Roman"/>
          <w:sz w:val="28"/>
          <w:szCs w:val="28"/>
          <w:lang w:val="ru-RU"/>
        </w:rPr>
        <w:t xml:space="preserve"> из установленных в теннисе </w:t>
      </w:r>
      <w:r w:rsidR="00446311" w:rsidRPr="00795500">
        <w:rPr>
          <w:rFonts w:ascii="Times New Roman" w:hAnsi="Times New Roman"/>
          <w:sz w:val="28"/>
          <w:szCs w:val="28"/>
          <w:lang w:val="ru-RU"/>
        </w:rPr>
        <w:t>статусов</w:t>
      </w:r>
      <w:r w:rsidRPr="00795500">
        <w:rPr>
          <w:rFonts w:ascii="Times New Roman" w:hAnsi="Times New Roman"/>
          <w:sz w:val="28"/>
          <w:szCs w:val="28"/>
          <w:lang w:val="ru-RU"/>
        </w:rPr>
        <w:t xml:space="preserve"> </w:t>
      </w:r>
      <w:r w:rsidR="00EB0AE8" w:rsidRPr="00795500">
        <w:rPr>
          <w:rFonts w:ascii="Times New Roman" w:hAnsi="Times New Roman"/>
          <w:sz w:val="28"/>
          <w:szCs w:val="28"/>
          <w:lang w:val="ru-RU"/>
        </w:rPr>
        <w:t xml:space="preserve">спортивного судьи </w:t>
      </w:r>
      <w:r w:rsidRPr="00795500">
        <w:rPr>
          <w:rFonts w:ascii="Times New Roman" w:hAnsi="Times New Roman"/>
          <w:sz w:val="28"/>
          <w:szCs w:val="28"/>
          <w:lang w:val="ru-RU"/>
        </w:rPr>
        <w:t>турниры по теннису, проводимые на территории Российской Федерации.</w:t>
      </w:r>
    </w:p>
    <w:p w14:paraId="62C103F6" w14:textId="77777777" w:rsidR="009921C9" w:rsidRPr="00795500" w:rsidRDefault="009921C9" w:rsidP="009921C9">
      <w:pPr>
        <w:pStyle w:val="af"/>
        <w:shd w:val="clear" w:color="auto" w:fill="FFFFFF"/>
        <w:tabs>
          <w:tab w:val="left" w:pos="567"/>
          <w:tab w:val="left" w:pos="709"/>
        </w:tabs>
        <w:spacing w:line="276" w:lineRule="auto"/>
        <w:jc w:val="both"/>
        <w:rPr>
          <w:rFonts w:ascii="Times New Roman" w:hAnsi="Times New Roman"/>
          <w:sz w:val="28"/>
          <w:szCs w:val="28"/>
          <w:lang w:val="ru-RU"/>
        </w:rPr>
      </w:pPr>
    </w:p>
    <w:p w14:paraId="21C1D374" w14:textId="77777777" w:rsidR="009921C9" w:rsidRPr="00795500" w:rsidRDefault="009921C9" w:rsidP="009921C9">
      <w:pPr>
        <w:pStyle w:val="af"/>
        <w:shd w:val="clear" w:color="auto" w:fill="FFFFFF"/>
        <w:tabs>
          <w:tab w:val="left" w:pos="567"/>
          <w:tab w:val="left" w:pos="709"/>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ab/>
        <w:t xml:space="preserve">Судьи, работающие </w:t>
      </w:r>
      <w:r w:rsidR="00446311" w:rsidRPr="00795500">
        <w:rPr>
          <w:rFonts w:ascii="Times New Roman" w:hAnsi="Times New Roman"/>
          <w:sz w:val="28"/>
          <w:szCs w:val="28"/>
          <w:lang w:val="ru-RU"/>
        </w:rPr>
        <w:t>в</w:t>
      </w:r>
      <w:r w:rsidRPr="00795500">
        <w:rPr>
          <w:rFonts w:ascii="Times New Roman" w:hAnsi="Times New Roman"/>
          <w:sz w:val="28"/>
          <w:szCs w:val="28"/>
          <w:lang w:val="ru-RU"/>
        </w:rPr>
        <w:t xml:space="preserve"> любо</w:t>
      </w:r>
      <w:r w:rsidR="00446311" w:rsidRPr="00795500">
        <w:rPr>
          <w:rFonts w:ascii="Times New Roman" w:hAnsi="Times New Roman"/>
          <w:sz w:val="28"/>
          <w:szCs w:val="28"/>
          <w:lang w:val="ru-RU"/>
        </w:rPr>
        <w:t>м</w:t>
      </w:r>
      <w:r w:rsidRPr="00795500">
        <w:rPr>
          <w:rFonts w:ascii="Times New Roman" w:hAnsi="Times New Roman"/>
          <w:sz w:val="28"/>
          <w:szCs w:val="28"/>
          <w:lang w:val="ru-RU"/>
        </w:rPr>
        <w:t xml:space="preserve"> </w:t>
      </w:r>
      <w:r w:rsidR="00446311" w:rsidRPr="00795500">
        <w:rPr>
          <w:rFonts w:ascii="Times New Roman" w:hAnsi="Times New Roman"/>
          <w:sz w:val="28"/>
          <w:szCs w:val="28"/>
          <w:lang w:val="ru-RU"/>
        </w:rPr>
        <w:t>статусе</w:t>
      </w:r>
      <w:r w:rsidR="0078663A" w:rsidRPr="00795500">
        <w:rPr>
          <w:rFonts w:ascii="Times New Roman" w:hAnsi="Times New Roman"/>
          <w:sz w:val="28"/>
          <w:szCs w:val="28"/>
          <w:lang w:val="ru-RU"/>
        </w:rPr>
        <w:t xml:space="preserve"> спортивного судьи</w:t>
      </w:r>
      <w:r w:rsidRPr="00795500">
        <w:rPr>
          <w:rFonts w:ascii="Times New Roman" w:hAnsi="Times New Roman"/>
          <w:sz w:val="28"/>
          <w:szCs w:val="28"/>
          <w:lang w:val="ru-RU"/>
        </w:rPr>
        <w:t xml:space="preserve"> на турнире по теннису (в месте проведения турнира, гостинице и любом месте, относящемся к турниру, а также при взаимодействии с игроками, судьями, организаторами и зрителями в связи с любым турниром, как во время и в месте его проведения, так и до или после турнира), должны выполнять следующие требования:</w:t>
      </w:r>
    </w:p>
    <w:p w14:paraId="23D9CFE0" w14:textId="77777777" w:rsidR="009921C9" w:rsidRPr="00795500" w:rsidRDefault="009921C9" w:rsidP="009921C9">
      <w:pPr>
        <w:pStyle w:val="af"/>
        <w:shd w:val="clear" w:color="auto" w:fill="FFFFFF"/>
        <w:tabs>
          <w:tab w:val="left" w:pos="426"/>
          <w:tab w:val="left" w:pos="567"/>
          <w:tab w:val="left" w:pos="709"/>
        </w:tabs>
        <w:spacing w:line="276" w:lineRule="auto"/>
        <w:jc w:val="both"/>
        <w:rPr>
          <w:rFonts w:ascii="Times New Roman" w:hAnsi="Times New Roman"/>
          <w:sz w:val="28"/>
          <w:szCs w:val="28"/>
          <w:lang w:val="ru-RU"/>
        </w:rPr>
      </w:pPr>
    </w:p>
    <w:p w14:paraId="760889D5"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должны постоянно находиться в хорошей физической форме, позволяющей им выполнять свои обязанности.</w:t>
      </w:r>
    </w:p>
    <w:p w14:paraId="409C98D4"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должны обладать нормальным слухом и зрением, естественным или скорректированным, равным 1,0. Все судьи, обслуживающие чемпионаты, кубки, первенства России и международные турниры, проводимые в Российской Федерации, обязаны раз в два года по требованию коллегии, ведущей учет судейской практики судьи, предоставлять справку о зрении.</w:t>
      </w:r>
    </w:p>
    <w:p w14:paraId="529FDEF2"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всегда должны являться к назначенному для них времени для работы на турнире. </w:t>
      </w:r>
    </w:p>
    <w:p w14:paraId="5A38D343"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должны знать, соблюдать и применять </w:t>
      </w:r>
      <w:r w:rsidR="00DC2AEE" w:rsidRPr="00795500">
        <w:rPr>
          <w:rFonts w:ascii="Times New Roman" w:hAnsi="Times New Roman"/>
          <w:sz w:val="28"/>
          <w:szCs w:val="28"/>
          <w:lang w:val="ru-RU"/>
        </w:rPr>
        <w:t>ПРАВИЛА</w:t>
      </w:r>
      <w:r w:rsidRPr="00795500">
        <w:rPr>
          <w:rFonts w:ascii="Times New Roman" w:hAnsi="Times New Roman"/>
          <w:sz w:val="28"/>
          <w:szCs w:val="28"/>
          <w:lang w:val="ru-RU"/>
        </w:rPr>
        <w:t>, Регламент соответствующего Тура, а также выполнять свои обязанности в соответствии с таким Регламентом и всеми существующими регламентами международных теннисных организаций (включая положения антикоррупционной программы), действующими на турнирах, которые они обслуживают.</w:t>
      </w:r>
    </w:p>
    <w:p w14:paraId="510D9A04"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всегда должны вести себя корректно, с уважением относиться к главному судье, другим судьям турнира, Организатору и персоналу турнира, игрокам и зрителям, а также к любым другим лицам, связанным с каким бы то ни было теннисным турниром.</w:t>
      </w:r>
    </w:p>
    <w:p w14:paraId="11DA5BC8"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lastRenderedPageBreak/>
        <w:t>Судьи должны иметь опрятный внешний вид, носить одежду, соответствующую статусу судьи (собственную, либо выданную турниром), и соблюдать правила личной гигиены.</w:t>
      </w:r>
    </w:p>
    <w:p w14:paraId="6C1CEBA5"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rPr>
      </w:pPr>
      <w:r w:rsidRPr="00795500">
        <w:rPr>
          <w:rFonts w:ascii="Times New Roman" w:hAnsi="Times New Roman"/>
          <w:sz w:val="28"/>
          <w:szCs w:val="28"/>
          <w:lang w:val="ru-RU"/>
        </w:rPr>
        <w:t>Судьям запрещается</w:t>
      </w:r>
      <w:r w:rsidRPr="00795500">
        <w:rPr>
          <w:rFonts w:ascii="Times New Roman" w:hAnsi="Times New Roman"/>
          <w:sz w:val="28"/>
          <w:szCs w:val="28"/>
        </w:rPr>
        <w:t>:</w:t>
      </w:r>
    </w:p>
    <w:p w14:paraId="2C890451" w14:textId="77777777" w:rsidR="009921C9" w:rsidRPr="00795500" w:rsidRDefault="00B10F43" w:rsidP="009921C9">
      <w:pPr>
        <w:pStyle w:val="af"/>
        <w:shd w:val="clear" w:color="auto" w:fill="FFFFFF"/>
        <w:tabs>
          <w:tab w:val="left" w:pos="284"/>
          <w:tab w:val="left" w:pos="426"/>
        </w:tabs>
        <w:spacing w:line="276" w:lineRule="auto"/>
        <w:jc w:val="both"/>
        <w:rPr>
          <w:rFonts w:ascii="Times New Roman" w:hAnsi="Times New Roman"/>
          <w:sz w:val="28"/>
          <w:szCs w:val="28"/>
          <w:lang w:val="ru-RU"/>
        </w:rPr>
      </w:pPr>
      <w:r w:rsidRPr="00795500">
        <w:rPr>
          <w:rFonts w:ascii="Times New Roman" w:hAnsi="Times New Roman"/>
          <w:sz w:val="28"/>
          <w:szCs w:val="28"/>
          <w:lang w:val="ru-RU"/>
        </w:rPr>
        <w:t>–</w:t>
      </w:r>
      <w:r w:rsidR="009921C9" w:rsidRPr="00795500">
        <w:rPr>
          <w:rFonts w:ascii="Times New Roman" w:hAnsi="Times New Roman"/>
          <w:sz w:val="28"/>
          <w:szCs w:val="28"/>
          <w:lang w:val="ru-RU"/>
        </w:rPr>
        <w:t xml:space="preserve"> </w:t>
      </w:r>
      <w:r w:rsidR="009921C9" w:rsidRPr="00795500">
        <w:rPr>
          <w:rFonts w:ascii="Times New Roman" w:hAnsi="Times New Roman"/>
          <w:sz w:val="28"/>
          <w:szCs w:val="28"/>
          <w:lang w:val="ru-RU"/>
        </w:rPr>
        <w:tab/>
        <w:t xml:space="preserve">употребление </w:t>
      </w:r>
      <w:r w:rsidR="0061237B" w:rsidRPr="00795500">
        <w:rPr>
          <w:rFonts w:ascii="Times New Roman" w:hAnsi="Times New Roman"/>
          <w:sz w:val="28"/>
          <w:szCs w:val="28"/>
          <w:lang w:val="ru-RU"/>
        </w:rPr>
        <w:t>каких-либо</w:t>
      </w:r>
      <w:r w:rsidR="009921C9" w:rsidRPr="00795500">
        <w:rPr>
          <w:rFonts w:ascii="Times New Roman" w:hAnsi="Times New Roman"/>
          <w:sz w:val="28"/>
          <w:szCs w:val="28"/>
          <w:lang w:val="ru-RU"/>
        </w:rPr>
        <w:t xml:space="preserve"> алкогольных напитков, марихуаны и любых иных субстанций, которые могут негативно повлиять на их способность принимать решения, на территории объекта спорта (территории, специально подготовленной для проведения турнира) в любое время, пока идут матчи турнира, и тогда, когда он одет в судейскую форму, находясь в месте проведения турнира, а также где</w:t>
      </w:r>
      <w:r w:rsidR="000E61E5" w:rsidRPr="00795500">
        <w:rPr>
          <w:rFonts w:ascii="Times New Roman" w:hAnsi="Times New Roman"/>
          <w:sz w:val="28"/>
          <w:szCs w:val="28"/>
          <w:lang w:val="ru-RU"/>
        </w:rPr>
        <w:t>-</w:t>
      </w:r>
      <w:r w:rsidR="009921C9" w:rsidRPr="00795500">
        <w:rPr>
          <w:rFonts w:ascii="Times New Roman" w:hAnsi="Times New Roman"/>
          <w:sz w:val="28"/>
          <w:szCs w:val="28"/>
          <w:lang w:val="ru-RU"/>
        </w:rPr>
        <w:t xml:space="preserve">либо за 12 часов до времени начала матчей следующего </w:t>
      </w:r>
      <w:r w:rsidR="00097E6F" w:rsidRPr="00795500">
        <w:rPr>
          <w:rFonts w:ascii="Times New Roman" w:hAnsi="Times New Roman"/>
          <w:sz w:val="28"/>
          <w:szCs w:val="28"/>
          <w:lang w:val="ru-RU"/>
        </w:rPr>
        <w:t>игрового</w:t>
      </w:r>
      <w:r w:rsidR="009921C9" w:rsidRPr="00795500">
        <w:rPr>
          <w:rFonts w:ascii="Times New Roman" w:hAnsi="Times New Roman"/>
          <w:sz w:val="28"/>
          <w:szCs w:val="28"/>
          <w:lang w:val="ru-RU"/>
        </w:rPr>
        <w:t xml:space="preserve"> дня, в том числе в официальной гостинице турнира и в публичных местах возможного пребывания игроков, а также в любое время при исполнении обязанностей судьи;</w:t>
      </w:r>
    </w:p>
    <w:p w14:paraId="1F7761AF" w14:textId="77777777" w:rsidR="009921C9" w:rsidRPr="00795500" w:rsidRDefault="00B10F43" w:rsidP="009921C9">
      <w:pPr>
        <w:pStyle w:val="af"/>
        <w:shd w:val="clear" w:color="auto" w:fill="FFFFFF"/>
        <w:tabs>
          <w:tab w:val="left" w:pos="284"/>
          <w:tab w:val="left" w:pos="426"/>
        </w:tabs>
        <w:spacing w:line="276" w:lineRule="auto"/>
        <w:jc w:val="both"/>
        <w:rPr>
          <w:rFonts w:ascii="Times New Roman" w:hAnsi="Times New Roman"/>
          <w:strike/>
          <w:sz w:val="28"/>
          <w:szCs w:val="28"/>
          <w:lang w:val="ru-RU"/>
        </w:rPr>
      </w:pPr>
      <w:r w:rsidRPr="00795500">
        <w:rPr>
          <w:rFonts w:ascii="Times New Roman" w:hAnsi="Times New Roman"/>
          <w:sz w:val="28"/>
          <w:szCs w:val="28"/>
          <w:lang w:val="ru-RU"/>
        </w:rPr>
        <w:t>–</w:t>
      </w:r>
      <w:r w:rsidR="009921C9" w:rsidRPr="00795500">
        <w:rPr>
          <w:rFonts w:ascii="Times New Roman" w:hAnsi="Times New Roman"/>
          <w:sz w:val="28"/>
          <w:szCs w:val="28"/>
          <w:lang w:val="ru-RU"/>
        </w:rPr>
        <w:t xml:space="preserve"> </w:t>
      </w:r>
      <w:r w:rsidR="009921C9" w:rsidRPr="00795500">
        <w:rPr>
          <w:rFonts w:ascii="Times New Roman" w:hAnsi="Times New Roman"/>
          <w:sz w:val="28"/>
          <w:szCs w:val="28"/>
          <w:lang w:val="ru-RU"/>
        </w:rPr>
        <w:tab/>
        <w:t xml:space="preserve">курение на территории объекта спорта (территории, специально подготовленной для проведения турнира). </w:t>
      </w:r>
    </w:p>
    <w:p w14:paraId="41EB2A46"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обязаны всегда быть беспристрастными по отношению ко всем игрокам, их представителям и членам их команды. Судьям запрещается обслуживать матч, в котором отношения между ними и одним из игроков могут вызывать сомнение в объективном исполнении их обязанностей. Судья не должен проводить время с игроками или вступать с ними в близкие отношения (деловые, личные и любые другие), а также совершать такие поступки на корте или вне корта, которые могут поставить под сомнение </w:t>
      </w:r>
      <w:r w:rsidR="00D639FC" w:rsidRPr="00795500">
        <w:rPr>
          <w:rFonts w:ascii="Times New Roman" w:hAnsi="Times New Roman"/>
          <w:sz w:val="28"/>
          <w:szCs w:val="28"/>
          <w:lang w:val="ru-RU"/>
        </w:rPr>
        <w:t>его</w:t>
      </w:r>
      <w:r w:rsidRPr="00795500">
        <w:rPr>
          <w:rFonts w:ascii="Times New Roman" w:hAnsi="Times New Roman"/>
          <w:sz w:val="28"/>
          <w:szCs w:val="28"/>
          <w:lang w:val="ru-RU"/>
        </w:rPr>
        <w:t xml:space="preserve"> беспристрастность. К этим случаям относятся такие, когда судья является </w:t>
      </w:r>
      <w:r w:rsidR="00D72A36" w:rsidRPr="00795500">
        <w:rPr>
          <w:rFonts w:ascii="Times New Roman" w:hAnsi="Times New Roman"/>
          <w:sz w:val="28"/>
          <w:szCs w:val="28"/>
          <w:lang w:val="ru-RU"/>
        </w:rPr>
        <w:t>тренером, близким другом, родственником или представителем игрока</w:t>
      </w:r>
      <w:r w:rsidRPr="00795500">
        <w:rPr>
          <w:rFonts w:ascii="Times New Roman" w:hAnsi="Times New Roman"/>
          <w:sz w:val="28"/>
          <w:szCs w:val="28"/>
          <w:lang w:val="ru-RU"/>
        </w:rPr>
        <w:t>. Тем не менее, судьям не запрещается проживать в одной гостинице с игроками или посещать мероприятия, на которых могут присутствовать игроки. При этом судьям запрещается проживать в одном номере гостиницы с любым игроком любого возраста.</w:t>
      </w:r>
    </w:p>
    <w:p w14:paraId="75C1A601"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должны сообщить о потенциальном конфликте интересов в коллегию судей,</w:t>
      </w:r>
      <w:r w:rsidRPr="00795500">
        <w:rPr>
          <w:rFonts w:ascii="Times New Roman" w:hAnsi="Times New Roman"/>
          <w:sz w:val="28"/>
          <w:szCs w:val="28"/>
          <w:lang w:val="ru-RU" w:eastAsia="ru-RU"/>
        </w:rPr>
        <w:t xml:space="preserve"> </w:t>
      </w:r>
      <w:r w:rsidRPr="00795500">
        <w:rPr>
          <w:rFonts w:ascii="Times New Roman" w:hAnsi="Times New Roman"/>
          <w:sz w:val="28"/>
          <w:szCs w:val="28"/>
          <w:lang w:val="ru-RU"/>
        </w:rPr>
        <w:t xml:space="preserve">ведущую учет судейской практики судьи, в случаях, если судья одновременно является </w:t>
      </w:r>
      <w:r w:rsidR="00D72A36" w:rsidRPr="00795500">
        <w:rPr>
          <w:rFonts w:ascii="Times New Roman" w:hAnsi="Times New Roman"/>
          <w:sz w:val="28"/>
          <w:szCs w:val="28"/>
          <w:lang w:val="ru-RU"/>
        </w:rPr>
        <w:t>тренером, близким другом, родственником или представителем игрока</w:t>
      </w:r>
      <w:r w:rsidRPr="00795500">
        <w:rPr>
          <w:rFonts w:ascii="Times New Roman" w:hAnsi="Times New Roman"/>
          <w:sz w:val="28"/>
          <w:szCs w:val="28"/>
          <w:lang w:val="ru-RU"/>
        </w:rPr>
        <w:t xml:space="preserve">. Соответствующая коллегия судей после сообщения такого судьи должна принять письменное решение о разрешении или запрете такому судье обслуживать такой турнир. </w:t>
      </w:r>
    </w:p>
    <w:p w14:paraId="210A67C1"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должны быть честными и объективными в своих судейских решениях, быть беспристрастным при оценке нарушений, совершенных любым игроком</w:t>
      </w:r>
      <w:r w:rsidR="00D72A36" w:rsidRPr="00795500">
        <w:t xml:space="preserve"> </w:t>
      </w:r>
      <w:r w:rsidR="00D72A36" w:rsidRPr="00795500">
        <w:rPr>
          <w:rFonts w:ascii="Times New Roman" w:hAnsi="Times New Roman"/>
          <w:sz w:val="28"/>
          <w:szCs w:val="28"/>
          <w:lang w:val="ru-RU"/>
        </w:rPr>
        <w:t>и/или его представителем</w:t>
      </w:r>
      <w:r w:rsidRPr="00795500">
        <w:rPr>
          <w:rFonts w:ascii="Times New Roman" w:hAnsi="Times New Roman"/>
          <w:sz w:val="28"/>
          <w:szCs w:val="28"/>
          <w:lang w:val="ru-RU"/>
        </w:rPr>
        <w:t xml:space="preserve">, а также обязаны не допускать искажения спортивных результатов турнира и нарушения </w:t>
      </w:r>
      <w:r w:rsidR="00DA2B98" w:rsidRPr="00795500">
        <w:rPr>
          <w:rFonts w:ascii="Times New Roman" w:hAnsi="Times New Roman"/>
          <w:sz w:val="28"/>
          <w:szCs w:val="28"/>
          <w:lang w:val="ru-RU"/>
        </w:rPr>
        <w:t>Регламента соответствующего Тура</w:t>
      </w:r>
      <w:r w:rsidRPr="00795500">
        <w:rPr>
          <w:rFonts w:ascii="Times New Roman" w:hAnsi="Times New Roman"/>
          <w:sz w:val="28"/>
          <w:szCs w:val="28"/>
          <w:lang w:val="ru-RU"/>
        </w:rPr>
        <w:t>.</w:t>
      </w:r>
    </w:p>
    <w:p w14:paraId="273B2677"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lastRenderedPageBreak/>
        <w:t xml:space="preserve">Судьи не должны в любое время обсуждать, критиковать или пытаться объяснять свои решения или решения других судей кому бы то ни было, кроме как с этими судьями, главным судьей или ответственным лицом КС </w:t>
      </w:r>
      <w:r w:rsidR="008C711E" w:rsidRPr="00795500">
        <w:rPr>
          <w:rFonts w:ascii="Times New Roman" w:hAnsi="Times New Roman"/>
          <w:sz w:val="28"/>
          <w:szCs w:val="28"/>
          <w:lang w:val="ru-RU"/>
        </w:rPr>
        <w:t>ОСФ</w:t>
      </w:r>
      <w:r w:rsidRPr="00795500">
        <w:rPr>
          <w:rFonts w:ascii="Times New Roman" w:hAnsi="Times New Roman"/>
          <w:sz w:val="28"/>
          <w:szCs w:val="28"/>
          <w:lang w:val="ru-RU"/>
        </w:rPr>
        <w:t>.</w:t>
      </w:r>
    </w:p>
    <w:p w14:paraId="233F646C"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не должны публично обсуждать или критиковать игру и уровень квалификации игрока турнира, на котором они работают. </w:t>
      </w:r>
    </w:p>
    <w:p w14:paraId="51FC37C2"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обязаны в любое время соблюдать положения уголовного права Российской Федерации. Судья считается нарушившим Кодекс</w:t>
      </w:r>
      <w:r w:rsidR="006F134F" w:rsidRPr="00795500">
        <w:rPr>
          <w:rFonts w:ascii="Times New Roman" w:hAnsi="Times New Roman"/>
          <w:sz w:val="28"/>
          <w:szCs w:val="28"/>
          <w:lang w:val="ru-RU"/>
        </w:rPr>
        <w:t xml:space="preserve"> судьи</w:t>
      </w:r>
      <w:r w:rsidRPr="00795500">
        <w:rPr>
          <w:rFonts w:ascii="Times New Roman" w:hAnsi="Times New Roman"/>
          <w:sz w:val="28"/>
          <w:szCs w:val="28"/>
          <w:lang w:val="ru-RU"/>
        </w:rPr>
        <w:t xml:space="preserve"> в случае вступления в законную силу приговора, по которому судья признан виновным в уголовном преступлении. </w:t>
      </w:r>
    </w:p>
    <w:p w14:paraId="53F3F3FA"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обязаны знать положения антикоррупционной программы и следовать им. Если судья получает любое коррупционное предложение, или узнает о получении такого предложения другим судьей, он обязан незамедлительно сообщить об этом главному судье турнира и/или в КС </w:t>
      </w:r>
      <w:r w:rsidR="008C711E" w:rsidRPr="00795500">
        <w:rPr>
          <w:rFonts w:ascii="Times New Roman" w:hAnsi="Times New Roman"/>
          <w:sz w:val="28"/>
          <w:szCs w:val="28"/>
          <w:lang w:val="ru-RU"/>
        </w:rPr>
        <w:t>ОСФ</w:t>
      </w:r>
      <w:r w:rsidRPr="00795500">
        <w:rPr>
          <w:rFonts w:ascii="Times New Roman" w:hAnsi="Times New Roman"/>
          <w:sz w:val="28"/>
          <w:szCs w:val="28"/>
          <w:lang w:val="ru-RU"/>
        </w:rPr>
        <w:t>. Судьям запрещается работать в компании или быть связанным с компанией, принимающей ставки на теннисные турниры.</w:t>
      </w:r>
    </w:p>
    <w:p w14:paraId="50E3AA3E"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Судьям не следует общаться со зрителями во время матча, кроме случаев </w:t>
      </w:r>
      <w:r w:rsidR="00D72A36" w:rsidRPr="00795500">
        <w:rPr>
          <w:rFonts w:ascii="Times New Roman" w:hAnsi="Times New Roman"/>
          <w:sz w:val="28"/>
          <w:szCs w:val="28"/>
          <w:lang w:val="ru-RU"/>
        </w:rPr>
        <w:t xml:space="preserve">необходимого </w:t>
      </w:r>
      <w:r w:rsidRPr="00795500">
        <w:rPr>
          <w:rFonts w:ascii="Times New Roman" w:hAnsi="Times New Roman"/>
          <w:sz w:val="28"/>
          <w:szCs w:val="28"/>
          <w:lang w:val="ru-RU"/>
        </w:rPr>
        <w:t>обращения к зрителям во время проведения матча.</w:t>
      </w:r>
    </w:p>
    <w:p w14:paraId="4906DFFE"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во время турнира не должны давать интервью или встречаться с журналистами без разрешения главного судьи (если их утверждения относительного судейства в теннисе могут быть переданы или распространены в СМИ или в социальных сетях).</w:t>
      </w:r>
    </w:p>
    <w:p w14:paraId="27CBFA74"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Судьям запрещается в любое время давать интервью и делать публичные заявления и обвинения (в том числе в социальных сетях), которые, как известно судье, могут негативно сказаться на репутации турнира, игрока, судьи или </w:t>
      </w:r>
      <w:r w:rsidR="008C711E" w:rsidRPr="00795500">
        <w:rPr>
          <w:rFonts w:ascii="Times New Roman" w:hAnsi="Times New Roman"/>
          <w:sz w:val="28"/>
          <w:szCs w:val="28"/>
          <w:lang w:val="ru-RU"/>
        </w:rPr>
        <w:t>ОСФ</w:t>
      </w:r>
      <w:r w:rsidRPr="00795500">
        <w:rPr>
          <w:rFonts w:ascii="Times New Roman" w:hAnsi="Times New Roman"/>
          <w:sz w:val="28"/>
          <w:szCs w:val="28"/>
          <w:lang w:val="ru-RU"/>
        </w:rPr>
        <w:t>. Взвешенное и ответственное выражение своего законного мнения не является нарушением Кодекса</w:t>
      </w:r>
      <w:r w:rsidR="006F134F" w:rsidRPr="00795500">
        <w:rPr>
          <w:rFonts w:ascii="Times New Roman" w:hAnsi="Times New Roman"/>
          <w:sz w:val="28"/>
          <w:szCs w:val="28"/>
          <w:lang w:val="ru-RU"/>
        </w:rPr>
        <w:t xml:space="preserve"> судьи</w:t>
      </w:r>
      <w:r w:rsidRPr="00795500">
        <w:rPr>
          <w:rFonts w:ascii="Times New Roman" w:hAnsi="Times New Roman"/>
          <w:sz w:val="28"/>
          <w:szCs w:val="28"/>
          <w:lang w:val="ru-RU"/>
        </w:rPr>
        <w:t>.</w:t>
      </w:r>
    </w:p>
    <w:p w14:paraId="5753EC30"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своим поведением в любое время должны подавать положительный пример своим коллегам.</w:t>
      </w:r>
    </w:p>
    <w:p w14:paraId="4998C22E"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не должны в любое время злоупотреблять своим служебным положением, </w:t>
      </w:r>
      <w:r w:rsidRPr="00795500">
        <w:rPr>
          <w:rFonts w:ascii="Times New Roman" w:hAnsi="Times New Roman"/>
          <w:bCs/>
          <w:sz w:val="28"/>
          <w:szCs w:val="28"/>
          <w:lang w:val="ru-RU"/>
        </w:rPr>
        <w:t xml:space="preserve">оказывать негативное влияние или давление, допускать некорректное общение и сексуальные домогательства </w:t>
      </w:r>
      <w:r w:rsidRPr="00795500">
        <w:rPr>
          <w:rFonts w:ascii="Times New Roman" w:hAnsi="Times New Roman"/>
          <w:sz w:val="28"/>
          <w:szCs w:val="28"/>
          <w:lang w:val="ru-RU"/>
        </w:rPr>
        <w:t xml:space="preserve">по отношению к другим судьям, игрокам, их представителям и членам их команды или персоналу турнира. </w:t>
      </w:r>
    </w:p>
    <w:p w14:paraId="045E4943"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Судьям запрещается заключать пари или делать любые ставки в отношении </w:t>
      </w:r>
      <w:r w:rsidR="0061237B" w:rsidRPr="00795500">
        <w:rPr>
          <w:rFonts w:ascii="Times New Roman" w:hAnsi="Times New Roman"/>
          <w:sz w:val="28"/>
          <w:szCs w:val="28"/>
          <w:lang w:val="ru-RU"/>
        </w:rPr>
        <w:t>какого-либо</w:t>
      </w:r>
      <w:r w:rsidRPr="00795500">
        <w:rPr>
          <w:rFonts w:ascii="Times New Roman" w:hAnsi="Times New Roman"/>
          <w:sz w:val="28"/>
          <w:szCs w:val="28"/>
          <w:lang w:val="ru-RU"/>
        </w:rPr>
        <w:t xml:space="preserve"> теннисного турнира или матча.</w:t>
      </w:r>
    </w:p>
    <w:p w14:paraId="302D4E0E"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Судьи могут закончить свою работу на турнире только с разрешения главного судьи. Некорректно принимать приглашение на судейство от других Организаторов</w:t>
      </w:r>
      <w:r w:rsidR="000C5212" w:rsidRPr="00795500">
        <w:rPr>
          <w:rFonts w:ascii="Times New Roman" w:hAnsi="Times New Roman"/>
          <w:sz w:val="28"/>
          <w:szCs w:val="28"/>
          <w:lang w:val="ru-RU"/>
        </w:rPr>
        <w:t xml:space="preserve"> турниров</w:t>
      </w:r>
      <w:r w:rsidRPr="00795500">
        <w:rPr>
          <w:rFonts w:ascii="Times New Roman" w:hAnsi="Times New Roman"/>
          <w:sz w:val="28"/>
          <w:szCs w:val="28"/>
          <w:lang w:val="ru-RU"/>
        </w:rPr>
        <w:t xml:space="preserve">, если судья ранее уже дал согласие работать </w:t>
      </w:r>
      <w:r w:rsidRPr="00795500">
        <w:rPr>
          <w:rFonts w:ascii="Times New Roman" w:hAnsi="Times New Roman"/>
          <w:sz w:val="28"/>
          <w:szCs w:val="28"/>
          <w:lang w:val="ru-RU"/>
        </w:rPr>
        <w:lastRenderedPageBreak/>
        <w:t xml:space="preserve">в это время судьей на определенном турнире. Недопустимо работать параллельно на двух турнирах, проводимых одновременно в одну турнирную неделю на разных объектах спорта разными </w:t>
      </w:r>
      <w:r w:rsidR="000C5212" w:rsidRPr="00795500">
        <w:rPr>
          <w:rFonts w:ascii="Times New Roman" w:hAnsi="Times New Roman"/>
          <w:sz w:val="28"/>
          <w:szCs w:val="28"/>
          <w:lang w:val="ru-RU"/>
        </w:rPr>
        <w:t>О</w:t>
      </w:r>
      <w:r w:rsidRPr="00795500">
        <w:rPr>
          <w:rFonts w:ascii="Times New Roman" w:hAnsi="Times New Roman"/>
          <w:sz w:val="28"/>
          <w:szCs w:val="28"/>
          <w:lang w:val="ru-RU"/>
        </w:rPr>
        <w:t>рганизаторами</w:t>
      </w:r>
      <w:r w:rsidR="000C5212" w:rsidRPr="00795500">
        <w:rPr>
          <w:rFonts w:ascii="Times New Roman" w:hAnsi="Times New Roman"/>
          <w:sz w:val="28"/>
          <w:szCs w:val="28"/>
          <w:lang w:val="ru-RU"/>
        </w:rPr>
        <w:t xml:space="preserve"> турниров</w:t>
      </w:r>
      <w:r w:rsidRPr="00795500">
        <w:rPr>
          <w:rFonts w:ascii="Times New Roman" w:hAnsi="Times New Roman"/>
          <w:sz w:val="28"/>
          <w:szCs w:val="28"/>
          <w:lang w:val="ru-RU"/>
        </w:rPr>
        <w:t xml:space="preserve">. Исключение может быть сделано только с разрешения КС </w:t>
      </w:r>
      <w:r w:rsidR="008C711E" w:rsidRPr="00795500">
        <w:rPr>
          <w:rFonts w:ascii="Times New Roman" w:hAnsi="Times New Roman"/>
          <w:sz w:val="28"/>
          <w:szCs w:val="28"/>
          <w:lang w:val="ru-RU"/>
        </w:rPr>
        <w:t>ОСФ</w:t>
      </w:r>
      <w:r w:rsidRPr="00795500">
        <w:rPr>
          <w:rFonts w:ascii="Times New Roman" w:hAnsi="Times New Roman"/>
          <w:sz w:val="28"/>
          <w:szCs w:val="28"/>
          <w:lang w:val="ru-RU"/>
        </w:rPr>
        <w:t>, либо региональной коллегии судей (в случае судейства турниров статуса Чемпионата субъекта Российской Федерации и ниже).</w:t>
      </w:r>
    </w:p>
    <w:p w14:paraId="55184A33"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Судьи должны обращаться с просьбами, относящимися к </w:t>
      </w:r>
      <w:r w:rsidR="00D72A36" w:rsidRPr="00795500">
        <w:rPr>
          <w:rFonts w:ascii="Times New Roman" w:hAnsi="Times New Roman"/>
          <w:sz w:val="28"/>
          <w:szCs w:val="28"/>
          <w:lang w:val="ru-RU"/>
        </w:rPr>
        <w:t>их</w:t>
      </w:r>
      <w:r w:rsidRPr="00795500">
        <w:rPr>
          <w:rFonts w:ascii="Times New Roman" w:hAnsi="Times New Roman"/>
          <w:sz w:val="28"/>
          <w:szCs w:val="28"/>
          <w:lang w:val="ru-RU"/>
        </w:rPr>
        <w:t xml:space="preserve"> работе на турнире, не к директору турнира или его сотрудникам, а к главному судье или его заместителям.</w:t>
      </w:r>
    </w:p>
    <w:p w14:paraId="1FE35B93"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Судьям любо</w:t>
      </w:r>
      <w:r w:rsidR="00446311" w:rsidRPr="00795500">
        <w:rPr>
          <w:rFonts w:ascii="Times New Roman" w:hAnsi="Times New Roman"/>
          <w:sz w:val="28"/>
          <w:szCs w:val="28"/>
          <w:lang w:val="ru-RU"/>
        </w:rPr>
        <w:t>го</w:t>
      </w:r>
      <w:r w:rsidRPr="00795500">
        <w:rPr>
          <w:rFonts w:ascii="Times New Roman" w:hAnsi="Times New Roman"/>
          <w:sz w:val="28"/>
          <w:szCs w:val="28"/>
          <w:lang w:val="ru-RU"/>
        </w:rPr>
        <w:t xml:space="preserve"> </w:t>
      </w:r>
      <w:r w:rsidR="00446311" w:rsidRPr="00795500">
        <w:rPr>
          <w:rFonts w:ascii="Times New Roman" w:hAnsi="Times New Roman"/>
          <w:sz w:val="28"/>
          <w:szCs w:val="28"/>
          <w:lang w:val="ru-RU"/>
        </w:rPr>
        <w:t>статуса</w:t>
      </w:r>
      <w:r w:rsidR="0078663A" w:rsidRPr="00795500">
        <w:rPr>
          <w:rFonts w:ascii="Times New Roman" w:hAnsi="Times New Roman"/>
          <w:sz w:val="28"/>
          <w:szCs w:val="28"/>
          <w:lang w:val="ru-RU"/>
        </w:rPr>
        <w:t xml:space="preserve"> спортивного судьи</w:t>
      </w:r>
      <w:r w:rsidRPr="00795500">
        <w:rPr>
          <w:rFonts w:ascii="Times New Roman" w:hAnsi="Times New Roman"/>
          <w:sz w:val="28"/>
          <w:szCs w:val="28"/>
          <w:lang w:val="ru-RU"/>
        </w:rPr>
        <w:t xml:space="preserve"> запрещено в ходе работы на турнире и до окончания турнира в целом размещать в социальных сетях </w:t>
      </w:r>
      <w:r w:rsidR="0033560B" w:rsidRPr="00795500">
        <w:rPr>
          <w:rFonts w:ascii="Times New Roman" w:hAnsi="Times New Roman"/>
          <w:sz w:val="28"/>
          <w:szCs w:val="28"/>
        </w:rPr>
        <w:t>в информационной телекоммуникационной сети «</w:t>
      </w:r>
      <w:r w:rsidR="007F5332" w:rsidRPr="00795500">
        <w:rPr>
          <w:rFonts w:ascii="Times New Roman" w:hAnsi="Times New Roman"/>
          <w:sz w:val="28"/>
          <w:szCs w:val="28"/>
          <w:lang w:val="ru-RU"/>
        </w:rPr>
        <w:t>Интернет</w:t>
      </w:r>
      <w:r w:rsidR="0033560B" w:rsidRPr="00795500">
        <w:rPr>
          <w:rFonts w:ascii="Times New Roman" w:hAnsi="Times New Roman"/>
          <w:sz w:val="28"/>
          <w:szCs w:val="28"/>
        </w:rPr>
        <w:t xml:space="preserve">» </w:t>
      </w:r>
      <w:r w:rsidRPr="00795500">
        <w:rPr>
          <w:rFonts w:ascii="Times New Roman" w:hAnsi="Times New Roman"/>
          <w:sz w:val="28"/>
          <w:szCs w:val="28"/>
          <w:lang w:val="ru-RU"/>
        </w:rPr>
        <w:t>какую</w:t>
      </w:r>
      <w:r w:rsidR="000E61E5" w:rsidRPr="00795500">
        <w:rPr>
          <w:rFonts w:ascii="Times New Roman" w:hAnsi="Times New Roman"/>
          <w:sz w:val="28"/>
          <w:szCs w:val="28"/>
          <w:lang w:val="ru-RU"/>
        </w:rPr>
        <w:t>-</w:t>
      </w:r>
      <w:r w:rsidRPr="00795500">
        <w:rPr>
          <w:rFonts w:ascii="Times New Roman" w:hAnsi="Times New Roman"/>
          <w:sz w:val="28"/>
          <w:szCs w:val="28"/>
          <w:lang w:val="ru-RU"/>
        </w:rPr>
        <w:t>либо информацию или фотографии об участии в судействе такого турнира, включая общее фото судей. Судьям также запрещено пользоваться мобильным телефоном во время работы на корте, или находясь рядом с кортом, за исключением случаев, когда мобильный телефон является устройством ведения счета</w:t>
      </w:r>
      <w:r w:rsidR="00D72A36" w:rsidRPr="00795500">
        <w:rPr>
          <w:rFonts w:ascii="Times New Roman" w:hAnsi="Times New Roman"/>
          <w:sz w:val="28"/>
          <w:szCs w:val="28"/>
          <w:lang w:val="ru-RU"/>
        </w:rPr>
        <w:t xml:space="preserve"> матча</w:t>
      </w:r>
      <w:r w:rsidRPr="00795500">
        <w:rPr>
          <w:rFonts w:ascii="Times New Roman" w:hAnsi="Times New Roman"/>
          <w:sz w:val="28"/>
          <w:szCs w:val="28"/>
          <w:lang w:val="ru-RU"/>
        </w:rPr>
        <w:t xml:space="preserve"> или при отсутствии рации и необходимости использования телефона для вызова </w:t>
      </w:r>
      <w:r w:rsidR="00FF6B4C" w:rsidRPr="00795500">
        <w:rPr>
          <w:rFonts w:ascii="Times New Roman" w:hAnsi="Times New Roman"/>
          <w:sz w:val="28"/>
          <w:szCs w:val="28"/>
          <w:lang w:val="ru-RU"/>
        </w:rPr>
        <w:t xml:space="preserve">главного </w:t>
      </w:r>
      <w:r w:rsidRPr="00795500">
        <w:rPr>
          <w:rFonts w:ascii="Times New Roman" w:hAnsi="Times New Roman"/>
          <w:sz w:val="28"/>
          <w:szCs w:val="28"/>
          <w:lang w:val="ru-RU"/>
        </w:rPr>
        <w:t xml:space="preserve">врача </w:t>
      </w:r>
      <w:r w:rsidR="00FF6B4C" w:rsidRPr="00795500">
        <w:rPr>
          <w:rFonts w:ascii="Times New Roman" w:hAnsi="Times New Roman"/>
          <w:sz w:val="28"/>
          <w:szCs w:val="28"/>
          <w:lang w:val="ru-RU"/>
        </w:rPr>
        <w:t xml:space="preserve">турнира </w:t>
      </w:r>
      <w:r w:rsidRPr="00795500">
        <w:rPr>
          <w:rFonts w:ascii="Times New Roman" w:hAnsi="Times New Roman"/>
          <w:sz w:val="28"/>
          <w:szCs w:val="28"/>
          <w:lang w:val="ru-RU"/>
        </w:rPr>
        <w:t>или главного судьи.</w:t>
      </w:r>
    </w:p>
    <w:p w14:paraId="703CD018"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Главный судья обязан неукоснительно исполнять </w:t>
      </w:r>
      <w:r w:rsidR="00DA2B98" w:rsidRPr="00795500">
        <w:rPr>
          <w:rFonts w:ascii="Times New Roman" w:hAnsi="Times New Roman"/>
          <w:sz w:val="28"/>
          <w:szCs w:val="28"/>
          <w:lang w:val="ru-RU"/>
        </w:rPr>
        <w:t xml:space="preserve">Регламент соответствующего Тура </w:t>
      </w:r>
      <w:r w:rsidRPr="00795500">
        <w:rPr>
          <w:rFonts w:ascii="Times New Roman" w:hAnsi="Times New Roman"/>
          <w:sz w:val="28"/>
          <w:szCs w:val="28"/>
          <w:lang w:val="ru-RU"/>
        </w:rPr>
        <w:t xml:space="preserve">на проводимом им турнире, в том числе правила формирования судейской коллегии турнира, правила произведения замен в составе ГСК, права и обязанности главного судьи. </w:t>
      </w:r>
    </w:p>
    <w:p w14:paraId="680823AD" w14:textId="77777777" w:rsidR="009921C9" w:rsidRPr="00795500" w:rsidRDefault="009921C9" w:rsidP="003F04BE">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Главный судья обязан докладывать в КС </w:t>
      </w:r>
      <w:r w:rsidR="008C711E" w:rsidRPr="00795500">
        <w:rPr>
          <w:rFonts w:ascii="Times New Roman" w:hAnsi="Times New Roman"/>
          <w:sz w:val="28"/>
          <w:szCs w:val="28"/>
          <w:lang w:val="ru-RU"/>
        </w:rPr>
        <w:t>ОСФ</w:t>
      </w:r>
      <w:r w:rsidRPr="00795500">
        <w:rPr>
          <w:rFonts w:ascii="Times New Roman" w:hAnsi="Times New Roman"/>
          <w:sz w:val="28"/>
          <w:szCs w:val="28"/>
          <w:lang w:val="ru-RU"/>
        </w:rPr>
        <w:t xml:space="preserve"> о нарушениях Кодекса </w:t>
      </w:r>
      <w:r w:rsidR="006F134F" w:rsidRPr="00795500">
        <w:rPr>
          <w:rFonts w:ascii="Times New Roman" w:hAnsi="Times New Roman"/>
          <w:sz w:val="28"/>
          <w:szCs w:val="28"/>
          <w:lang w:val="ru-RU"/>
        </w:rPr>
        <w:t xml:space="preserve">судьи </w:t>
      </w:r>
      <w:r w:rsidRPr="00795500">
        <w:rPr>
          <w:rFonts w:ascii="Times New Roman" w:hAnsi="Times New Roman"/>
          <w:sz w:val="28"/>
          <w:szCs w:val="28"/>
          <w:lang w:val="ru-RU"/>
        </w:rPr>
        <w:t>на проведенном им турнире. Главный судья имеет право отстранить судью от работы на турнире за нарушение Кодекса</w:t>
      </w:r>
      <w:r w:rsidR="006F134F" w:rsidRPr="00795500">
        <w:rPr>
          <w:rFonts w:ascii="Times New Roman" w:hAnsi="Times New Roman"/>
          <w:sz w:val="28"/>
          <w:szCs w:val="28"/>
          <w:lang w:val="ru-RU"/>
        </w:rPr>
        <w:t xml:space="preserve"> судьи</w:t>
      </w:r>
      <w:r w:rsidRPr="00795500">
        <w:rPr>
          <w:rFonts w:ascii="Times New Roman" w:hAnsi="Times New Roman"/>
          <w:sz w:val="28"/>
          <w:szCs w:val="28"/>
          <w:lang w:val="ru-RU"/>
        </w:rPr>
        <w:t xml:space="preserve"> (в таком случае он обязан незамедлительно доложить об отстранении в КС </w:t>
      </w:r>
      <w:r w:rsidR="008C711E" w:rsidRPr="00795500">
        <w:rPr>
          <w:rFonts w:ascii="Times New Roman" w:hAnsi="Times New Roman"/>
          <w:sz w:val="28"/>
          <w:szCs w:val="28"/>
          <w:lang w:val="ru-RU"/>
        </w:rPr>
        <w:t>ОСФ</w:t>
      </w:r>
      <w:r w:rsidRPr="00795500">
        <w:rPr>
          <w:rFonts w:ascii="Times New Roman" w:hAnsi="Times New Roman"/>
          <w:sz w:val="28"/>
          <w:szCs w:val="28"/>
          <w:lang w:val="ru-RU"/>
        </w:rPr>
        <w:t>), а также ходатайствовать о спортивной дисквалификации такого судьи.</w:t>
      </w:r>
    </w:p>
    <w:p w14:paraId="7A3521DF" w14:textId="4C72C96D" w:rsidR="00D87C62" w:rsidRPr="00795500" w:rsidRDefault="00D87C62" w:rsidP="00D87C62">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В случае совершения значительного проступка с нарушением Кодекса судьи или совершения действий, несовместимых с обликом спортивного судьи, по представлению главного судьи турнира или региональной коллегии судей, а также при поступлении протеста на действия судьи в установленном порядке судья любого статуса спортивного судьи (включая главного судью) может быть по решению Дисциплинарного комитета КС ОСФ дисквалифицирован на определенный срок, который определяется индивидуально в зависимости от степени его вины и характера нарушения</w:t>
      </w:r>
      <w:r w:rsidRPr="00795500">
        <w:rPr>
          <w:rFonts w:ascii="Times New Roman" w:hAnsi="Times New Roman"/>
          <w:sz w:val="28"/>
          <w:szCs w:val="28"/>
        </w:rPr>
        <w:t xml:space="preserve"> </w:t>
      </w:r>
      <w:r w:rsidRPr="00795500">
        <w:rPr>
          <w:rFonts w:ascii="Times New Roman" w:hAnsi="Times New Roman"/>
          <w:sz w:val="28"/>
          <w:szCs w:val="28"/>
          <w:lang w:val="ru-RU"/>
        </w:rPr>
        <w:t>на основании доказательств, полученных от игроков, представителей игроков, Организатора и персонала турнира, главного судьи и других судей, обслуживавших турнир.</w:t>
      </w:r>
    </w:p>
    <w:p w14:paraId="6D8B5DBF" w14:textId="011AC43A" w:rsidR="00D87C62" w:rsidRPr="00795500" w:rsidRDefault="00D87C62" w:rsidP="00D87C62">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lastRenderedPageBreak/>
        <w:t xml:space="preserve">В случае совершения повторного серьезного нарушения при имевшейся ранее в течение последних 2 лет дисквалификации на определенный срок судья любого статуса спортивного судьи может быть одновременно с повторной дисквалификацией на более длительный срок лишен квалификационной категории спортивного судьи </w:t>
      </w:r>
      <w:bookmarkStart w:id="48" w:name="_Hlk54009982"/>
      <w:r w:rsidRPr="00795500">
        <w:rPr>
          <w:rFonts w:ascii="Times New Roman" w:hAnsi="Times New Roman"/>
          <w:sz w:val="28"/>
          <w:szCs w:val="28"/>
          <w:lang w:val="ru-RU"/>
        </w:rPr>
        <w:t>по заявлению ОСФ в Минспорт России (по судьям всероссийской категории) или по обращению ОСФ в региональную спортивную федерацию, которая подает соответствующее заявление в орган исполнительной власти субъекта Российской Федерации в области физической культуры и спорта (организацию), который присвоил квалификационную категорию спортивного судьи (по судьям остальных квалификационных категорий)</w:t>
      </w:r>
      <w:bookmarkEnd w:id="48"/>
      <w:r w:rsidRPr="00795500">
        <w:rPr>
          <w:rFonts w:ascii="Times New Roman" w:hAnsi="Times New Roman"/>
          <w:sz w:val="28"/>
          <w:szCs w:val="28"/>
          <w:lang w:val="ru-RU"/>
        </w:rPr>
        <w:t>. Решение о дисквалификации принимается Дисциплинарным комитетом КС ОСФ в течение 30 (тридцати) календарных дней после дня поступления представления главного судьи или протеста на действия судьи и доводится в письменном виде до соответствующего судьи.</w:t>
      </w:r>
    </w:p>
    <w:p w14:paraId="16985E67" w14:textId="00C4DF24" w:rsidR="00D87C62" w:rsidRPr="00795500" w:rsidRDefault="00D87C62" w:rsidP="00D87C62">
      <w:pPr>
        <w:pStyle w:val="af"/>
        <w:numPr>
          <w:ilvl w:val="3"/>
          <w:numId w:val="24"/>
        </w:numPr>
        <w:shd w:val="clear" w:color="auto" w:fill="FFFFFF"/>
        <w:tabs>
          <w:tab w:val="left" w:pos="426"/>
        </w:tabs>
        <w:spacing w:line="276" w:lineRule="auto"/>
        <w:ind w:left="0" w:firstLine="0"/>
        <w:jc w:val="both"/>
        <w:rPr>
          <w:rFonts w:ascii="Times New Roman" w:hAnsi="Times New Roman"/>
          <w:sz w:val="28"/>
          <w:szCs w:val="28"/>
          <w:lang w:val="ru-RU"/>
        </w:rPr>
      </w:pPr>
      <w:r w:rsidRPr="00795500">
        <w:rPr>
          <w:rFonts w:ascii="Times New Roman" w:hAnsi="Times New Roman"/>
          <w:sz w:val="28"/>
          <w:szCs w:val="28"/>
          <w:lang w:val="ru-RU"/>
        </w:rPr>
        <w:t xml:space="preserve">Судья, не согласный с назначенной ему дисквалификацией, вправе подать апелляцию на решение Дисциплинарного комитета КС ОСФ в Дисциплинарную комиссию ОСФ в течение 7 (семи) календарных дней после дня отправки ему решения о дисквалификации. Решение Дисциплинарной комиссии ОСФ по апелляции принимается в рамках установленного порядка работы комиссии, является обязательным для исполнения, окончательным и не подлежит дальнейшему обжалованию. При подтверждении дисквалификации на определенный срок, данный срок отсчитывается с дня вынесения решения первой инстанцией, </w:t>
      </w:r>
      <w:bookmarkStart w:id="49" w:name="_Hlk54010090"/>
      <w:r w:rsidRPr="00795500">
        <w:rPr>
          <w:rFonts w:ascii="Times New Roman" w:hAnsi="Times New Roman"/>
          <w:sz w:val="28"/>
          <w:szCs w:val="28"/>
          <w:lang w:val="ru-RU"/>
        </w:rPr>
        <w:t>а ОСФ уведомляет о вступившей в силу дисквалификации судьи Минспорт России (по судьям всероссийской категории), орган исполнительной власти субъекта Российской Федерации или муниципального образования в области физической культуры и спорта (по судьям остальных квалификационных категорий), соответствующий Тур и соответствующую региональную спортивную федерацию</w:t>
      </w:r>
      <w:bookmarkEnd w:id="49"/>
      <w:r w:rsidRPr="00795500">
        <w:rPr>
          <w:rFonts w:ascii="Times New Roman" w:hAnsi="Times New Roman"/>
          <w:sz w:val="28"/>
          <w:szCs w:val="28"/>
          <w:lang w:val="ru-RU"/>
        </w:rPr>
        <w:t>.</w:t>
      </w:r>
    </w:p>
    <w:p w14:paraId="6E6A4C30" w14:textId="77777777" w:rsidR="00D87C62" w:rsidRPr="00795500" w:rsidRDefault="00D87C62" w:rsidP="00D87C62">
      <w:pPr>
        <w:shd w:val="clear" w:color="auto" w:fill="FFFFFF"/>
        <w:tabs>
          <w:tab w:val="left" w:pos="540"/>
          <w:tab w:val="num" w:pos="709"/>
        </w:tabs>
        <w:overflowPunct/>
        <w:autoSpaceDE/>
        <w:autoSpaceDN/>
        <w:adjustRightInd/>
        <w:spacing w:line="276" w:lineRule="auto"/>
        <w:jc w:val="both"/>
        <w:textAlignment w:val="auto"/>
        <w:rPr>
          <w:b/>
          <w:sz w:val="28"/>
          <w:szCs w:val="28"/>
        </w:rPr>
      </w:pPr>
      <w:r w:rsidRPr="00795500">
        <w:rPr>
          <w:sz w:val="28"/>
          <w:szCs w:val="28"/>
        </w:rPr>
        <w:tab/>
      </w:r>
      <w:r w:rsidRPr="00795500">
        <w:rPr>
          <w:sz w:val="28"/>
          <w:szCs w:val="28"/>
        </w:rPr>
        <w:tab/>
      </w:r>
      <w:r w:rsidRPr="00795500">
        <w:rPr>
          <w:b/>
          <w:sz w:val="28"/>
          <w:szCs w:val="28"/>
        </w:rPr>
        <w:t>В случае допуска дисквалифицированного в установленном порядке судьи к работе на турнире в период дисквалификации главный судья такого турнира может быть дисквалифицирован на определенный срок по решению Дисциплинарного комитета КС ОСФ.</w:t>
      </w:r>
    </w:p>
    <w:p w14:paraId="7050F9C8" w14:textId="77777777" w:rsidR="00D87C62" w:rsidRPr="00795500" w:rsidRDefault="00D87C62" w:rsidP="00D87C62">
      <w:pPr>
        <w:pStyle w:val="af"/>
        <w:shd w:val="clear" w:color="auto" w:fill="FFFFFF"/>
        <w:tabs>
          <w:tab w:val="left" w:pos="426"/>
        </w:tabs>
        <w:spacing w:line="276" w:lineRule="auto"/>
        <w:jc w:val="both"/>
        <w:rPr>
          <w:rFonts w:ascii="Times New Roman" w:hAnsi="Times New Roman"/>
          <w:sz w:val="28"/>
          <w:szCs w:val="28"/>
          <w:lang w:val="ru-RU"/>
        </w:rPr>
      </w:pPr>
    </w:p>
    <w:p w14:paraId="103AE3E9" w14:textId="77777777" w:rsidR="00ED42AE" w:rsidRPr="00795500" w:rsidRDefault="00ED42AE">
      <w:pPr>
        <w:overflowPunct/>
        <w:autoSpaceDE/>
        <w:autoSpaceDN/>
        <w:adjustRightInd/>
        <w:textAlignment w:val="auto"/>
        <w:rPr>
          <w:b/>
          <w:bCs/>
          <w:sz w:val="28"/>
          <w:szCs w:val="28"/>
          <w:lang w:eastAsia="x-none"/>
        </w:rPr>
      </w:pPr>
      <w:r w:rsidRPr="00795500">
        <w:rPr>
          <w:b/>
          <w:bCs/>
          <w:sz w:val="28"/>
          <w:szCs w:val="28"/>
        </w:rP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EF03B6" w:rsidRPr="00795500" w14:paraId="34CD3060" w14:textId="77777777" w:rsidTr="004B58BA">
        <w:tc>
          <w:tcPr>
            <w:tcW w:w="6204" w:type="dxa"/>
          </w:tcPr>
          <w:p w14:paraId="4131262F" w14:textId="77777777" w:rsidR="00EF03B6" w:rsidRPr="00795500" w:rsidRDefault="00EF03B6" w:rsidP="004B58BA">
            <w:pPr>
              <w:pStyle w:val="22"/>
              <w:ind w:firstLine="0"/>
              <w:jc w:val="right"/>
              <w:rPr>
                <w:rFonts w:ascii="Times New Roman" w:hAnsi="Times New Roman"/>
                <w:bCs/>
                <w:iCs/>
                <w:sz w:val="28"/>
                <w:szCs w:val="32"/>
              </w:rPr>
            </w:pPr>
          </w:p>
        </w:tc>
        <w:tc>
          <w:tcPr>
            <w:tcW w:w="3366" w:type="dxa"/>
          </w:tcPr>
          <w:p w14:paraId="15929E3C" w14:textId="2A75319D" w:rsidR="00EF03B6" w:rsidRPr="00795500" w:rsidRDefault="00EF03B6" w:rsidP="004B58BA">
            <w:pPr>
              <w:pStyle w:val="22"/>
              <w:ind w:firstLine="0"/>
              <w:jc w:val="center"/>
              <w:rPr>
                <w:rFonts w:ascii="Times New Roman" w:hAnsi="Times New Roman"/>
                <w:bCs/>
                <w:iCs/>
                <w:sz w:val="28"/>
                <w:szCs w:val="32"/>
              </w:rPr>
            </w:pPr>
            <w:r w:rsidRPr="00795500">
              <w:rPr>
                <w:rFonts w:ascii="Times New Roman" w:hAnsi="Times New Roman"/>
                <w:bCs/>
                <w:iCs/>
                <w:sz w:val="28"/>
                <w:szCs w:val="32"/>
              </w:rPr>
              <w:t xml:space="preserve">Приложение № </w:t>
            </w:r>
            <w:r w:rsidR="00401511" w:rsidRPr="00795500">
              <w:rPr>
                <w:rFonts w:ascii="Times New Roman" w:hAnsi="Times New Roman"/>
                <w:bCs/>
                <w:iCs/>
                <w:sz w:val="28"/>
                <w:szCs w:val="32"/>
              </w:rPr>
              <w:t>4</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69347F62" w14:textId="77777777" w:rsidR="00AD67B3" w:rsidRPr="00795500" w:rsidRDefault="00AD67B3" w:rsidP="00293543">
      <w:pPr>
        <w:pStyle w:val="a6"/>
        <w:ind w:left="0" w:firstLine="0"/>
        <w:jc w:val="center"/>
        <w:outlineLvl w:val="0"/>
        <w:rPr>
          <w:b/>
          <w:bCs/>
          <w:sz w:val="20"/>
        </w:rPr>
      </w:pPr>
    </w:p>
    <w:p w14:paraId="1E07D44E" w14:textId="77777777" w:rsidR="00AD67B3" w:rsidRPr="00795500" w:rsidRDefault="00AD67B3" w:rsidP="00293543">
      <w:pPr>
        <w:pStyle w:val="a6"/>
        <w:ind w:left="0" w:firstLine="0"/>
        <w:jc w:val="center"/>
        <w:outlineLvl w:val="0"/>
        <w:rPr>
          <w:b/>
          <w:bCs/>
          <w:sz w:val="20"/>
        </w:rPr>
      </w:pPr>
    </w:p>
    <w:p w14:paraId="2D6877EC" w14:textId="77777777" w:rsidR="00AD67B3" w:rsidRPr="00795500" w:rsidRDefault="00AD67B3" w:rsidP="00293543">
      <w:pPr>
        <w:pStyle w:val="a6"/>
        <w:ind w:left="0" w:firstLine="0"/>
        <w:jc w:val="center"/>
        <w:outlineLvl w:val="0"/>
        <w:rPr>
          <w:b/>
          <w:bCs/>
          <w:sz w:val="28"/>
          <w:szCs w:val="28"/>
        </w:rPr>
      </w:pPr>
      <w:r w:rsidRPr="00795500">
        <w:rPr>
          <w:b/>
          <w:bCs/>
          <w:sz w:val="28"/>
          <w:szCs w:val="28"/>
        </w:rPr>
        <w:t xml:space="preserve">ПОРЯДОК ПРОВЕДЕНИЯ МАТЧЕЙ </w:t>
      </w:r>
    </w:p>
    <w:p w14:paraId="1BCD6C6F" w14:textId="77777777" w:rsidR="00AD67B3" w:rsidRPr="00795500" w:rsidRDefault="00AD67B3" w:rsidP="00293543">
      <w:pPr>
        <w:pStyle w:val="a6"/>
        <w:ind w:left="0" w:firstLine="0"/>
        <w:jc w:val="center"/>
        <w:outlineLvl w:val="0"/>
        <w:rPr>
          <w:b/>
          <w:bCs/>
          <w:sz w:val="28"/>
          <w:szCs w:val="28"/>
        </w:rPr>
      </w:pPr>
      <w:r w:rsidRPr="00795500">
        <w:rPr>
          <w:b/>
          <w:bCs/>
          <w:sz w:val="28"/>
          <w:szCs w:val="28"/>
        </w:rPr>
        <w:t>БЕЗ СУДЕЙ НА ВЫШКЕ</w:t>
      </w:r>
    </w:p>
    <w:p w14:paraId="32C58DAE" w14:textId="77777777" w:rsidR="00AD67B3" w:rsidRPr="00795500" w:rsidRDefault="00AD67B3" w:rsidP="00293543">
      <w:pPr>
        <w:pStyle w:val="a6"/>
        <w:ind w:left="0" w:firstLine="0"/>
        <w:jc w:val="center"/>
        <w:outlineLvl w:val="0"/>
        <w:rPr>
          <w:b/>
          <w:bCs/>
          <w:sz w:val="20"/>
        </w:rPr>
      </w:pPr>
    </w:p>
    <w:p w14:paraId="5FD91E41" w14:textId="77777777" w:rsidR="00AD67B3" w:rsidRPr="00795500" w:rsidRDefault="00AD67B3" w:rsidP="006F0670">
      <w:pPr>
        <w:pStyle w:val="a6"/>
        <w:tabs>
          <w:tab w:val="left" w:pos="709"/>
        </w:tabs>
        <w:ind w:left="0" w:firstLine="0"/>
        <w:jc w:val="center"/>
        <w:outlineLvl w:val="0"/>
        <w:rPr>
          <w:b/>
          <w:bCs/>
          <w:sz w:val="20"/>
        </w:rPr>
      </w:pPr>
    </w:p>
    <w:p w14:paraId="276A9FD9" w14:textId="3232F15A" w:rsidR="006F0670" w:rsidRPr="00795500" w:rsidRDefault="006F0670" w:rsidP="006F0670">
      <w:pPr>
        <w:pStyle w:val="a6"/>
        <w:shd w:val="clear" w:color="auto" w:fill="FFFFFF"/>
        <w:tabs>
          <w:tab w:val="left" w:pos="567"/>
          <w:tab w:val="left" w:pos="709"/>
        </w:tabs>
        <w:spacing w:line="276" w:lineRule="auto"/>
        <w:ind w:left="0" w:firstLine="0"/>
        <w:jc w:val="both"/>
        <w:rPr>
          <w:bCs/>
          <w:iCs/>
          <w:sz w:val="28"/>
          <w:szCs w:val="28"/>
        </w:rPr>
      </w:pPr>
      <w:r w:rsidRPr="00795500">
        <w:rPr>
          <w:b/>
          <w:bCs/>
          <w:sz w:val="28"/>
          <w:szCs w:val="28"/>
        </w:rPr>
        <w:tab/>
      </w:r>
      <w:r w:rsidRPr="00795500">
        <w:rPr>
          <w:b/>
          <w:bCs/>
          <w:sz w:val="28"/>
          <w:szCs w:val="28"/>
        </w:rPr>
        <w:tab/>
      </w:r>
      <w:r w:rsidRPr="00795500">
        <w:rPr>
          <w:bCs/>
          <w:iCs/>
          <w:sz w:val="28"/>
          <w:szCs w:val="28"/>
        </w:rPr>
        <w:t>Если матчи проводятся без судей на вышке, то игроки судят матч самостоятельно и совместно под наблюдением судьи (</w:t>
      </w:r>
      <w:r w:rsidR="00B10F43" w:rsidRPr="00795500">
        <w:rPr>
          <w:bCs/>
          <w:iCs/>
          <w:sz w:val="28"/>
          <w:szCs w:val="28"/>
        </w:rPr>
        <w:t>судьи-наблюдателя</w:t>
      </w:r>
      <w:r w:rsidRPr="00795500">
        <w:rPr>
          <w:bCs/>
          <w:iCs/>
          <w:sz w:val="28"/>
          <w:szCs w:val="28"/>
        </w:rPr>
        <w:t xml:space="preserve">, старшего судьи, главного судьи или его заместителя). Как правило, один судья отвечает за несколько кортов. Перед началом матча судья проверяет состояние и готовность корта, проводит предматчевую встречу игроков, контролирует продолжительность разминки. </w:t>
      </w:r>
      <w:r w:rsidRPr="00795500">
        <w:rPr>
          <w:b/>
          <w:iCs/>
          <w:sz w:val="28"/>
          <w:szCs w:val="28"/>
        </w:rPr>
        <w:t xml:space="preserve">Во время матча </w:t>
      </w:r>
      <w:r w:rsidR="00B10F43" w:rsidRPr="00795500">
        <w:rPr>
          <w:b/>
          <w:iCs/>
          <w:sz w:val="28"/>
          <w:szCs w:val="28"/>
        </w:rPr>
        <w:t>судья-наблюдатель</w:t>
      </w:r>
      <w:r w:rsidRPr="00795500">
        <w:rPr>
          <w:b/>
          <w:iCs/>
          <w:sz w:val="28"/>
          <w:szCs w:val="28"/>
        </w:rPr>
        <w:t xml:space="preserve"> сам не судит матч, а лишь наблюдает за его ходом.</w:t>
      </w:r>
      <w:r w:rsidRPr="00795500">
        <w:rPr>
          <w:bCs/>
          <w:iCs/>
          <w:sz w:val="28"/>
          <w:szCs w:val="28"/>
        </w:rPr>
        <w:t xml:space="preserve"> Он следит за счетом матча и объявлениями счета игроками, контролирует продолжительность всех разрешенных перерывов в матче, следит за соблюдением игроками матча Кодекса игрока. При наличии возможности, самостоятельно или с помощью другого судьи он сопровождает игрока (игроков) </w:t>
      </w:r>
      <w:r w:rsidR="00B0251D" w:rsidRPr="00795500">
        <w:rPr>
          <w:bCs/>
          <w:iCs/>
          <w:sz w:val="28"/>
          <w:szCs w:val="28"/>
        </w:rPr>
        <w:t>при уходе с корта для разрешенного перерыва</w:t>
      </w:r>
      <w:r w:rsidRPr="00795500">
        <w:rPr>
          <w:bCs/>
          <w:iCs/>
          <w:sz w:val="28"/>
          <w:szCs w:val="28"/>
        </w:rPr>
        <w:t>. После матча судья фиксирует результат матча и его продолжительность. Судье следует проводить максимально возможное время рядом с обслуживаемыми им кортами</w:t>
      </w:r>
      <w:r w:rsidR="00E86E38" w:rsidRPr="00795500">
        <w:t xml:space="preserve"> </w:t>
      </w:r>
      <w:r w:rsidR="00E86E38" w:rsidRPr="00795500">
        <w:rPr>
          <w:bCs/>
          <w:iCs/>
          <w:sz w:val="28"/>
          <w:szCs w:val="28"/>
        </w:rPr>
        <w:t>или непосредственно у кортов (между кортами, на одном из кортов), выбрав оптимальную позицию для наблюдения</w:t>
      </w:r>
      <w:r w:rsidRPr="00795500">
        <w:rPr>
          <w:bCs/>
          <w:iCs/>
          <w:sz w:val="28"/>
          <w:szCs w:val="28"/>
        </w:rPr>
        <w:t xml:space="preserve">. Это оказывает дисциплинирующее влияние на игроков, </w:t>
      </w:r>
      <w:r w:rsidR="00B0251D" w:rsidRPr="00795500">
        <w:rPr>
          <w:bCs/>
          <w:iCs/>
          <w:sz w:val="28"/>
          <w:szCs w:val="28"/>
        </w:rPr>
        <w:t xml:space="preserve">представителей игроков, </w:t>
      </w:r>
      <w:r w:rsidRPr="00795500">
        <w:rPr>
          <w:bCs/>
          <w:iCs/>
          <w:sz w:val="28"/>
          <w:szCs w:val="28"/>
        </w:rPr>
        <w:t xml:space="preserve">тренеров и зрителей и помогает обеспечить спокойный ход матча. </w:t>
      </w:r>
    </w:p>
    <w:p w14:paraId="40830174" w14:textId="77777777" w:rsidR="006F0670" w:rsidRPr="00795500" w:rsidRDefault="006F0670" w:rsidP="006F0670">
      <w:pPr>
        <w:pStyle w:val="a6"/>
        <w:shd w:val="clear" w:color="auto" w:fill="FFFFFF"/>
        <w:tabs>
          <w:tab w:val="left" w:pos="567"/>
          <w:tab w:val="left" w:pos="709"/>
        </w:tabs>
        <w:spacing w:line="276" w:lineRule="auto"/>
        <w:ind w:left="0" w:firstLine="0"/>
        <w:jc w:val="both"/>
        <w:rPr>
          <w:bCs/>
          <w:iCs/>
          <w:sz w:val="28"/>
          <w:szCs w:val="28"/>
        </w:rPr>
      </w:pPr>
      <w:r w:rsidRPr="00795500">
        <w:rPr>
          <w:bCs/>
          <w:iCs/>
          <w:sz w:val="28"/>
          <w:szCs w:val="28"/>
        </w:rPr>
        <w:tab/>
      </w:r>
      <w:r w:rsidRPr="00795500">
        <w:rPr>
          <w:bCs/>
          <w:iCs/>
          <w:sz w:val="28"/>
          <w:szCs w:val="28"/>
        </w:rPr>
        <w:tab/>
        <w:t xml:space="preserve">В исключительных случаях главный судья вправе принять решение, что тот или иной матч следует продолжить с судьей на вышке. Судья, наблюдающий за матчем, не имеет права сам принять такое решение. </w:t>
      </w:r>
    </w:p>
    <w:p w14:paraId="7CDB8CC3" w14:textId="77777777" w:rsidR="006F0670" w:rsidRPr="00795500" w:rsidRDefault="006F0670" w:rsidP="006F0670">
      <w:pPr>
        <w:pStyle w:val="a6"/>
        <w:shd w:val="clear" w:color="auto" w:fill="FFFFFF"/>
        <w:tabs>
          <w:tab w:val="left" w:pos="567"/>
          <w:tab w:val="left" w:pos="709"/>
        </w:tabs>
        <w:spacing w:line="276" w:lineRule="auto"/>
        <w:ind w:left="0" w:firstLine="0"/>
        <w:jc w:val="both"/>
        <w:rPr>
          <w:bCs/>
          <w:iCs/>
          <w:sz w:val="28"/>
          <w:szCs w:val="28"/>
        </w:rPr>
      </w:pPr>
      <w:r w:rsidRPr="00795500">
        <w:rPr>
          <w:bCs/>
          <w:iCs/>
          <w:sz w:val="28"/>
          <w:szCs w:val="28"/>
        </w:rPr>
        <w:tab/>
      </w:r>
      <w:r w:rsidRPr="00795500">
        <w:rPr>
          <w:bCs/>
          <w:iCs/>
          <w:sz w:val="28"/>
          <w:szCs w:val="28"/>
        </w:rPr>
        <w:tab/>
        <w:t xml:space="preserve">Если возможности назначить судью на вышке нет (например, нет свободных судей, или нет судей на вышке достаточной квалификации), то главный судья или другой судья по его поручению вправе остаться на корте и предупредить игроков, что он будет отменять все явно ошибочные решения, а принявший такие решения игрок тем самым проиграет очко. </w:t>
      </w:r>
    </w:p>
    <w:p w14:paraId="0DB41BF0" w14:textId="77777777" w:rsidR="006F0670" w:rsidRPr="00795500" w:rsidRDefault="006F0670" w:rsidP="006F0670">
      <w:pPr>
        <w:pStyle w:val="a6"/>
        <w:shd w:val="clear" w:color="auto" w:fill="FFFFFF"/>
        <w:tabs>
          <w:tab w:val="left" w:pos="567"/>
          <w:tab w:val="left" w:pos="709"/>
        </w:tabs>
        <w:spacing w:line="276" w:lineRule="auto"/>
        <w:ind w:left="0" w:firstLine="0"/>
        <w:jc w:val="both"/>
        <w:rPr>
          <w:sz w:val="28"/>
          <w:szCs w:val="28"/>
        </w:rPr>
      </w:pPr>
      <w:r w:rsidRPr="00795500">
        <w:rPr>
          <w:bCs/>
          <w:iCs/>
          <w:sz w:val="28"/>
          <w:szCs w:val="28"/>
        </w:rPr>
        <w:tab/>
      </w:r>
    </w:p>
    <w:p w14:paraId="51A08CD8" w14:textId="13E5FF25" w:rsidR="006F0670" w:rsidRPr="00795500" w:rsidRDefault="006F0670" w:rsidP="00D85ADA">
      <w:pPr>
        <w:pStyle w:val="a6"/>
        <w:shd w:val="clear" w:color="auto" w:fill="FFFFFF"/>
        <w:tabs>
          <w:tab w:val="left" w:pos="540"/>
          <w:tab w:val="left" w:pos="709"/>
        </w:tabs>
        <w:spacing w:line="276" w:lineRule="auto"/>
        <w:ind w:left="0" w:firstLine="0"/>
        <w:jc w:val="both"/>
        <w:rPr>
          <w:sz w:val="28"/>
          <w:szCs w:val="28"/>
        </w:rPr>
      </w:pPr>
      <w:r w:rsidRPr="00795500">
        <w:rPr>
          <w:b/>
          <w:bCs/>
          <w:sz w:val="28"/>
          <w:szCs w:val="28"/>
        </w:rPr>
        <w:t xml:space="preserve">1.1. </w:t>
      </w:r>
      <w:r w:rsidR="005E1EAE" w:rsidRPr="00795500">
        <w:rPr>
          <w:b/>
          <w:bCs/>
          <w:sz w:val="28"/>
          <w:szCs w:val="28"/>
        </w:rPr>
        <w:tab/>
      </w:r>
      <w:r w:rsidRPr="00795500">
        <w:rPr>
          <w:b/>
          <w:bCs/>
          <w:sz w:val="28"/>
          <w:szCs w:val="28"/>
        </w:rPr>
        <w:t>Споры относительно решений, принимаемых по приземлению мяча</w:t>
      </w:r>
      <w:r w:rsidR="00A0371A" w:rsidRPr="00795500">
        <w:rPr>
          <w:b/>
          <w:bCs/>
          <w:sz w:val="28"/>
          <w:szCs w:val="28"/>
        </w:rPr>
        <w:t>.</w:t>
      </w:r>
    </w:p>
    <w:p w14:paraId="17481F53" w14:textId="77777777" w:rsidR="006F0670" w:rsidRPr="00795500" w:rsidRDefault="006F0670" w:rsidP="006F0670">
      <w:pPr>
        <w:pStyle w:val="a6"/>
        <w:shd w:val="clear" w:color="auto" w:fill="FFFFFF"/>
        <w:tabs>
          <w:tab w:val="left" w:pos="709"/>
        </w:tabs>
        <w:spacing w:line="276" w:lineRule="auto"/>
        <w:ind w:left="0" w:firstLine="0"/>
        <w:jc w:val="both"/>
        <w:rPr>
          <w:sz w:val="28"/>
          <w:szCs w:val="28"/>
        </w:rPr>
      </w:pPr>
    </w:p>
    <w:p w14:paraId="44E6795C"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 xml:space="preserve">Если судья, не наблюдавший за ходом матча, вызывается на корт </w:t>
      </w:r>
      <w:r w:rsidR="00A30A93" w:rsidRPr="00795500">
        <w:rPr>
          <w:rFonts w:ascii="Times New Roman" w:hAnsi="Times New Roman"/>
          <w:sz w:val="28"/>
          <w:szCs w:val="28"/>
        </w:rPr>
        <w:t xml:space="preserve">из-за </w:t>
      </w:r>
      <w:r w:rsidRPr="00795500">
        <w:rPr>
          <w:rFonts w:ascii="Times New Roman" w:hAnsi="Times New Roman"/>
          <w:sz w:val="28"/>
          <w:szCs w:val="28"/>
        </w:rPr>
        <w:t xml:space="preserve">спора по месту приземления мяча, он должен выяснить у игрока, который принял решение (на своей стороне от сетки), уверен ли тот в своем решении. </w:t>
      </w:r>
      <w:r w:rsidRPr="00795500">
        <w:rPr>
          <w:rFonts w:ascii="Times New Roman" w:hAnsi="Times New Roman"/>
          <w:sz w:val="28"/>
          <w:szCs w:val="28"/>
        </w:rPr>
        <w:lastRenderedPageBreak/>
        <w:t>Если игрок подтверждает свое решение, очко засчитывается в соответствии с этим решением. При этом судье рекомендуется остаться на корте и наблюдать какое</w:t>
      </w:r>
      <w:r w:rsidR="00B10F43" w:rsidRPr="00795500">
        <w:rPr>
          <w:rFonts w:ascii="Times New Roman" w:hAnsi="Times New Roman"/>
          <w:sz w:val="28"/>
          <w:szCs w:val="28"/>
        </w:rPr>
        <w:t>–</w:t>
      </w:r>
      <w:r w:rsidRPr="00795500">
        <w:rPr>
          <w:rFonts w:ascii="Times New Roman" w:hAnsi="Times New Roman"/>
          <w:sz w:val="28"/>
          <w:szCs w:val="28"/>
        </w:rPr>
        <w:t xml:space="preserve">то время за продолжением матча, заявив игрокам, что </w:t>
      </w:r>
      <w:r w:rsidR="00B0251D" w:rsidRPr="00795500">
        <w:rPr>
          <w:rFonts w:ascii="Times New Roman" w:hAnsi="Times New Roman"/>
          <w:sz w:val="28"/>
          <w:szCs w:val="28"/>
        </w:rPr>
        <w:t xml:space="preserve">он </w:t>
      </w:r>
      <w:r w:rsidRPr="00795500">
        <w:rPr>
          <w:rFonts w:ascii="Times New Roman" w:hAnsi="Times New Roman"/>
          <w:sz w:val="28"/>
          <w:szCs w:val="28"/>
        </w:rPr>
        <w:t xml:space="preserve">будет исправлять любые явно ошибочные решения, принятые самими игроками по месту приземления мяча. Игрок, принявший такое явно ошибочное решение, проигрывает очко, так как такое решение будет считаться умышленной помехой.  </w:t>
      </w:r>
    </w:p>
    <w:p w14:paraId="58CA9FD4" w14:textId="77777777" w:rsidR="006F0670" w:rsidRPr="00795500" w:rsidRDefault="006F0670" w:rsidP="006F0670">
      <w:pPr>
        <w:pStyle w:val="11"/>
        <w:shd w:val="clear" w:color="auto" w:fill="FFFFFF"/>
        <w:tabs>
          <w:tab w:val="left" w:pos="709"/>
        </w:tabs>
        <w:spacing w:line="276" w:lineRule="auto"/>
        <w:ind w:firstLine="284"/>
        <w:jc w:val="both"/>
        <w:rPr>
          <w:rFonts w:ascii="Times New Roman" w:hAnsi="Times New Roman"/>
          <w:b/>
          <w:bCs/>
          <w:sz w:val="28"/>
          <w:szCs w:val="28"/>
        </w:rPr>
      </w:pPr>
    </w:p>
    <w:p w14:paraId="706266F2" w14:textId="7979FD0A" w:rsidR="006F0670" w:rsidRPr="00795500" w:rsidRDefault="006F0670" w:rsidP="006F0670">
      <w:pPr>
        <w:pStyle w:val="11"/>
        <w:shd w:val="clear" w:color="auto" w:fill="FFFFFF"/>
        <w:tabs>
          <w:tab w:val="left" w:pos="540"/>
          <w:tab w:val="left" w:pos="709"/>
        </w:tabs>
        <w:spacing w:line="276" w:lineRule="auto"/>
        <w:jc w:val="both"/>
        <w:outlineLvl w:val="0"/>
        <w:rPr>
          <w:rFonts w:ascii="Times New Roman" w:hAnsi="Times New Roman"/>
          <w:b/>
          <w:bCs/>
          <w:sz w:val="28"/>
          <w:szCs w:val="28"/>
        </w:rPr>
      </w:pPr>
      <w:r w:rsidRPr="00795500">
        <w:rPr>
          <w:rFonts w:ascii="Times New Roman" w:hAnsi="Times New Roman"/>
          <w:b/>
          <w:bCs/>
          <w:sz w:val="28"/>
          <w:szCs w:val="28"/>
        </w:rPr>
        <w:t xml:space="preserve">1.2. </w:t>
      </w:r>
      <w:r w:rsidR="005E1EAE" w:rsidRPr="00795500">
        <w:rPr>
          <w:rFonts w:ascii="Times New Roman" w:hAnsi="Times New Roman"/>
          <w:b/>
          <w:bCs/>
          <w:sz w:val="28"/>
          <w:szCs w:val="28"/>
        </w:rPr>
        <w:tab/>
      </w:r>
      <w:r w:rsidRPr="00795500">
        <w:rPr>
          <w:rFonts w:ascii="Times New Roman" w:hAnsi="Times New Roman"/>
          <w:b/>
          <w:bCs/>
          <w:sz w:val="28"/>
          <w:szCs w:val="28"/>
        </w:rPr>
        <w:t>Споры относительно следа от мяча (только в матчах на грунтовых кортах)</w:t>
      </w:r>
      <w:r w:rsidR="00A0371A" w:rsidRPr="00795500">
        <w:rPr>
          <w:rFonts w:ascii="Times New Roman" w:hAnsi="Times New Roman"/>
          <w:b/>
          <w:bCs/>
          <w:sz w:val="28"/>
          <w:szCs w:val="28"/>
        </w:rPr>
        <w:t>.</w:t>
      </w:r>
    </w:p>
    <w:p w14:paraId="0A145771" w14:textId="77777777" w:rsidR="006F0670" w:rsidRPr="00795500" w:rsidRDefault="006F0670" w:rsidP="006F0670">
      <w:pPr>
        <w:pStyle w:val="11"/>
        <w:shd w:val="clear" w:color="auto" w:fill="FFFFFF"/>
        <w:tabs>
          <w:tab w:val="left" w:pos="709"/>
        </w:tabs>
        <w:spacing w:line="276" w:lineRule="auto"/>
        <w:ind w:firstLine="284"/>
        <w:jc w:val="both"/>
        <w:rPr>
          <w:rFonts w:ascii="Times New Roman" w:hAnsi="Times New Roman"/>
          <w:sz w:val="28"/>
          <w:szCs w:val="28"/>
        </w:rPr>
      </w:pPr>
    </w:p>
    <w:p w14:paraId="496B318A"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Если судья, не наблюдавший за ходом матча, вызывается на корт для решения спора, он должен выяснить, согласны ли все игроки, что это действительно тот самый след.</w:t>
      </w:r>
    </w:p>
    <w:p w14:paraId="30584A69"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b/>
          <w:color w:val="FF0000"/>
          <w:sz w:val="28"/>
          <w:szCs w:val="28"/>
        </w:rPr>
      </w:pPr>
      <w:r w:rsidRPr="00795500">
        <w:rPr>
          <w:rFonts w:ascii="Times New Roman" w:hAnsi="Times New Roman"/>
          <w:sz w:val="28"/>
          <w:szCs w:val="28"/>
        </w:rPr>
        <w:tab/>
      </w:r>
      <w:r w:rsidRPr="00795500">
        <w:rPr>
          <w:rFonts w:ascii="Times New Roman" w:hAnsi="Times New Roman"/>
          <w:sz w:val="28"/>
          <w:szCs w:val="28"/>
        </w:rPr>
        <w:tab/>
        <w:t>Если игроки согласны, что это тот самый след, но расходятся во мнении, касается ли этот след линии или нет, окончательное решение принимает судья. Если судья не может вынести решение по следу, то окончательным признается решение игрока, который принял решение на своей стороне</w:t>
      </w:r>
      <w:r w:rsidR="00B0251D" w:rsidRPr="00795500">
        <w:rPr>
          <w:rFonts w:ascii="Times New Roman" w:hAnsi="Times New Roman"/>
          <w:sz w:val="28"/>
          <w:szCs w:val="28"/>
        </w:rPr>
        <w:t xml:space="preserve"> корта</w:t>
      </w:r>
      <w:r w:rsidRPr="00795500">
        <w:rPr>
          <w:rFonts w:ascii="Times New Roman" w:hAnsi="Times New Roman"/>
          <w:sz w:val="28"/>
          <w:szCs w:val="28"/>
        </w:rPr>
        <w:t>.</w:t>
      </w:r>
    </w:p>
    <w:p w14:paraId="462B585D" w14:textId="3716D405"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b/>
          <w:color w:val="FF0000"/>
          <w:sz w:val="28"/>
          <w:szCs w:val="28"/>
        </w:rPr>
      </w:pPr>
      <w:r w:rsidRPr="00795500">
        <w:rPr>
          <w:rFonts w:ascii="Times New Roman" w:hAnsi="Times New Roman"/>
          <w:sz w:val="28"/>
          <w:szCs w:val="28"/>
        </w:rPr>
        <w:tab/>
      </w:r>
      <w:r w:rsidRPr="00795500">
        <w:rPr>
          <w:rFonts w:ascii="Times New Roman" w:hAnsi="Times New Roman"/>
          <w:sz w:val="28"/>
          <w:szCs w:val="28"/>
        </w:rPr>
        <w:tab/>
        <w:t>Если игроки расходятся во мнении относительно места приземления мяча и показывают разные следы от мяча, то судья должен задать вопросы всем игрокам матча и собрать всю имеющуюся информацию (направление полета мяча, его вращение, силу удара и</w:t>
      </w:r>
      <w:r w:rsidR="00B5319E" w:rsidRPr="00795500">
        <w:rPr>
          <w:rFonts w:ascii="Times New Roman" w:hAnsi="Times New Roman"/>
          <w:sz w:val="28"/>
          <w:szCs w:val="28"/>
        </w:rPr>
        <w:t xml:space="preserve"> тому подобное</w:t>
      </w:r>
      <w:r w:rsidRPr="00795500">
        <w:rPr>
          <w:rFonts w:ascii="Times New Roman" w:hAnsi="Times New Roman"/>
          <w:sz w:val="28"/>
          <w:szCs w:val="28"/>
        </w:rPr>
        <w:t>) с тем, чтобы определить правильный след и принять по нему решение. Если определить правильный след окажется невозможным, то судья принимает решение по следу, показанному игроком на своей стороне</w:t>
      </w:r>
      <w:r w:rsidR="00B0251D" w:rsidRPr="00795500">
        <w:rPr>
          <w:rFonts w:ascii="Times New Roman" w:hAnsi="Times New Roman"/>
          <w:sz w:val="28"/>
          <w:szCs w:val="28"/>
        </w:rPr>
        <w:t xml:space="preserve"> корта</w:t>
      </w:r>
      <w:r w:rsidRPr="00795500">
        <w:rPr>
          <w:rFonts w:ascii="Times New Roman" w:hAnsi="Times New Roman"/>
          <w:sz w:val="28"/>
          <w:szCs w:val="28"/>
        </w:rPr>
        <w:t>.</w:t>
      </w:r>
    </w:p>
    <w:p w14:paraId="07E9C6CC"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t xml:space="preserve"> </w:t>
      </w:r>
    </w:p>
    <w:p w14:paraId="2E7C3FE0" w14:textId="57ED573A" w:rsidR="006F0670" w:rsidRPr="00795500" w:rsidRDefault="006F0670" w:rsidP="00D85ADA">
      <w:pPr>
        <w:pStyle w:val="11"/>
        <w:shd w:val="clear" w:color="auto" w:fill="FFFFFF"/>
        <w:tabs>
          <w:tab w:val="left" w:pos="540"/>
          <w:tab w:val="left" w:pos="709"/>
        </w:tabs>
        <w:spacing w:line="276" w:lineRule="auto"/>
        <w:jc w:val="both"/>
        <w:outlineLvl w:val="0"/>
        <w:rPr>
          <w:rFonts w:ascii="Times New Roman" w:hAnsi="Times New Roman"/>
          <w:b/>
          <w:bCs/>
          <w:sz w:val="28"/>
          <w:szCs w:val="28"/>
        </w:rPr>
      </w:pPr>
      <w:r w:rsidRPr="00795500">
        <w:rPr>
          <w:rFonts w:ascii="Times New Roman" w:hAnsi="Times New Roman"/>
          <w:b/>
          <w:bCs/>
          <w:sz w:val="28"/>
          <w:szCs w:val="28"/>
        </w:rPr>
        <w:t xml:space="preserve">1.3. </w:t>
      </w:r>
      <w:r w:rsidR="005E1EAE" w:rsidRPr="00795500">
        <w:rPr>
          <w:rFonts w:ascii="Times New Roman" w:hAnsi="Times New Roman"/>
          <w:b/>
          <w:bCs/>
          <w:sz w:val="28"/>
          <w:szCs w:val="28"/>
        </w:rPr>
        <w:tab/>
      </w:r>
      <w:r w:rsidRPr="00795500">
        <w:rPr>
          <w:rFonts w:ascii="Times New Roman" w:hAnsi="Times New Roman"/>
          <w:b/>
          <w:bCs/>
          <w:sz w:val="28"/>
          <w:szCs w:val="28"/>
        </w:rPr>
        <w:t>Споры относительно счета</w:t>
      </w:r>
      <w:r w:rsidR="00A0371A" w:rsidRPr="00795500">
        <w:rPr>
          <w:rFonts w:ascii="Times New Roman" w:hAnsi="Times New Roman"/>
          <w:b/>
          <w:bCs/>
          <w:sz w:val="28"/>
          <w:szCs w:val="28"/>
        </w:rPr>
        <w:t>.</w:t>
      </w:r>
    </w:p>
    <w:p w14:paraId="6FAB3DF4" w14:textId="77777777" w:rsidR="006F0670" w:rsidRPr="00795500" w:rsidRDefault="006F0670" w:rsidP="006F0670">
      <w:pPr>
        <w:pStyle w:val="11"/>
        <w:shd w:val="clear" w:color="auto" w:fill="FFFFFF"/>
        <w:tabs>
          <w:tab w:val="left" w:pos="540"/>
          <w:tab w:val="left" w:pos="709"/>
        </w:tabs>
        <w:spacing w:line="276" w:lineRule="auto"/>
        <w:jc w:val="both"/>
        <w:outlineLvl w:val="0"/>
        <w:rPr>
          <w:rFonts w:ascii="Times New Roman" w:hAnsi="Times New Roman"/>
          <w:b/>
          <w:bCs/>
          <w:sz w:val="28"/>
          <w:szCs w:val="28"/>
        </w:rPr>
      </w:pPr>
    </w:p>
    <w:p w14:paraId="1774A1B8"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 xml:space="preserve">Если судья, не наблюдавший за ходом матча, вызывается на корт, чтобы решить спор относительно счета, он должен узнать у игроков, в чем предмет спора (счет в гейме или в сете). Затем следует выяснить, в отношении каких очков или геймов мнения игроков сходятся. Все очки или геймы, по которым мнения игроков совпадают, засчитываются. Далее судье следует задать наводящие вопросы игрокам, чтобы они попытались вспомнить кто, как и в какой последовательности выиграл спорные очки (или геймы). Если и после этого отдельные очки (или геймы) останутся спорными, то их следует переиграть. </w:t>
      </w:r>
    </w:p>
    <w:p w14:paraId="706CCEDB"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lastRenderedPageBreak/>
        <w:tab/>
      </w:r>
      <w:r w:rsidRPr="00795500">
        <w:rPr>
          <w:rFonts w:ascii="Times New Roman" w:hAnsi="Times New Roman"/>
          <w:sz w:val="28"/>
          <w:szCs w:val="28"/>
        </w:rPr>
        <w:tab/>
        <w:t xml:space="preserve">Например, один игрок заявляет, что счет в гейме 40:30, а его соперник настаивает, что счет 30:40. При разговоре с игроками выясняется, что они расходятся в том, кто выиграл первое очко в гейме. Правильное решение – продолжить гейм со счета 30:30, так как оба игрока согласны, что каждый из них выиграл по два очка в этом гейме. </w:t>
      </w:r>
    </w:p>
    <w:p w14:paraId="19489E8C"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Если спор идет о счете в сете, то применяется тот же принцип. Например, каждый из игроков заявляет, что он ведет в сете 4:3. При разговоре с игроками выясняется, что оба утверждают, что выиграли первый гейм. Правильное решение – продолжить сет со счета 3:3, так как оба игрока согласны, что каждый из них выиграл по три гейма. Игрок, принимавший подачу в последнем сыгранном гейме, должен подавать в следующем гейме.</w:t>
      </w:r>
    </w:p>
    <w:p w14:paraId="11F7256C" w14:textId="77777777" w:rsidR="006F0670" w:rsidRPr="00795500" w:rsidRDefault="006F0670" w:rsidP="006F0670">
      <w:pPr>
        <w:shd w:val="clear" w:color="auto" w:fill="FFFFFF"/>
        <w:tabs>
          <w:tab w:val="left" w:pos="540"/>
          <w:tab w:val="left" w:pos="567"/>
          <w:tab w:val="left" w:pos="709"/>
        </w:tabs>
        <w:spacing w:line="276" w:lineRule="auto"/>
        <w:jc w:val="both"/>
        <w:rPr>
          <w:sz w:val="28"/>
          <w:szCs w:val="28"/>
        </w:rPr>
      </w:pPr>
      <w:r w:rsidRPr="00795500">
        <w:rPr>
          <w:sz w:val="28"/>
          <w:szCs w:val="28"/>
        </w:rPr>
        <w:tab/>
      </w:r>
      <w:r w:rsidRPr="00795500">
        <w:rPr>
          <w:sz w:val="28"/>
          <w:szCs w:val="28"/>
        </w:rPr>
        <w:tab/>
        <w:t>После принятия решения по любому спору относительно счета судье необходимо обратить внимание игроков на то, что перед каждой своей первой подачей подающий обязан объявлять счет громко и четко, так, чтобы соперник мог его услышать.</w:t>
      </w:r>
    </w:p>
    <w:p w14:paraId="51635B6D" w14:textId="77777777" w:rsidR="006F0670" w:rsidRPr="00795500" w:rsidRDefault="006F0670" w:rsidP="006F0670">
      <w:pPr>
        <w:pStyle w:val="11"/>
        <w:shd w:val="clear" w:color="auto" w:fill="FFFFFF"/>
        <w:tabs>
          <w:tab w:val="left" w:pos="709"/>
        </w:tabs>
        <w:spacing w:line="276" w:lineRule="auto"/>
        <w:jc w:val="both"/>
        <w:rPr>
          <w:rFonts w:ascii="Times New Roman" w:hAnsi="Times New Roman"/>
          <w:sz w:val="28"/>
          <w:szCs w:val="28"/>
        </w:rPr>
      </w:pPr>
    </w:p>
    <w:p w14:paraId="6BB75177" w14:textId="473829CE" w:rsidR="006F0670" w:rsidRPr="00795500" w:rsidRDefault="006F0670" w:rsidP="006F0670">
      <w:pPr>
        <w:pStyle w:val="11"/>
        <w:shd w:val="clear" w:color="auto" w:fill="FFFFFF"/>
        <w:tabs>
          <w:tab w:val="left" w:pos="540"/>
          <w:tab w:val="left" w:pos="709"/>
        </w:tabs>
        <w:spacing w:line="276" w:lineRule="auto"/>
        <w:jc w:val="both"/>
        <w:outlineLvl w:val="0"/>
        <w:rPr>
          <w:rFonts w:ascii="Times New Roman" w:hAnsi="Times New Roman"/>
          <w:b/>
          <w:bCs/>
          <w:sz w:val="28"/>
          <w:szCs w:val="28"/>
        </w:rPr>
      </w:pPr>
      <w:r w:rsidRPr="00795500">
        <w:rPr>
          <w:rFonts w:ascii="Times New Roman" w:hAnsi="Times New Roman"/>
          <w:b/>
          <w:bCs/>
          <w:sz w:val="28"/>
          <w:szCs w:val="28"/>
        </w:rPr>
        <w:t xml:space="preserve">1.4. </w:t>
      </w:r>
      <w:r w:rsidR="005E1EAE" w:rsidRPr="00795500">
        <w:rPr>
          <w:rFonts w:ascii="Times New Roman" w:hAnsi="Times New Roman"/>
          <w:b/>
          <w:bCs/>
          <w:sz w:val="28"/>
          <w:szCs w:val="28"/>
        </w:rPr>
        <w:tab/>
      </w:r>
      <w:r w:rsidRPr="00795500">
        <w:rPr>
          <w:rFonts w:ascii="Times New Roman" w:hAnsi="Times New Roman"/>
          <w:b/>
          <w:bCs/>
          <w:sz w:val="28"/>
          <w:szCs w:val="28"/>
        </w:rPr>
        <w:t>Другие спорные вопросы</w:t>
      </w:r>
      <w:r w:rsidR="00A0371A" w:rsidRPr="00795500">
        <w:rPr>
          <w:rFonts w:ascii="Times New Roman" w:hAnsi="Times New Roman"/>
          <w:b/>
          <w:bCs/>
          <w:sz w:val="28"/>
          <w:szCs w:val="28"/>
        </w:rPr>
        <w:t>.</w:t>
      </w:r>
    </w:p>
    <w:p w14:paraId="72BD3F82" w14:textId="77777777" w:rsidR="006F0670" w:rsidRPr="00795500" w:rsidRDefault="006F0670" w:rsidP="006F0670">
      <w:pPr>
        <w:pStyle w:val="11"/>
        <w:shd w:val="clear" w:color="auto" w:fill="FFFFFF"/>
        <w:tabs>
          <w:tab w:val="left" w:pos="540"/>
          <w:tab w:val="left" w:pos="709"/>
        </w:tabs>
        <w:spacing w:line="276" w:lineRule="auto"/>
        <w:jc w:val="both"/>
        <w:outlineLvl w:val="0"/>
        <w:rPr>
          <w:rFonts w:ascii="Times New Roman" w:hAnsi="Times New Roman"/>
          <w:b/>
          <w:bCs/>
          <w:sz w:val="28"/>
          <w:szCs w:val="28"/>
        </w:rPr>
      </w:pPr>
    </w:p>
    <w:p w14:paraId="613A530A"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В случае споров, касающи</w:t>
      </w:r>
      <w:r w:rsidR="00B0251D" w:rsidRPr="00795500">
        <w:rPr>
          <w:rFonts w:ascii="Times New Roman" w:hAnsi="Times New Roman"/>
          <w:sz w:val="28"/>
          <w:szCs w:val="28"/>
        </w:rPr>
        <w:t>х</w:t>
      </w:r>
      <w:r w:rsidRPr="00795500">
        <w:rPr>
          <w:rFonts w:ascii="Times New Roman" w:hAnsi="Times New Roman"/>
          <w:sz w:val="28"/>
          <w:szCs w:val="28"/>
        </w:rPr>
        <w:t xml:space="preserve">ся помех, вторых отскоков и неправильных ударов, судья должен попытаться выяснить у игроков, что произошло на самом деле и настаивает ли каждый игрок на своем решении, и затем принять свое решение по своему усмотрению. Судья имеет право согласиться с решением одного из игроков или решить переиграть очко. </w:t>
      </w:r>
    </w:p>
    <w:p w14:paraId="1590875E"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Принимающий подачу не имеет права объявлять зашаг на подаче соперника. Решение о зашагах может принимать только судья, находящийся во время матча на корте. Судьям, находящимся вне корта, принимать решения о зашагах не разрешается.</w:t>
      </w:r>
    </w:p>
    <w:p w14:paraId="64A5E7BB"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sz w:val="28"/>
          <w:szCs w:val="28"/>
        </w:rPr>
      </w:pPr>
      <w:r w:rsidRPr="00795500">
        <w:rPr>
          <w:rFonts w:ascii="Times New Roman" w:hAnsi="Times New Roman"/>
          <w:sz w:val="28"/>
          <w:szCs w:val="28"/>
        </w:rPr>
        <w:tab/>
      </w:r>
      <w:r w:rsidRPr="00795500">
        <w:rPr>
          <w:rFonts w:ascii="Times New Roman" w:hAnsi="Times New Roman"/>
          <w:sz w:val="28"/>
          <w:szCs w:val="28"/>
        </w:rPr>
        <w:tab/>
        <w:t xml:space="preserve">Спорные моменты относительно подсказок игроку, других нарушений Кодекса игрока, а также нарушения принципа непрерывности игры, могут быть урегулированы только судьей. Если судья принимает решение о том, что нарушен Кодекс игрока или принцип непрерывности игры, то судья должен выйти на корт при первой возможности после нарушения и кратко проинформировать игроков о своем решении по Кодексу игрока или принципу непрерывности игры. При объявлении спортивной санкции следует применять установленную терминологию. </w:t>
      </w:r>
    </w:p>
    <w:p w14:paraId="4BB7CED1" w14:textId="77777777" w:rsidR="006F0670" w:rsidRDefault="006F0670" w:rsidP="006F0670">
      <w:pPr>
        <w:pStyle w:val="a6"/>
        <w:shd w:val="clear" w:color="auto" w:fill="FFFFFF"/>
        <w:tabs>
          <w:tab w:val="left" w:pos="567"/>
          <w:tab w:val="left" w:pos="709"/>
        </w:tabs>
        <w:spacing w:line="276" w:lineRule="auto"/>
        <w:ind w:left="0" w:firstLine="0"/>
        <w:jc w:val="both"/>
        <w:rPr>
          <w:bCs/>
          <w:iCs/>
          <w:sz w:val="28"/>
          <w:szCs w:val="28"/>
        </w:rPr>
      </w:pPr>
      <w:r w:rsidRPr="00795500">
        <w:rPr>
          <w:bCs/>
          <w:iCs/>
          <w:sz w:val="28"/>
          <w:szCs w:val="28"/>
        </w:rPr>
        <w:tab/>
      </w:r>
    </w:p>
    <w:p w14:paraId="2E28A40B" w14:textId="77777777" w:rsidR="00181E25" w:rsidRDefault="00181E25" w:rsidP="006F0670">
      <w:pPr>
        <w:pStyle w:val="a6"/>
        <w:shd w:val="clear" w:color="auto" w:fill="FFFFFF"/>
        <w:tabs>
          <w:tab w:val="left" w:pos="567"/>
          <w:tab w:val="left" w:pos="709"/>
        </w:tabs>
        <w:spacing w:line="276" w:lineRule="auto"/>
        <w:ind w:left="0" w:firstLine="0"/>
        <w:jc w:val="both"/>
        <w:rPr>
          <w:bCs/>
          <w:iCs/>
          <w:sz w:val="28"/>
          <w:szCs w:val="28"/>
        </w:rPr>
      </w:pPr>
    </w:p>
    <w:p w14:paraId="682A17A8" w14:textId="77777777" w:rsidR="00181E25" w:rsidRDefault="00181E25" w:rsidP="006F0670">
      <w:pPr>
        <w:pStyle w:val="a6"/>
        <w:shd w:val="clear" w:color="auto" w:fill="FFFFFF"/>
        <w:tabs>
          <w:tab w:val="left" w:pos="567"/>
          <w:tab w:val="left" w:pos="709"/>
        </w:tabs>
        <w:spacing w:line="276" w:lineRule="auto"/>
        <w:ind w:left="0" w:firstLine="0"/>
        <w:jc w:val="both"/>
        <w:rPr>
          <w:bCs/>
          <w:iCs/>
          <w:sz w:val="28"/>
          <w:szCs w:val="28"/>
        </w:rPr>
      </w:pPr>
    </w:p>
    <w:p w14:paraId="31DA63D2" w14:textId="77777777" w:rsidR="00181E25" w:rsidRPr="00795500" w:rsidRDefault="00181E25" w:rsidP="006F0670">
      <w:pPr>
        <w:pStyle w:val="a6"/>
        <w:shd w:val="clear" w:color="auto" w:fill="FFFFFF"/>
        <w:tabs>
          <w:tab w:val="left" w:pos="567"/>
          <w:tab w:val="left" w:pos="709"/>
        </w:tabs>
        <w:spacing w:line="276" w:lineRule="auto"/>
        <w:ind w:left="0" w:firstLine="0"/>
        <w:jc w:val="both"/>
        <w:rPr>
          <w:b/>
          <w:iCs/>
          <w:sz w:val="28"/>
          <w:szCs w:val="28"/>
        </w:rPr>
      </w:pPr>
    </w:p>
    <w:p w14:paraId="6586189E" w14:textId="50A8A697" w:rsidR="006F0670" w:rsidRPr="00795500" w:rsidRDefault="006F0670" w:rsidP="006F0670">
      <w:pPr>
        <w:pStyle w:val="a6"/>
        <w:shd w:val="clear" w:color="auto" w:fill="FFFFFF"/>
        <w:tabs>
          <w:tab w:val="left" w:pos="567"/>
          <w:tab w:val="left" w:pos="709"/>
        </w:tabs>
        <w:spacing w:line="276" w:lineRule="auto"/>
        <w:ind w:left="0" w:firstLine="0"/>
        <w:jc w:val="both"/>
        <w:rPr>
          <w:b/>
          <w:iCs/>
          <w:color w:val="FF0000"/>
          <w:sz w:val="28"/>
          <w:szCs w:val="28"/>
        </w:rPr>
      </w:pPr>
      <w:r w:rsidRPr="00795500">
        <w:rPr>
          <w:b/>
          <w:iCs/>
          <w:sz w:val="28"/>
          <w:szCs w:val="28"/>
        </w:rPr>
        <w:lastRenderedPageBreak/>
        <w:t xml:space="preserve">1.5. </w:t>
      </w:r>
      <w:r w:rsidR="005E1EAE" w:rsidRPr="00795500">
        <w:rPr>
          <w:b/>
          <w:iCs/>
          <w:sz w:val="28"/>
          <w:szCs w:val="28"/>
        </w:rPr>
        <w:tab/>
      </w:r>
      <w:r w:rsidRPr="00795500">
        <w:rPr>
          <w:b/>
          <w:iCs/>
          <w:sz w:val="28"/>
          <w:szCs w:val="28"/>
        </w:rPr>
        <w:t>Явно ошибочные решения</w:t>
      </w:r>
      <w:r w:rsidR="00A0371A" w:rsidRPr="00795500">
        <w:rPr>
          <w:b/>
          <w:iCs/>
          <w:sz w:val="28"/>
          <w:szCs w:val="28"/>
        </w:rPr>
        <w:t>.</w:t>
      </w:r>
      <w:r w:rsidRPr="00795500">
        <w:rPr>
          <w:b/>
          <w:iCs/>
          <w:sz w:val="28"/>
          <w:szCs w:val="28"/>
        </w:rPr>
        <w:t xml:space="preserve"> </w:t>
      </w:r>
    </w:p>
    <w:p w14:paraId="646B466E" w14:textId="77777777" w:rsidR="006F0670" w:rsidRPr="00795500" w:rsidRDefault="006F0670" w:rsidP="006F0670">
      <w:pPr>
        <w:pStyle w:val="a6"/>
        <w:shd w:val="clear" w:color="auto" w:fill="FFFFFF"/>
        <w:tabs>
          <w:tab w:val="left" w:pos="567"/>
          <w:tab w:val="left" w:pos="709"/>
        </w:tabs>
        <w:spacing w:line="276" w:lineRule="auto"/>
        <w:ind w:left="0" w:firstLine="0"/>
        <w:jc w:val="both"/>
        <w:rPr>
          <w:b/>
          <w:iCs/>
          <w:sz w:val="28"/>
          <w:szCs w:val="28"/>
        </w:rPr>
      </w:pPr>
    </w:p>
    <w:p w14:paraId="0279CC6C" w14:textId="77777777" w:rsidR="006F0670" w:rsidRPr="00795500" w:rsidRDefault="006F0670" w:rsidP="006F0670">
      <w:pPr>
        <w:pStyle w:val="a6"/>
        <w:shd w:val="clear" w:color="auto" w:fill="FFFFFF"/>
        <w:tabs>
          <w:tab w:val="left" w:pos="567"/>
          <w:tab w:val="left" w:pos="709"/>
        </w:tabs>
        <w:spacing w:line="276" w:lineRule="auto"/>
        <w:ind w:left="0" w:firstLine="0"/>
        <w:jc w:val="both"/>
        <w:rPr>
          <w:sz w:val="28"/>
          <w:szCs w:val="28"/>
        </w:rPr>
      </w:pPr>
      <w:r w:rsidRPr="00795500">
        <w:rPr>
          <w:bCs/>
          <w:iCs/>
          <w:sz w:val="28"/>
          <w:szCs w:val="28"/>
        </w:rPr>
        <w:tab/>
      </w:r>
      <w:r w:rsidRPr="00795500">
        <w:rPr>
          <w:bCs/>
          <w:iCs/>
          <w:sz w:val="28"/>
          <w:szCs w:val="28"/>
        </w:rPr>
        <w:tab/>
        <w:t xml:space="preserve">Судья, наблюдающий за матчем и находящийся на корте или вне корта, имеет право и обязан исправить любое </w:t>
      </w:r>
      <w:r w:rsidRPr="00795500">
        <w:rPr>
          <w:bCs/>
          <w:iCs/>
          <w:sz w:val="28"/>
          <w:szCs w:val="28"/>
          <w:u w:val="single"/>
        </w:rPr>
        <w:t>явно ошибочное решение</w:t>
      </w:r>
      <w:r w:rsidRPr="00795500">
        <w:rPr>
          <w:bCs/>
          <w:iCs/>
          <w:sz w:val="28"/>
          <w:szCs w:val="28"/>
        </w:rPr>
        <w:t xml:space="preserve"> игрока (решение по месту приземления мяча или решение о помехе, втором отскоке или неправильном ударе). В таком случае судья должен сообщить игроку, что его ошибочное решение расценивается, как неумышленная помеха, и что очко будет переиграно. Если же такое ошибочное решение игрока было принято после удара, завершившего розыгрыш очка, то оно не может быть расценено, как помеха, и игрок, принявший ошибочное решение, проигрывает это очко. С</w:t>
      </w:r>
      <w:r w:rsidRPr="00795500">
        <w:rPr>
          <w:sz w:val="28"/>
          <w:szCs w:val="28"/>
        </w:rPr>
        <w:t>удья должен предупредить такого игрока, что в дальнейшем любые его явно ошибочные решения будут расценены, как умышленная помеха с присуждением очка сопернику. Кроме того, если судья уверен, что такое явно ошибочное решение было приято игроком умышленно, он может наказать игрока за неспортивное поведение в соответствии с Кодексом игрока.</w:t>
      </w:r>
      <w:r w:rsidR="00CA2E44" w:rsidRPr="00795500">
        <w:rPr>
          <w:sz w:val="28"/>
          <w:szCs w:val="28"/>
        </w:rPr>
        <w:t xml:space="preserve"> В матчах на грунтовом покрытии, если соперник игрока, принявшего такое решение, запросит проверку следа от приземления мяча, и судья установит, что решение было ошибочным, то очко должно быть сразу засчитано в пользу соперника.</w:t>
      </w:r>
    </w:p>
    <w:p w14:paraId="15A3F246" w14:textId="77777777" w:rsidR="006F0670" w:rsidRPr="00795500" w:rsidRDefault="006F0670" w:rsidP="006F0670">
      <w:pPr>
        <w:pStyle w:val="a6"/>
        <w:shd w:val="clear" w:color="auto" w:fill="FFFFFF"/>
        <w:tabs>
          <w:tab w:val="left" w:pos="567"/>
          <w:tab w:val="left" w:pos="709"/>
        </w:tabs>
        <w:spacing w:line="276" w:lineRule="auto"/>
        <w:ind w:left="0" w:firstLine="0"/>
        <w:jc w:val="both"/>
        <w:rPr>
          <w:sz w:val="28"/>
          <w:szCs w:val="28"/>
        </w:rPr>
      </w:pPr>
      <w:r w:rsidRPr="00795500">
        <w:rPr>
          <w:sz w:val="28"/>
          <w:szCs w:val="28"/>
        </w:rPr>
        <w:tab/>
      </w:r>
      <w:r w:rsidRPr="00795500">
        <w:rPr>
          <w:sz w:val="28"/>
          <w:szCs w:val="28"/>
        </w:rPr>
        <w:tab/>
        <w:t xml:space="preserve">Если любой судья, работающий на турнире и находящийся вне корта, окажется свидетелем ситуации, в которой игрок примет явно ошибочное решение, он должен вмешаться и действовать в соответствии с данным порядком. Если выяснится, что это явно ошибочное решение – не первое в этом матче у этого игрока, то следует присудить очко сопернику. </w:t>
      </w:r>
    </w:p>
    <w:p w14:paraId="4D923342" w14:textId="77777777" w:rsidR="006F0670" w:rsidRPr="00795500" w:rsidRDefault="006F0670" w:rsidP="006F0670">
      <w:pPr>
        <w:pStyle w:val="a6"/>
        <w:shd w:val="clear" w:color="auto" w:fill="FFFFFF"/>
        <w:tabs>
          <w:tab w:val="left" w:pos="567"/>
          <w:tab w:val="left" w:pos="709"/>
        </w:tabs>
        <w:spacing w:line="276" w:lineRule="auto"/>
        <w:ind w:left="0" w:firstLine="0"/>
        <w:jc w:val="both"/>
        <w:rPr>
          <w:sz w:val="28"/>
          <w:szCs w:val="28"/>
        </w:rPr>
      </w:pPr>
      <w:r w:rsidRPr="00795500">
        <w:rPr>
          <w:sz w:val="28"/>
          <w:szCs w:val="28"/>
        </w:rPr>
        <w:tab/>
      </w:r>
      <w:r w:rsidRPr="00795500">
        <w:rPr>
          <w:sz w:val="28"/>
          <w:szCs w:val="28"/>
        </w:rPr>
        <w:tab/>
        <w:t>Судья должен при первой возможности сообщить главному судье о том, какие решения он принял в этом матче.</w:t>
      </w:r>
    </w:p>
    <w:p w14:paraId="7CC554EC" w14:textId="77777777" w:rsidR="006F0670" w:rsidRPr="00795500" w:rsidRDefault="006F0670" w:rsidP="006F0670">
      <w:pPr>
        <w:pStyle w:val="a6"/>
        <w:shd w:val="clear" w:color="auto" w:fill="FFFFFF"/>
        <w:tabs>
          <w:tab w:val="left" w:pos="567"/>
          <w:tab w:val="left" w:pos="709"/>
        </w:tabs>
        <w:spacing w:line="276" w:lineRule="auto"/>
        <w:ind w:left="0" w:firstLine="0"/>
        <w:jc w:val="both"/>
        <w:rPr>
          <w:sz w:val="28"/>
          <w:szCs w:val="28"/>
        </w:rPr>
      </w:pPr>
      <w:r w:rsidRPr="00795500">
        <w:rPr>
          <w:sz w:val="28"/>
          <w:szCs w:val="28"/>
        </w:rPr>
        <w:tab/>
      </w:r>
      <w:r w:rsidRPr="00795500">
        <w:rPr>
          <w:sz w:val="28"/>
          <w:szCs w:val="28"/>
        </w:rPr>
        <w:tab/>
        <w:t>Судье следует проявлять осторожность и не вмешиваться в ход матча, когда это не вызвано необходимостью. Следует исправлять только явно ошибочные</w:t>
      </w:r>
      <w:r w:rsidRPr="00795500">
        <w:rPr>
          <w:bCs/>
          <w:iCs/>
          <w:color w:val="FF0000"/>
          <w:sz w:val="28"/>
          <w:szCs w:val="28"/>
        </w:rPr>
        <w:t xml:space="preserve"> </w:t>
      </w:r>
      <w:r w:rsidRPr="00795500">
        <w:rPr>
          <w:sz w:val="28"/>
          <w:szCs w:val="28"/>
        </w:rPr>
        <w:t>решения игроков, чтобы не создавать напряженности в матче. Перед тем, как использовать правило о помехе, судье следует быть абсолютно уверенным в том, что решение игрока было явно ошибочным</w:t>
      </w:r>
      <w:r w:rsidRPr="00795500">
        <w:rPr>
          <w:b/>
          <w:color w:val="FF0000"/>
          <w:sz w:val="28"/>
          <w:szCs w:val="28"/>
        </w:rPr>
        <w:t>.</w:t>
      </w:r>
    </w:p>
    <w:p w14:paraId="3957DBCB" w14:textId="77777777" w:rsidR="006F0670" w:rsidRPr="00795500" w:rsidRDefault="006F0670" w:rsidP="006F0670">
      <w:pPr>
        <w:shd w:val="clear" w:color="auto" w:fill="FFFFFF"/>
        <w:tabs>
          <w:tab w:val="left" w:pos="709"/>
        </w:tabs>
        <w:spacing w:line="276" w:lineRule="auto"/>
        <w:outlineLvl w:val="0"/>
        <w:rPr>
          <w:b/>
          <w:bCs/>
          <w:sz w:val="28"/>
          <w:szCs w:val="28"/>
        </w:rPr>
      </w:pPr>
    </w:p>
    <w:p w14:paraId="6E6F4BB1" w14:textId="3EB7C01C" w:rsidR="00A0371A" w:rsidRPr="00795500" w:rsidRDefault="006F0670" w:rsidP="00A0371A">
      <w:pPr>
        <w:shd w:val="clear" w:color="auto" w:fill="FFFFFF"/>
        <w:tabs>
          <w:tab w:val="left" w:pos="709"/>
        </w:tabs>
        <w:spacing w:line="276" w:lineRule="auto"/>
        <w:jc w:val="center"/>
        <w:outlineLvl w:val="0"/>
        <w:rPr>
          <w:b/>
          <w:bCs/>
          <w:sz w:val="28"/>
          <w:szCs w:val="28"/>
        </w:rPr>
      </w:pPr>
      <w:r w:rsidRPr="00795500">
        <w:rPr>
          <w:b/>
          <w:bCs/>
          <w:sz w:val="28"/>
          <w:szCs w:val="28"/>
        </w:rPr>
        <w:t>ПАМЯТКА ДЛЯ ИГРОКОВ В МАТЧАХ,</w:t>
      </w:r>
    </w:p>
    <w:p w14:paraId="7A97D089" w14:textId="710BD821" w:rsidR="006F0670" w:rsidRPr="00795500" w:rsidRDefault="006F0670" w:rsidP="00A0371A">
      <w:pPr>
        <w:shd w:val="clear" w:color="auto" w:fill="FFFFFF"/>
        <w:tabs>
          <w:tab w:val="left" w:pos="709"/>
        </w:tabs>
        <w:spacing w:line="276" w:lineRule="auto"/>
        <w:jc w:val="center"/>
        <w:outlineLvl w:val="0"/>
        <w:rPr>
          <w:b/>
          <w:bCs/>
          <w:sz w:val="28"/>
          <w:szCs w:val="28"/>
        </w:rPr>
      </w:pPr>
      <w:r w:rsidRPr="00795500">
        <w:rPr>
          <w:b/>
          <w:bCs/>
          <w:sz w:val="28"/>
          <w:szCs w:val="28"/>
        </w:rPr>
        <w:t>ПРОВОДИМЫХ БЕЗ СУДЬИ НА ВЫШКЕ</w:t>
      </w:r>
    </w:p>
    <w:p w14:paraId="2D281726" w14:textId="77777777" w:rsidR="006F0670" w:rsidRPr="00795500" w:rsidRDefault="006F0670" w:rsidP="006F0670">
      <w:pPr>
        <w:shd w:val="clear" w:color="auto" w:fill="FFFFFF"/>
        <w:tabs>
          <w:tab w:val="left" w:pos="709"/>
        </w:tabs>
        <w:spacing w:line="276" w:lineRule="auto"/>
        <w:outlineLvl w:val="0"/>
        <w:rPr>
          <w:sz w:val="28"/>
          <w:szCs w:val="28"/>
        </w:rPr>
      </w:pPr>
    </w:p>
    <w:p w14:paraId="760CDE8C"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1) </w:t>
      </w:r>
      <w:r w:rsidRPr="00795500">
        <w:rPr>
          <w:sz w:val="28"/>
          <w:szCs w:val="28"/>
        </w:rPr>
        <w:tab/>
        <w:t>Каждый игрок отвечает за принятие всех решений на своей стороне корта.</w:t>
      </w:r>
    </w:p>
    <w:p w14:paraId="66C2A794" w14:textId="77777777" w:rsidR="006F0670" w:rsidRPr="00795500" w:rsidRDefault="006F0670" w:rsidP="00005AB5">
      <w:pPr>
        <w:shd w:val="clear" w:color="auto" w:fill="FFFFFF"/>
        <w:tabs>
          <w:tab w:val="left" w:pos="567"/>
          <w:tab w:val="left" w:pos="709"/>
        </w:tabs>
        <w:spacing w:line="276" w:lineRule="auto"/>
        <w:jc w:val="both"/>
        <w:rPr>
          <w:color w:val="FF0000"/>
          <w:sz w:val="28"/>
          <w:szCs w:val="28"/>
        </w:rPr>
      </w:pPr>
      <w:r w:rsidRPr="00795500">
        <w:rPr>
          <w:sz w:val="28"/>
          <w:szCs w:val="28"/>
        </w:rPr>
        <w:t xml:space="preserve">2) </w:t>
      </w:r>
      <w:r w:rsidRPr="00795500">
        <w:rPr>
          <w:sz w:val="28"/>
          <w:szCs w:val="28"/>
        </w:rPr>
        <w:tab/>
        <w:t xml:space="preserve">Игрок должен объявлять «Нет» и «Аут» сразу после отскока мяча громко и четко, и так, чтобы это было слышно его сопернику. В матчах на </w:t>
      </w:r>
      <w:r w:rsidRPr="00795500">
        <w:rPr>
          <w:sz w:val="28"/>
          <w:szCs w:val="28"/>
        </w:rPr>
        <w:lastRenderedPageBreak/>
        <w:t>грунтовых кортах перед объявлением «Нет» и «Аут» игрок вправе посмотреть на след мяча.</w:t>
      </w:r>
    </w:p>
    <w:p w14:paraId="54A3C962"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3) </w:t>
      </w:r>
      <w:r w:rsidRPr="00795500">
        <w:rPr>
          <w:sz w:val="28"/>
          <w:szCs w:val="28"/>
        </w:rPr>
        <w:tab/>
        <w:t>Если игрок сомневается, попал мяч в корт или нет, то он должен принять решение в пользу соперника.</w:t>
      </w:r>
    </w:p>
    <w:p w14:paraId="2A718EAB"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4) </w:t>
      </w:r>
      <w:r w:rsidRPr="00795500">
        <w:rPr>
          <w:sz w:val="28"/>
          <w:szCs w:val="28"/>
        </w:rPr>
        <w:tab/>
        <w:t>Если игрок первый раз в матче ошибочно объявит «аут», а потом признает, что мяч попал</w:t>
      </w:r>
      <w:r w:rsidR="00B0251D" w:rsidRPr="00795500">
        <w:rPr>
          <w:sz w:val="28"/>
          <w:szCs w:val="28"/>
        </w:rPr>
        <w:t xml:space="preserve"> в корт</w:t>
      </w:r>
      <w:r w:rsidRPr="00795500">
        <w:rPr>
          <w:sz w:val="28"/>
          <w:szCs w:val="28"/>
        </w:rPr>
        <w:t>, то очко следует переиграть (в матчах на грунтовом покрытии действует иной порядок, см. инструкцию ниже), кроме ситуаций, в которых очко было выиграно ударом навылет. Если игрок в ходе того же матча снова принимает ошибочное решение по месту приземления мяча, то он проигрывает очко.</w:t>
      </w:r>
    </w:p>
    <w:p w14:paraId="617AF655"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5) </w:t>
      </w:r>
      <w:r w:rsidRPr="00795500">
        <w:rPr>
          <w:sz w:val="28"/>
          <w:szCs w:val="28"/>
        </w:rPr>
        <w:tab/>
        <w:t>Подающий обязан громко и четко объявлять счет в гейме перед каждой своей первой подачей.</w:t>
      </w:r>
    </w:p>
    <w:p w14:paraId="45490E45"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6) </w:t>
      </w:r>
      <w:r w:rsidRPr="00795500">
        <w:rPr>
          <w:sz w:val="28"/>
          <w:szCs w:val="28"/>
        </w:rPr>
        <w:tab/>
        <w:t>Если игрок сомневается в решениях своего соперника или считает, что своим поведением соперник нарушает Кодекс игрока, то он имеет право вызвать на корт главного судью (его заместителя, судью</w:t>
      </w:r>
      <w:r w:rsidR="00C57F64" w:rsidRPr="00795500">
        <w:rPr>
          <w:sz w:val="28"/>
          <w:szCs w:val="28"/>
        </w:rPr>
        <w:t>-</w:t>
      </w:r>
      <w:r w:rsidRPr="00795500">
        <w:rPr>
          <w:sz w:val="28"/>
          <w:szCs w:val="28"/>
        </w:rPr>
        <w:t>наблюдателя).</w:t>
      </w:r>
    </w:p>
    <w:p w14:paraId="1EB53C6B" w14:textId="77777777" w:rsidR="006F0670" w:rsidRPr="00795500" w:rsidRDefault="006F0670" w:rsidP="006F0670">
      <w:pPr>
        <w:shd w:val="clear" w:color="auto" w:fill="FFFFFF"/>
        <w:tabs>
          <w:tab w:val="left" w:pos="709"/>
        </w:tabs>
        <w:spacing w:line="276" w:lineRule="auto"/>
        <w:rPr>
          <w:sz w:val="28"/>
          <w:szCs w:val="28"/>
        </w:rPr>
      </w:pPr>
    </w:p>
    <w:p w14:paraId="29DB960F" w14:textId="77777777" w:rsidR="006F0670" w:rsidRPr="00795500" w:rsidRDefault="006F0670" w:rsidP="006F0670">
      <w:pPr>
        <w:shd w:val="clear" w:color="auto" w:fill="FFFFFF"/>
        <w:tabs>
          <w:tab w:val="left" w:pos="540"/>
          <w:tab w:val="left" w:pos="709"/>
        </w:tabs>
        <w:spacing w:line="276" w:lineRule="auto"/>
        <w:jc w:val="both"/>
        <w:outlineLvl w:val="0"/>
        <w:rPr>
          <w:b/>
          <w:bCs/>
          <w:sz w:val="28"/>
          <w:szCs w:val="28"/>
        </w:rPr>
      </w:pPr>
      <w:r w:rsidRPr="00795500">
        <w:rPr>
          <w:b/>
          <w:bCs/>
          <w:sz w:val="28"/>
          <w:szCs w:val="28"/>
        </w:rPr>
        <w:t>В матчах на грунтовых кортах игроки должны соблюдать дополнительные правила:</w:t>
      </w:r>
    </w:p>
    <w:p w14:paraId="68189856" w14:textId="77777777" w:rsidR="006F0670" w:rsidRPr="00795500" w:rsidRDefault="006F0670" w:rsidP="006F0670">
      <w:pPr>
        <w:shd w:val="clear" w:color="auto" w:fill="FFFFFF"/>
        <w:tabs>
          <w:tab w:val="left" w:pos="540"/>
          <w:tab w:val="left" w:pos="709"/>
        </w:tabs>
        <w:spacing w:line="276" w:lineRule="auto"/>
        <w:outlineLvl w:val="0"/>
        <w:rPr>
          <w:b/>
          <w:bCs/>
          <w:sz w:val="28"/>
          <w:szCs w:val="28"/>
        </w:rPr>
      </w:pPr>
    </w:p>
    <w:p w14:paraId="129901BF"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1) </w:t>
      </w:r>
      <w:r w:rsidRPr="00795500">
        <w:rPr>
          <w:sz w:val="28"/>
          <w:szCs w:val="28"/>
        </w:rPr>
        <w:tab/>
        <w:t xml:space="preserve">След от мяча может быть проверен только после завершающего удара в розыгрыше очка или если игрок сам остановит розыгрыш очка. </w:t>
      </w:r>
      <w:r w:rsidR="00B0251D" w:rsidRPr="00795500">
        <w:rPr>
          <w:sz w:val="28"/>
          <w:szCs w:val="28"/>
        </w:rPr>
        <w:t>Ответный удар разрешается, но затем игрок должен немедленно остановиться (в парном матче должны остановиться оба игрока пары).</w:t>
      </w:r>
    </w:p>
    <w:p w14:paraId="12E4C273"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2) </w:t>
      </w:r>
      <w:r w:rsidRPr="00795500">
        <w:rPr>
          <w:sz w:val="28"/>
          <w:szCs w:val="28"/>
        </w:rPr>
        <w:tab/>
        <w:t>Если игрок сомневается в решении своего соперника, то он может попросить его показать след и вправе перейти на его сторону, чтобы посмотреть на след.</w:t>
      </w:r>
    </w:p>
    <w:p w14:paraId="6D0462E2" w14:textId="77777777" w:rsidR="006F0670" w:rsidRPr="00795500" w:rsidRDefault="006F0670" w:rsidP="00005AB5">
      <w:pPr>
        <w:shd w:val="clear" w:color="auto" w:fill="FFFFFF"/>
        <w:tabs>
          <w:tab w:val="left" w:pos="567"/>
          <w:tab w:val="left" w:pos="709"/>
        </w:tabs>
        <w:spacing w:line="276" w:lineRule="auto"/>
        <w:jc w:val="both"/>
        <w:rPr>
          <w:color w:val="FF0000"/>
          <w:sz w:val="28"/>
          <w:szCs w:val="28"/>
        </w:rPr>
      </w:pPr>
      <w:r w:rsidRPr="00795500">
        <w:rPr>
          <w:sz w:val="28"/>
          <w:szCs w:val="28"/>
        </w:rPr>
        <w:t xml:space="preserve">3) </w:t>
      </w:r>
      <w:r w:rsidRPr="00795500">
        <w:rPr>
          <w:sz w:val="28"/>
          <w:szCs w:val="28"/>
        </w:rPr>
        <w:tab/>
        <w:t>Если игрок стирает след до его проверки, то он соглашается с решением в пользу соперника. Если соперник не оспаривает решение или уже сыграно следующее очко, то игрок вправе стереть след.</w:t>
      </w:r>
    </w:p>
    <w:p w14:paraId="5C525F47"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4) </w:t>
      </w:r>
      <w:r w:rsidRPr="00795500">
        <w:rPr>
          <w:sz w:val="28"/>
          <w:szCs w:val="28"/>
        </w:rPr>
        <w:tab/>
        <w:t>Если у игроков есть разногласия по месту приземления мяча, то они вправе вызвать на корт главного судью (его заместителя, судью</w:t>
      </w:r>
      <w:r w:rsidR="00C57F64" w:rsidRPr="00795500">
        <w:rPr>
          <w:sz w:val="28"/>
          <w:szCs w:val="28"/>
        </w:rPr>
        <w:t>-</w:t>
      </w:r>
      <w:r w:rsidRPr="00795500">
        <w:rPr>
          <w:sz w:val="28"/>
          <w:szCs w:val="28"/>
        </w:rPr>
        <w:t>наблюдателя) для принятия окончательного решения.</w:t>
      </w:r>
    </w:p>
    <w:p w14:paraId="5F1E0547"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5) </w:t>
      </w:r>
      <w:r w:rsidRPr="00795500">
        <w:rPr>
          <w:sz w:val="28"/>
          <w:szCs w:val="28"/>
        </w:rPr>
        <w:tab/>
        <w:t>Если игрок объявляет «аут», то в нормальных условиях проведения матча, он обязан показать след.</w:t>
      </w:r>
    </w:p>
    <w:p w14:paraId="1DBD5082" w14:textId="77777777" w:rsidR="006F0670" w:rsidRPr="00795500" w:rsidRDefault="006F0670" w:rsidP="00005AB5">
      <w:pPr>
        <w:shd w:val="clear" w:color="auto" w:fill="FFFFFF"/>
        <w:tabs>
          <w:tab w:val="left" w:pos="567"/>
          <w:tab w:val="left" w:pos="709"/>
        </w:tabs>
        <w:spacing w:line="276" w:lineRule="auto"/>
        <w:jc w:val="both"/>
        <w:rPr>
          <w:sz w:val="28"/>
          <w:szCs w:val="28"/>
        </w:rPr>
      </w:pPr>
      <w:r w:rsidRPr="00795500">
        <w:rPr>
          <w:sz w:val="28"/>
          <w:szCs w:val="28"/>
        </w:rPr>
        <w:t xml:space="preserve">6) </w:t>
      </w:r>
      <w:r w:rsidRPr="00795500">
        <w:rPr>
          <w:sz w:val="28"/>
          <w:szCs w:val="28"/>
        </w:rPr>
        <w:tab/>
        <w:t>Если игрок ошибочно объявил «аут», а затем убедился, что мяч был «верный», то он проигрывает очко.</w:t>
      </w:r>
    </w:p>
    <w:p w14:paraId="02C64B4B" w14:textId="77777777" w:rsidR="006F0670" w:rsidRPr="00795500" w:rsidRDefault="006F0670" w:rsidP="006F0670">
      <w:pPr>
        <w:shd w:val="clear" w:color="auto" w:fill="FFFFFF"/>
        <w:tabs>
          <w:tab w:val="left" w:pos="709"/>
        </w:tabs>
        <w:spacing w:line="276" w:lineRule="auto"/>
        <w:jc w:val="both"/>
        <w:rPr>
          <w:sz w:val="28"/>
          <w:szCs w:val="28"/>
        </w:rPr>
      </w:pPr>
    </w:p>
    <w:p w14:paraId="0C433B57" w14:textId="77777777" w:rsidR="006F0670" w:rsidRPr="00795500" w:rsidRDefault="006F0670" w:rsidP="006F0670">
      <w:pPr>
        <w:shd w:val="clear" w:color="auto" w:fill="FFFFFF"/>
        <w:tabs>
          <w:tab w:val="left" w:pos="540"/>
          <w:tab w:val="left" w:pos="709"/>
        </w:tabs>
        <w:spacing w:line="276" w:lineRule="auto"/>
        <w:jc w:val="both"/>
        <w:rPr>
          <w:sz w:val="28"/>
          <w:szCs w:val="28"/>
        </w:rPr>
      </w:pPr>
      <w:r w:rsidRPr="00795500">
        <w:rPr>
          <w:sz w:val="28"/>
          <w:szCs w:val="28"/>
        </w:rPr>
        <w:lastRenderedPageBreak/>
        <w:tab/>
      </w:r>
      <w:r w:rsidRPr="00795500">
        <w:rPr>
          <w:sz w:val="28"/>
          <w:szCs w:val="28"/>
        </w:rPr>
        <w:tab/>
        <w:t>Игрок, который не выполняет честно эти правила, может быть наказан по правилу умышленной помехи, а также – за неспортивное поведение по Кодексу игрока.</w:t>
      </w:r>
    </w:p>
    <w:p w14:paraId="0A4829D7"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b/>
          <w:bCs/>
          <w:sz w:val="28"/>
          <w:szCs w:val="28"/>
        </w:rPr>
      </w:pPr>
    </w:p>
    <w:p w14:paraId="0D79CE2D" w14:textId="77777777" w:rsidR="006F0670" w:rsidRPr="00795500" w:rsidRDefault="006F0670" w:rsidP="006F0670">
      <w:pPr>
        <w:pStyle w:val="11"/>
        <w:shd w:val="clear" w:color="auto" w:fill="FFFFFF"/>
        <w:tabs>
          <w:tab w:val="left" w:pos="540"/>
          <w:tab w:val="left" w:pos="709"/>
        </w:tabs>
        <w:spacing w:line="276" w:lineRule="auto"/>
        <w:jc w:val="both"/>
        <w:rPr>
          <w:rFonts w:ascii="Times New Roman" w:hAnsi="Times New Roman"/>
          <w:b/>
          <w:bCs/>
          <w:sz w:val="28"/>
          <w:szCs w:val="28"/>
        </w:rPr>
      </w:pPr>
      <w:r w:rsidRPr="00795500">
        <w:rPr>
          <w:rFonts w:ascii="Times New Roman" w:hAnsi="Times New Roman"/>
          <w:b/>
          <w:bCs/>
          <w:sz w:val="28"/>
          <w:szCs w:val="28"/>
        </w:rPr>
        <w:tab/>
      </w:r>
      <w:r w:rsidRPr="00795500">
        <w:rPr>
          <w:rFonts w:ascii="Times New Roman" w:hAnsi="Times New Roman"/>
          <w:b/>
          <w:bCs/>
          <w:sz w:val="28"/>
          <w:szCs w:val="28"/>
        </w:rPr>
        <w:tab/>
        <w:t>Все решения судьи являются окончательными, за исключением принятия решени</w:t>
      </w:r>
      <w:r w:rsidR="00B0251D" w:rsidRPr="00795500">
        <w:rPr>
          <w:rFonts w:ascii="Times New Roman" w:hAnsi="Times New Roman"/>
          <w:b/>
          <w:bCs/>
          <w:sz w:val="28"/>
          <w:szCs w:val="28"/>
        </w:rPr>
        <w:t>й</w:t>
      </w:r>
      <w:r w:rsidRPr="00795500">
        <w:rPr>
          <w:rFonts w:ascii="Times New Roman" w:hAnsi="Times New Roman"/>
          <w:b/>
          <w:bCs/>
          <w:sz w:val="28"/>
          <w:szCs w:val="28"/>
        </w:rPr>
        <w:t xml:space="preserve"> </w:t>
      </w:r>
      <w:r w:rsidR="00B0251D" w:rsidRPr="00795500">
        <w:rPr>
          <w:rFonts w:ascii="Times New Roman" w:hAnsi="Times New Roman"/>
          <w:b/>
          <w:bCs/>
          <w:sz w:val="28"/>
          <w:szCs w:val="28"/>
        </w:rPr>
        <w:t xml:space="preserve">по вопросам применения </w:t>
      </w:r>
      <w:r w:rsidR="00DC2AEE" w:rsidRPr="00795500">
        <w:rPr>
          <w:rFonts w:ascii="Times New Roman" w:hAnsi="Times New Roman"/>
          <w:b/>
          <w:bCs/>
          <w:sz w:val="28"/>
          <w:szCs w:val="28"/>
        </w:rPr>
        <w:t>ПРАВИЛ</w:t>
      </w:r>
      <w:r w:rsidR="00B0251D" w:rsidRPr="00795500">
        <w:rPr>
          <w:rFonts w:ascii="Times New Roman" w:hAnsi="Times New Roman"/>
          <w:b/>
          <w:bCs/>
          <w:sz w:val="28"/>
          <w:szCs w:val="28"/>
        </w:rPr>
        <w:t xml:space="preserve"> и дисквалификации игрока,</w:t>
      </w:r>
      <w:r w:rsidRPr="00795500">
        <w:rPr>
          <w:rFonts w:ascii="Times New Roman" w:hAnsi="Times New Roman"/>
          <w:b/>
          <w:bCs/>
          <w:sz w:val="28"/>
          <w:szCs w:val="28"/>
        </w:rPr>
        <w:t xml:space="preserve"> окончательное решение по которым принимает только главный судья.  </w:t>
      </w:r>
    </w:p>
    <w:p w14:paraId="6C39C797" w14:textId="6074823A" w:rsidR="00F03099" w:rsidRPr="00795500" w:rsidRDefault="00181E25" w:rsidP="00181E25">
      <w:pPr>
        <w:overflowPunct/>
        <w:autoSpaceDE/>
        <w:autoSpaceDN/>
        <w:adjustRightInd/>
        <w:textAlignment w:val="auto"/>
        <w:rPr>
          <w:b/>
          <w:bCs/>
          <w:sz w:val="28"/>
          <w:szCs w:val="28"/>
        </w:rPr>
      </w:pPr>
      <w:r>
        <w:rPr>
          <w:b/>
          <w:bCs/>
          <w:sz w:val="28"/>
          <w:szCs w:val="28"/>
        </w:rP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EF03B6" w:rsidRPr="00795500" w14:paraId="085B4D77" w14:textId="77777777" w:rsidTr="004B58BA">
        <w:tc>
          <w:tcPr>
            <w:tcW w:w="6204" w:type="dxa"/>
          </w:tcPr>
          <w:p w14:paraId="3E691235" w14:textId="77777777" w:rsidR="00EF03B6" w:rsidRPr="00795500" w:rsidRDefault="00EF03B6" w:rsidP="004B58BA">
            <w:pPr>
              <w:pStyle w:val="22"/>
              <w:ind w:firstLine="0"/>
              <w:jc w:val="right"/>
              <w:rPr>
                <w:rFonts w:ascii="Times New Roman" w:hAnsi="Times New Roman"/>
                <w:bCs/>
                <w:iCs/>
                <w:sz w:val="28"/>
                <w:szCs w:val="32"/>
              </w:rPr>
            </w:pPr>
          </w:p>
        </w:tc>
        <w:tc>
          <w:tcPr>
            <w:tcW w:w="3366" w:type="dxa"/>
          </w:tcPr>
          <w:p w14:paraId="5FEC53E4" w14:textId="3971BEE8" w:rsidR="00EF03B6" w:rsidRPr="00795500" w:rsidRDefault="00EF03B6" w:rsidP="004B58BA">
            <w:pPr>
              <w:pStyle w:val="22"/>
              <w:ind w:firstLine="0"/>
              <w:jc w:val="center"/>
              <w:rPr>
                <w:rFonts w:ascii="Times New Roman" w:hAnsi="Times New Roman"/>
                <w:bCs/>
                <w:iCs/>
                <w:sz w:val="28"/>
                <w:szCs w:val="32"/>
              </w:rPr>
            </w:pPr>
            <w:r w:rsidRPr="00795500">
              <w:rPr>
                <w:rFonts w:ascii="Times New Roman" w:hAnsi="Times New Roman"/>
                <w:bCs/>
                <w:iCs/>
                <w:sz w:val="28"/>
                <w:szCs w:val="32"/>
              </w:rPr>
              <w:t xml:space="preserve">Приложение № </w:t>
            </w:r>
            <w:r w:rsidR="00401511" w:rsidRPr="00795500">
              <w:rPr>
                <w:rFonts w:ascii="Times New Roman" w:hAnsi="Times New Roman"/>
                <w:bCs/>
                <w:iCs/>
                <w:sz w:val="28"/>
                <w:szCs w:val="32"/>
              </w:rPr>
              <w:t>5</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715E81FA" w14:textId="77777777" w:rsidR="00FF7737" w:rsidRPr="00795500" w:rsidRDefault="00FF7737" w:rsidP="00293543">
      <w:pPr>
        <w:jc w:val="center"/>
        <w:rPr>
          <w:rFonts w:eastAsia="SimSun"/>
          <w:b/>
          <w:bCs/>
          <w:caps/>
          <w:szCs w:val="24"/>
          <w:lang w:eastAsia="zh-CN"/>
        </w:rPr>
      </w:pPr>
    </w:p>
    <w:p w14:paraId="51AD51D9" w14:textId="77777777" w:rsidR="00FF7737" w:rsidRPr="00795500" w:rsidRDefault="00FF7737" w:rsidP="00293543">
      <w:pPr>
        <w:jc w:val="center"/>
        <w:outlineLvl w:val="0"/>
        <w:rPr>
          <w:rFonts w:eastAsia="SimSun"/>
          <w:b/>
          <w:bCs/>
          <w:caps/>
          <w:sz w:val="28"/>
          <w:szCs w:val="40"/>
          <w:lang w:eastAsia="zh-CN"/>
        </w:rPr>
      </w:pPr>
      <w:r w:rsidRPr="00795500">
        <w:rPr>
          <w:rFonts w:eastAsia="SimSun"/>
          <w:b/>
          <w:bCs/>
          <w:caps/>
          <w:sz w:val="28"/>
          <w:szCs w:val="40"/>
          <w:lang w:eastAsia="zh-CN"/>
        </w:rPr>
        <w:t xml:space="preserve">Порядок оказания </w:t>
      </w:r>
    </w:p>
    <w:p w14:paraId="0129DFC2" w14:textId="77777777" w:rsidR="00FF7737" w:rsidRPr="00795500" w:rsidRDefault="00FF7737" w:rsidP="00293543">
      <w:pPr>
        <w:jc w:val="center"/>
        <w:rPr>
          <w:rFonts w:eastAsia="SimSun"/>
          <w:b/>
          <w:bCs/>
          <w:caps/>
          <w:sz w:val="28"/>
          <w:szCs w:val="40"/>
          <w:lang w:eastAsia="zh-CN"/>
        </w:rPr>
      </w:pPr>
      <w:r w:rsidRPr="00795500">
        <w:rPr>
          <w:rFonts w:eastAsia="SimSun"/>
          <w:b/>
          <w:bCs/>
          <w:caps/>
          <w:sz w:val="28"/>
          <w:szCs w:val="40"/>
          <w:lang w:eastAsia="zh-CN"/>
        </w:rPr>
        <w:t>медицинской помощи во время матча</w:t>
      </w:r>
    </w:p>
    <w:p w14:paraId="3E79B47F" w14:textId="77777777" w:rsidR="00FF7737" w:rsidRPr="00795500" w:rsidRDefault="00FF7737" w:rsidP="00293543">
      <w:pPr>
        <w:jc w:val="both"/>
        <w:rPr>
          <w:rFonts w:eastAsia="SimSun"/>
          <w:szCs w:val="24"/>
          <w:lang w:eastAsia="zh-CN"/>
        </w:rPr>
      </w:pPr>
    </w:p>
    <w:p w14:paraId="65C497C3" w14:textId="34F51D58"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Заболевание или травма</w:t>
      </w:r>
      <w:r w:rsidR="00A0371A" w:rsidRPr="00795500">
        <w:rPr>
          <w:rFonts w:eastAsia="SimSun"/>
          <w:b/>
          <w:bCs/>
          <w:sz w:val="28"/>
          <w:szCs w:val="28"/>
          <w:lang w:eastAsia="zh-CN"/>
        </w:rPr>
        <w:t>.</w:t>
      </w:r>
    </w:p>
    <w:p w14:paraId="41FF0D39" w14:textId="77777777" w:rsidR="00235EC2" w:rsidRPr="00795500" w:rsidRDefault="00235EC2" w:rsidP="006B5E15">
      <w:pPr>
        <w:shd w:val="clear" w:color="auto" w:fill="FFFFFF"/>
        <w:tabs>
          <w:tab w:val="left" w:pos="426"/>
          <w:tab w:val="num" w:pos="709"/>
        </w:tabs>
        <w:spacing w:line="276" w:lineRule="auto"/>
        <w:jc w:val="both"/>
        <w:rPr>
          <w:rFonts w:eastAsia="SimSun"/>
          <w:b/>
          <w:bCs/>
          <w:sz w:val="28"/>
          <w:szCs w:val="28"/>
          <w:lang w:eastAsia="zh-CN"/>
        </w:rPr>
      </w:pPr>
    </w:p>
    <w:p w14:paraId="70AB276F"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6B5E15" w:rsidRPr="00795500">
        <w:rPr>
          <w:rFonts w:eastAsia="SimSun"/>
          <w:sz w:val="28"/>
          <w:szCs w:val="28"/>
          <w:lang w:eastAsia="zh-CN"/>
        </w:rPr>
        <w:tab/>
      </w:r>
      <w:r w:rsidRPr="00795500">
        <w:rPr>
          <w:rFonts w:eastAsia="SimSun"/>
          <w:sz w:val="28"/>
          <w:szCs w:val="28"/>
          <w:lang w:eastAsia="zh-CN"/>
        </w:rPr>
        <w:t xml:space="preserve">Основанием для оценки состояния и/или лечения игрока </w:t>
      </w:r>
      <w:r w:rsidR="00FF6B4C" w:rsidRPr="00795500">
        <w:rPr>
          <w:rFonts w:eastAsia="SimSun"/>
          <w:sz w:val="28"/>
          <w:szCs w:val="28"/>
          <w:lang w:eastAsia="zh-CN"/>
        </w:rPr>
        <w:t>главным</w:t>
      </w:r>
      <w:r w:rsidRPr="00795500">
        <w:rPr>
          <w:rFonts w:eastAsia="SimSun"/>
          <w:sz w:val="28"/>
          <w:szCs w:val="28"/>
          <w:lang w:eastAsia="zh-CN"/>
        </w:rPr>
        <w:t xml:space="preserve"> врачом </w:t>
      </w:r>
      <w:r w:rsidR="00FF6B4C" w:rsidRPr="00795500">
        <w:rPr>
          <w:rFonts w:eastAsia="SimSun"/>
          <w:sz w:val="28"/>
          <w:szCs w:val="28"/>
          <w:lang w:eastAsia="zh-CN"/>
        </w:rPr>
        <w:t xml:space="preserve">турнира </w:t>
      </w:r>
      <w:r w:rsidRPr="00795500">
        <w:rPr>
          <w:rFonts w:eastAsia="SimSun"/>
          <w:sz w:val="28"/>
          <w:szCs w:val="28"/>
          <w:lang w:eastAsia="zh-CN"/>
        </w:rPr>
        <w:t>во время разминки или матча является заболевание (болезнь или скелетно</w:t>
      </w:r>
      <w:r w:rsidR="007F5332" w:rsidRPr="00795500">
        <w:rPr>
          <w:rFonts w:eastAsia="SimSun"/>
          <w:sz w:val="28"/>
          <w:szCs w:val="28"/>
          <w:lang w:eastAsia="zh-CN"/>
        </w:rPr>
        <w:t>-</w:t>
      </w:r>
      <w:r w:rsidRPr="00795500">
        <w:rPr>
          <w:rFonts w:eastAsia="SimSun"/>
          <w:sz w:val="28"/>
          <w:szCs w:val="28"/>
          <w:lang w:eastAsia="zh-CN"/>
        </w:rPr>
        <w:t>мышечная травма).</w:t>
      </w:r>
    </w:p>
    <w:p w14:paraId="7114C475"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44C1B583" w14:textId="77777777" w:rsidR="00235EC2" w:rsidRPr="00795500" w:rsidRDefault="00357A54" w:rsidP="00357A54">
      <w:pPr>
        <w:shd w:val="clear" w:color="auto" w:fill="FFFFFF"/>
        <w:tabs>
          <w:tab w:val="left" w:pos="426"/>
          <w:tab w:val="num" w:pos="709"/>
        </w:tabs>
        <w:overflowPunct/>
        <w:autoSpaceDE/>
        <w:autoSpaceDN/>
        <w:adjustRightInd/>
        <w:spacing w:line="276" w:lineRule="auto"/>
        <w:jc w:val="both"/>
        <w:textAlignment w:val="auto"/>
        <w:rPr>
          <w:rFonts w:eastAsia="SimSun"/>
          <w:b/>
          <w:bCs/>
          <w:sz w:val="28"/>
          <w:szCs w:val="28"/>
          <w:lang w:eastAsia="zh-CN"/>
        </w:rPr>
      </w:pPr>
      <w:r w:rsidRPr="00795500">
        <w:rPr>
          <w:rFonts w:eastAsia="SimSun"/>
          <w:b/>
          <w:bCs/>
          <w:sz w:val="28"/>
          <w:szCs w:val="28"/>
          <w:lang w:eastAsia="zh-CN"/>
        </w:rPr>
        <w:tab/>
      </w:r>
      <w:r w:rsidRPr="00795500">
        <w:rPr>
          <w:rFonts w:eastAsia="SimSun"/>
          <w:b/>
          <w:bCs/>
          <w:sz w:val="28"/>
          <w:szCs w:val="28"/>
          <w:lang w:eastAsia="zh-CN"/>
        </w:rPr>
        <w:tab/>
      </w:r>
      <w:r w:rsidR="00235EC2" w:rsidRPr="00795500">
        <w:rPr>
          <w:rFonts w:eastAsia="SimSun"/>
          <w:b/>
          <w:bCs/>
          <w:sz w:val="28"/>
          <w:szCs w:val="28"/>
          <w:lang w:eastAsia="zh-CN"/>
        </w:rPr>
        <w:t>Заболевания, поддающиеся лечению:</w:t>
      </w:r>
    </w:p>
    <w:p w14:paraId="565D49EA" w14:textId="77777777" w:rsidR="00235EC2" w:rsidRPr="00795500" w:rsidRDefault="00E64973" w:rsidP="00357A54">
      <w:pPr>
        <w:shd w:val="clear" w:color="auto" w:fill="FFFFFF"/>
        <w:tabs>
          <w:tab w:val="left" w:pos="426"/>
          <w:tab w:val="num" w:pos="709"/>
          <w:tab w:val="num" w:pos="1260"/>
          <w:tab w:val="num" w:pos="2688"/>
        </w:tabs>
        <w:overflowPunct/>
        <w:autoSpaceDE/>
        <w:autoSpaceDN/>
        <w:adjustRightInd/>
        <w:spacing w:line="276" w:lineRule="auto"/>
        <w:jc w:val="both"/>
        <w:textAlignment w:val="auto"/>
        <w:rPr>
          <w:rFonts w:eastAsia="SimSun"/>
          <w:sz w:val="28"/>
          <w:szCs w:val="28"/>
          <w:lang w:eastAsia="zh-CN"/>
        </w:rPr>
      </w:pPr>
      <w:r w:rsidRPr="00795500">
        <w:rPr>
          <w:iCs/>
          <w:sz w:val="28"/>
          <w:szCs w:val="28"/>
        </w:rPr>
        <w:t>–</w:t>
      </w:r>
      <w:r w:rsidR="00357A54" w:rsidRPr="00795500">
        <w:rPr>
          <w:rFonts w:eastAsia="SimSun"/>
          <w:sz w:val="28"/>
          <w:szCs w:val="28"/>
          <w:lang w:eastAsia="zh-CN"/>
        </w:rPr>
        <w:t xml:space="preserve"> </w:t>
      </w:r>
      <w:r w:rsidR="00357A54" w:rsidRPr="00795500">
        <w:rPr>
          <w:rFonts w:eastAsia="SimSun"/>
          <w:sz w:val="28"/>
          <w:szCs w:val="28"/>
          <w:lang w:eastAsia="zh-CN"/>
        </w:rPr>
        <w:tab/>
      </w:r>
      <w:r w:rsidR="00235EC2" w:rsidRPr="00795500">
        <w:rPr>
          <w:rFonts w:eastAsia="SimSun"/>
          <w:sz w:val="28"/>
          <w:szCs w:val="28"/>
          <w:lang w:eastAsia="zh-CN"/>
        </w:rPr>
        <w:t>Острые состояния: внезапное развитие болезни или скелетно</w:t>
      </w:r>
      <w:r w:rsidR="007F5332" w:rsidRPr="00795500">
        <w:rPr>
          <w:rFonts w:eastAsia="SimSun"/>
          <w:sz w:val="28"/>
          <w:szCs w:val="28"/>
          <w:lang w:eastAsia="zh-CN"/>
        </w:rPr>
        <w:t>-</w:t>
      </w:r>
      <w:r w:rsidR="00235EC2" w:rsidRPr="00795500">
        <w:rPr>
          <w:rFonts w:eastAsia="SimSun"/>
          <w:sz w:val="28"/>
          <w:szCs w:val="28"/>
          <w:lang w:eastAsia="zh-CN"/>
        </w:rPr>
        <w:t>мышечная травма, произошедшая во время разминки или матча и требующая немедленного медицинского вмешательства</w:t>
      </w:r>
      <w:r w:rsidR="007C58FF" w:rsidRPr="00795500">
        <w:rPr>
          <w:rFonts w:eastAsia="SimSun"/>
          <w:sz w:val="28"/>
          <w:szCs w:val="28"/>
          <w:lang w:eastAsia="zh-CN"/>
        </w:rPr>
        <w:t>;</w:t>
      </w:r>
    </w:p>
    <w:p w14:paraId="53E9825A" w14:textId="77777777" w:rsidR="00235EC2" w:rsidRPr="00795500" w:rsidRDefault="00E64973" w:rsidP="00357A54">
      <w:pPr>
        <w:shd w:val="clear" w:color="auto" w:fill="FFFFFF"/>
        <w:tabs>
          <w:tab w:val="left" w:pos="426"/>
          <w:tab w:val="num" w:pos="709"/>
          <w:tab w:val="num" w:pos="1260"/>
          <w:tab w:val="num" w:pos="2688"/>
        </w:tabs>
        <w:overflowPunct/>
        <w:autoSpaceDE/>
        <w:autoSpaceDN/>
        <w:adjustRightInd/>
        <w:spacing w:line="276" w:lineRule="auto"/>
        <w:jc w:val="both"/>
        <w:textAlignment w:val="auto"/>
        <w:rPr>
          <w:rFonts w:eastAsia="SimSun"/>
          <w:sz w:val="28"/>
          <w:szCs w:val="28"/>
          <w:lang w:eastAsia="zh-CN"/>
        </w:rPr>
      </w:pPr>
      <w:r w:rsidRPr="00795500">
        <w:rPr>
          <w:iCs/>
          <w:sz w:val="28"/>
          <w:szCs w:val="28"/>
        </w:rPr>
        <w:t>–</w:t>
      </w:r>
      <w:r w:rsidR="00357A54" w:rsidRPr="00795500">
        <w:rPr>
          <w:rFonts w:eastAsia="SimSun"/>
          <w:sz w:val="28"/>
          <w:szCs w:val="28"/>
          <w:lang w:eastAsia="zh-CN"/>
        </w:rPr>
        <w:t xml:space="preserve"> </w:t>
      </w:r>
      <w:r w:rsidR="00357A54" w:rsidRPr="00795500">
        <w:rPr>
          <w:rFonts w:eastAsia="SimSun"/>
          <w:sz w:val="28"/>
          <w:szCs w:val="28"/>
          <w:lang w:eastAsia="zh-CN"/>
        </w:rPr>
        <w:tab/>
      </w:r>
      <w:r w:rsidR="00235EC2" w:rsidRPr="00795500">
        <w:rPr>
          <w:rFonts w:eastAsia="SimSun"/>
          <w:sz w:val="28"/>
          <w:szCs w:val="28"/>
          <w:lang w:eastAsia="zh-CN"/>
        </w:rPr>
        <w:t>Неострые состояния: болезнь или скелетно</w:t>
      </w:r>
      <w:r w:rsidR="007F5332" w:rsidRPr="00795500">
        <w:rPr>
          <w:rFonts w:eastAsia="SimSun"/>
          <w:sz w:val="28"/>
          <w:szCs w:val="28"/>
          <w:lang w:eastAsia="zh-CN"/>
        </w:rPr>
        <w:t>-</w:t>
      </w:r>
      <w:r w:rsidR="00235EC2" w:rsidRPr="00795500">
        <w:rPr>
          <w:rFonts w:eastAsia="SimSun"/>
          <w:sz w:val="28"/>
          <w:szCs w:val="28"/>
          <w:lang w:eastAsia="zh-CN"/>
        </w:rPr>
        <w:t xml:space="preserve">мышечная травма, которая обнаружилась или обострилась во время разминки или матча, и которая требует вмешательства </w:t>
      </w:r>
      <w:r w:rsidR="00FF6B4C" w:rsidRPr="00795500">
        <w:rPr>
          <w:rFonts w:eastAsia="SimSun"/>
          <w:sz w:val="28"/>
          <w:szCs w:val="28"/>
          <w:lang w:eastAsia="zh-CN"/>
        </w:rPr>
        <w:t xml:space="preserve">главного </w:t>
      </w:r>
      <w:r w:rsidR="00235EC2" w:rsidRPr="00795500">
        <w:rPr>
          <w:rFonts w:eastAsia="SimSun"/>
          <w:sz w:val="28"/>
          <w:szCs w:val="28"/>
          <w:lang w:eastAsia="zh-CN"/>
        </w:rPr>
        <w:t xml:space="preserve">врача </w:t>
      </w:r>
      <w:r w:rsidR="00FF6B4C" w:rsidRPr="00795500">
        <w:rPr>
          <w:rFonts w:eastAsia="SimSun"/>
          <w:sz w:val="28"/>
          <w:szCs w:val="28"/>
          <w:lang w:eastAsia="zh-CN"/>
        </w:rPr>
        <w:t xml:space="preserve">турнира </w:t>
      </w:r>
      <w:r w:rsidR="007C58FF" w:rsidRPr="00795500">
        <w:rPr>
          <w:rFonts w:eastAsia="SimSun"/>
          <w:sz w:val="28"/>
          <w:szCs w:val="28"/>
          <w:lang w:eastAsia="zh-CN"/>
        </w:rPr>
        <w:t>в перерыве при смене сторон или после сета</w:t>
      </w:r>
      <w:r w:rsidR="00235EC2" w:rsidRPr="00795500">
        <w:rPr>
          <w:rFonts w:eastAsia="SimSun"/>
          <w:sz w:val="28"/>
          <w:szCs w:val="28"/>
          <w:lang w:eastAsia="zh-CN"/>
        </w:rPr>
        <w:t>.</w:t>
      </w:r>
    </w:p>
    <w:p w14:paraId="403AA990"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2587BE40" w14:textId="77777777" w:rsidR="00235EC2" w:rsidRPr="00795500" w:rsidRDefault="00357A54" w:rsidP="00357A54">
      <w:pPr>
        <w:shd w:val="clear" w:color="auto" w:fill="FFFFFF"/>
        <w:tabs>
          <w:tab w:val="left" w:pos="426"/>
          <w:tab w:val="num" w:pos="709"/>
        </w:tabs>
        <w:overflowPunct/>
        <w:autoSpaceDE/>
        <w:autoSpaceDN/>
        <w:adjustRightInd/>
        <w:spacing w:line="276" w:lineRule="auto"/>
        <w:jc w:val="both"/>
        <w:textAlignment w:val="auto"/>
        <w:rPr>
          <w:rFonts w:eastAsia="SimSun"/>
          <w:b/>
          <w:bCs/>
          <w:sz w:val="28"/>
          <w:szCs w:val="28"/>
          <w:lang w:eastAsia="zh-CN"/>
        </w:rPr>
      </w:pPr>
      <w:r w:rsidRPr="00795500">
        <w:rPr>
          <w:rFonts w:eastAsia="SimSun"/>
          <w:b/>
          <w:bCs/>
          <w:sz w:val="28"/>
          <w:szCs w:val="28"/>
          <w:lang w:eastAsia="zh-CN"/>
        </w:rPr>
        <w:tab/>
      </w:r>
      <w:r w:rsidRPr="00795500">
        <w:rPr>
          <w:rFonts w:eastAsia="SimSun"/>
          <w:b/>
          <w:bCs/>
          <w:sz w:val="28"/>
          <w:szCs w:val="28"/>
          <w:lang w:eastAsia="zh-CN"/>
        </w:rPr>
        <w:tab/>
      </w:r>
      <w:r w:rsidR="00235EC2" w:rsidRPr="00795500">
        <w:rPr>
          <w:rFonts w:eastAsia="SimSun"/>
          <w:b/>
          <w:bCs/>
          <w:sz w:val="28"/>
          <w:szCs w:val="28"/>
          <w:lang w:eastAsia="zh-CN"/>
        </w:rPr>
        <w:t>Заболевания, не поддающиеся лечению:</w:t>
      </w:r>
    </w:p>
    <w:p w14:paraId="639A54EB" w14:textId="77777777" w:rsidR="00235EC2" w:rsidRPr="00795500" w:rsidRDefault="00E64973" w:rsidP="00357A54">
      <w:pPr>
        <w:shd w:val="clear" w:color="auto" w:fill="FFFFFF"/>
        <w:tabs>
          <w:tab w:val="left" w:pos="426"/>
          <w:tab w:val="num" w:pos="709"/>
          <w:tab w:val="num" w:pos="1260"/>
          <w:tab w:val="num" w:pos="2688"/>
        </w:tabs>
        <w:overflowPunct/>
        <w:autoSpaceDE/>
        <w:autoSpaceDN/>
        <w:adjustRightInd/>
        <w:spacing w:line="276" w:lineRule="auto"/>
        <w:jc w:val="both"/>
        <w:textAlignment w:val="auto"/>
        <w:rPr>
          <w:rFonts w:eastAsia="SimSun"/>
          <w:sz w:val="28"/>
          <w:szCs w:val="28"/>
          <w:lang w:eastAsia="zh-CN"/>
        </w:rPr>
      </w:pPr>
      <w:r w:rsidRPr="00795500">
        <w:rPr>
          <w:iCs/>
          <w:sz w:val="28"/>
          <w:szCs w:val="28"/>
        </w:rPr>
        <w:t>–</w:t>
      </w:r>
      <w:r w:rsidR="00357A54" w:rsidRPr="00795500">
        <w:rPr>
          <w:rFonts w:eastAsia="SimSun"/>
          <w:sz w:val="28"/>
          <w:szCs w:val="28"/>
          <w:lang w:eastAsia="zh-CN"/>
        </w:rPr>
        <w:t xml:space="preserve"> </w:t>
      </w:r>
      <w:r w:rsidR="00357A54" w:rsidRPr="00795500">
        <w:rPr>
          <w:rFonts w:eastAsia="SimSun"/>
          <w:sz w:val="28"/>
          <w:szCs w:val="28"/>
          <w:lang w:eastAsia="zh-CN"/>
        </w:rPr>
        <w:tab/>
      </w:r>
      <w:r w:rsidR="007C58FF" w:rsidRPr="00795500">
        <w:rPr>
          <w:rFonts w:eastAsia="SimSun"/>
          <w:sz w:val="28"/>
          <w:szCs w:val="28"/>
          <w:lang w:eastAsia="zh-CN"/>
        </w:rPr>
        <w:t>Любая болезнь или травма, которую при доступных методах лечения в течение отведенного времени невозможно должным образом излечить (или если состояние игрока не улучшится);</w:t>
      </w:r>
    </w:p>
    <w:p w14:paraId="32B8BA00" w14:textId="77777777" w:rsidR="00235EC2" w:rsidRPr="00795500" w:rsidRDefault="00E64973" w:rsidP="00357A54">
      <w:pPr>
        <w:shd w:val="clear" w:color="auto" w:fill="FFFFFF"/>
        <w:tabs>
          <w:tab w:val="left" w:pos="426"/>
          <w:tab w:val="num" w:pos="709"/>
          <w:tab w:val="num" w:pos="1260"/>
          <w:tab w:val="num" w:pos="2688"/>
        </w:tabs>
        <w:overflowPunct/>
        <w:autoSpaceDE/>
        <w:autoSpaceDN/>
        <w:adjustRightInd/>
        <w:spacing w:line="276" w:lineRule="auto"/>
        <w:jc w:val="both"/>
        <w:textAlignment w:val="auto"/>
        <w:rPr>
          <w:rFonts w:eastAsia="SimSun"/>
          <w:sz w:val="28"/>
          <w:szCs w:val="28"/>
          <w:lang w:eastAsia="zh-CN"/>
        </w:rPr>
      </w:pPr>
      <w:r w:rsidRPr="00795500">
        <w:rPr>
          <w:iCs/>
          <w:sz w:val="28"/>
          <w:szCs w:val="28"/>
        </w:rPr>
        <w:t>–</w:t>
      </w:r>
      <w:r w:rsidR="00357A54" w:rsidRPr="00795500">
        <w:rPr>
          <w:rFonts w:eastAsia="SimSun"/>
          <w:sz w:val="28"/>
          <w:szCs w:val="28"/>
          <w:lang w:eastAsia="zh-CN"/>
        </w:rPr>
        <w:t xml:space="preserve"> </w:t>
      </w:r>
      <w:r w:rsidR="00357A54" w:rsidRPr="00795500">
        <w:rPr>
          <w:rFonts w:eastAsia="SimSun"/>
          <w:sz w:val="28"/>
          <w:szCs w:val="28"/>
          <w:lang w:eastAsia="zh-CN"/>
        </w:rPr>
        <w:tab/>
      </w:r>
      <w:r w:rsidR="00235EC2" w:rsidRPr="00795500">
        <w:rPr>
          <w:rFonts w:eastAsia="SimSun"/>
          <w:sz w:val="28"/>
          <w:szCs w:val="28"/>
          <w:lang w:eastAsia="zh-CN"/>
        </w:rPr>
        <w:t>Любая болезнь или травма, которая не обострилась во время разминки или матча</w:t>
      </w:r>
      <w:r w:rsidR="007C58FF" w:rsidRPr="00795500">
        <w:rPr>
          <w:rFonts w:eastAsia="SimSun"/>
          <w:sz w:val="28"/>
          <w:szCs w:val="28"/>
          <w:lang w:eastAsia="zh-CN"/>
        </w:rPr>
        <w:t>;</w:t>
      </w:r>
    </w:p>
    <w:p w14:paraId="73C46ACA" w14:textId="77777777" w:rsidR="00235EC2" w:rsidRPr="00795500" w:rsidRDefault="00E64973" w:rsidP="00357A54">
      <w:pPr>
        <w:shd w:val="clear" w:color="auto" w:fill="FFFFFF"/>
        <w:tabs>
          <w:tab w:val="left" w:pos="426"/>
          <w:tab w:val="num" w:pos="709"/>
          <w:tab w:val="num" w:pos="1260"/>
          <w:tab w:val="num" w:pos="2688"/>
        </w:tabs>
        <w:overflowPunct/>
        <w:autoSpaceDE/>
        <w:autoSpaceDN/>
        <w:adjustRightInd/>
        <w:spacing w:line="276" w:lineRule="auto"/>
        <w:jc w:val="both"/>
        <w:textAlignment w:val="auto"/>
        <w:rPr>
          <w:rFonts w:eastAsia="SimSun"/>
          <w:sz w:val="28"/>
          <w:szCs w:val="28"/>
          <w:lang w:eastAsia="zh-CN"/>
        </w:rPr>
      </w:pPr>
      <w:r w:rsidRPr="00795500">
        <w:rPr>
          <w:iCs/>
          <w:sz w:val="28"/>
          <w:szCs w:val="28"/>
        </w:rPr>
        <w:t>–</w:t>
      </w:r>
      <w:r w:rsidR="00357A54" w:rsidRPr="00795500">
        <w:rPr>
          <w:rFonts w:eastAsia="SimSun"/>
          <w:sz w:val="28"/>
          <w:szCs w:val="28"/>
          <w:lang w:eastAsia="zh-CN"/>
        </w:rPr>
        <w:t xml:space="preserve"> </w:t>
      </w:r>
      <w:r w:rsidR="00357A54" w:rsidRPr="00795500">
        <w:rPr>
          <w:rFonts w:eastAsia="SimSun"/>
          <w:sz w:val="28"/>
          <w:szCs w:val="28"/>
          <w:lang w:eastAsia="zh-CN"/>
        </w:rPr>
        <w:tab/>
      </w:r>
      <w:r w:rsidR="00235EC2" w:rsidRPr="00795500">
        <w:rPr>
          <w:rFonts w:eastAsia="SimSun"/>
          <w:sz w:val="28"/>
          <w:szCs w:val="28"/>
          <w:lang w:eastAsia="zh-CN"/>
        </w:rPr>
        <w:t>Общая усталость</w:t>
      </w:r>
      <w:r w:rsidR="007C58FF" w:rsidRPr="00795500">
        <w:rPr>
          <w:rFonts w:eastAsia="SimSun"/>
          <w:sz w:val="28"/>
          <w:szCs w:val="28"/>
          <w:lang w:eastAsia="zh-CN"/>
        </w:rPr>
        <w:t>;</w:t>
      </w:r>
    </w:p>
    <w:p w14:paraId="5141AA96" w14:textId="77777777" w:rsidR="00235EC2" w:rsidRPr="00795500" w:rsidRDefault="00E64973" w:rsidP="00357A54">
      <w:pPr>
        <w:shd w:val="clear" w:color="auto" w:fill="FFFFFF"/>
        <w:tabs>
          <w:tab w:val="left" w:pos="426"/>
          <w:tab w:val="num" w:pos="709"/>
          <w:tab w:val="num" w:pos="1260"/>
          <w:tab w:val="num" w:pos="2688"/>
        </w:tabs>
        <w:overflowPunct/>
        <w:autoSpaceDE/>
        <w:autoSpaceDN/>
        <w:adjustRightInd/>
        <w:spacing w:line="276" w:lineRule="auto"/>
        <w:jc w:val="both"/>
        <w:textAlignment w:val="auto"/>
        <w:rPr>
          <w:rFonts w:eastAsia="SimSun"/>
          <w:sz w:val="28"/>
          <w:szCs w:val="28"/>
          <w:lang w:eastAsia="zh-CN"/>
        </w:rPr>
      </w:pPr>
      <w:r w:rsidRPr="00795500">
        <w:rPr>
          <w:iCs/>
          <w:sz w:val="28"/>
          <w:szCs w:val="28"/>
        </w:rPr>
        <w:t>–</w:t>
      </w:r>
      <w:r w:rsidR="00357A54" w:rsidRPr="00795500">
        <w:rPr>
          <w:rFonts w:eastAsia="SimSun"/>
          <w:sz w:val="28"/>
          <w:szCs w:val="28"/>
          <w:lang w:eastAsia="zh-CN"/>
        </w:rPr>
        <w:t xml:space="preserve"> </w:t>
      </w:r>
      <w:r w:rsidR="00357A54" w:rsidRPr="00795500">
        <w:rPr>
          <w:rFonts w:eastAsia="SimSun"/>
          <w:sz w:val="28"/>
          <w:szCs w:val="28"/>
          <w:lang w:eastAsia="zh-CN"/>
        </w:rPr>
        <w:tab/>
      </w:r>
      <w:r w:rsidR="00235EC2" w:rsidRPr="00795500">
        <w:rPr>
          <w:rFonts w:eastAsia="SimSun"/>
          <w:sz w:val="28"/>
          <w:szCs w:val="28"/>
          <w:lang w:eastAsia="zh-CN"/>
        </w:rPr>
        <w:t>Любое заболевание, требующее инъекций, внутривенных вливаний или применения кислорода. В случае диабета, при наличии заранее полученного медицинского заключения, могут быть применены подкожные инъекции инсулина.</w:t>
      </w:r>
    </w:p>
    <w:p w14:paraId="5F3A2936" w14:textId="77777777" w:rsidR="00235EC2" w:rsidRPr="00795500" w:rsidRDefault="00235EC2" w:rsidP="006B5E15">
      <w:pPr>
        <w:shd w:val="clear" w:color="auto" w:fill="FFFFFF"/>
        <w:tabs>
          <w:tab w:val="left" w:pos="426"/>
          <w:tab w:val="num" w:pos="709"/>
        </w:tabs>
        <w:spacing w:line="276" w:lineRule="auto"/>
        <w:jc w:val="both"/>
        <w:rPr>
          <w:rFonts w:eastAsia="SimSun"/>
          <w:b/>
          <w:bCs/>
          <w:sz w:val="28"/>
          <w:szCs w:val="28"/>
          <w:lang w:eastAsia="zh-CN"/>
        </w:rPr>
      </w:pPr>
    </w:p>
    <w:p w14:paraId="554BEBF6" w14:textId="3A739189"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Обследование (постановка диагноза)</w:t>
      </w:r>
      <w:r w:rsidR="00A0371A" w:rsidRPr="00795500">
        <w:rPr>
          <w:rFonts w:eastAsia="SimSun"/>
          <w:b/>
          <w:bCs/>
          <w:sz w:val="28"/>
          <w:szCs w:val="28"/>
          <w:lang w:eastAsia="zh-CN"/>
        </w:rPr>
        <w:t>.</w:t>
      </w:r>
    </w:p>
    <w:p w14:paraId="5CA8130F"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36F0065C"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Во время разминки или матча игрок имеет право через судью на вышке</w:t>
      </w:r>
      <w:r w:rsidR="00C57F64" w:rsidRPr="00795500">
        <w:rPr>
          <w:rFonts w:eastAsia="SimSun"/>
          <w:sz w:val="28"/>
          <w:szCs w:val="28"/>
          <w:lang w:eastAsia="zh-CN"/>
        </w:rPr>
        <w:t xml:space="preserve"> (судью-</w:t>
      </w:r>
      <w:r w:rsidRPr="00795500">
        <w:rPr>
          <w:rFonts w:eastAsia="SimSun"/>
          <w:sz w:val="28"/>
          <w:szCs w:val="28"/>
          <w:lang w:eastAsia="zh-CN"/>
        </w:rPr>
        <w:t>наблюдателя</w:t>
      </w:r>
      <w:r w:rsidR="00C57F64" w:rsidRPr="00795500">
        <w:rPr>
          <w:rFonts w:eastAsia="SimSun"/>
          <w:sz w:val="28"/>
          <w:szCs w:val="28"/>
          <w:lang w:eastAsia="zh-CN"/>
        </w:rPr>
        <w:t>)</w:t>
      </w:r>
      <w:r w:rsidRPr="00795500">
        <w:rPr>
          <w:rFonts w:eastAsia="SimSun"/>
          <w:sz w:val="28"/>
          <w:szCs w:val="28"/>
          <w:lang w:eastAsia="zh-CN"/>
        </w:rPr>
        <w:t xml:space="preserve"> попросить, чтобы </w:t>
      </w:r>
      <w:r w:rsidR="004B2259" w:rsidRPr="00795500">
        <w:rPr>
          <w:rFonts w:eastAsia="SimSun"/>
          <w:sz w:val="28"/>
          <w:szCs w:val="28"/>
          <w:lang w:eastAsia="zh-CN"/>
        </w:rPr>
        <w:t>главный</w:t>
      </w:r>
      <w:r w:rsidRPr="00795500">
        <w:rPr>
          <w:rFonts w:eastAsia="SimSun"/>
          <w:sz w:val="28"/>
          <w:szCs w:val="28"/>
          <w:lang w:eastAsia="zh-CN"/>
        </w:rPr>
        <w:t xml:space="preserve"> врач </w:t>
      </w:r>
      <w:r w:rsidR="004B2259" w:rsidRPr="00795500">
        <w:rPr>
          <w:rFonts w:eastAsia="SimSun"/>
          <w:sz w:val="28"/>
          <w:szCs w:val="28"/>
          <w:lang w:eastAsia="zh-CN"/>
        </w:rPr>
        <w:t xml:space="preserve">турнира </w:t>
      </w:r>
      <w:r w:rsidRPr="00795500">
        <w:rPr>
          <w:rFonts w:eastAsia="SimSun"/>
          <w:sz w:val="28"/>
          <w:szCs w:val="28"/>
          <w:lang w:eastAsia="zh-CN"/>
        </w:rPr>
        <w:t xml:space="preserve">обследовал его во время следующего перерыва при смене сторон или после окончания сета. Только в том случае, если у игрока возникло острое заболевание/травма, </w:t>
      </w:r>
      <w:r w:rsidRPr="00795500">
        <w:rPr>
          <w:rFonts w:eastAsia="SimSun"/>
          <w:sz w:val="28"/>
          <w:szCs w:val="28"/>
          <w:lang w:eastAsia="zh-CN"/>
        </w:rPr>
        <w:lastRenderedPageBreak/>
        <w:t>которое потребовало остановки игры, он может попросить через судью на вышке</w:t>
      </w:r>
      <w:r w:rsidR="00C57F64" w:rsidRPr="00795500">
        <w:rPr>
          <w:rFonts w:eastAsia="SimSun"/>
          <w:sz w:val="28"/>
          <w:szCs w:val="28"/>
          <w:lang w:eastAsia="zh-CN"/>
        </w:rPr>
        <w:t xml:space="preserve"> (судью-</w:t>
      </w:r>
      <w:r w:rsidRPr="00795500">
        <w:rPr>
          <w:rFonts w:eastAsia="SimSun"/>
          <w:sz w:val="28"/>
          <w:szCs w:val="28"/>
          <w:lang w:eastAsia="zh-CN"/>
        </w:rPr>
        <w:t>наблюдателя</w:t>
      </w:r>
      <w:r w:rsidR="00C57F64" w:rsidRPr="00795500">
        <w:rPr>
          <w:rFonts w:eastAsia="SimSun"/>
          <w:sz w:val="28"/>
          <w:szCs w:val="28"/>
          <w:lang w:eastAsia="zh-CN"/>
        </w:rPr>
        <w:t>)</w:t>
      </w:r>
      <w:r w:rsidRPr="00795500">
        <w:rPr>
          <w:rFonts w:eastAsia="SimSun"/>
          <w:sz w:val="28"/>
          <w:szCs w:val="28"/>
          <w:lang w:eastAsia="zh-CN"/>
        </w:rPr>
        <w:t xml:space="preserve">, чтобы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обследовал его немедленно.</w:t>
      </w:r>
    </w:p>
    <w:p w14:paraId="3130BE15"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Цель обследования игрока – определить, страдает ли игрок от заболевания, поддающегося лечению, в случае чего следует определить, когда требуется медицинское вмешательство (лечение). Такое обследование игрока следует проводить в течение разумного промежутка времени, принимая во внимание, как интересы здоровья игрока, так и непрерывность игры. По решению </w:t>
      </w:r>
      <w:r w:rsidR="004B2259" w:rsidRPr="00795500">
        <w:rPr>
          <w:rFonts w:eastAsia="SimSun"/>
          <w:sz w:val="28"/>
          <w:szCs w:val="28"/>
          <w:lang w:eastAsia="zh-CN"/>
        </w:rPr>
        <w:t xml:space="preserve">главного врача турнира </w:t>
      </w:r>
      <w:r w:rsidRPr="00795500">
        <w:rPr>
          <w:rFonts w:eastAsia="SimSun"/>
          <w:sz w:val="28"/>
          <w:szCs w:val="28"/>
          <w:lang w:eastAsia="zh-CN"/>
        </w:rPr>
        <w:t xml:space="preserve">такое обследование может быть проведено за пределами корта (по этическим соображениям). </w:t>
      </w:r>
    </w:p>
    <w:p w14:paraId="35F8EA1F"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Если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определит, что заболевание игрока не поддается лечению, то игроку будет объявлено, что лечение не будет разрешено.</w:t>
      </w:r>
    </w:p>
    <w:p w14:paraId="293A6D79" w14:textId="77777777" w:rsidR="00366A83" w:rsidRPr="00795500" w:rsidRDefault="00366A83" w:rsidP="006B5E15">
      <w:pPr>
        <w:shd w:val="clear" w:color="auto" w:fill="FFFFFF"/>
        <w:tabs>
          <w:tab w:val="left" w:pos="426"/>
          <w:tab w:val="num" w:pos="709"/>
        </w:tabs>
        <w:spacing w:line="276" w:lineRule="auto"/>
        <w:jc w:val="both"/>
        <w:rPr>
          <w:rFonts w:eastAsia="SimSun"/>
          <w:sz w:val="28"/>
          <w:szCs w:val="28"/>
          <w:lang w:eastAsia="zh-CN"/>
        </w:rPr>
      </w:pPr>
    </w:p>
    <w:p w14:paraId="41867600" w14:textId="7EA30311"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Медицинский перерыв</w:t>
      </w:r>
      <w:r w:rsidR="00A0371A" w:rsidRPr="00795500">
        <w:rPr>
          <w:rFonts w:eastAsia="SimSun"/>
          <w:b/>
          <w:bCs/>
          <w:sz w:val="28"/>
          <w:szCs w:val="28"/>
          <w:lang w:eastAsia="zh-CN"/>
        </w:rPr>
        <w:t>.</w:t>
      </w:r>
    </w:p>
    <w:p w14:paraId="5E69BCEF" w14:textId="77777777" w:rsidR="00235EC2" w:rsidRPr="00795500" w:rsidRDefault="00235EC2" w:rsidP="006B5E15">
      <w:pPr>
        <w:shd w:val="clear" w:color="auto" w:fill="FFFFFF"/>
        <w:tabs>
          <w:tab w:val="left" w:pos="426"/>
          <w:tab w:val="num" w:pos="709"/>
        </w:tabs>
        <w:spacing w:line="276" w:lineRule="auto"/>
        <w:ind w:firstLine="708"/>
        <w:jc w:val="both"/>
        <w:rPr>
          <w:rFonts w:eastAsia="SimSun"/>
          <w:sz w:val="28"/>
          <w:szCs w:val="28"/>
          <w:lang w:eastAsia="zh-CN"/>
        </w:rPr>
      </w:pPr>
    </w:p>
    <w:p w14:paraId="1981FBFC" w14:textId="77777777" w:rsidR="00D85ADA" w:rsidRPr="00795500" w:rsidRDefault="00D85ADA" w:rsidP="00D85ADA">
      <w:pPr>
        <w:shd w:val="clear" w:color="auto" w:fill="FFFFFF"/>
        <w:tabs>
          <w:tab w:val="left" w:pos="426"/>
          <w:tab w:val="num" w:pos="709"/>
        </w:tabs>
        <w:spacing w:line="276" w:lineRule="auto"/>
        <w:ind w:firstLine="540"/>
        <w:jc w:val="both"/>
        <w:rPr>
          <w:rFonts w:eastAsia="SimSun"/>
          <w:sz w:val="28"/>
          <w:szCs w:val="28"/>
          <w:lang w:eastAsia="zh-CN"/>
        </w:rPr>
      </w:pPr>
      <w:r w:rsidRPr="00795500">
        <w:rPr>
          <w:rFonts w:eastAsia="SimSun"/>
          <w:sz w:val="28"/>
          <w:szCs w:val="28"/>
          <w:lang w:eastAsia="zh-CN"/>
        </w:rPr>
        <w:tab/>
        <w:t xml:space="preserve">В том случае, если врач определит, что состояние игрока острое и требуется незамедлительная медицинская помощь, то медицинский перерыв предоставляется немедленно. Во всех иных случаях медицинский перерыв предоставляется </w:t>
      </w:r>
      <w:r w:rsidR="00071667" w:rsidRPr="00795500">
        <w:rPr>
          <w:rFonts w:eastAsia="SimSun"/>
          <w:sz w:val="28"/>
          <w:szCs w:val="28"/>
          <w:lang w:eastAsia="zh-CN"/>
        </w:rPr>
        <w:t>в перерыве при</w:t>
      </w:r>
      <w:r w:rsidRPr="00795500">
        <w:rPr>
          <w:rFonts w:eastAsia="SimSun"/>
          <w:sz w:val="28"/>
          <w:szCs w:val="28"/>
          <w:lang w:eastAsia="zh-CN"/>
        </w:rPr>
        <w:t xml:space="preserve"> ближайшей смене сторон/после сета.</w:t>
      </w:r>
    </w:p>
    <w:p w14:paraId="2AACC040" w14:textId="77777777" w:rsidR="00D85ADA" w:rsidRPr="00795500" w:rsidRDefault="00D85ADA" w:rsidP="00D85ADA">
      <w:pPr>
        <w:shd w:val="clear" w:color="auto" w:fill="FFFFFF"/>
        <w:tabs>
          <w:tab w:val="left" w:pos="426"/>
          <w:tab w:val="num" w:pos="709"/>
        </w:tabs>
        <w:spacing w:line="276" w:lineRule="auto"/>
        <w:ind w:firstLine="540"/>
        <w:jc w:val="both"/>
        <w:rPr>
          <w:rFonts w:eastAsia="SimSun"/>
          <w:sz w:val="28"/>
          <w:szCs w:val="28"/>
          <w:lang w:eastAsia="zh-CN"/>
        </w:rPr>
      </w:pPr>
      <w:r w:rsidRPr="00795500">
        <w:rPr>
          <w:rFonts w:eastAsia="SimSun"/>
          <w:sz w:val="28"/>
          <w:szCs w:val="28"/>
          <w:lang w:eastAsia="zh-CN"/>
        </w:rPr>
        <w:tab/>
        <w:t>Отсчет времени медицинского перерыва начинается, когда врач начинает лечение. Врач может решить, что лечение должно быть проведено вне корта.</w:t>
      </w:r>
    </w:p>
    <w:p w14:paraId="40581896" w14:textId="77777777" w:rsidR="00D85ADA" w:rsidRPr="00795500" w:rsidRDefault="00D85ADA" w:rsidP="00D85ADA">
      <w:pPr>
        <w:shd w:val="clear" w:color="auto" w:fill="FFFFFF"/>
        <w:tabs>
          <w:tab w:val="left" w:pos="426"/>
          <w:tab w:val="num" w:pos="709"/>
        </w:tabs>
        <w:spacing w:line="276" w:lineRule="auto"/>
        <w:ind w:firstLine="540"/>
        <w:jc w:val="both"/>
        <w:rPr>
          <w:rFonts w:eastAsia="SimSun"/>
          <w:sz w:val="28"/>
          <w:szCs w:val="28"/>
          <w:lang w:eastAsia="zh-CN"/>
        </w:rPr>
      </w:pPr>
      <w:r w:rsidRPr="00795500">
        <w:rPr>
          <w:rFonts w:eastAsia="SimSun"/>
          <w:sz w:val="28"/>
          <w:szCs w:val="28"/>
          <w:lang w:eastAsia="zh-CN"/>
        </w:rPr>
        <w:tab/>
        <w:t xml:space="preserve">Продолжительность медицинского перерыва в обычных условиях не должна превышать 3 (трех) минут с момента начала лечения. Главный судья при необходимости, вызванной недостаточным опытом или профессионализмом врача, может продлить разрешенный перерыв на разумное время.  </w:t>
      </w:r>
    </w:p>
    <w:p w14:paraId="0EB41B52"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Игроку разрешается взять один медицинский перерыв на каждое отдельное заболевание, поддающееся лечению. Все клинические проявления теплового удара и судорог считаются одним заболеванием. Все поддающиеся лечению скелетно</w:t>
      </w:r>
      <w:r w:rsidR="007F5332" w:rsidRPr="00795500">
        <w:rPr>
          <w:rFonts w:eastAsia="SimSun"/>
          <w:sz w:val="28"/>
          <w:szCs w:val="28"/>
          <w:lang w:eastAsia="zh-CN"/>
        </w:rPr>
        <w:t>-</w:t>
      </w:r>
      <w:r w:rsidRPr="00795500">
        <w:rPr>
          <w:rFonts w:eastAsia="SimSun"/>
          <w:sz w:val="28"/>
          <w:szCs w:val="28"/>
          <w:lang w:eastAsia="zh-CN"/>
        </w:rPr>
        <w:t>мышечные травмы, относящиеся к единой кинематической цепи, считаются одним заболеванием.</w:t>
      </w:r>
    </w:p>
    <w:p w14:paraId="2E88D0B0"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Судья на вышке</w:t>
      </w:r>
      <w:r w:rsidR="00363E05" w:rsidRPr="00795500">
        <w:rPr>
          <w:rFonts w:eastAsia="SimSun"/>
          <w:sz w:val="28"/>
          <w:szCs w:val="28"/>
          <w:lang w:eastAsia="zh-CN"/>
        </w:rPr>
        <w:t xml:space="preserve"> (</w:t>
      </w:r>
      <w:r w:rsidR="00B10F43" w:rsidRPr="00795500">
        <w:rPr>
          <w:rFonts w:eastAsia="SimSun"/>
          <w:sz w:val="28"/>
          <w:szCs w:val="28"/>
          <w:lang w:eastAsia="zh-CN"/>
        </w:rPr>
        <w:t>судья-наблюдатель</w:t>
      </w:r>
      <w:r w:rsidR="00363E05" w:rsidRPr="00795500">
        <w:rPr>
          <w:rFonts w:eastAsia="SimSun"/>
          <w:sz w:val="28"/>
          <w:szCs w:val="28"/>
          <w:lang w:eastAsia="zh-CN"/>
        </w:rPr>
        <w:t>)</w:t>
      </w:r>
      <w:r w:rsidRPr="00795500">
        <w:rPr>
          <w:rFonts w:eastAsia="SimSun"/>
          <w:sz w:val="28"/>
          <w:szCs w:val="28"/>
          <w:lang w:eastAsia="zh-CN"/>
        </w:rPr>
        <w:t xml:space="preserve"> или главный судья могут разрешить два последовательных медицинских перерыва в особом случае, при котором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определит, что игрок страдает от двух и более различных острых и поддающихся лечению заболеваний. Такой случай может включать в себя: болезнь в сочетании со скелетно</w:t>
      </w:r>
      <w:r w:rsidR="007F5332" w:rsidRPr="00795500">
        <w:rPr>
          <w:rFonts w:eastAsia="SimSun"/>
          <w:sz w:val="28"/>
          <w:szCs w:val="28"/>
          <w:lang w:eastAsia="zh-CN"/>
        </w:rPr>
        <w:t>-</w:t>
      </w:r>
      <w:r w:rsidRPr="00795500">
        <w:rPr>
          <w:rFonts w:eastAsia="SimSun"/>
          <w:sz w:val="28"/>
          <w:szCs w:val="28"/>
          <w:lang w:eastAsia="zh-CN"/>
        </w:rPr>
        <w:t>мышечной травмой; две и более острых и различных скелетно</w:t>
      </w:r>
      <w:r w:rsidR="007F5332" w:rsidRPr="00795500">
        <w:rPr>
          <w:rFonts w:eastAsia="SimSun"/>
          <w:sz w:val="28"/>
          <w:szCs w:val="28"/>
          <w:lang w:eastAsia="zh-CN"/>
        </w:rPr>
        <w:t>-</w:t>
      </w:r>
      <w:r w:rsidRPr="00795500">
        <w:rPr>
          <w:rFonts w:eastAsia="SimSun"/>
          <w:sz w:val="28"/>
          <w:szCs w:val="28"/>
          <w:lang w:eastAsia="zh-CN"/>
        </w:rPr>
        <w:t xml:space="preserve">мышечных травмы. В таких </w:t>
      </w:r>
      <w:r w:rsidRPr="00795500">
        <w:rPr>
          <w:rFonts w:eastAsia="SimSun"/>
          <w:sz w:val="28"/>
          <w:szCs w:val="28"/>
          <w:lang w:eastAsia="zh-CN"/>
        </w:rPr>
        <w:lastRenderedPageBreak/>
        <w:t xml:space="preserve">случаях,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должен за один раз обследовать игрока в связи с двумя и более поддающимися лечению заболеваниями, и затем он может определить, что необходимы два последовательных медицинских перерыва.</w:t>
      </w:r>
    </w:p>
    <w:p w14:paraId="51BAB6BE" w14:textId="77777777" w:rsidR="00235EC2" w:rsidRPr="00795500" w:rsidRDefault="00235EC2" w:rsidP="006B5E15">
      <w:pPr>
        <w:shd w:val="clear" w:color="auto" w:fill="FFFFFF"/>
        <w:tabs>
          <w:tab w:val="left" w:pos="426"/>
          <w:tab w:val="num" w:pos="709"/>
        </w:tabs>
        <w:spacing w:line="276" w:lineRule="auto"/>
        <w:ind w:firstLine="708"/>
        <w:jc w:val="both"/>
        <w:rPr>
          <w:rFonts w:eastAsia="SimSun"/>
          <w:sz w:val="28"/>
          <w:szCs w:val="28"/>
          <w:lang w:eastAsia="zh-CN"/>
        </w:rPr>
      </w:pPr>
    </w:p>
    <w:p w14:paraId="030189D1"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i/>
          <w:iCs/>
          <w:sz w:val="28"/>
          <w:szCs w:val="28"/>
          <w:lang w:eastAsia="zh-CN"/>
        </w:rPr>
        <w:tab/>
      </w:r>
      <w:r w:rsidR="00C84DB9" w:rsidRPr="00795500">
        <w:rPr>
          <w:rFonts w:eastAsia="SimSun"/>
          <w:i/>
          <w:iCs/>
          <w:sz w:val="28"/>
          <w:szCs w:val="28"/>
          <w:lang w:eastAsia="zh-CN"/>
        </w:rPr>
        <w:tab/>
      </w:r>
      <w:r w:rsidRPr="00795500">
        <w:rPr>
          <w:rFonts w:eastAsia="SimSun"/>
          <w:b/>
          <w:bCs/>
          <w:i/>
          <w:iCs/>
          <w:sz w:val="28"/>
          <w:szCs w:val="28"/>
          <w:lang w:eastAsia="zh-CN"/>
        </w:rPr>
        <w:t>Мышечные судороги:</w:t>
      </w:r>
      <w:r w:rsidRPr="00795500">
        <w:rPr>
          <w:rFonts w:eastAsia="SimSun"/>
          <w:i/>
          <w:iCs/>
          <w:sz w:val="28"/>
          <w:szCs w:val="28"/>
          <w:lang w:eastAsia="zh-CN"/>
        </w:rPr>
        <w:t xml:space="preserve"> </w:t>
      </w:r>
      <w:r w:rsidRPr="00795500">
        <w:rPr>
          <w:rFonts w:eastAsia="SimSun"/>
          <w:sz w:val="28"/>
          <w:szCs w:val="28"/>
          <w:lang w:eastAsia="zh-CN"/>
        </w:rPr>
        <w:t xml:space="preserve">Лечение игрока при мышечных судорогах разрешено только в течение времени, отведенного для перерыва при смене сторон и/или перерыва </w:t>
      </w:r>
      <w:r w:rsidR="00014A5B" w:rsidRPr="00795500">
        <w:rPr>
          <w:rFonts w:eastAsia="SimSun"/>
          <w:sz w:val="28"/>
          <w:szCs w:val="28"/>
          <w:lang w:eastAsia="zh-CN"/>
        </w:rPr>
        <w:t>после сета</w:t>
      </w:r>
      <w:r w:rsidRPr="00795500">
        <w:rPr>
          <w:rFonts w:eastAsia="SimSun"/>
          <w:sz w:val="28"/>
          <w:szCs w:val="28"/>
          <w:lang w:eastAsia="zh-CN"/>
        </w:rPr>
        <w:t xml:space="preserve">. Игрок не может получить медицинский перерыв </w:t>
      </w:r>
      <w:r w:rsidR="007C1D06" w:rsidRPr="00795500">
        <w:rPr>
          <w:rFonts w:eastAsia="SimSun"/>
          <w:sz w:val="28"/>
          <w:szCs w:val="28"/>
          <w:lang w:eastAsia="zh-CN"/>
        </w:rPr>
        <w:t xml:space="preserve">(дополнительное время для медицинской помощи) </w:t>
      </w:r>
      <w:r w:rsidRPr="00795500">
        <w:rPr>
          <w:rFonts w:eastAsia="SimSun"/>
          <w:sz w:val="28"/>
          <w:szCs w:val="28"/>
          <w:lang w:eastAsia="zh-CN"/>
        </w:rPr>
        <w:t>при мышечных судорогах.</w:t>
      </w:r>
    </w:p>
    <w:p w14:paraId="6D10D4E4" w14:textId="77777777" w:rsidR="00235EC2" w:rsidRPr="00795500" w:rsidRDefault="00235EC2" w:rsidP="006B5E15">
      <w:pPr>
        <w:shd w:val="clear" w:color="auto" w:fill="FFFFFF"/>
        <w:tabs>
          <w:tab w:val="left" w:pos="426"/>
          <w:tab w:val="num" w:pos="709"/>
        </w:tabs>
        <w:spacing w:line="276" w:lineRule="auto"/>
        <w:ind w:firstLine="708"/>
        <w:jc w:val="both"/>
        <w:rPr>
          <w:rFonts w:eastAsia="SimSun"/>
          <w:sz w:val="28"/>
          <w:szCs w:val="28"/>
          <w:lang w:eastAsia="zh-CN"/>
        </w:rPr>
      </w:pPr>
    </w:p>
    <w:p w14:paraId="39C410FD"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В случаях, когда существуют сомнения в том, если игрок страдает от острого заболевания/травмы, неострого заболевания/травмы (включая мышечные судороги) или заболевания/травмы, не поддающегося лечению, решение </w:t>
      </w:r>
      <w:r w:rsidR="004B2259" w:rsidRPr="00795500">
        <w:rPr>
          <w:rFonts w:eastAsia="SimSun"/>
          <w:sz w:val="28"/>
          <w:szCs w:val="28"/>
          <w:lang w:eastAsia="zh-CN"/>
        </w:rPr>
        <w:t xml:space="preserve">главного врача турнира </w:t>
      </w:r>
      <w:r w:rsidRPr="00795500">
        <w:rPr>
          <w:rFonts w:eastAsia="SimSun"/>
          <w:sz w:val="28"/>
          <w:szCs w:val="28"/>
          <w:lang w:eastAsia="zh-CN"/>
        </w:rPr>
        <w:t xml:space="preserve">является окончательным. Если </w:t>
      </w:r>
      <w:r w:rsidR="004B2259" w:rsidRPr="00795500">
        <w:rPr>
          <w:rFonts w:eastAsia="SimSun"/>
          <w:sz w:val="28"/>
          <w:szCs w:val="28"/>
          <w:lang w:eastAsia="zh-CN"/>
        </w:rPr>
        <w:t>главный врач турнира</w:t>
      </w:r>
      <w:r w:rsidRPr="00795500">
        <w:rPr>
          <w:rFonts w:eastAsia="SimSun"/>
          <w:sz w:val="28"/>
          <w:szCs w:val="28"/>
          <w:lang w:eastAsia="zh-CN"/>
        </w:rPr>
        <w:t xml:space="preserve"> считает, что у игрока наблюдается тепловой удар, и мышечные судороги являются одним из проявлений этого состояния, то лечение мышечных судорог может быть назначено только как часть лечения, рекомендованного </w:t>
      </w:r>
      <w:r w:rsidR="004B2259" w:rsidRPr="00795500">
        <w:rPr>
          <w:rFonts w:eastAsia="SimSun"/>
          <w:sz w:val="28"/>
          <w:szCs w:val="28"/>
          <w:lang w:eastAsia="zh-CN"/>
        </w:rPr>
        <w:t xml:space="preserve">главным врачом турнира </w:t>
      </w:r>
      <w:r w:rsidRPr="00795500">
        <w:rPr>
          <w:rFonts w:eastAsia="SimSun"/>
          <w:sz w:val="28"/>
          <w:szCs w:val="28"/>
          <w:lang w:eastAsia="zh-CN"/>
        </w:rPr>
        <w:t>при тепловом ударе.</w:t>
      </w:r>
    </w:p>
    <w:p w14:paraId="31CC8284" w14:textId="77777777" w:rsidR="00235EC2" w:rsidRPr="00795500" w:rsidRDefault="00235EC2" w:rsidP="006B5E15">
      <w:pPr>
        <w:shd w:val="clear" w:color="auto" w:fill="FFFFFF"/>
        <w:tabs>
          <w:tab w:val="left" w:pos="426"/>
          <w:tab w:val="num" w:pos="709"/>
        </w:tabs>
        <w:spacing w:line="276" w:lineRule="auto"/>
        <w:ind w:firstLine="708"/>
        <w:jc w:val="both"/>
        <w:rPr>
          <w:rFonts w:eastAsia="SimSun"/>
          <w:sz w:val="28"/>
          <w:szCs w:val="28"/>
          <w:lang w:eastAsia="zh-CN"/>
        </w:rPr>
      </w:pPr>
    </w:p>
    <w:p w14:paraId="0DB7DC2C"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b/>
          <w:bCs/>
          <w:sz w:val="28"/>
          <w:szCs w:val="28"/>
          <w:lang w:eastAsia="zh-CN"/>
        </w:rPr>
        <w:t>Примечание:</w:t>
      </w:r>
      <w:r w:rsidRPr="00795500">
        <w:rPr>
          <w:rFonts w:eastAsia="SimSun"/>
          <w:sz w:val="28"/>
          <w:szCs w:val="28"/>
          <w:lang w:eastAsia="zh-CN"/>
        </w:rPr>
        <w:t xml:space="preserve"> </w:t>
      </w:r>
      <w:r w:rsidR="002D75EE" w:rsidRPr="00795500">
        <w:rPr>
          <w:rFonts w:eastAsia="SimSun"/>
          <w:sz w:val="28"/>
          <w:szCs w:val="28"/>
          <w:lang w:eastAsia="zh-CN"/>
        </w:rPr>
        <w:t>е</w:t>
      </w:r>
      <w:r w:rsidRPr="00795500">
        <w:rPr>
          <w:rFonts w:eastAsia="SimSun"/>
          <w:sz w:val="28"/>
          <w:szCs w:val="28"/>
          <w:lang w:eastAsia="zh-CN"/>
        </w:rPr>
        <w:t xml:space="preserve">сли игрок остановит игру, заявив, что страдает от острого заболевания/травмы, а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определит, что у него мышечные судороги, то судья на вышке</w:t>
      </w:r>
      <w:r w:rsidR="00363E05" w:rsidRPr="00795500">
        <w:rPr>
          <w:rFonts w:eastAsia="SimSun"/>
          <w:sz w:val="28"/>
          <w:szCs w:val="28"/>
          <w:lang w:eastAsia="zh-CN"/>
        </w:rPr>
        <w:t xml:space="preserve"> (</w:t>
      </w:r>
      <w:r w:rsidR="00B10F43" w:rsidRPr="00795500">
        <w:rPr>
          <w:rFonts w:eastAsia="SimSun"/>
          <w:sz w:val="28"/>
          <w:szCs w:val="28"/>
          <w:lang w:eastAsia="zh-CN"/>
        </w:rPr>
        <w:t>судья-наблюдатель</w:t>
      </w:r>
      <w:r w:rsidR="00363E05" w:rsidRPr="00795500">
        <w:rPr>
          <w:rFonts w:eastAsia="SimSun"/>
          <w:sz w:val="28"/>
          <w:szCs w:val="28"/>
          <w:lang w:eastAsia="zh-CN"/>
        </w:rPr>
        <w:t>)</w:t>
      </w:r>
      <w:r w:rsidRPr="00795500">
        <w:rPr>
          <w:rFonts w:eastAsia="SimSun"/>
          <w:sz w:val="28"/>
          <w:szCs w:val="28"/>
          <w:lang w:eastAsia="zh-CN"/>
        </w:rPr>
        <w:t xml:space="preserve"> должен потребовать немедленного продолжения матча.</w:t>
      </w:r>
    </w:p>
    <w:p w14:paraId="61862BC5" w14:textId="77777777" w:rsidR="00E64973" w:rsidRPr="00795500" w:rsidRDefault="00E64973" w:rsidP="006B5E15">
      <w:pPr>
        <w:shd w:val="clear" w:color="auto" w:fill="FFFFFF"/>
        <w:tabs>
          <w:tab w:val="left" w:pos="426"/>
          <w:tab w:val="num" w:pos="709"/>
        </w:tabs>
        <w:spacing w:line="276" w:lineRule="auto"/>
        <w:jc w:val="both"/>
        <w:rPr>
          <w:rFonts w:eastAsia="SimSun"/>
          <w:sz w:val="28"/>
          <w:szCs w:val="28"/>
          <w:lang w:eastAsia="zh-CN"/>
        </w:rPr>
      </w:pPr>
    </w:p>
    <w:p w14:paraId="734A0FB6"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Если игрок не в состоянии продолжить игру </w:t>
      </w:r>
      <w:r w:rsidR="00A30A93" w:rsidRPr="00795500">
        <w:rPr>
          <w:rFonts w:eastAsia="SimSun"/>
          <w:sz w:val="28"/>
          <w:szCs w:val="28"/>
          <w:lang w:eastAsia="zh-CN"/>
        </w:rPr>
        <w:t xml:space="preserve">из-за </w:t>
      </w:r>
      <w:r w:rsidRPr="00795500">
        <w:rPr>
          <w:rFonts w:eastAsia="SimSun"/>
          <w:sz w:val="28"/>
          <w:szCs w:val="28"/>
          <w:lang w:eastAsia="zh-CN"/>
        </w:rPr>
        <w:t xml:space="preserve">сильных мышечных судорог (по определению </w:t>
      </w:r>
      <w:r w:rsidR="004B2259" w:rsidRPr="00795500">
        <w:rPr>
          <w:rFonts w:eastAsia="SimSun"/>
          <w:sz w:val="28"/>
          <w:szCs w:val="28"/>
          <w:lang w:eastAsia="zh-CN"/>
        </w:rPr>
        <w:t>главного врача турнира</w:t>
      </w:r>
      <w:r w:rsidRPr="00795500">
        <w:rPr>
          <w:rFonts w:eastAsia="SimSun"/>
          <w:sz w:val="28"/>
          <w:szCs w:val="28"/>
          <w:lang w:eastAsia="zh-CN"/>
        </w:rPr>
        <w:t xml:space="preserve">), то он имеет право отдать сопернику необходимое количество очков/геймов без игры, чтобы достичь перерыва при смене сторон или перерыва </w:t>
      </w:r>
      <w:r w:rsidR="00014A5B" w:rsidRPr="00795500">
        <w:rPr>
          <w:rFonts w:eastAsia="SimSun"/>
          <w:sz w:val="28"/>
          <w:szCs w:val="28"/>
          <w:lang w:eastAsia="zh-CN"/>
        </w:rPr>
        <w:t>после сета</w:t>
      </w:r>
      <w:r w:rsidRPr="00795500">
        <w:rPr>
          <w:rFonts w:eastAsia="SimSun"/>
          <w:sz w:val="28"/>
          <w:szCs w:val="28"/>
          <w:lang w:eastAsia="zh-CN"/>
        </w:rPr>
        <w:t xml:space="preserve">. В таком случае,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 xml:space="preserve">может немедленно обследовать игрока и оказать ему помощь (если останется на это время). Во время матча игрок имеет право на лечение мышечных судорог дополнительно в течение двух перерывов при смене сторон, не обязательно на двух последовательных переходах.  </w:t>
      </w:r>
    </w:p>
    <w:p w14:paraId="7B49AF93"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54E1A159" w14:textId="4EB99C42"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 xml:space="preserve">Медицинская помощь </w:t>
      </w:r>
      <w:r w:rsidR="00014A5B" w:rsidRPr="00795500">
        <w:rPr>
          <w:rFonts w:eastAsia="SimSun"/>
          <w:b/>
          <w:bCs/>
          <w:sz w:val="28"/>
          <w:szCs w:val="28"/>
          <w:lang w:eastAsia="zh-CN"/>
        </w:rPr>
        <w:t>в перерыве при смене сторон или после сета</w:t>
      </w:r>
      <w:r w:rsidR="00A0371A" w:rsidRPr="00795500">
        <w:rPr>
          <w:rFonts w:eastAsia="SimSun"/>
          <w:b/>
          <w:bCs/>
          <w:sz w:val="28"/>
          <w:szCs w:val="28"/>
          <w:lang w:eastAsia="zh-CN"/>
        </w:rPr>
        <w:t>.</w:t>
      </w:r>
      <w:r w:rsidR="00014A5B" w:rsidRPr="00795500" w:rsidDel="00014A5B">
        <w:rPr>
          <w:rFonts w:eastAsia="SimSun"/>
          <w:b/>
          <w:bCs/>
          <w:sz w:val="28"/>
          <w:szCs w:val="28"/>
          <w:lang w:eastAsia="zh-CN"/>
        </w:rPr>
        <w:t xml:space="preserve"> </w:t>
      </w:r>
    </w:p>
    <w:p w14:paraId="6EF7B26A"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2F84799B" w14:textId="1CE80C36"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Игрок может получать медицинскую помощь и/или препараты от </w:t>
      </w:r>
      <w:r w:rsidR="004B2259" w:rsidRPr="00795500">
        <w:rPr>
          <w:rFonts w:eastAsia="SimSun"/>
          <w:sz w:val="28"/>
          <w:szCs w:val="28"/>
          <w:lang w:eastAsia="zh-CN"/>
        </w:rPr>
        <w:t xml:space="preserve">главного врача турнира </w:t>
      </w:r>
      <w:r w:rsidRPr="00795500">
        <w:rPr>
          <w:rFonts w:eastAsia="SimSun"/>
          <w:sz w:val="28"/>
          <w:szCs w:val="28"/>
          <w:lang w:eastAsia="zh-CN"/>
        </w:rPr>
        <w:t xml:space="preserve">во время любого перерыва при смене сторон или после сета. Как правило, такая медицинская помощь должна быть ограничена </w:t>
      </w:r>
      <w:r w:rsidRPr="00795500">
        <w:rPr>
          <w:rFonts w:eastAsia="SimSun"/>
          <w:sz w:val="28"/>
          <w:szCs w:val="28"/>
          <w:lang w:eastAsia="zh-CN"/>
        </w:rPr>
        <w:lastRenderedPageBreak/>
        <w:t xml:space="preserve">двумя перерывами при смене сторон или после сета на каждое поддающееся лечению заболевание. Помощь может быть оказана после или до медицинского перерыва, и не обязательно должна быть оказана на последовательных </w:t>
      </w:r>
      <w:r w:rsidR="002831BC" w:rsidRPr="00795500">
        <w:rPr>
          <w:rFonts w:eastAsia="SimSun"/>
          <w:sz w:val="28"/>
          <w:szCs w:val="28"/>
          <w:lang w:eastAsia="zh-CN"/>
        </w:rPr>
        <w:t>сменах сторон/после сета</w:t>
      </w:r>
      <w:r w:rsidRPr="00795500">
        <w:rPr>
          <w:rFonts w:eastAsia="SimSun"/>
          <w:sz w:val="28"/>
          <w:szCs w:val="28"/>
          <w:lang w:eastAsia="zh-CN"/>
        </w:rPr>
        <w:t>. Игроки не могут получать медицинскую помощь в связи с не поддающимся лечению заболеванием</w:t>
      </w:r>
      <w:r w:rsidR="00014A5B" w:rsidRPr="00795500">
        <w:rPr>
          <w:rFonts w:eastAsia="SimSun"/>
          <w:sz w:val="28"/>
          <w:szCs w:val="28"/>
          <w:lang w:eastAsia="zh-CN"/>
        </w:rPr>
        <w:t xml:space="preserve"> даже в перерыве при смене сторон</w:t>
      </w:r>
      <w:r w:rsidRPr="00795500">
        <w:rPr>
          <w:rFonts w:eastAsia="SimSun"/>
          <w:sz w:val="28"/>
          <w:szCs w:val="28"/>
          <w:lang w:eastAsia="zh-CN"/>
        </w:rPr>
        <w:t>.</w:t>
      </w:r>
    </w:p>
    <w:p w14:paraId="0839F4C5"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0AFB3EA3" w14:textId="1172256D"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Кровотечение</w:t>
      </w:r>
      <w:r w:rsidR="00A0371A" w:rsidRPr="00795500">
        <w:rPr>
          <w:rFonts w:eastAsia="SimSun"/>
          <w:b/>
          <w:bCs/>
          <w:sz w:val="28"/>
          <w:szCs w:val="28"/>
          <w:lang w:eastAsia="zh-CN"/>
        </w:rPr>
        <w:t>.</w:t>
      </w:r>
    </w:p>
    <w:p w14:paraId="639EA318"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57E3AC2E"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Если у игрока возникает кровотечение, судье на вышке</w:t>
      </w:r>
      <w:r w:rsidR="00C57F64" w:rsidRPr="00795500">
        <w:rPr>
          <w:rFonts w:eastAsia="SimSun"/>
          <w:sz w:val="28"/>
          <w:szCs w:val="28"/>
          <w:lang w:eastAsia="zh-CN"/>
        </w:rPr>
        <w:t xml:space="preserve"> (судье-</w:t>
      </w:r>
      <w:r w:rsidRPr="00795500">
        <w:rPr>
          <w:rFonts w:eastAsia="SimSun"/>
          <w:sz w:val="28"/>
          <w:szCs w:val="28"/>
          <w:lang w:eastAsia="zh-CN"/>
        </w:rPr>
        <w:t>наблюдателю</w:t>
      </w:r>
      <w:r w:rsidR="00C57F64" w:rsidRPr="00795500">
        <w:rPr>
          <w:rFonts w:eastAsia="SimSun"/>
          <w:sz w:val="28"/>
          <w:szCs w:val="28"/>
          <w:lang w:eastAsia="zh-CN"/>
        </w:rPr>
        <w:t>)</w:t>
      </w:r>
      <w:r w:rsidRPr="00795500">
        <w:rPr>
          <w:rFonts w:eastAsia="SimSun"/>
          <w:sz w:val="28"/>
          <w:szCs w:val="28"/>
          <w:lang w:eastAsia="zh-CN"/>
        </w:rPr>
        <w:t xml:space="preserve"> следует как можно скорее остановить игру и вызвать на корт </w:t>
      </w:r>
      <w:r w:rsidR="004B2259" w:rsidRPr="00795500">
        <w:rPr>
          <w:rFonts w:eastAsia="SimSun"/>
          <w:sz w:val="28"/>
          <w:szCs w:val="28"/>
          <w:lang w:eastAsia="zh-CN"/>
        </w:rPr>
        <w:t xml:space="preserve">главного врача турнира </w:t>
      </w:r>
      <w:r w:rsidRPr="00795500">
        <w:rPr>
          <w:rFonts w:eastAsia="SimSun"/>
          <w:sz w:val="28"/>
          <w:szCs w:val="28"/>
          <w:lang w:eastAsia="zh-CN"/>
        </w:rPr>
        <w:t xml:space="preserve">для оценки состояния и лечения игрока.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должен установить источник кровотечения и определить, необходим ли для лечения медицинский перерыв.</w:t>
      </w:r>
    </w:p>
    <w:p w14:paraId="54514018"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Судья на вышке</w:t>
      </w:r>
      <w:r w:rsidR="00363E05" w:rsidRPr="00795500">
        <w:rPr>
          <w:rFonts w:eastAsia="SimSun"/>
          <w:sz w:val="28"/>
          <w:szCs w:val="28"/>
          <w:lang w:eastAsia="zh-CN"/>
        </w:rPr>
        <w:t xml:space="preserve"> (</w:t>
      </w:r>
      <w:r w:rsidR="00B10F43" w:rsidRPr="00795500">
        <w:rPr>
          <w:rFonts w:eastAsia="SimSun"/>
          <w:sz w:val="28"/>
          <w:szCs w:val="28"/>
          <w:lang w:eastAsia="zh-CN"/>
        </w:rPr>
        <w:t>судья-наблюдатель</w:t>
      </w:r>
      <w:r w:rsidR="00363E05" w:rsidRPr="00795500">
        <w:rPr>
          <w:rFonts w:eastAsia="SimSun"/>
          <w:sz w:val="28"/>
          <w:szCs w:val="28"/>
          <w:lang w:eastAsia="zh-CN"/>
        </w:rPr>
        <w:t>)</w:t>
      </w:r>
      <w:r w:rsidRPr="00795500">
        <w:rPr>
          <w:rFonts w:eastAsia="SimSun"/>
          <w:sz w:val="28"/>
          <w:szCs w:val="28"/>
          <w:lang w:eastAsia="zh-CN"/>
        </w:rPr>
        <w:t xml:space="preserve"> или главный судья имеют право, по просьбе </w:t>
      </w:r>
      <w:r w:rsidR="004B2259" w:rsidRPr="00795500">
        <w:rPr>
          <w:rFonts w:eastAsia="SimSun"/>
          <w:sz w:val="28"/>
          <w:szCs w:val="28"/>
          <w:lang w:eastAsia="zh-CN"/>
        </w:rPr>
        <w:t>главного врача турнира</w:t>
      </w:r>
      <w:r w:rsidRPr="00795500">
        <w:rPr>
          <w:rFonts w:eastAsia="SimSun"/>
          <w:sz w:val="28"/>
          <w:szCs w:val="28"/>
          <w:lang w:eastAsia="zh-CN"/>
        </w:rPr>
        <w:t>, разрешить максимум пять минут для обеспечения остановки кровотечения.</w:t>
      </w:r>
    </w:p>
    <w:p w14:paraId="4C14BB53"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Если кровь пролилась на корт или в непосредственной близости от него, то игру не следует продолжать до тех пор, пока кровь не будет соответствующим образом убрана.</w:t>
      </w:r>
    </w:p>
    <w:p w14:paraId="52633A7D" w14:textId="77777777" w:rsidR="00077888" w:rsidRPr="00795500" w:rsidRDefault="00077888" w:rsidP="006B5E15">
      <w:pPr>
        <w:shd w:val="clear" w:color="auto" w:fill="FFFFFF"/>
        <w:tabs>
          <w:tab w:val="left" w:pos="426"/>
          <w:tab w:val="num" w:pos="709"/>
        </w:tabs>
        <w:spacing w:line="276" w:lineRule="auto"/>
        <w:jc w:val="both"/>
        <w:rPr>
          <w:rFonts w:eastAsia="SimSun"/>
          <w:sz w:val="28"/>
          <w:szCs w:val="28"/>
          <w:lang w:eastAsia="zh-CN"/>
        </w:rPr>
      </w:pPr>
    </w:p>
    <w:p w14:paraId="43C7B75C" w14:textId="6312713B"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Рвота</w:t>
      </w:r>
      <w:r w:rsidR="00A0371A" w:rsidRPr="00795500">
        <w:rPr>
          <w:rFonts w:eastAsia="SimSun"/>
          <w:b/>
          <w:bCs/>
          <w:sz w:val="28"/>
          <w:szCs w:val="28"/>
          <w:lang w:eastAsia="zh-CN"/>
        </w:rPr>
        <w:t>.</w:t>
      </w:r>
    </w:p>
    <w:p w14:paraId="5FD2181D"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19F40C9E"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Если игрока вырвало, то судья на вышке</w:t>
      </w:r>
      <w:r w:rsidR="00363E05" w:rsidRPr="00795500">
        <w:rPr>
          <w:rFonts w:eastAsia="SimSun"/>
          <w:sz w:val="28"/>
          <w:szCs w:val="28"/>
          <w:lang w:eastAsia="zh-CN"/>
        </w:rPr>
        <w:t xml:space="preserve"> (</w:t>
      </w:r>
      <w:r w:rsidR="00B10F43" w:rsidRPr="00795500">
        <w:rPr>
          <w:rFonts w:eastAsia="SimSun"/>
          <w:sz w:val="28"/>
          <w:szCs w:val="28"/>
          <w:lang w:eastAsia="zh-CN"/>
        </w:rPr>
        <w:t>судья-наблюдатель</w:t>
      </w:r>
      <w:r w:rsidR="00363E05" w:rsidRPr="00795500">
        <w:rPr>
          <w:rFonts w:eastAsia="SimSun"/>
          <w:sz w:val="28"/>
          <w:szCs w:val="28"/>
          <w:lang w:eastAsia="zh-CN"/>
        </w:rPr>
        <w:t>)</w:t>
      </w:r>
      <w:r w:rsidRPr="00795500">
        <w:rPr>
          <w:rFonts w:eastAsia="SimSun"/>
          <w:sz w:val="28"/>
          <w:szCs w:val="28"/>
          <w:lang w:eastAsia="zh-CN"/>
        </w:rPr>
        <w:t xml:space="preserve"> должен остановить игру в случае, если рвотные массы оказалась на корте или если игрок попросит вызова </w:t>
      </w:r>
      <w:r w:rsidR="004B2259" w:rsidRPr="00795500">
        <w:rPr>
          <w:rFonts w:eastAsia="SimSun"/>
          <w:sz w:val="28"/>
          <w:szCs w:val="28"/>
          <w:lang w:eastAsia="zh-CN"/>
        </w:rPr>
        <w:t>главного врача турнира</w:t>
      </w:r>
      <w:r w:rsidRPr="00795500">
        <w:rPr>
          <w:rFonts w:eastAsia="SimSun"/>
          <w:sz w:val="28"/>
          <w:szCs w:val="28"/>
          <w:lang w:eastAsia="zh-CN"/>
        </w:rPr>
        <w:t xml:space="preserve">. Если игрок попросит вызвать </w:t>
      </w:r>
      <w:r w:rsidR="004B2259" w:rsidRPr="00795500">
        <w:rPr>
          <w:rFonts w:eastAsia="SimSun"/>
          <w:sz w:val="28"/>
          <w:szCs w:val="28"/>
          <w:lang w:eastAsia="zh-CN"/>
        </w:rPr>
        <w:t>главного врача турнира</w:t>
      </w:r>
      <w:r w:rsidRPr="00795500">
        <w:rPr>
          <w:rFonts w:eastAsia="SimSun"/>
          <w:sz w:val="28"/>
          <w:szCs w:val="28"/>
          <w:lang w:eastAsia="zh-CN"/>
        </w:rPr>
        <w:t xml:space="preserve">, то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должен определить, подда</w:t>
      </w:r>
      <w:r w:rsidR="00871F18" w:rsidRPr="00795500">
        <w:rPr>
          <w:rFonts w:eastAsia="SimSun"/>
          <w:sz w:val="28"/>
          <w:szCs w:val="28"/>
          <w:lang w:eastAsia="zh-CN"/>
        </w:rPr>
        <w:t>е</w:t>
      </w:r>
      <w:r w:rsidRPr="00795500">
        <w:rPr>
          <w:rFonts w:eastAsia="SimSun"/>
          <w:sz w:val="28"/>
          <w:szCs w:val="28"/>
          <w:lang w:eastAsia="zh-CN"/>
        </w:rPr>
        <w:t xml:space="preserve">тся ли лечению это состояние игрока, а также, какой характер (острый или неострый) имеет это состояние. </w:t>
      </w:r>
    </w:p>
    <w:p w14:paraId="4294DB72"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Если рвотные массы оказались на корте или в непосредственной близости от него, то игру не следует продолжать до тех пор, пока они не будут соответствующим образом убраны.</w:t>
      </w:r>
    </w:p>
    <w:p w14:paraId="50F0923A" w14:textId="77777777" w:rsidR="00E758FA" w:rsidRPr="00795500" w:rsidRDefault="00E758FA" w:rsidP="006B5E15">
      <w:pPr>
        <w:shd w:val="clear" w:color="auto" w:fill="FFFFFF"/>
        <w:tabs>
          <w:tab w:val="left" w:pos="426"/>
          <w:tab w:val="num" w:pos="709"/>
        </w:tabs>
        <w:spacing w:line="276" w:lineRule="auto"/>
        <w:jc w:val="both"/>
        <w:rPr>
          <w:rFonts w:eastAsia="SimSun"/>
          <w:sz w:val="28"/>
          <w:szCs w:val="28"/>
          <w:lang w:eastAsia="zh-CN"/>
        </w:rPr>
      </w:pPr>
    </w:p>
    <w:p w14:paraId="63B37A48" w14:textId="558ECBD5" w:rsidR="00235EC2" w:rsidRPr="00795500" w:rsidRDefault="0077605E"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Н</w:t>
      </w:r>
      <w:r w:rsidR="00235EC2" w:rsidRPr="00795500">
        <w:rPr>
          <w:rFonts w:eastAsia="SimSun"/>
          <w:b/>
          <w:bCs/>
          <w:sz w:val="28"/>
          <w:szCs w:val="28"/>
          <w:lang w:eastAsia="zh-CN"/>
        </w:rPr>
        <w:t>еспособность продолжать матч</w:t>
      </w:r>
      <w:r w:rsidR="00A0371A" w:rsidRPr="00795500">
        <w:rPr>
          <w:rFonts w:eastAsia="SimSun"/>
          <w:b/>
          <w:bCs/>
          <w:sz w:val="28"/>
          <w:szCs w:val="28"/>
          <w:lang w:eastAsia="zh-CN"/>
        </w:rPr>
        <w:t>.</w:t>
      </w:r>
      <w:r w:rsidR="00235EC2" w:rsidRPr="00795500">
        <w:rPr>
          <w:rFonts w:eastAsia="SimSun"/>
          <w:b/>
          <w:bCs/>
          <w:sz w:val="28"/>
          <w:szCs w:val="28"/>
          <w:lang w:eastAsia="zh-CN"/>
        </w:rPr>
        <w:t xml:space="preserve">    </w:t>
      </w:r>
    </w:p>
    <w:p w14:paraId="7766FC23"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44E3BEB4"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Если во время матча, в результате экстренного заболевания игрок окажется не в состоянии попросить вызова на корт </w:t>
      </w:r>
      <w:r w:rsidR="004B2259" w:rsidRPr="00795500">
        <w:rPr>
          <w:rFonts w:eastAsia="SimSun"/>
          <w:sz w:val="28"/>
          <w:szCs w:val="28"/>
          <w:lang w:eastAsia="zh-CN"/>
        </w:rPr>
        <w:t>главного врача турнира</w:t>
      </w:r>
      <w:r w:rsidRPr="00795500">
        <w:rPr>
          <w:rFonts w:eastAsia="SimSun"/>
          <w:sz w:val="28"/>
          <w:szCs w:val="28"/>
          <w:lang w:eastAsia="zh-CN"/>
        </w:rPr>
        <w:t>, судья на вышке</w:t>
      </w:r>
      <w:r w:rsidR="00363E05" w:rsidRPr="00795500">
        <w:rPr>
          <w:rFonts w:eastAsia="SimSun"/>
          <w:sz w:val="28"/>
          <w:szCs w:val="28"/>
          <w:lang w:eastAsia="zh-CN"/>
        </w:rPr>
        <w:t xml:space="preserve"> (</w:t>
      </w:r>
      <w:r w:rsidR="00B10F43" w:rsidRPr="00795500">
        <w:rPr>
          <w:rFonts w:eastAsia="SimSun"/>
          <w:sz w:val="28"/>
          <w:szCs w:val="28"/>
          <w:lang w:eastAsia="zh-CN"/>
        </w:rPr>
        <w:t>судья-наблюдатель</w:t>
      </w:r>
      <w:r w:rsidR="00363E05" w:rsidRPr="00795500">
        <w:rPr>
          <w:rFonts w:eastAsia="SimSun"/>
          <w:sz w:val="28"/>
          <w:szCs w:val="28"/>
          <w:lang w:eastAsia="zh-CN"/>
        </w:rPr>
        <w:t>)</w:t>
      </w:r>
      <w:r w:rsidRPr="00795500">
        <w:rPr>
          <w:rFonts w:eastAsia="SimSun"/>
          <w:sz w:val="28"/>
          <w:szCs w:val="28"/>
          <w:lang w:eastAsia="zh-CN"/>
        </w:rPr>
        <w:t xml:space="preserve"> должен немедленно вызвать </w:t>
      </w:r>
      <w:r w:rsidR="004B2259" w:rsidRPr="00795500">
        <w:rPr>
          <w:rFonts w:eastAsia="SimSun"/>
          <w:sz w:val="28"/>
          <w:szCs w:val="28"/>
          <w:lang w:eastAsia="zh-CN"/>
        </w:rPr>
        <w:t xml:space="preserve">главного врача турнира </w:t>
      </w:r>
      <w:r w:rsidRPr="00795500">
        <w:rPr>
          <w:rFonts w:eastAsia="SimSun"/>
          <w:sz w:val="28"/>
          <w:szCs w:val="28"/>
          <w:lang w:eastAsia="zh-CN"/>
        </w:rPr>
        <w:t>для оказания помощи игроку.</w:t>
      </w:r>
    </w:p>
    <w:p w14:paraId="7017E01F"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lastRenderedPageBreak/>
        <w:tab/>
      </w:r>
      <w:r w:rsidR="00C84DB9" w:rsidRPr="00795500">
        <w:rPr>
          <w:rFonts w:eastAsia="SimSun"/>
          <w:sz w:val="28"/>
          <w:szCs w:val="28"/>
          <w:lang w:eastAsia="zh-CN"/>
        </w:rPr>
        <w:tab/>
      </w:r>
      <w:r w:rsidRPr="00795500">
        <w:rPr>
          <w:rFonts w:eastAsia="SimSun"/>
          <w:sz w:val="28"/>
          <w:szCs w:val="28"/>
          <w:lang w:eastAsia="zh-CN"/>
        </w:rPr>
        <w:t xml:space="preserve">Если перед матчем или во время него физическое состояние игрока не позволит ему соревноваться, </w:t>
      </w:r>
      <w:r w:rsidR="004B2259" w:rsidRPr="00795500">
        <w:rPr>
          <w:rFonts w:eastAsia="SimSun"/>
          <w:sz w:val="28"/>
          <w:szCs w:val="28"/>
          <w:lang w:eastAsia="zh-CN"/>
        </w:rPr>
        <w:t xml:space="preserve">главный врач турнира </w:t>
      </w:r>
      <w:r w:rsidRPr="00795500">
        <w:rPr>
          <w:rFonts w:eastAsia="SimSun"/>
          <w:sz w:val="28"/>
          <w:szCs w:val="28"/>
          <w:lang w:eastAsia="zh-CN"/>
        </w:rPr>
        <w:t>должен проинформировать об этом главного судью и рекомендовать принять решение, что игрок не способен принять участие в предстоящем матче, или что он должен прекратить начатый матч.</w:t>
      </w:r>
    </w:p>
    <w:p w14:paraId="5EFDF235"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00C84DB9" w:rsidRPr="00795500">
        <w:rPr>
          <w:rFonts w:eastAsia="SimSun"/>
          <w:sz w:val="28"/>
          <w:szCs w:val="28"/>
          <w:lang w:eastAsia="zh-CN"/>
        </w:rPr>
        <w:tab/>
      </w:r>
      <w:r w:rsidRPr="00795500">
        <w:rPr>
          <w:rFonts w:eastAsia="SimSun"/>
          <w:sz w:val="28"/>
          <w:szCs w:val="28"/>
          <w:lang w:eastAsia="zh-CN"/>
        </w:rPr>
        <w:t xml:space="preserve">Главному судье при принятии такого решения следует действовать с осмотрительностью, учитывая как интересы тенниса, так и все медицинские показания, мнение </w:t>
      </w:r>
      <w:r w:rsidR="004B2259" w:rsidRPr="00795500">
        <w:rPr>
          <w:rFonts w:eastAsia="SimSun"/>
          <w:sz w:val="28"/>
          <w:szCs w:val="28"/>
          <w:lang w:eastAsia="zh-CN"/>
        </w:rPr>
        <w:t xml:space="preserve">главного врача турнира </w:t>
      </w:r>
      <w:r w:rsidRPr="00795500">
        <w:rPr>
          <w:rFonts w:eastAsia="SimSun"/>
          <w:sz w:val="28"/>
          <w:szCs w:val="28"/>
          <w:lang w:eastAsia="zh-CN"/>
        </w:rPr>
        <w:t>и любую иную информацию.</w:t>
      </w:r>
    </w:p>
    <w:p w14:paraId="4F41B94A" w14:textId="77777777" w:rsidR="00235EC2" w:rsidRPr="00795500" w:rsidRDefault="00235EC2" w:rsidP="006B5E15">
      <w:pPr>
        <w:shd w:val="clear" w:color="auto" w:fill="FFFFFF"/>
        <w:tabs>
          <w:tab w:val="left" w:pos="426"/>
          <w:tab w:val="num" w:pos="709"/>
        </w:tabs>
        <w:spacing w:line="276" w:lineRule="auto"/>
        <w:jc w:val="both"/>
        <w:rPr>
          <w:rFonts w:eastAsia="SimSun"/>
          <w:sz w:val="28"/>
          <w:szCs w:val="28"/>
          <w:lang w:eastAsia="zh-CN"/>
        </w:rPr>
      </w:pPr>
    </w:p>
    <w:p w14:paraId="276E2426" w14:textId="622E9DB1" w:rsidR="00235EC2" w:rsidRPr="00795500" w:rsidRDefault="00235EC2" w:rsidP="003F04BE">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Лечение вне корта</w:t>
      </w:r>
      <w:r w:rsidR="00A0371A" w:rsidRPr="00795500">
        <w:rPr>
          <w:rFonts w:eastAsia="SimSun"/>
          <w:b/>
          <w:bCs/>
          <w:sz w:val="28"/>
          <w:szCs w:val="28"/>
          <w:lang w:eastAsia="zh-CN"/>
        </w:rPr>
        <w:t>.</w:t>
      </w:r>
      <w:r w:rsidRPr="00795500">
        <w:rPr>
          <w:rFonts w:eastAsia="SimSun"/>
          <w:b/>
          <w:bCs/>
          <w:sz w:val="28"/>
          <w:szCs w:val="28"/>
          <w:lang w:eastAsia="zh-CN"/>
        </w:rPr>
        <w:t xml:space="preserve">    </w:t>
      </w:r>
    </w:p>
    <w:p w14:paraId="4CA40D32" w14:textId="77777777" w:rsidR="0098406B" w:rsidRPr="00795500" w:rsidRDefault="0098406B" w:rsidP="0098406B">
      <w:pPr>
        <w:shd w:val="clear" w:color="auto" w:fill="FFFFFF"/>
        <w:tabs>
          <w:tab w:val="left" w:pos="426"/>
        </w:tabs>
        <w:overflowPunct/>
        <w:autoSpaceDE/>
        <w:autoSpaceDN/>
        <w:adjustRightInd/>
        <w:spacing w:line="276" w:lineRule="auto"/>
        <w:jc w:val="both"/>
        <w:textAlignment w:val="auto"/>
        <w:rPr>
          <w:rFonts w:eastAsia="SimSun"/>
          <w:b/>
          <w:bCs/>
          <w:sz w:val="28"/>
          <w:szCs w:val="28"/>
          <w:lang w:eastAsia="zh-CN"/>
        </w:rPr>
      </w:pPr>
    </w:p>
    <w:p w14:paraId="476D9E98" w14:textId="77777777" w:rsidR="00014A5B" w:rsidRPr="00795500" w:rsidRDefault="00014A5B" w:rsidP="00014A5B">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Pr="00795500">
        <w:rPr>
          <w:rFonts w:eastAsia="SimSun"/>
          <w:sz w:val="28"/>
          <w:szCs w:val="28"/>
          <w:lang w:eastAsia="zh-CN"/>
        </w:rPr>
        <w:tab/>
        <w:t>Если во время матча, главный врач турнира после постановки диагноза примет решение, что медицинская помощь игроку должна быть оказана вне корта (по соображениям этики), то в таком случае действует следующий порядок:</w:t>
      </w:r>
    </w:p>
    <w:p w14:paraId="536A106C" w14:textId="77777777" w:rsidR="00014A5B" w:rsidRPr="00795500" w:rsidRDefault="00014A5B" w:rsidP="003F04BE">
      <w:pPr>
        <w:numPr>
          <w:ilvl w:val="0"/>
          <w:numId w:val="18"/>
        </w:numPr>
        <w:shd w:val="clear" w:color="auto" w:fill="FFFFFF"/>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Главный врач турнира и игрок в сопровождении главного судьи (или заместителя главного судьи по его поручению) уходят с корта. Главный судья сообщает судье на вышке о моменте начала лечения;</w:t>
      </w:r>
    </w:p>
    <w:p w14:paraId="2704EBF5" w14:textId="77777777" w:rsidR="00014A5B" w:rsidRPr="00795500" w:rsidRDefault="00014A5B" w:rsidP="003F04BE">
      <w:pPr>
        <w:numPr>
          <w:ilvl w:val="0"/>
          <w:numId w:val="18"/>
        </w:numPr>
        <w:shd w:val="clear" w:color="auto" w:fill="FFFFFF"/>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Судья ма</w:t>
      </w:r>
      <w:r w:rsidR="00F26E6C" w:rsidRPr="00795500">
        <w:rPr>
          <w:rFonts w:eastAsia="SimSun"/>
          <w:sz w:val="28"/>
          <w:szCs w:val="28"/>
          <w:lang w:eastAsia="zh-CN"/>
        </w:rPr>
        <w:t>тч</w:t>
      </w:r>
      <w:r w:rsidRPr="00795500">
        <w:rPr>
          <w:rFonts w:eastAsia="SimSun"/>
          <w:sz w:val="28"/>
          <w:szCs w:val="28"/>
          <w:lang w:eastAsia="zh-CN"/>
        </w:rPr>
        <w:t>а остается на корте вместе с другим игроком (другими игроками) матча. Получив информацию от главного судьи о начале лечения, он начинает отсчет времени медицинского перерыва. Если передать информацию о начале лечения нет возможности, то отсчет времени медицинского перерыва ведет главный судья, а судья матча информирует об этом игрока (игроков) на корте;</w:t>
      </w:r>
    </w:p>
    <w:p w14:paraId="02DCDEFD" w14:textId="77777777" w:rsidR="00014A5B" w:rsidRPr="00795500" w:rsidRDefault="00014A5B" w:rsidP="003F04BE">
      <w:pPr>
        <w:numPr>
          <w:ilvl w:val="0"/>
          <w:numId w:val="18"/>
        </w:numPr>
        <w:shd w:val="clear" w:color="auto" w:fill="FFFFFF"/>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Судья матча, если он отсчитывает время, информирует оставшегося на корте игрока (оставшихся игроков), главного судью и главного врача турнира о том, сколько времени остается до конца лечения;</w:t>
      </w:r>
    </w:p>
    <w:p w14:paraId="6E63403D" w14:textId="77777777" w:rsidR="00C84DB9" w:rsidRPr="00795500" w:rsidRDefault="00014A5B" w:rsidP="00EF03B6">
      <w:pPr>
        <w:numPr>
          <w:ilvl w:val="0"/>
          <w:numId w:val="18"/>
        </w:numPr>
        <w:shd w:val="clear" w:color="auto" w:fill="FFFFFF"/>
        <w:tabs>
          <w:tab w:val="left" w:pos="567"/>
          <w:tab w:val="left" w:pos="1134"/>
        </w:tabs>
        <w:spacing w:line="276" w:lineRule="auto"/>
        <w:ind w:left="0" w:firstLine="0"/>
        <w:jc w:val="both"/>
        <w:rPr>
          <w:rFonts w:eastAsia="SimSun"/>
          <w:szCs w:val="24"/>
          <w:lang w:eastAsia="zh-CN"/>
        </w:rPr>
      </w:pPr>
      <w:r w:rsidRPr="00795500">
        <w:rPr>
          <w:rFonts w:eastAsia="SimSun"/>
          <w:sz w:val="28"/>
          <w:szCs w:val="28"/>
          <w:lang w:eastAsia="zh-CN"/>
        </w:rPr>
        <w:t>По окончании времени лечения игрок, которому оказывалась медицинская помощь, возвращается на корт в сопровождении главного судьи.</w:t>
      </w:r>
    </w:p>
    <w:p w14:paraId="3EA98F19" w14:textId="77777777" w:rsidR="00E758FA" w:rsidRPr="00795500" w:rsidRDefault="00E758FA" w:rsidP="00E758FA">
      <w:pPr>
        <w:shd w:val="clear" w:color="auto" w:fill="FFFFFF"/>
        <w:tabs>
          <w:tab w:val="left" w:pos="567"/>
          <w:tab w:val="left" w:pos="1134"/>
        </w:tabs>
        <w:spacing w:line="276" w:lineRule="auto"/>
        <w:jc w:val="both"/>
        <w:rPr>
          <w:rFonts w:eastAsia="SimSun"/>
          <w:sz w:val="28"/>
          <w:szCs w:val="28"/>
          <w:lang w:eastAsia="zh-CN"/>
        </w:rPr>
      </w:pPr>
    </w:p>
    <w:p w14:paraId="694771ED" w14:textId="77777777" w:rsidR="00E758FA" w:rsidRPr="00795500" w:rsidRDefault="00E758FA" w:rsidP="00E758FA">
      <w:pPr>
        <w:numPr>
          <w:ilvl w:val="0"/>
          <w:numId w:val="9"/>
        </w:numPr>
        <w:shd w:val="clear" w:color="auto" w:fill="FFFFFF"/>
        <w:tabs>
          <w:tab w:val="clear" w:pos="1068"/>
          <w:tab w:val="left" w:pos="426"/>
          <w:tab w:val="num" w:pos="709"/>
        </w:tabs>
        <w:overflowPunct/>
        <w:autoSpaceDE/>
        <w:autoSpaceDN/>
        <w:adjustRightInd/>
        <w:spacing w:line="276" w:lineRule="auto"/>
        <w:ind w:left="0" w:firstLine="0"/>
        <w:jc w:val="both"/>
        <w:textAlignment w:val="auto"/>
        <w:rPr>
          <w:rFonts w:eastAsia="SimSun"/>
          <w:b/>
          <w:bCs/>
          <w:sz w:val="28"/>
          <w:szCs w:val="28"/>
          <w:lang w:eastAsia="zh-CN"/>
        </w:rPr>
      </w:pPr>
      <w:r w:rsidRPr="00795500">
        <w:rPr>
          <w:rFonts w:eastAsia="SimSun"/>
          <w:b/>
          <w:bCs/>
          <w:sz w:val="28"/>
          <w:szCs w:val="28"/>
          <w:lang w:eastAsia="zh-CN"/>
        </w:rPr>
        <w:t>Санкции.</w:t>
      </w:r>
    </w:p>
    <w:p w14:paraId="74EA7AF8" w14:textId="77777777" w:rsidR="00E758FA" w:rsidRPr="00795500" w:rsidRDefault="00E758FA" w:rsidP="00E758FA">
      <w:pPr>
        <w:shd w:val="clear" w:color="auto" w:fill="FFFFFF"/>
        <w:tabs>
          <w:tab w:val="left" w:pos="426"/>
          <w:tab w:val="num" w:pos="709"/>
        </w:tabs>
        <w:spacing w:line="276" w:lineRule="auto"/>
        <w:jc w:val="both"/>
        <w:rPr>
          <w:rFonts w:eastAsia="SimSun"/>
          <w:sz w:val="28"/>
          <w:szCs w:val="28"/>
          <w:lang w:eastAsia="zh-CN"/>
        </w:rPr>
      </w:pPr>
    </w:p>
    <w:p w14:paraId="627C6F2F" w14:textId="77777777" w:rsidR="00E758FA" w:rsidRPr="00795500" w:rsidRDefault="00E758FA" w:rsidP="00E758FA">
      <w:pPr>
        <w:shd w:val="clear" w:color="auto" w:fill="FFFFFF"/>
        <w:tabs>
          <w:tab w:val="left" w:pos="426"/>
          <w:tab w:val="num" w:pos="709"/>
        </w:tabs>
        <w:spacing w:line="276" w:lineRule="auto"/>
        <w:jc w:val="both"/>
        <w:rPr>
          <w:rFonts w:eastAsia="SimSun"/>
          <w:sz w:val="28"/>
          <w:szCs w:val="28"/>
          <w:lang w:eastAsia="zh-CN"/>
        </w:rPr>
      </w:pPr>
      <w:r w:rsidRPr="00795500">
        <w:rPr>
          <w:rFonts w:eastAsia="SimSun"/>
          <w:sz w:val="28"/>
          <w:szCs w:val="28"/>
          <w:lang w:eastAsia="zh-CN"/>
        </w:rPr>
        <w:tab/>
      </w:r>
      <w:r w:rsidRPr="00795500">
        <w:rPr>
          <w:rFonts w:eastAsia="SimSun"/>
          <w:sz w:val="28"/>
          <w:szCs w:val="28"/>
          <w:lang w:eastAsia="zh-CN"/>
        </w:rPr>
        <w:tab/>
        <w:t>После окончания медицинского перерыва или медицинской помощи в перерыве при смене сторон/после сета у игрока есть 30 (тридцать) секунд для того, чтобы продолжить матч. За любую задержку в возобновлении игры после оказания медицинской помощи игрок наказывается по Кодексу игрока за задержку игры. За злоупотребление правилами оказания медицинской помощи игрок наказывается по Кодексу игрока за неспортивное поведение.</w:t>
      </w:r>
    </w:p>
    <w:p w14:paraId="68D44446" w14:textId="77777777" w:rsidR="00077888" w:rsidRPr="00795500" w:rsidRDefault="00077888" w:rsidP="003F0724">
      <w:pPr>
        <w:pStyle w:val="22"/>
        <w:shd w:val="clear" w:color="auto" w:fill="FFFFFF"/>
        <w:ind w:firstLine="0"/>
        <w:outlineLvl w:val="0"/>
        <w:rPr>
          <w:rFonts w:ascii="Times New Roman" w:hAnsi="Times New Roman"/>
          <w:b/>
          <w:bCs/>
          <w:sz w:val="28"/>
          <w:szCs w:val="32"/>
        </w:rPr>
        <w:sectPr w:rsidR="00077888" w:rsidRPr="00795500" w:rsidSect="00077888">
          <w:pgSz w:w="11906" w:h="16838"/>
          <w:pgMar w:top="1134" w:right="851" w:bottom="1134" w:left="1701" w:header="709" w:footer="709" w:gutter="0"/>
          <w:cols w:space="708"/>
          <w:docGrid w:linePitch="360"/>
        </w:sectPr>
      </w:pPr>
    </w:p>
    <w:tbl>
      <w:tblPr>
        <w:tblStyle w:val="a8"/>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1"/>
        <w:gridCol w:w="3260"/>
      </w:tblGrid>
      <w:tr w:rsidR="0080041B" w:rsidRPr="00795500" w14:paraId="3F5224AF" w14:textId="77777777" w:rsidTr="0080041B">
        <w:tc>
          <w:tcPr>
            <w:tcW w:w="12191" w:type="dxa"/>
          </w:tcPr>
          <w:p w14:paraId="55D4CE62" w14:textId="77777777" w:rsidR="0080041B" w:rsidRPr="00795500" w:rsidRDefault="0080041B" w:rsidP="00176835">
            <w:pPr>
              <w:pStyle w:val="22"/>
              <w:ind w:firstLine="0"/>
              <w:jc w:val="right"/>
              <w:rPr>
                <w:rFonts w:ascii="Times New Roman" w:hAnsi="Times New Roman"/>
                <w:bCs/>
                <w:iCs/>
                <w:sz w:val="28"/>
                <w:szCs w:val="32"/>
              </w:rPr>
            </w:pPr>
          </w:p>
        </w:tc>
        <w:tc>
          <w:tcPr>
            <w:tcW w:w="3260" w:type="dxa"/>
          </w:tcPr>
          <w:p w14:paraId="5FFE716C" w14:textId="408DAEE1" w:rsidR="0080041B" w:rsidRPr="00795500" w:rsidRDefault="0080041B" w:rsidP="00176835">
            <w:pPr>
              <w:pStyle w:val="22"/>
              <w:ind w:firstLine="0"/>
              <w:jc w:val="center"/>
              <w:rPr>
                <w:rFonts w:ascii="Times New Roman" w:hAnsi="Times New Roman"/>
                <w:bCs/>
                <w:iCs/>
                <w:sz w:val="28"/>
                <w:szCs w:val="32"/>
              </w:rPr>
            </w:pPr>
            <w:r w:rsidRPr="00795500">
              <w:rPr>
                <w:rFonts w:ascii="Times New Roman" w:hAnsi="Times New Roman"/>
                <w:bCs/>
                <w:iCs/>
                <w:sz w:val="28"/>
                <w:szCs w:val="32"/>
              </w:rPr>
              <w:t>Приложение № 6</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6A57F9ED" w14:textId="77777777" w:rsidR="00CD393A" w:rsidRPr="00795500" w:rsidRDefault="00CD393A" w:rsidP="00CD393A">
      <w:pPr>
        <w:shd w:val="clear" w:color="auto" w:fill="FFFFFF"/>
        <w:ind w:firstLine="708"/>
        <w:jc w:val="both"/>
        <w:rPr>
          <w:rFonts w:eastAsia="SimSun"/>
          <w:sz w:val="16"/>
          <w:szCs w:val="16"/>
          <w:lang w:eastAsia="zh-CN"/>
        </w:rPr>
      </w:pPr>
    </w:p>
    <w:p w14:paraId="4C1BF448" w14:textId="77777777" w:rsidR="00CD393A" w:rsidRPr="00795500" w:rsidRDefault="00CD393A" w:rsidP="00CD393A">
      <w:pPr>
        <w:pStyle w:val="22"/>
        <w:shd w:val="clear" w:color="auto" w:fill="FFFFFF"/>
        <w:jc w:val="center"/>
        <w:outlineLvl w:val="0"/>
        <w:rPr>
          <w:rFonts w:ascii="Times New Roman" w:hAnsi="Times New Roman"/>
          <w:b/>
          <w:bCs/>
          <w:sz w:val="28"/>
          <w:szCs w:val="32"/>
        </w:rPr>
      </w:pPr>
      <w:r w:rsidRPr="00795500">
        <w:rPr>
          <w:rFonts w:ascii="Times New Roman" w:hAnsi="Times New Roman"/>
          <w:b/>
          <w:bCs/>
          <w:sz w:val="28"/>
          <w:szCs w:val="32"/>
        </w:rPr>
        <w:t>СПОРТИВНЫЕ САНКЦИИ, ПРИМЕНЯЕМЫЕ К ИГРОКАМ</w:t>
      </w:r>
    </w:p>
    <w:p w14:paraId="6777394F" w14:textId="77777777" w:rsidR="00CD393A" w:rsidRPr="00795500" w:rsidRDefault="00CD393A" w:rsidP="00CD393A">
      <w:pPr>
        <w:jc w:val="both"/>
        <w:rPr>
          <w:sz w:val="16"/>
          <w:szCs w:val="16"/>
        </w:rPr>
      </w:pPr>
    </w:p>
    <w:tbl>
      <w:tblPr>
        <w:tblW w:w="15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722"/>
        <w:gridCol w:w="1985"/>
        <w:gridCol w:w="1843"/>
        <w:gridCol w:w="1871"/>
        <w:gridCol w:w="1956"/>
        <w:gridCol w:w="1701"/>
        <w:gridCol w:w="1559"/>
        <w:gridCol w:w="10"/>
      </w:tblGrid>
      <w:tr w:rsidR="00CD393A" w:rsidRPr="00795500" w14:paraId="64E7614D" w14:textId="77777777" w:rsidTr="0080041B">
        <w:trPr>
          <w:gridAfter w:val="1"/>
          <w:wAfter w:w="10" w:type="dxa"/>
        </w:trPr>
        <w:tc>
          <w:tcPr>
            <w:tcW w:w="1809" w:type="dxa"/>
            <w:vAlign w:val="center"/>
          </w:tcPr>
          <w:p w14:paraId="63DE6CA8" w14:textId="77777777" w:rsidR="00CD393A" w:rsidRPr="00795500" w:rsidRDefault="00CD393A" w:rsidP="007D37EB">
            <w:pPr>
              <w:jc w:val="center"/>
              <w:rPr>
                <w:b/>
                <w:sz w:val="16"/>
                <w:szCs w:val="16"/>
              </w:rPr>
            </w:pPr>
            <w:r w:rsidRPr="00795500">
              <w:rPr>
                <w:b/>
                <w:sz w:val="16"/>
                <w:szCs w:val="16"/>
              </w:rPr>
              <w:t>Вид спортивной санкции</w:t>
            </w:r>
          </w:p>
        </w:tc>
        <w:tc>
          <w:tcPr>
            <w:tcW w:w="2722" w:type="dxa"/>
            <w:vAlign w:val="center"/>
          </w:tcPr>
          <w:p w14:paraId="66FB4484" w14:textId="77777777" w:rsidR="00CD393A" w:rsidRPr="00795500" w:rsidRDefault="00CD393A" w:rsidP="007D37EB">
            <w:pPr>
              <w:jc w:val="center"/>
              <w:rPr>
                <w:b/>
                <w:sz w:val="16"/>
                <w:szCs w:val="16"/>
              </w:rPr>
            </w:pPr>
            <w:r w:rsidRPr="00795500">
              <w:rPr>
                <w:b/>
                <w:sz w:val="16"/>
                <w:szCs w:val="16"/>
              </w:rPr>
              <w:t>Вид нарушения</w:t>
            </w:r>
          </w:p>
        </w:tc>
        <w:tc>
          <w:tcPr>
            <w:tcW w:w="1985" w:type="dxa"/>
            <w:vAlign w:val="center"/>
          </w:tcPr>
          <w:p w14:paraId="508073D6" w14:textId="77777777" w:rsidR="00CD393A" w:rsidRPr="00795500" w:rsidRDefault="00CD393A" w:rsidP="007D37EB">
            <w:pPr>
              <w:jc w:val="center"/>
              <w:rPr>
                <w:b/>
                <w:sz w:val="16"/>
                <w:szCs w:val="16"/>
              </w:rPr>
            </w:pPr>
            <w:r w:rsidRPr="00795500">
              <w:rPr>
                <w:b/>
                <w:sz w:val="16"/>
                <w:szCs w:val="16"/>
              </w:rPr>
              <w:t>Инстанция, применяющая санкцию</w:t>
            </w:r>
          </w:p>
        </w:tc>
        <w:tc>
          <w:tcPr>
            <w:tcW w:w="1843" w:type="dxa"/>
            <w:vAlign w:val="center"/>
          </w:tcPr>
          <w:p w14:paraId="6AE8CA8E" w14:textId="77777777" w:rsidR="00CD393A" w:rsidRPr="00795500" w:rsidRDefault="00CD393A" w:rsidP="007D37EB">
            <w:pPr>
              <w:jc w:val="center"/>
              <w:rPr>
                <w:b/>
                <w:sz w:val="16"/>
                <w:szCs w:val="16"/>
              </w:rPr>
            </w:pPr>
            <w:r w:rsidRPr="00795500">
              <w:rPr>
                <w:b/>
                <w:sz w:val="16"/>
                <w:szCs w:val="16"/>
              </w:rPr>
              <w:t>Время применения санкции</w:t>
            </w:r>
          </w:p>
        </w:tc>
        <w:tc>
          <w:tcPr>
            <w:tcW w:w="1871" w:type="dxa"/>
            <w:vAlign w:val="center"/>
          </w:tcPr>
          <w:p w14:paraId="7FAFA66A" w14:textId="77777777" w:rsidR="00CD393A" w:rsidRPr="00795500" w:rsidRDefault="00CD393A" w:rsidP="007D37EB">
            <w:pPr>
              <w:jc w:val="center"/>
              <w:rPr>
                <w:b/>
                <w:sz w:val="20"/>
              </w:rPr>
            </w:pPr>
            <w:r w:rsidRPr="00795500">
              <w:rPr>
                <w:b/>
                <w:sz w:val="16"/>
                <w:szCs w:val="16"/>
              </w:rPr>
              <w:t>Апелляционная инстанция</w:t>
            </w:r>
            <w:r w:rsidRPr="00795500">
              <w:rPr>
                <w:b/>
                <w:sz w:val="28"/>
                <w:szCs w:val="28"/>
                <w:vertAlign w:val="superscript"/>
              </w:rPr>
              <w:t>1</w:t>
            </w:r>
          </w:p>
        </w:tc>
        <w:tc>
          <w:tcPr>
            <w:tcW w:w="1956" w:type="dxa"/>
            <w:vAlign w:val="center"/>
          </w:tcPr>
          <w:p w14:paraId="10902207" w14:textId="77777777" w:rsidR="00CD393A" w:rsidRPr="00795500" w:rsidRDefault="00CD393A" w:rsidP="007D37EB">
            <w:pPr>
              <w:jc w:val="center"/>
              <w:rPr>
                <w:b/>
                <w:sz w:val="20"/>
              </w:rPr>
            </w:pPr>
            <w:r w:rsidRPr="00795500">
              <w:rPr>
                <w:b/>
                <w:sz w:val="16"/>
                <w:szCs w:val="16"/>
              </w:rPr>
              <w:t>Время подачи апелляции</w:t>
            </w:r>
            <w:r w:rsidRPr="00795500">
              <w:rPr>
                <w:b/>
                <w:sz w:val="28"/>
                <w:vertAlign w:val="superscript"/>
              </w:rPr>
              <w:t>2</w:t>
            </w:r>
          </w:p>
        </w:tc>
        <w:tc>
          <w:tcPr>
            <w:tcW w:w="1701" w:type="dxa"/>
            <w:vAlign w:val="center"/>
          </w:tcPr>
          <w:p w14:paraId="04762137" w14:textId="77777777" w:rsidR="00CD393A" w:rsidRPr="00795500" w:rsidRDefault="00CD393A" w:rsidP="007D37EB">
            <w:pPr>
              <w:jc w:val="center"/>
              <w:rPr>
                <w:b/>
                <w:sz w:val="20"/>
              </w:rPr>
            </w:pPr>
            <w:r w:rsidRPr="00795500">
              <w:rPr>
                <w:b/>
                <w:sz w:val="16"/>
                <w:szCs w:val="16"/>
              </w:rPr>
              <w:t>Форма подачи апелляции</w:t>
            </w:r>
            <w:r w:rsidRPr="00795500">
              <w:rPr>
                <w:b/>
                <w:sz w:val="28"/>
                <w:vertAlign w:val="superscript"/>
              </w:rPr>
              <w:t>2</w:t>
            </w:r>
          </w:p>
        </w:tc>
        <w:tc>
          <w:tcPr>
            <w:tcW w:w="1559" w:type="dxa"/>
            <w:vAlign w:val="center"/>
          </w:tcPr>
          <w:p w14:paraId="42E4F713" w14:textId="77777777" w:rsidR="00CD393A" w:rsidRPr="00795500" w:rsidRDefault="00CD393A" w:rsidP="007D37EB">
            <w:pPr>
              <w:jc w:val="center"/>
              <w:rPr>
                <w:b/>
                <w:sz w:val="16"/>
                <w:szCs w:val="16"/>
              </w:rPr>
            </w:pPr>
            <w:r w:rsidRPr="00795500">
              <w:rPr>
                <w:b/>
                <w:sz w:val="16"/>
                <w:szCs w:val="16"/>
              </w:rPr>
              <w:t>Время рассмотрения апелляции</w:t>
            </w:r>
          </w:p>
        </w:tc>
      </w:tr>
      <w:tr w:rsidR="00CD393A" w:rsidRPr="00795500" w14:paraId="658BDAFC" w14:textId="77777777" w:rsidTr="0080041B">
        <w:trPr>
          <w:gridAfter w:val="1"/>
          <w:wAfter w:w="10" w:type="dxa"/>
        </w:trPr>
        <w:tc>
          <w:tcPr>
            <w:tcW w:w="1809" w:type="dxa"/>
            <w:vAlign w:val="center"/>
          </w:tcPr>
          <w:p w14:paraId="1B8CB92A" w14:textId="77777777" w:rsidR="00CD393A" w:rsidRPr="00795500" w:rsidRDefault="00CD393A" w:rsidP="007D37EB">
            <w:pPr>
              <w:jc w:val="center"/>
              <w:rPr>
                <w:sz w:val="20"/>
              </w:rPr>
            </w:pPr>
            <w:r w:rsidRPr="00795500">
              <w:rPr>
                <w:sz w:val="20"/>
              </w:rPr>
              <w:t>предупреждение</w:t>
            </w:r>
          </w:p>
        </w:tc>
        <w:tc>
          <w:tcPr>
            <w:tcW w:w="2722" w:type="dxa"/>
            <w:vAlign w:val="center"/>
          </w:tcPr>
          <w:p w14:paraId="00A85335" w14:textId="77777777" w:rsidR="00CD393A" w:rsidRPr="00795500" w:rsidRDefault="00CD393A" w:rsidP="007D37EB">
            <w:pPr>
              <w:jc w:val="center"/>
              <w:rPr>
                <w:sz w:val="20"/>
              </w:rPr>
            </w:pPr>
            <w:r w:rsidRPr="00795500">
              <w:rPr>
                <w:sz w:val="20"/>
              </w:rPr>
              <w:t>первое нарушение Кодекса игрока в матче</w:t>
            </w:r>
          </w:p>
        </w:tc>
        <w:tc>
          <w:tcPr>
            <w:tcW w:w="1985" w:type="dxa"/>
            <w:vAlign w:val="center"/>
          </w:tcPr>
          <w:p w14:paraId="548CCEA7" w14:textId="77777777" w:rsidR="00CD393A" w:rsidRPr="00795500" w:rsidRDefault="00CD393A" w:rsidP="007D37EB">
            <w:pPr>
              <w:jc w:val="center"/>
              <w:rPr>
                <w:sz w:val="20"/>
              </w:rPr>
            </w:pPr>
            <w:r w:rsidRPr="00795500">
              <w:rPr>
                <w:sz w:val="20"/>
              </w:rPr>
              <w:t>судья на вышке</w:t>
            </w:r>
            <w:r w:rsidR="00363E05" w:rsidRPr="00795500">
              <w:rPr>
                <w:sz w:val="20"/>
              </w:rPr>
              <w:t xml:space="preserve">, </w:t>
            </w:r>
            <w:r w:rsidR="00B10F43" w:rsidRPr="00795500">
              <w:rPr>
                <w:sz w:val="20"/>
              </w:rPr>
              <w:t>судья-наблюдатель</w:t>
            </w:r>
          </w:p>
        </w:tc>
        <w:tc>
          <w:tcPr>
            <w:tcW w:w="1843" w:type="dxa"/>
            <w:vAlign w:val="center"/>
          </w:tcPr>
          <w:p w14:paraId="38E0B190" w14:textId="77777777" w:rsidR="00CD393A" w:rsidRPr="00795500" w:rsidRDefault="00CD393A" w:rsidP="007D37EB">
            <w:pPr>
              <w:jc w:val="center"/>
              <w:rPr>
                <w:sz w:val="20"/>
              </w:rPr>
            </w:pPr>
            <w:r w:rsidRPr="00795500">
              <w:rPr>
                <w:sz w:val="20"/>
              </w:rPr>
              <w:t>незамедлительно сразу после совершения нарушения</w:t>
            </w:r>
          </w:p>
        </w:tc>
        <w:tc>
          <w:tcPr>
            <w:tcW w:w="1871" w:type="dxa"/>
            <w:vAlign w:val="center"/>
          </w:tcPr>
          <w:p w14:paraId="1F08BEE6" w14:textId="77777777" w:rsidR="00CD393A" w:rsidRPr="00795500" w:rsidRDefault="00CD393A" w:rsidP="007D37EB">
            <w:pPr>
              <w:jc w:val="center"/>
              <w:rPr>
                <w:sz w:val="20"/>
              </w:rPr>
            </w:pPr>
            <w:r w:rsidRPr="00795500">
              <w:rPr>
                <w:sz w:val="20"/>
              </w:rPr>
              <w:t>главный судья</w:t>
            </w:r>
          </w:p>
        </w:tc>
        <w:tc>
          <w:tcPr>
            <w:tcW w:w="1956" w:type="dxa"/>
            <w:vAlign w:val="center"/>
          </w:tcPr>
          <w:p w14:paraId="2D905260" w14:textId="77777777" w:rsidR="00CD393A" w:rsidRPr="00795500" w:rsidRDefault="00CD393A" w:rsidP="007D37EB">
            <w:pPr>
              <w:jc w:val="center"/>
              <w:rPr>
                <w:sz w:val="20"/>
              </w:rPr>
            </w:pPr>
            <w:r w:rsidRPr="00795500">
              <w:rPr>
                <w:sz w:val="20"/>
              </w:rPr>
              <w:t>до начала розыгрыша следующего очка</w:t>
            </w:r>
          </w:p>
        </w:tc>
        <w:tc>
          <w:tcPr>
            <w:tcW w:w="1701" w:type="dxa"/>
            <w:vAlign w:val="center"/>
          </w:tcPr>
          <w:p w14:paraId="14B4F808" w14:textId="77777777" w:rsidR="00CD393A" w:rsidRPr="00795500" w:rsidRDefault="00CD393A" w:rsidP="007D37EB">
            <w:pPr>
              <w:jc w:val="center"/>
              <w:rPr>
                <w:sz w:val="20"/>
              </w:rPr>
            </w:pPr>
            <w:r w:rsidRPr="00795500">
              <w:rPr>
                <w:sz w:val="20"/>
              </w:rPr>
              <w:t>вызов главного судьи на корт, устное обращение</w:t>
            </w:r>
          </w:p>
        </w:tc>
        <w:tc>
          <w:tcPr>
            <w:tcW w:w="1559" w:type="dxa"/>
            <w:vAlign w:val="center"/>
          </w:tcPr>
          <w:p w14:paraId="7D9C057F" w14:textId="77777777" w:rsidR="00CD393A" w:rsidRPr="00795500" w:rsidRDefault="00CD393A" w:rsidP="007D37EB">
            <w:pPr>
              <w:jc w:val="center"/>
              <w:rPr>
                <w:sz w:val="20"/>
              </w:rPr>
            </w:pPr>
            <w:r w:rsidRPr="00795500">
              <w:rPr>
                <w:sz w:val="20"/>
              </w:rPr>
              <w:t>до начала розыгрыша следующего очка</w:t>
            </w:r>
          </w:p>
        </w:tc>
      </w:tr>
      <w:tr w:rsidR="00363E05" w:rsidRPr="00795500" w14:paraId="294C8370" w14:textId="77777777" w:rsidTr="0080041B">
        <w:trPr>
          <w:gridAfter w:val="1"/>
          <w:wAfter w:w="10" w:type="dxa"/>
        </w:trPr>
        <w:tc>
          <w:tcPr>
            <w:tcW w:w="1809" w:type="dxa"/>
            <w:vAlign w:val="center"/>
          </w:tcPr>
          <w:p w14:paraId="415CED82" w14:textId="77777777" w:rsidR="00363E05" w:rsidRPr="00795500" w:rsidRDefault="00363E05" w:rsidP="00363E05">
            <w:pPr>
              <w:jc w:val="center"/>
              <w:rPr>
                <w:sz w:val="20"/>
              </w:rPr>
            </w:pPr>
            <w:r w:rsidRPr="00795500">
              <w:rPr>
                <w:sz w:val="20"/>
              </w:rPr>
              <w:t>штрафное очко (очко сопернику)</w:t>
            </w:r>
          </w:p>
        </w:tc>
        <w:tc>
          <w:tcPr>
            <w:tcW w:w="2722" w:type="dxa"/>
            <w:vAlign w:val="center"/>
          </w:tcPr>
          <w:p w14:paraId="251066A6" w14:textId="77777777" w:rsidR="00363E05" w:rsidRPr="00795500" w:rsidRDefault="00363E05" w:rsidP="00363E05">
            <w:pPr>
              <w:jc w:val="center"/>
              <w:rPr>
                <w:sz w:val="20"/>
              </w:rPr>
            </w:pPr>
            <w:r w:rsidRPr="00795500">
              <w:rPr>
                <w:sz w:val="20"/>
              </w:rPr>
              <w:t>второе нарушение Кодекса игрока в одном матче</w:t>
            </w:r>
          </w:p>
        </w:tc>
        <w:tc>
          <w:tcPr>
            <w:tcW w:w="1985" w:type="dxa"/>
            <w:vAlign w:val="center"/>
          </w:tcPr>
          <w:p w14:paraId="013EC0A8" w14:textId="77777777" w:rsidR="00363E05" w:rsidRPr="00795500" w:rsidRDefault="00363E05" w:rsidP="00363E05">
            <w:pPr>
              <w:jc w:val="center"/>
              <w:rPr>
                <w:sz w:val="20"/>
              </w:rPr>
            </w:pPr>
            <w:r w:rsidRPr="00795500">
              <w:rPr>
                <w:sz w:val="20"/>
              </w:rPr>
              <w:t xml:space="preserve">судья на вышке, </w:t>
            </w:r>
            <w:r w:rsidR="00B10F43" w:rsidRPr="00795500">
              <w:rPr>
                <w:sz w:val="20"/>
              </w:rPr>
              <w:t>судья-наблюдатель</w:t>
            </w:r>
          </w:p>
        </w:tc>
        <w:tc>
          <w:tcPr>
            <w:tcW w:w="1843" w:type="dxa"/>
            <w:vAlign w:val="center"/>
          </w:tcPr>
          <w:p w14:paraId="5F71920B" w14:textId="77777777" w:rsidR="00363E05" w:rsidRPr="00795500" w:rsidRDefault="00363E05" w:rsidP="00363E05">
            <w:pPr>
              <w:jc w:val="center"/>
              <w:rPr>
                <w:sz w:val="20"/>
              </w:rPr>
            </w:pPr>
            <w:r w:rsidRPr="00795500">
              <w:rPr>
                <w:sz w:val="20"/>
              </w:rPr>
              <w:t>незамедлительно сразу после совершения нарушения</w:t>
            </w:r>
          </w:p>
        </w:tc>
        <w:tc>
          <w:tcPr>
            <w:tcW w:w="1871" w:type="dxa"/>
            <w:vAlign w:val="center"/>
          </w:tcPr>
          <w:p w14:paraId="22FCA5DD" w14:textId="77777777" w:rsidR="00363E05" w:rsidRPr="00795500" w:rsidRDefault="00363E05" w:rsidP="00363E05">
            <w:pPr>
              <w:jc w:val="center"/>
              <w:rPr>
                <w:sz w:val="20"/>
              </w:rPr>
            </w:pPr>
            <w:r w:rsidRPr="00795500">
              <w:rPr>
                <w:sz w:val="20"/>
              </w:rPr>
              <w:t>главный судья</w:t>
            </w:r>
          </w:p>
        </w:tc>
        <w:tc>
          <w:tcPr>
            <w:tcW w:w="1956" w:type="dxa"/>
            <w:vAlign w:val="center"/>
          </w:tcPr>
          <w:p w14:paraId="5173C382" w14:textId="77777777" w:rsidR="00363E05" w:rsidRPr="00795500" w:rsidRDefault="00363E05" w:rsidP="00363E05">
            <w:pPr>
              <w:jc w:val="center"/>
              <w:rPr>
                <w:sz w:val="20"/>
              </w:rPr>
            </w:pPr>
            <w:r w:rsidRPr="00795500">
              <w:rPr>
                <w:sz w:val="20"/>
              </w:rPr>
              <w:t>до начала розыгрыша следующего очка</w:t>
            </w:r>
          </w:p>
        </w:tc>
        <w:tc>
          <w:tcPr>
            <w:tcW w:w="1701" w:type="dxa"/>
            <w:vAlign w:val="center"/>
          </w:tcPr>
          <w:p w14:paraId="61204337" w14:textId="77777777" w:rsidR="00363E05" w:rsidRPr="00795500" w:rsidRDefault="00363E05" w:rsidP="00363E05">
            <w:pPr>
              <w:jc w:val="center"/>
              <w:rPr>
                <w:sz w:val="20"/>
              </w:rPr>
            </w:pPr>
            <w:r w:rsidRPr="00795500">
              <w:rPr>
                <w:sz w:val="20"/>
              </w:rPr>
              <w:t>вызов главного судьи на корт, устное обращение</w:t>
            </w:r>
          </w:p>
        </w:tc>
        <w:tc>
          <w:tcPr>
            <w:tcW w:w="1559" w:type="dxa"/>
            <w:vAlign w:val="center"/>
          </w:tcPr>
          <w:p w14:paraId="2DBF91E3" w14:textId="77777777" w:rsidR="00363E05" w:rsidRPr="00795500" w:rsidRDefault="00363E05" w:rsidP="00363E05">
            <w:pPr>
              <w:jc w:val="center"/>
              <w:rPr>
                <w:sz w:val="20"/>
              </w:rPr>
            </w:pPr>
            <w:r w:rsidRPr="00795500">
              <w:rPr>
                <w:sz w:val="20"/>
              </w:rPr>
              <w:t>до начала розыгрыша следующего очка</w:t>
            </w:r>
          </w:p>
        </w:tc>
      </w:tr>
      <w:tr w:rsidR="00363E05" w:rsidRPr="00795500" w14:paraId="42160ACB" w14:textId="77777777" w:rsidTr="0080041B">
        <w:trPr>
          <w:gridAfter w:val="1"/>
          <w:wAfter w:w="10" w:type="dxa"/>
        </w:trPr>
        <w:tc>
          <w:tcPr>
            <w:tcW w:w="1809" w:type="dxa"/>
            <w:vAlign w:val="center"/>
          </w:tcPr>
          <w:p w14:paraId="775B2E95" w14:textId="77777777" w:rsidR="00363E05" w:rsidRPr="00795500" w:rsidRDefault="00363E05" w:rsidP="00363E05">
            <w:pPr>
              <w:jc w:val="center"/>
              <w:rPr>
                <w:sz w:val="20"/>
              </w:rPr>
            </w:pPr>
            <w:r w:rsidRPr="00795500">
              <w:rPr>
                <w:sz w:val="20"/>
              </w:rPr>
              <w:t>штрафной гейм</w:t>
            </w:r>
          </w:p>
        </w:tc>
        <w:tc>
          <w:tcPr>
            <w:tcW w:w="2722" w:type="dxa"/>
            <w:vAlign w:val="center"/>
          </w:tcPr>
          <w:p w14:paraId="0017149A" w14:textId="77777777" w:rsidR="00363E05" w:rsidRPr="00795500" w:rsidRDefault="00363E05" w:rsidP="00363E05">
            <w:pPr>
              <w:jc w:val="center"/>
              <w:rPr>
                <w:sz w:val="20"/>
              </w:rPr>
            </w:pPr>
            <w:r w:rsidRPr="00795500">
              <w:rPr>
                <w:sz w:val="20"/>
              </w:rPr>
              <w:t>третье нарушение Кодекса игрока в одном матче</w:t>
            </w:r>
          </w:p>
        </w:tc>
        <w:tc>
          <w:tcPr>
            <w:tcW w:w="1985" w:type="dxa"/>
            <w:vAlign w:val="center"/>
          </w:tcPr>
          <w:p w14:paraId="107DFED6" w14:textId="77777777" w:rsidR="00363E05" w:rsidRPr="00795500" w:rsidRDefault="00363E05" w:rsidP="00363E05">
            <w:pPr>
              <w:jc w:val="center"/>
              <w:rPr>
                <w:sz w:val="20"/>
              </w:rPr>
            </w:pPr>
            <w:r w:rsidRPr="00795500">
              <w:rPr>
                <w:sz w:val="20"/>
              </w:rPr>
              <w:t xml:space="preserve">судья на вышке, </w:t>
            </w:r>
            <w:r w:rsidR="00B10F43" w:rsidRPr="00795500">
              <w:rPr>
                <w:sz w:val="20"/>
              </w:rPr>
              <w:t>судья-наблюдатель</w:t>
            </w:r>
          </w:p>
        </w:tc>
        <w:tc>
          <w:tcPr>
            <w:tcW w:w="1843" w:type="dxa"/>
            <w:vAlign w:val="center"/>
          </w:tcPr>
          <w:p w14:paraId="4CA615A2" w14:textId="77777777" w:rsidR="00363E05" w:rsidRPr="00795500" w:rsidRDefault="00363E05" w:rsidP="00363E05">
            <w:pPr>
              <w:jc w:val="center"/>
              <w:rPr>
                <w:sz w:val="20"/>
              </w:rPr>
            </w:pPr>
            <w:r w:rsidRPr="00795500">
              <w:rPr>
                <w:sz w:val="20"/>
              </w:rPr>
              <w:t>незамедлительно сразу после совершения нарушения</w:t>
            </w:r>
          </w:p>
        </w:tc>
        <w:tc>
          <w:tcPr>
            <w:tcW w:w="1871" w:type="dxa"/>
            <w:vAlign w:val="center"/>
          </w:tcPr>
          <w:p w14:paraId="1A98D0B3" w14:textId="77777777" w:rsidR="00363E05" w:rsidRPr="00795500" w:rsidRDefault="00363E05" w:rsidP="00363E05">
            <w:pPr>
              <w:jc w:val="center"/>
              <w:rPr>
                <w:sz w:val="20"/>
              </w:rPr>
            </w:pPr>
            <w:r w:rsidRPr="00795500">
              <w:rPr>
                <w:sz w:val="20"/>
              </w:rPr>
              <w:t>главный судья</w:t>
            </w:r>
          </w:p>
        </w:tc>
        <w:tc>
          <w:tcPr>
            <w:tcW w:w="1956" w:type="dxa"/>
            <w:vAlign w:val="center"/>
          </w:tcPr>
          <w:p w14:paraId="738B130E" w14:textId="77777777" w:rsidR="00363E05" w:rsidRPr="00795500" w:rsidRDefault="00363E05" w:rsidP="00363E05">
            <w:pPr>
              <w:jc w:val="center"/>
              <w:rPr>
                <w:sz w:val="20"/>
              </w:rPr>
            </w:pPr>
            <w:r w:rsidRPr="00795500">
              <w:rPr>
                <w:sz w:val="20"/>
              </w:rPr>
              <w:t>до начала розыгрыша следующего очка</w:t>
            </w:r>
          </w:p>
        </w:tc>
        <w:tc>
          <w:tcPr>
            <w:tcW w:w="1701" w:type="dxa"/>
            <w:vAlign w:val="center"/>
          </w:tcPr>
          <w:p w14:paraId="3966EA7C" w14:textId="77777777" w:rsidR="00363E05" w:rsidRPr="00795500" w:rsidRDefault="00363E05" w:rsidP="00363E05">
            <w:pPr>
              <w:jc w:val="center"/>
              <w:rPr>
                <w:sz w:val="20"/>
              </w:rPr>
            </w:pPr>
            <w:r w:rsidRPr="00795500">
              <w:rPr>
                <w:sz w:val="20"/>
              </w:rPr>
              <w:t>вызов главного судьи на корт, устное обращение</w:t>
            </w:r>
          </w:p>
        </w:tc>
        <w:tc>
          <w:tcPr>
            <w:tcW w:w="1559" w:type="dxa"/>
            <w:vAlign w:val="center"/>
          </w:tcPr>
          <w:p w14:paraId="3C3E6E30" w14:textId="77777777" w:rsidR="00363E05" w:rsidRPr="00795500" w:rsidRDefault="00363E05" w:rsidP="00363E05">
            <w:pPr>
              <w:jc w:val="center"/>
              <w:rPr>
                <w:sz w:val="20"/>
              </w:rPr>
            </w:pPr>
            <w:r w:rsidRPr="00795500">
              <w:rPr>
                <w:sz w:val="20"/>
              </w:rPr>
              <w:t>до начала розыгрыша следующего очка</w:t>
            </w:r>
          </w:p>
        </w:tc>
      </w:tr>
      <w:tr w:rsidR="00CD393A" w:rsidRPr="00795500" w14:paraId="1FF68CB9" w14:textId="77777777" w:rsidTr="0080041B">
        <w:trPr>
          <w:gridAfter w:val="1"/>
          <w:wAfter w:w="10" w:type="dxa"/>
        </w:trPr>
        <w:tc>
          <w:tcPr>
            <w:tcW w:w="1809" w:type="dxa"/>
            <w:vAlign w:val="center"/>
          </w:tcPr>
          <w:p w14:paraId="62A8E20A" w14:textId="77777777" w:rsidR="00CD393A" w:rsidRPr="00795500" w:rsidRDefault="00CD393A" w:rsidP="007D37EB">
            <w:pPr>
              <w:jc w:val="center"/>
              <w:rPr>
                <w:sz w:val="20"/>
              </w:rPr>
            </w:pPr>
            <w:r w:rsidRPr="00795500">
              <w:rPr>
                <w:sz w:val="20"/>
              </w:rPr>
              <w:t>дисквалификация на 1 матч</w:t>
            </w:r>
          </w:p>
        </w:tc>
        <w:tc>
          <w:tcPr>
            <w:tcW w:w="2722" w:type="dxa"/>
            <w:vAlign w:val="center"/>
          </w:tcPr>
          <w:p w14:paraId="03F480BD" w14:textId="77777777" w:rsidR="00CD393A" w:rsidRPr="00795500" w:rsidRDefault="00CD393A" w:rsidP="007D37EB">
            <w:pPr>
              <w:jc w:val="center"/>
              <w:rPr>
                <w:sz w:val="20"/>
              </w:rPr>
            </w:pPr>
            <w:r w:rsidRPr="00795500">
              <w:rPr>
                <w:sz w:val="20"/>
              </w:rPr>
              <w:t>четвертое нарушение Кодекса игрока в одном матче</w:t>
            </w:r>
          </w:p>
        </w:tc>
        <w:tc>
          <w:tcPr>
            <w:tcW w:w="1985" w:type="dxa"/>
            <w:vAlign w:val="center"/>
          </w:tcPr>
          <w:p w14:paraId="55FB83BD" w14:textId="77777777" w:rsidR="00CD393A" w:rsidRPr="00795500" w:rsidRDefault="00CD393A" w:rsidP="007D37EB">
            <w:pPr>
              <w:jc w:val="center"/>
              <w:rPr>
                <w:sz w:val="20"/>
              </w:rPr>
            </w:pPr>
            <w:r w:rsidRPr="00795500">
              <w:rPr>
                <w:sz w:val="20"/>
              </w:rPr>
              <w:t xml:space="preserve">главный судья </w:t>
            </w:r>
          </w:p>
        </w:tc>
        <w:tc>
          <w:tcPr>
            <w:tcW w:w="1843" w:type="dxa"/>
            <w:vAlign w:val="center"/>
          </w:tcPr>
          <w:p w14:paraId="2CF9C287" w14:textId="77777777" w:rsidR="00CD393A" w:rsidRPr="00795500" w:rsidRDefault="00CD393A" w:rsidP="007D37EB">
            <w:pPr>
              <w:jc w:val="center"/>
              <w:rPr>
                <w:sz w:val="20"/>
              </w:rPr>
            </w:pPr>
            <w:r w:rsidRPr="00795500">
              <w:rPr>
                <w:sz w:val="20"/>
              </w:rPr>
              <w:t>незамедлительно сразу после совершения нарушения</w:t>
            </w:r>
          </w:p>
        </w:tc>
        <w:tc>
          <w:tcPr>
            <w:tcW w:w="1871" w:type="dxa"/>
            <w:vAlign w:val="center"/>
          </w:tcPr>
          <w:p w14:paraId="04A878DB" w14:textId="77777777" w:rsidR="00CD393A" w:rsidRPr="00795500" w:rsidRDefault="00CD393A" w:rsidP="007D37EB">
            <w:pPr>
              <w:jc w:val="center"/>
              <w:rPr>
                <w:sz w:val="20"/>
              </w:rPr>
            </w:pPr>
            <w:r w:rsidRPr="00795500">
              <w:rPr>
                <w:sz w:val="20"/>
              </w:rPr>
              <w:t xml:space="preserve">Дисциплинарный комитет КС </w:t>
            </w:r>
            <w:r w:rsidR="008C711E" w:rsidRPr="00795500">
              <w:rPr>
                <w:sz w:val="20"/>
              </w:rPr>
              <w:t>ОСФ</w:t>
            </w:r>
          </w:p>
        </w:tc>
        <w:tc>
          <w:tcPr>
            <w:tcW w:w="1956" w:type="dxa"/>
            <w:vAlign w:val="center"/>
          </w:tcPr>
          <w:p w14:paraId="4E312BCB" w14:textId="77777777" w:rsidR="00CD393A" w:rsidRPr="00795500" w:rsidRDefault="00CD393A" w:rsidP="007D37EB">
            <w:pPr>
              <w:jc w:val="center"/>
              <w:rPr>
                <w:sz w:val="20"/>
              </w:rPr>
            </w:pPr>
            <w:r w:rsidRPr="00795500">
              <w:rPr>
                <w:sz w:val="20"/>
              </w:rPr>
              <w:t xml:space="preserve">в течение 7 календарных дней после дня окончания турнира, указанного в Календаре </w:t>
            </w:r>
            <w:r w:rsidR="001C4C8A" w:rsidRPr="00795500">
              <w:rPr>
                <w:sz w:val="20"/>
              </w:rPr>
              <w:t>Тура</w:t>
            </w:r>
          </w:p>
        </w:tc>
        <w:tc>
          <w:tcPr>
            <w:tcW w:w="1701" w:type="dxa"/>
            <w:vAlign w:val="center"/>
          </w:tcPr>
          <w:p w14:paraId="4F69FA77" w14:textId="77777777" w:rsidR="00CD393A" w:rsidRPr="00795500" w:rsidRDefault="00CD393A" w:rsidP="007D37EB">
            <w:pPr>
              <w:jc w:val="center"/>
              <w:rPr>
                <w:sz w:val="20"/>
              </w:rPr>
            </w:pPr>
            <w:r w:rsidRPr="00795500">
              <w:rPr>
                <w:sz w:val="20"/>
              </w:rPr>
              <w:t>письменный протест по установленной форме</w:t>
            </w:r>
            <w:r w:rsidRPr="00795500">
              <w:rPr>
                <w:b/>
                <w:sz w:val="28"/>
                <w:szCs w:val="28"/>
                <w:vertAlign w:val="superscript"/>
              </w:rPr>
              <w:t>3</w:t>
            </w:r>
          </w:p>
        </w:tc>
        <w:tc>
          <w:tcPr>
            <w:tcW w:w="1559" w:type="dxa"/>
            <w:vAlign w:val="center"/>
          </w:tcPr>
          <w:p w14:paraId="2FBA7A67" w14:textId="77777777" w:rsidR="00CD393A" w:rsidRPr="00795500" w:rsidRDefault="00CD393A" w:rsidP="007D37EB">
            <w:pPr>
              <w:jc w:val="center"/>
              <w:rPr>
                <w:sz w:val="20"/>
              </w:rPr>
            </w:pPr>
            <w:r w:rsidRPr="00795500">
              <w:rPr>
                <w:sz w:val="20"/>
              </w:rPr>
              <w:t>в течение 30 календарных дней после дня получения протеста</w:t>
            </w:r>
          </w:p>
        </w:tc>
      </w:tr>
      <w:tr w:rsidR="00CD393A" w:rsidRPr="00795500" w14:paraId="46C2C990" w14:textId="77777777" w:rsidTr="0080041B">
        <w:trPr>
          <w:gridAfter w:val="1"/>
          <w:wAfter w:w="10" w:type="dxa"/>
        </w:trPr>
        <w:tc>
          <w:tcPr>
            <w:tcW w:w="1809" w:type="dxa"/>
            <w:vAlign w:val="center"/>
          </w:tcPr>
          <w:p w14:paraId="50815DBD" w14:textId="77777777" w:rsidR="00CD393A" w:rsidRPr="00795500" w:rsidRDefault="00CD393A" w:rsidP="007D37EB">
            <w:pPr>
              <w:jc w:val="center"/>
              <w:rPr>
                <w:sz w:val="20"/>
              </w:rPr>
            </w:pPr>
            <w:r w:rsidRPr="00795500">
              <w:rPr>
                <w:sz w:val="20"/>
              </w:rPr>
              <w:t>дисквалификация на 1 турнир</w:t>
            </w:r>
          </w:p>
        </w:tc>
        <w:tc>
          <w:tcPr>
            <w:tcW w:w="2722" w:type="dxa"/>
            <w:vAlign w:val="center"/>
          </w:tcPr>
          <w:p w14:paraId="0DF5EEE9" w14:textId="77777777" w:rsidR="00CD393A" w:rsidRPr="00795500" w:rsidRDefault="00CD393A" w:rsidP="007D37EB">
            <w:pPr>
              <w:jc w:val="center"/>
              <w:rPr>
                <w:sz w:val="20"/>
              </w:rPr>
            </w:pPr>
            <w:r w:rsidRPr="00795500">
              <w:rPr>
                <w:sz w:val="20"/>
              </w:rPr>
              <w:t xml:space="preserve">за единственное грубое нарушение Кодекса игрока в матче, либо за поведение на турнире </w:t>
            </w:r>
            <w:r w:rsidR="00A0222A" w:rsidRPr="00795500">
              <w:rPr>
                <w:sz w:val="20"/>
              </w:rPr>
              <w:t xml:space="preserve">(в т.ч. на корте вне матча) </w:t>
            </w:r>
            <w:r w:rsidRPr="00795500">
              <w:rPr>
                <w:sz w:val="20"/>
              </w:rPr>
              <w:t xml:space="preserve">игрока или </w:t>
            </w:r>
            <w:r w:rsidR="006731A8" w:rsidRPr="00795500">
              <w:rPr>
                <w:sz w:val="20"/>
              </w:rPr>
              <w:t>Представителя игрока</w:t>
            </w:r>
          </w:p>
        </w:tc>
        <w:tc>
          <w:tcPr>
            <w:tcW w:w="1985" w:type="dxa"/>
            <w:vAlign w:val="center"/>
          </w:tcPr>
          <w:p w14:paraId="2EDB0C8E" w14:textId="77777777" w:rsidR="00CD393A" w:rsidRPr="00795500" w:rsidRDefault="00CD393A" w:rsidP="007D37EB">
            <w:pPr>
              <w:jc w:val="center"/>
              <w:rPr>
                <w:sz w:val="20"/>
              </w:rPr>
            </w:pPr>
            <w:r w:rsidRPr="00795500">
              <w:rPr>
                <w:sz w:val="20"/>
              </w:rPr>
              <w:t>главный судья</w:t>
            </w:r>
            <w:r w:rsidRPr="00795500">
              <w:rPr>
                <w:b/>
                <w:sz w:val="28"/>
                <w:vertAlign w:val="superscript"/>
              </w:rPr>
              <w:t>5</w:t>
            </w:r>
          </w:p>
        </w:tc>
        <w:tc>
          <w:tcPr>
            <w:tcW w:w="1843" w:type="dxa"/>
            <w:vAlign w:val="center"/>
          </w:tcPr>
          <w:p w14:paraId="247D67FF" w14:textId="77777777" w:rsidR="00CD393A" w:rsidRPr="00795500" w:rsidRDefault="00CD393A" w:rsidP="007D37EB">
            <w:pPr>
              <w:jc w:val="center"/>
              <w:rPr>
                <w:sz w:val="20"/>
              </w:rPr>
            </w:pPr>
            <w:r w:rsidRPr="00795500">
              <w:rPr>
                <w:sz w:val="20"/>
              </w:rPr>
              <w:t>незамедлительно сразу после совершения нарушения</w:t>
            </w:r>
          </w:p>
        </w:tc>
        <w:tc>
          <w:tcPr>
            <w:tcW w:w="1871" w:type="dxa"/>
            <w:vAlign w:val="center"/>
          </w:tcPr>
          <w:p w14:paraId="7A0B7541" w14:textId="77777777" w:rsidR="00CD393A" w:rsidRPr="00795500" w:rsidRDefault="00CD393A" w:rsidP="007D37EB">
            <w:pPr>
              <w:jc w:val="center"/>
              <w:rPr>
                <w:sz w:val="20"/>
              </w:rPr>
            </w:pPr>
            <w:r w:rsidRPr="00795500">
              <w:rPr>
                <w:sz w:val="20"/>
              </w:rPr>
              <w:t xml:space="preserve">Дисциплинарный комитет КС </w:t>
            </w:r>
            <w:r w:rsidR="008C711E" w:rsidRPr="00795500">
              <w:rPr>
                <w:sz w:val="20"/>
              </w:rPr>
              <w:t>ОСФ</w:t>
            </w:r>
          </w:p>
        </w:tc>
        <w:tc>
          <w:tcPr>
            <w:tcW w:w="1956" w:type="dxa"/>
            <w:vAlign w:val="center"/>
          </w:tcPr>
          <w:p w14:paraId="249E33BA" w14:textId="77777777" w:rsidR="00CD393A" w:rsidRPr="00795500" w:rsidRDefault="00CD393A" w:rsidP="007D37EB">
            <w:pPr>
              <w:jc w:val="center"/>
              <w:rPr>
                <w:sz w:val="20"/>
              </w:rPr>
            </w:pPr>
            <w:r w:rsidRPr="00795500">
              <w:rPr>
                <w:sz w:val="20"/>
              </w:rPr>
              <w:t xml:space="preserve">в течение 7 календарных дней после дня окончания турнира, указанного в Календаре </w:t>
            </w:r>
            <w:r w:rsidR="001C4C8A" w:rsidRPr="00795500">
              <w:rPr>
                <w:sz w:val="20"/>
              </w:rPr>
              <w:t>Тура</w:t>
            </w:r>
          </w:p>
        </w:tc>
        <w:tc>
          <w:tcPr>
            <w:tcW w:w="1701" w:type="dxa"/>
            <w:vAlign w:val="center"/>
          </w:tcPr>
          <w:p w14:paraId="64333CD0" w14:textId="77777777" w:rsidR="00CD393A" w:rsidRPr="00795500" w:rsidRDefault="00CD393A" w:rsidP="007D37EB">
            <w:pPr>
              <w:jc w:val="center"/>
              <w:rPr>
                <w:sz w:val="20"/>
              </w:rPr>
            </w:pPr>
            <w:r w:rsidRPr="00795500">
              <w:rPr>
                <w:sz w:val="20"/>
              </w:rPr>
              <w:t>письменный протест по установленной форме</w:t>
            </w:r>
            <w:r w:rsidRPr="00795500">
              <w:rPr>
                <w:b/>
                <w:sz w:val="28"/>
                <w:szCs w:val="28"/>
                <w:vertAlign w:val="superscript"/>
              </w:rPr>
              <w:t>3</w:t>
            </w:r>
          </w:p>
        </w:tc>
        <w:tc>
          <w:tcPr>
            <w:tcW w:w="1559" w:type="dxa"/>
            <w:vAlign w:val="center"/>
          </w:tcPr>
          <w:p w14:paraId="1CB0D407" w14:textId="77777777" w:rsidR="00CD393A" w:rsidRPr="00795500" w:rsidRDefault="00CD393A" w:rsidP="007D37EB">
            <w:pPr>
              <w:jc w:val="center"/>
              <w:rPr>
                <w:sz w:val="20"/>
              </w:rPr>
            </w:pPr>
            <w:r w:rsidRPr="00795500">
              <w:rPr>
                <w:sz w:val="20"/>
              </w:rPr>
              <w:t>в течение 30 календарных дней после дня получения протеста</w:t>
            </w:r>
          </w:p>
        </w:tc>
      </w:tr>
      <w:tr w:rsidR="00CD393A" w:rsidRPr="00795500" w14:paraId="0D662A58" w14:textId="77777777" w:rsidTr="0080041B">
        <w:trPr>
          <w:gridAfter w:val="1"/>
          <w:wAfter w:w="10" w:type="dxa"/>
        </w:trPr>
        <w:tc>
          <w:tcPr>
            <w:tcW w:w="1809" w:type="dxa"/>
            <w:vMerge w:val="restart"/>
            <w:vAlign w:val="center"/>
          </w:tcPr>
          <w:p w14:paraId="39BB7BEB" w14:textId="77777777" w:rsidR="00CD393A" w:rsidRPr="00795500" w:rsidRDefault="00CD393A" w:rsidP="007D37EB">
            <w:pPr>
              <w:jc w:val="center"/>
              <w:rPr>
                <w:sz w:val="20"/>
              </w:rPr>
            </w:pPr>
            <w:r w:rsidRPr="00795500">
              <w:rPr>
                <w:sz w:val="20"/>
              </w:rPr>
              <w:t>штрафные очки (очки отстранения)</w:t>
            </w:r>
          </w:p>
        </w:tc>
        <w:tc>
          <w:tcPr>
            <w:tcW w:w="2722" w:type="dxa"/>
            <w:vAlign w:val="center"/>
          </w:tcPr>
          <w:p w14:paraId="688DC1B5" w14:textId="77777777" w:rsidR="00CD393A" w:rsidRPr="00795500" w:rsidRDefault="00CD393A" w:rsidP="007D37EB">
            <w:pPr>
              <w:jc w:val="center"/>
              <w:rPr>
                <w:sz w:val="20"/>
              </w:rPr>
            </w:pPr>
            <w:r w:rsidRPr="00795500">
              <w:rPr>
                <w:sz w:val="20"/>
              </w:rPr>
              <w:t>нарушения Кодекса игрока в ходе турнира</w:t>
            </w:r>
          </w:p>
        </w:tc>
        <w:tc>
          <w:tcPr>
            <w:tcW w:w="1985" w:type="dxa"/>
            <w:vAlign w:val="center"/>
          </w:tcPr>
          <w:p w14:paraId="214D26B4" w14:textId="77777777" w:rsidR="00CD393A" w:rsidRPr="00795500" w:rsidRDefault="00CD393A" w:rsidP="007D37EB">
            <w:pPr>
              <w:jc w:val="center"/>
              <w:rPr>
                <w:sz w:val="20"/>
              </w:rPr>
            </w:pPr>
            <w:r w:rsidRPr="00795500">
              <w:rPr>
                <w:sz w:val="20"/>
              </w:rPr>
              <w:t>главный судья</w:t>
            </w:r>
            <w:r w:rsidRPr="00795500">
              <w:rPr>
                <w:b/>
                <w:sz w:val="28"/>
                <w:szCs w:val="28"/>
                <w:vertAlign w:val="superscript"/>
              </w:rPr>
              <w:t>4</w:t>
            </w:r>
          </w:p>
        </w:tc>
        <w:tc>
          <w:tcPr>
            <w:tcW w:w="1843" w:type="dxa"/>
            <w:vAlign w:val="center"/>
          </w:tcPr>
          <w:p w14:paraId="27D29B16" w14:textId="77777777" w:rsidR="00CD393A" w:rsidRPr="00795500" w:rsidRDefault="00CD393A" w:rsidP="007D37EB">
            <w:pPr>
              <w:jc w:val="center"/>
              <w:rPr>
                <w:sz w:val="20"/>
              </w:rPr>
            </w:pPr>
            <w:r w:rsidRPr="00795500">
              <w:rPr>
                <w:sz w:val="20"/>
              </w:rPr>
              <w:t xml:space="preserve">не позднее 2 часов с начала следующего </w:t>
            </w:r>
            <w:r w:rsidR="004A72C9" w:rsidRPr="00795500">
              <w:rPr>
                <w:sz w:val="20"/>
              </w:rPr>
              <w:t>игрового</w:t>
            </w:r>
            <w:r w:rsidRPr="00795500">
              <w:rPr>
                <w:sz w:val="20"/>
              </w:rPr>
              <w:t xml:space="preserve"> дня турнира</w:t>
            </w:r>
          </w:p>
        </w:tc>
        <w:tc>
          <w:tcPr>
            <w:tcW w:w="1871" w:type="dxa"/>
            <w:vMerge w:val="restart"/>
            <w:vAlign w:val="center"/>
          </w:tcPr>
          <w:p w14:paraId="559470B6" w14:textId="77777777" w:rsidR="00CD393A" w:rsidRPr="00795500" w:rsidRDefault="00CD393A" w:rsidP="007D37EB">
            <w:pPr>
              <w:jc w:val="center"/>
              <w:rPr>
                <w:sz w:val="20"/>
              </w:rPr>
            </w:pPr>
            <w:r w:rsidRPr="00795500">
              <w:rPr>
                <w:sz w:val="20"/>
              </w:rPr>
              <w:t xml:space="preserve">Дисциплинарный комитет КС </w:t>
            </w:r>
            <w:r w:rsidR="008C711E" w:rsidRPr="00795500">
              <w:rPr>
                <w:sz w:val="20"/>
              </w:rPr>
              <w:t>ОСФ</w:t>
            </w:r>
          </w:p>
        </w:tc>
        <w:tc>
          <w:tcPr>
            <w:tcW w:w="1956" w:type="dxa"/>
            <w:vMerge w:val="restart"/>
            <w:vAlign w:val="center"/>
          </w:tcPr>
          <w:p w14:paraId="3AB4C82A" w14:textId="77777777" w:rsidR="007601EA" w:rsidRPr="00795500" w:rsidRDefault="00CD393A" w:rsidP="007D37EB">
            <w:pPr>
              <w:jc w:val="center"/>
              <w:rPr>
                <w:sz w:val="20"/>
              </w:rPr>
            </w:pPr>
            <w:r w:rsidRPr="00795500">
              <w:rPr>
                <w:sz w:val="20"/>
              </w:rPr>
              <w:t xml:space="preserve">в течение 5 календарных дней после дня отправления игроку уведомления </w:t>
            </w:r>
          </w:p>
          <w:p w14:paraId="446FC920" w14:textId="77777777" w:rsidR="00CD393A" w:rsidRPr="00795500" w:rsidRDefault="00CD393A" w:rsidP="007D37EB">
            <w:pPr>
              <w:jc w:val="center"/>
              <w:rPr>
                <w:sz w:val="20"/>
              </w:rPr>
            </w:pPr>
            <w:r w:rsidRPr="00795500">
              <w:rPr>
                <w:sz w:val="20"/>
              </w:rPr>
              <w:t xml:space="preserve">ИС </w:t>
            </w:r>
            <w:r w:rsidR="007601EA" w:rsidRPr="00795500">
              <w:rPr>
                <w:sz w:val="20"/>
              </w:rPr>
              <w:t>Тура</w:t>
            </w:r>
            <w:r w:rsidRPr="00795500">
              <w:rPr>
                <w:sz w:val="20"/>
              </w:rPr>
              <w:t xml:space="preserve"> о начислении штрафных очков </w:t>
            </w:r>
          </w:p>
        </w:tc>
        <w:tc>
          <w:tcPr>
            <w:tcW w:w="1701" w:type="dxa"/>
            <w:vMerge w:val="restart"/>
            <w:vAlign w:val="center"/>
          </w:tcPr>
          <w:p w14:paraId="0F83B09D" w14:textId="77777777" w:rsidR="00CD393A" w:rsidRPr="00795500" w:rsidRDefault="00CD393A" w:rsidP="007D37EB">
            <w:pPr>
              <w:jc w:val="center"/>
              <w:rPr>
                <w:sz w:val="20"/>
              </w:rPr>
            </w:pPr>
            <w:r w:rsidRPr="00795500">
              <w:rPr>
                <w:sz w:val="20"/>
              </w:rPr>
              <w:t>письменная апелляция по установленной форме</w:t>
            </w:r>
          </w:p>
        </w:tc>
        <w:tc>
          <w:tcPr>
            <w:tcW w:w="1559" w:type="dxa"/>
            <w:vMerge w:val="restart"/>
            <w:vAlign w:val="center"/>
          </w:tcPr>
          <w:p w14:paraId="4A1B1E4C" w14:textId="77777777" w:rsidR="00CD393A" w:rsidRPr="00795500" w:rsidRDefault="00CD393A" w:rsidP="007D37EB">
            <w:pPr>
              <w:jc w:val="center"/>
              <w:rPr>
                <w:sz w:val="20"/>
              </w:rPr>
            </w:pPr>
            <w:r w:rsidRPr="00795500">
              <w:rPr>
                <w:sz w:val="20"/>
              </w:rPr>
              <w:t>в течение 30 календарных дней после дня получения апелляции</w:t>
            </w:r>
          </w:p>
        </w:tc>
      </w:tr>
      <w:tr w:rsidR="00CD393A" w:rsidRPr="00795500" w14:paraId="7ED107F8" w14:textId="77777777" w:rsidTr="0080041B">
        <w:trPr>
          <w:gridAfter w:val="1"/>
          <w:wAfter w:w="10" w:type="dxa"/>
        </w:trPr>
        <w:tc>
          <w:tcPr>
            <w:tcW w:w="1809" w:type="dxa"/>
            <w:vMerge/>
            <w:vAlign w:val="center"/>
          </w:tcPr>
          <w:p w14:paraId="2373388E" w14:textId="77777777" w:rsidR="00CD393A" w:rsidRPr="00795500" w:rsidRDefault="00CD393A" w:rsidP="007D37EB">
            <w:pPr>
              <w:jc w:val="center"/>
              <w:rPr>
                <w:sz w:val="20"/>
              </w:rPr>
            </w:pPr>
          </w:p>
        </w:tc>
        <w:tc>
          <w:tcPr>
            <w:tcW w:w="2722" w:type="dxa"/>
            <w:vAlign w:val="center"/>
          </w:tcPr>
          <w:p w14:paraId="164D571C" w14:textId="77777777" w:rsidR="00CD393A" w:rsidRPr="00795500" w:rsidRDefault="00CD393A" w:rsidP="007D37EB">
            <w:pPr>
              <w:jc w:val="center"/>
              <w:rPr>
                <w:sz w:val="20"/>
              </w:rPr>
            </w:pPr>
            <w:r w:rsidRPr="00795500">
              <w:rPr>
                <w:sz w:val="20"/>
              </w:rPr>
              <w:t xml:space="preserve">поздний отказ или неявка на турнир </w:t>
            </w:r>
          </w:p>
        </w:tc>
        <w:tc>
          <w:tcPr>
            <w:tcW w:w="1985" w:type="dxa"/>
            <w:vAlign w:val="center"/>
          </w:tcPr>
          <w:p w14:paraId="30139781" w14:textId="77777777" w:rsidR="00CD393A" w:rsidRPr="00795500" w:rsidRDefault="007601EA" w:rsidP="007D37EB">
            <w:pPr>
              <w:jc w:val="center"/>
              <w:rPr>
                <w:sz w:val="20"/>
              </w:rPr>
            </w:pPr>
            <w:r w:rsidRPr="00795500">
              <w:rPr>
                <w:sz w:val="20"/>
              </w:rPr>
              <w:t>Тур</w:t>
            </w:r>
          </w:p>
        </w:tc>
        <w:tc>
          <w:tcPr>
            <w:tcW w:w="1843" w:type="dxa"/>
            <w:vAlign w:val="center"/>
          </w:tcPr>
          <w:p w14:paraId="7AA7EA87" w14:textId="77777777" w:rsidR="00CD393A" w:rsidRPr="00795500" w:rsidRDefault="00CD393A" w:rsidP="007D37EB">
            <w:pPr>
              <w:jc w:val="center"/>
              <w:rPr>
                <w:sz w:val="20"/>
              </w:rPr>
            </w:pPr>
            <w:r w:rsidRPr="00795500">
              <w:rPr>
                <w:sz w:val="20"/>
              </w:rPr>
              <w:t>после обработки отчета о турнире</w:t>
            </w:r>
          </w:p>
        </w:tc>
        <w:tc>
          <w:tcPr>
            <w:tcW w:w="1871" w:type="dxa"/>
            <w:vMerge/>
            <w:vAlign w:val="center"/>
          </w:tcPr>
          <w:p w14:paraId="16DD45DD" w14:textId="77777777" w:rsidR="00CD393A" w:rsidRPr="00795500" w:rsidRDefault="00CD393A" w:rsidP="007D37EB">
            <w:pPr>
              <w:jc w:val="center"/>
              <w:rPr>
                <w:sz w:val="20"/>
              </w:rPr>
            </w:pPr>
          </w:p>
        </w:tc>
        <w:tc>
          <w:tcPr>
            <w:tcW w:w="1956" w:type="dxa"/>
            <w:vMerge/>
            <w:vAlign w:val="center"/>
          </w:tcPr>
          <w:p w14:paraId="41CDFCD6" w14:textId="77777777" w:rsidR="00CD393A" w:rsidRPr="00795500" w:rsidRDefault="00CD393A" w:rsidP="007D37EB">
            <w:pPr>
              <w:jc w:val="center"/>
              <w:rPr>
                <w:sz w:val="20"/>
              </w:rPr>
            </w:pPr>
          </w:p>
        </w:tc>
        <w:tc>
          <w:tcPr>
            <w:tcW w:w="1701" w:type="dxa"/>
            <w:vMerge/>
            <w:vAlign w:val="center"/>
          </w:tcPr>
          <w:p w14:paraId="16697782" w14:textId="77777777" w:rsidR="00CD393A" w:rsidRPr="00795500" w:rsidRDefault="00CD393A" w:rsidP="007D37EB">
            <w:pPr>
              <w:jc w:val="center"/>
              <w:rPr>
                <w:sz w:val="20"/>
              </w:rPr>
            </w:pPr>
          </w:p>
        </w:tc>
        <w:tc>
          <w:tcPr>
            <w:tcW w:w="1559" w:type="dxa"/>
            <w:vMerge/>
            <w:vAlign w:val="center"/>
          </w:tcPr>
          <w:p w14:paraId="671A80EE" w14:textId="77777777" w:rsidR="00CD393A" w:rsidRPr="00795500" w:rsidRDefault="00CD393A" w:rsidP="007D37EB">
            <w:pPr>
              <w:jc w:val="center"/>
              <w:rPr>
                <w:sz w:val="20"/>
              </w:rPr>
            </w:pPr>
          </w:p>
        </w:tc>
      </w:tr>
      <w:tr w:rsidR="00CD393A" w:rsidRPr="00795500" w14:paraId="6AEBF67D" w14:textId="77777777" w:rsidTr="0080041B">
        <w:trPr>
          <w:gridAfter w:val="1"/>
          <w:wAfter w:w="10" w:type="dxa"/>
        </w:trPr>
        <w:tc>
          <w:tcPr>
            <w:tcW w:w="1809" w:type="dxa"/>
            <w:vAlign w:val="center"/>
          </w:tcPr>
          <w:p w14:paraId="342BA94F" w14:textId="77777777" w:rsidR="00CD393A" w:rsidRPr="00795500" w:rsidRDefault="00CD393A" w:rsidP="007D37EB">
            <w:pPr>
              <w:jc w:val="center"/>
              <w:rPr>
                <w:b/>
                <w:sz w:val="16"/>
                <w:szCs w:val="16"/>
              </w:rPr>
            </w:pPr>
            <w:r w:rsidRPr="00795500">
              <w:rPr>
                <w:b/>
                <w:sz w:val="16"/>
                <w:szCs w:val="16"/>
              </w:rPr>
              <w:t>Вид спортивной санкции</w:t>
            </w:r>
          </w:p>
        </w:tc>
        <w:tc>
          <w:tcPr>
            <w:tcW w:w="2722" w:type="dxa"/>
            <w:vAlign w:val="center"/>
          </w:tcPr>
          <w:p w14:paraId="0A0B0B0D" w14:textId="77777777" w:rsidR="00CD393A" w:rsidRPr="00795500" w:rsidRDefault="00CD393A" w:rsidP="007D37EB">
            <w:pPr>
              <w:jc w:val="center"/>
              <w:rPr>
                <w:b/>
                <w:sz w:val="16"/>
                <w:szCs w:val="16"/>
              </w:rPr>
            </w:pPr>
            <w:r w:rsidRPr="00795500">
              <w:rPr>
                <w:b/>
                <w:sz w:val="16"/>
                <w:szCs w:val="16"/>
              </w:rPr>
              <w:t>Вид нарушения</w:t>
            </w:r>
          </w:p>
        </w:tc>
        <w:tc>
          <w:tcPr>
            <w:tcW w:w="1985" w:type="dxa"/>
            <w:vAlign w:val="center"/>
          </w:tcPr>
          <w:p w14:paraId="64B3B2E9" w14:textId="77777777" w:rsidR="00CD393A" w:rsidRPr="00795500" w:rsidRDefault="00CD393A" w:rsidP="007D37EB">
            <w:pPr>
              <w:jc w:val="center"/>
              <w:rPr>
                <w:b/>
                <w:sz w:val="16"/>
                <w:szCs w:val="16"/>
              </w:rPr>
            </w:pPr>
            <w:r w:rsidRPr="00795500">
              <w:rPr>
                <w:b/>
                <w:sz w:val="16"/>
                <w:szCs w:val="16"/>
              </w:rPr>
              <w:t>Инстанция, применяющая санкцию</w:t>
            </w:r>
          </w:p>
        </w:tc>
        <w:tc>
          <w:tcPr>
            <w:tcW w:w="1843" w:type="dxa"/>
            <w:vAlign w:val="center"/>
          </w:tcPr>
          <w:p w14:paraId="5CE36F88" w14:textId="77777777" w:rsidR="00CD393A" w:rsidRPr="00795500" w:rsidRDefault="00CD393A" w:rsidP="007D37EB">
            <w:pPr>
              <w:jc w:val="center"/>
              <w:rPr>
                <w:b/>
                <w:sz w:val="16"/>
                <w:szCs w:val="16"/>
              </w:rPr>
            </w:pPr>
            <w:r w:rsidRPr="00795500">
              <w:rPr>
                <w:b/>
                <w:sz w:val="16"/>
                <w:szCs w:val="16"/>
              </w:rPr>
              <w:t>Время применения санкции</w:t>
            </w:r>
          </w:p>
        </w:tc>
        <w:tc>
          <w:tcPr>
            <w:tcW w:w="1871" w:type="dxa"/>
            <w:vAlign w:val="center"/>
          </w:tcPr>
          <w:p w14:paraId="1C3A9AE9" w14:textId="77777777" w:rsidR="00CD393A" w:rsidRPr="00795500" w:rsidRDefault="00CD393A" w:rsidP="007D37EB">
            <w:pPr>
              <w:jc w:val="center"/>
              <w:rPr>
                <w:b/>
                <w:sz w:val="20"/>
              </w:rPr>
            </w:pPr>
            <w:r w:rsidRPr="00795500">
              <w:rPr>
                <w:b/>
                <w:sz w:val="16"/>
                <w:szCs w:val="16"/>
              </w:rPr>
              <w:t xml:space="preserve">Апелляционная </w:t>
            </w:r>
            <w:r w:rsidRPr="00795500">
              <w:rPr>
                <w:b/>
                <w:sz w:val="16"/>
                <w:szCs w:val="16"/>
              </w:rPr>
              <w:lastRenderedPageBreak/>
              <w:t>инстанция</w:t>
            </w:r>
            <w:r w:rsidRPr="00795500">
              <w:rPr>
                <w:b/>
                <w:sz w:val="28"/>
                <w:szCs w:val="28"/>
                <w:vertAlign w:val="superscript"/>
              </w:rPr>
              <w:t>1</w:t>
            </w:r>
          </w:p>
        </w:tc>
        <w:tc>
          <w:tcPr>
            <w:tcW w:w="1956" w:type="dxa"/>
            <w:vAlign w:val="center"/>
          </w:tcPr>
          <w:p w14:paraId="0F55A2B5" w14:textId="77777777" w:rsidR="00CD393A" w:rsidRPr="00795500" w:rsidRDefault="00CD393A" w:rsidP="007D37EB">
            <w:pPr>
              <w:jc w:val="center"/>
              <w:rPr>
                <w:b/>
                <w:sz w:val="20"/>
              </w:rPr>
            </w:pPr>
            <w:r w:rsidRPr="00795500">
              <w:rPr>
                <w:b/>
                <w:sz w:val="16"/>
                <w:szCs w:val="16"/>
              </w:rPr>
              <w:lastRenderedPageBreak/>
              <w:t xml:space="preserve">Время подачи </w:t>
            </w:r>
            <w:r w:rsidRPr="00795500">
              <w:rPr>
                <w:b/>
                <w:sz w:val="16"/>
                <w:szCs w:val="16"/>
              </w:rPr>
              <w:lastRenderedPageBreak/>
              <w:t>апелляции</w:t>
            </w:r>
            <w:r w:rsidRPr="00795500">
              <w:rPr>
                <w:b/>
                <w:sz w:val="28"/>
                <w:vertAlign w:val="superscript"/>
              </w:rPr>
              <w:t>2</w:t>
            </w:r>
          </w:p>
        </w:tc>
        <w:tc>
          <w:tcPr>
            <w:tcW w:w="1701" w:type="dxa"/>
            <w:vAlign w:val="center"/>
          </w:tcPr>
          <w:p w14:paraId="634FA6DC" w14:textId="77777777" w:rsidR="00CD393A" w:rsidRPr="00795500" w:rsidRDefault="00CD393A" w:rsidP="007D37EB">
            <w:pPr>
              <w:jc w:val="center"/>
              <w:rPr>
                <w:b/>
                <w:sz w:val="20"/>
              </w:rPr>
            </w:pPr>
            <w:r w:rsidRPr="00795500">
              <w:rPr>
                <w:b/>
                <w:sz w:val="16"/>
                <w:szCs w:val="16"/>
              </w:rPr>
              <w:lastRenderedPageBreak/>
              <w:t xml:space="preserve">Форма подачи </w:t>
            </w:r>
            <w:r w:rsidRPr="00795500">
              <w:rPr>
                <w:b/>
                <w:sz w:val="16"/>
                <w:szCs w:val="16"/>
              </w:rPr>
              <w:lastRenderedPageBreak/>
              <w:t>апелляции</w:t>
            </w:r>
            <w:r w:rsidRPr="00795500">
              <w:rPr>
                <w:b/>
                <w:sz w:val="28"/>
                <w:vertAlign w:val="superscript"/>
              </w:rPr>
              <w:t>2</w:t>
            </w:r>
          </w:p>
        </w:tc>
        <w:tc>
          <w:tcPr>
            <w:tcW w:w="1559" w:type="dxa"/>
            <w:vAlign w:val="center"/>
          </w:tcPr>
          <w:p w14:paraId="01C12D1A" w14:textId="77777777" w:rsidR="00CD393A" w:rsidRPr="00795500" w:rsidRDefault="00CD393A" w:rsidP="007D37EB">
            <w:pPr>
              <w:jc w:val="center"/>
              <w:rPr>
                <w:b/>
                <w:sz w:val="16"/>
                <w:szCs w:val="16"/>
              </w:rPr>
            </w:pPr>
            <w:r w:rsidRPr="00795500">
              <w:rPr>
                <w:b/>
                <w:sz w:val="16"/>
                <w:szCs w:val="16"/>
              </w:rPr>
              <w:lastRenderedPageBreak/>
              <w:t xml:space="preserve">Время рассмотрения </w:t>
            </w:r>
            <w:r w:rsidRPr="00795500">
              <w:rPr>
                <w:b/>
                <w:sz w:val="16"/>
                <w:szCs w:val="16"/>
              </w:rPr>
              <w:lastRenderedPageBreak/>
              <w:t>апелляции</w:t>
            </w:r>
          </w:p>
        </w:tc>
      </w:tr>
      <w:tr w:rsidR="00CD393A" w:rsidRPr="00795500" w14:paraId="5B29C846" w14:textId="77777777" w:rsidTr="0080041B">
        <w:tc>
          <w:tcPr>
            <w:tcW w:w="1809" w:type="dxa"/>
            <w:vAlign w:val="center"/>
          </w:tcPr>
          <w:p w14:paraId="795C1484" w14:textId="77777777" w:rsidR="00CD393A" w:rsidRPr="00795500" w:rsidRDefault="00CD393A" w:rsidP="007D37EB">
            <w:pPr>
              <w:jc w:val="center"/>
              <w:rPr>
                <w:sz w:val="20"/>
              </w:rPr>
            </w:pPr>
            <w:r w:rsidRPr="00795500">
              <w:rPr>
                <w:sz w:val="20"/>
              </w:rPr>
              <w:lastRenderedPageBreak/>
              <w:t>дисквалификация на 4 турнирных недели</w:t>
            </w:r>
          </w:p>
        </w:tc>
        <w:tc>
          <w:tcPr>
            <w:tcW w:w="2722" w:type="dxa"/>
            <w:vAlign w:val="center"/>
          </w:tcPr>
          <w:p w14:paraId="5C8C0D81" w14:textId="77777777" w:rsidR="00CD393A" w:rsidRPr="00795500" w:rsidRDefault="00CD393A" w:rsidP="007D37EB">
            <w:pPr>
              <w:jc w:val="center"/>
              <w:rPr>
                <w:sz w:val="20"/>
              </w:rPr>
            </w:pPr>
            <w:r w:rsidRPr="00795500">
              <w:rPr>
                <w:sz w:val="20"/>
              </w:rPr>
              <w:t xml:space="preserve">набор 10 штрафных очков по Кодексу игрока </w:t>
            </w:r>
          </w:p>
        </w:tc>
        <w:tc>
          <w:tcPr>
            <w:tcW w:w="1985" w:type="dxa"/>
            <w:vAlign w:val="center"/>
          </w:tcPr>
          <w:p w14:paraId="03EEE9F4" w14:textId="77777777" w:rsidR="00CD393A" w:rsidRPr="00795500" w:rsidRDefault="007601EA" w:rsidP="007D37EB">
            <w:pPr>
              <w:jc w:val="center"/>
              <w:rPr>
                <w:sz w:val="20"/>
              </w:rPr>
            </w:pPr>
            <w:r w:rsidRPr="00795500">
              <w:rPr>
                <w:sz w:val="20"/>
              </w:rPr>
              <w:t>Тур</w:t>
            </w:r>
            <w:r w:rsidR="00CD393A" w:rsidRPr="00795500">
              <w:rPr>
                <w:sz w:val="20"/>
              </w:rPr>
              <w:t xml:space="preserve"> на основании формы нарушений, присылаемой главным судьей с отчетом о турнире</w:t>
            </w:r>
          </w:p>
        </w:tc>
        <w:tc>
          <w:tcPr>
            <w:tcW w:w="1843" w:type="dxa"/>
            <w:vAlign w:val="center"/>
          </w:tcPr>
          <w:p w14:paraId="7F91F22E" w14:textId="77777777" w:rsidR="00CD393A" w:rsidRPr="00795500" w:rsidRDefault="00CD393A" w:rsidP="007D37EB">
            <w:pPr>
              <w:jc w:val="center"/>
              <w:rPr>
                <w:sz w:val="20"/>
              </w:rPr>
            </w:pPr>
            <w:r w:rsidRPr="00795500">
              <w:rPr>
                <w:sz w:val="20"/>
              </w:rPr>
              <w:t>через 4 календарных недели после обработки отчета о турнире, по итогам которого у игрока набрано 10 штрафных очков</w:t>
            </w:r>
          </w:p>
        </w:tc>
        <w:tc>
          <w:tcPr>
            <w:tcW w:w="7097" w:type="dxa"/>
            <w:gridSpan w:val="5"/>
            <w:vAlign w:val="center"/>
          </w:tcPr>
          <w:p w14:paraId="1D04C5ED" w14:textId="77777777" w:rsidR="00CD393A" w:rsidRPr="00795500" w:rsidRDefault="00CD393A" w:rsidP="007D37EB">
            <w:pPr>
              <w:jc w:val="center"/>
              <w:rPr>
                <w:sz w:val="20"/>
              </w:rPr>
            </w:pPr>
            <w:r w:rsidRPr="00795500">
              <w:rPr>
                <w:sz w:val="20"/>
              </w:rPr>
              <w:t>могут быть обжалованы только отдельные нарушения в рамках установленной процедуры, см. пункт «штрафные очки отстранения»</w:t>
            </w:r>
          </w:p>
        </w:tc>
      </w:tr>
      <w:tr w:rsidR="00CD393A" w:rsidRPr="00795500" w14:paraId="33D5FA94" w14:textId="77777777" w:rsidTr="0080041B">
        <w:trPr>
          <w:gridAfter w:val="1"/>
          <w:wAfter w:w="10" w:type="dxa"/>
        </w:trPr>
        <w:tc>
          <w:tcPr>
            <w:tcW w:w="1809" w:type="dxa"/>
            <w:vAlign w:val="center"/>
          </w:tcPr>
          <w:p w14:paraId="6CF50197" w14:textId="77777777" w:rsidR="00CD393A" w:rsidRPr="00795500" w:rsidRDefault="00CD393A" w:rsidP="007D37EB">
            <w:pPr>
              <w:jc w:val="center"/>
              <w:rPr>
                <w:sz w:val="20"/>
              </w:rPr>
            </w:pPr>
            <w:r w:rsidRPr="00795500">
              <w:rPr>
                <w:sz w:val="20"/>
              </w:rPr>
              <w:t>спортивная дисквалификация на определенный срок (с возможным лишением спортивного звания или спортивного разряда)</w:t>
            </w:r>
          </w:p>
        </w:tc>
        <w:tc>
          <w:tcPr>
            <w:tcW w:w="2722" w:type="dxa"/>
            <w:vAlign w:val="center"/>
          </w:tcPr>
          <w:p w14:paraId="0E4AE7BC" w14:textId="77777777" w:rsidR="00CD393A" w:rsidRPr="00795500" w:rsidRDefault="00CD393A" w:rsidP="007D37EB">
            <w:pPr>
              <w:jc w:val="center"/>
              <w:rPr>
                <w:sz w:val="20"/>
              </w:rPr>
            </w:pPr>
            <w:r w:rsidRPr="00795500">
              <w:rPr>
                <w:sz w:val="20"/>
              </w:rPr>
              <w:t xml:space="preserve">неприемлемое поведение игрока или </w:t>
            </w:r>
            <w:r w:rsidR="006731A8" w:rsidRPr="00795500">
              <w:rPr>
                <w:sz w:val="20"/>
              </w:rPr>
              <w:t>Представителя игрока</w:t>
            </w:r>
            <w:r w:rsidRPr="00795500">
              <w:rPr>
                <w:sz w:val="20"/>
              </w:rPr>
              <w:t xml:space="preserve"> на матче или на турнире, нарушающее общепринятые нормы поведения, в том числе повлекшее материальный ущерб, физический ущерб или ущерб репутации турнира</w:t>
            </w:r>
          </w:p>
        </w:tc>
        <w:tc>
          <w:tcPr>
            <w:tcW w:w="1985" w:type="dxa"/>
            <w:vAlign w:val="center"/>
          </w:tcPr>
          <w:p w14:paraId="6AA8BDBC" w14:textId="2E9BA3A4" w:rsidR="00CD393A" w:rsidRPr="00795500" w:rsidRDefault="00CD393A" w:rsidP="007D37EB">
            <w:pPr>
              <w:jc w:val="center"/>
              <w:rPr>
                <w:sz w:val="20"/>
              </w:rPr>
            </w:pPr>
            <w:r w:rsidRPr="00795500">
              <w:rPr>
                <w:sz w:val="20"/>
              </w:rPr>
              <w:t xml:space="preserve">Дисциплинарный комитет КС </w:t>
            </w:r>
            <w:r w:rsidR="008C711E" w:rsidRPr="00795500">
              <w:rPr>
                <w:sz w:val="20"/>
              </w:rPr>
              <w:t>ОСФ</w:t>
            </w:r>
            <w:r w:rsidRPr="00795500">
              <w:rPr>
                <w:sz w:val="20"/>
              </w:rPr>
              <w:t xml:space="preserve"> на основании ходатайства главного судьи или </w:t>
            </w:r>
            <w:r w:rsidR="00717598" w:rsidRPr="00795500">
              <w:rPr>
                <w:sz w:val="20"/>
              </w:rPr>
              <w:t>О</w:t>
            </w:r>
            <w:r w:rsidRPr="00795500">
              <w:rPr>
                <w:sz w:val="20"/>
              </w:rPr>
              <w:t>рганизатора турнира</w:t>
            </w:r>
            <w:r w:rsidR="00520944" w:rsidRPr="00795500">
              <w:rPr>
                <w:sz w:val="20"/>
              </w:rPr>
              <w:t xml:space="preserve"> или уполномоченных лиц </w:t>
            </w:r>
            <w:r w:rsidR="008C711E" w:rsidRPr="00795500">
              <w:rPr>
                <w:sz w:val="20"/>
              </w:rPr>
              <w:t>ОСФ</w:t>
            </w:r>
            <w:r w:rsidR="00520944" w:rsidRPr="00795500">
              <w:rPr>
                <w:sz w:val="20"/>
              </w:rPr>
              <w:t xml:space="preserve">, </w:t>
            </w:r>
            <w:r w:rsidR="00357C00" w:rsidRPr="00795500">
              <w:rPr>
                <w:sz w:val="20"/>
              </w:rPr>
              <w:t>соответствующего Тура</w:t>
            </w:r>
            <w:r w:rsidR="00520944" w:rsidRPr="00795500">
              <w:rPr>
                <w:sz w:val="20"/>
              </w:rPr>
              <w:t>, направленного в установленный срок</w:t>
            </w:r>
          </w:p>
        </w:tc>
        <w:tc>
          <w:tcPr>
            <w:tcW w:w="1843" w:type="dxa"/>
            <w:vAlign w:val="center"/>
          </w:tcPr>
          <w:p w14:paraId="6683B61A" w14:textId="77777777" w:rsidR="00CD393A" w:rsidRPr="00795500" w:rsidRDefault="00CD393A" w:rsidP="007D37EB">
            <w:pPr>
              <w:jc w:val="center"/>
              <w:rPr>
                <w:sz w:val="20"/>
              </w:rPr>
            </w:pPr>
            <w:r w:rsidRPr="00795500">
              <w:rPr>
                <w:sz w:val="20"/>
              </w:rPr>
              <w:t xml:space="preserve">в течение 30 календарных дней после дня получения ходатайства </w:t>
            </w:r>
          </w:p>
        </w:tc>
        <w:tc>
          <w:tcPr>
            <w:tcW w:w="1871" w:type="dxa"/>
            <w:vAlign w:val="center"/>
          </w:tcPr>
          <w:p w14:paraId="65EDF75B" w14:textId="77777777" w:rsidR="00CD393A" w:rsidRPr="00795500" w:rsidRDefault="00CD393A" w:rsidP="007D37EB">
            <w:pPr>
              <w:jc w:val="center"/>
              <w:rPr>
                <w:sz w:val="20"/>
              </w:rPr>
            </w:pPr>
            <w:r w:rsidRPr="00795500">
              <w:rPr>
                <w:sz w:val="20"/>
              </w:rPr>
              <w:t xml:space="preserve">Дисциплинарная комиссия </w:t>
            </w:r>
            <w:r w:rsidR="008C711E" w:rsidRPr="00795500">
              <w:rPr>
                <w:sz w:val="20"/>
              </w:rPr>
              <w:t>ОСФ</w:t>
            </w:r>
          </w:p>
        </w:tc>
        <w:tc>
          <w:tcPr>
            <w:tcW w:w="1956" w:type="dxa"/>
            <w:vAlign w:val="center"/>
          </w:tcPr>
          <w:p w14:paraId="75375E2F" w14:textId="77777777" w:rsidR="00CD393A" w:rsidRPr="00795500" w:rsidRDefault="00CD393A" w:rsidP="007D37EB">
            <w:pPr>
              <w:jc w:val="center"/>
              <w:rPr>
                <w:sz w:val="20"/>
              </w:rPr>
            </w:pPr>
            <w:r w:rsidRPr="00795500">
              <w:rPr>
                <w:sz w:val="20"/>
              </w:rPr>
              <w:t>в течение 7 календарных дней после дня отправки игроку решения о применении спортивной санкции</w:t>
            </w:r>
          </w:p>
        </w:tc>
        <w:tc>
          <w:tcPr>
            <w:tcW w:w="1701" w:type="dxa"/>
            <w:vAlign w:val="center"/>
          </w:tcPr>
          <w:p w14:paraId="68252224" w14:textId="77777777" w:rsidR="00CD393A" w:rsidRPr="00795500" w:rsidRDefault="00CD393A" w:rsidP="007D37EB">
            <w:pPr>
              <w:jc w:val="center"/>
              <w:rPr>
                <w:sz w:val="20"/>
              </w:rPr>
            </w:pPr>
            <w:r w:rsidRPr="00795500">
              <w:rPr>
                <w:sz w:val="20"/>
              </w:rPr>
              <w:t>письменная апелляция по установленной форме</w:t>
            </w:r>
          </w:p>
        </w:tc>
        <w:tc>
          <w:tcPr>
            <w:tcW w:w="1559" w:type="dxa"/>
            <w:vAlign w:val="center"/>
          </w:tcPr>
          <w:p w14:paraId="739B9CA9" w14:textId="77777777" w:rsidR="00CD393A" w:rsidRPr="00795500" w:rsidRDefault="00CD393A" w:rsidP="007D37EB">
            <w:pPr>
              <w:jc w:val="center"/>
              <w:rPr>
                <w:sz w:val="20"/>
              </w:rPr>
            </w:pPr>
            <w:r w:rsidRPr="00795500">
              <w:rPr>
                <w:sz w:val="20"/>
              </w:rPr>
              <w:t xml:space="preserve">в течение </w:t>
            </w:r>
            <w:r w:rsidR="00567011" w:rsidRPr="00795500">
              <w:rPr>
                <w:sz w:val="20"/>
              </w:rPr>
              <w:t>2</w:t>
            </w:r>
            <w:r w:rsidRPr="00795500">
              <w:rPr>
                <w:sz w:val="20"/>
              </w:rPr>
              <w:t>0 рабочих дней после дня получения апелляции</w:t>
            </w:r>
          </w:p>
        </w:tc>
      </w:tr>
    </w:tbl>
    <w:p w14:paraId="32FACAEB" w14:textId="77777777" w:rsidR="00CD393A" w:rsidRPr="00795500" w:rsidRDefault="00CD393A" w:rsidP="00CD393A">
      <w:pPr>
        <w:jc w:val="both"/>
        <w:rPr>
          <w:szCs w:val="24"/>
        </w:rPr>
      </w:pPr>
    </w:p>
    <w:p w14:paraId="5A477A54" w14:textId="77777777" w:rsidR="00CD393A" w:rsidRPr="00795500" w:rsidRDefault="00CD393A" w:rsidP="00CD393A">
      <w:pPr>
        <w:jc w:val="both"/>
        <w:rPr>
          <w:szCs w:val="24"/>
        </w:rPr>
      </w:pPr>
      <w:r w:rsidRPr="00795500">
        <w:rPr>
          <w:szCs w:val="24"/>
        </w:rPr>
        <w:t xml:space="preserve">1 </w:t>
      </w:r>
      <w:r w:rsidR="00B10F43" w:rsidRPr="00795500">
        <w:rPr>
          <w:szCs w:val="24"/>
        </w:rPr>
        <w:t>–</w:t>
      </w:r>
      <w:r w:rsidRPr="00795500">
        <w:rPr>
          <w:szCs w:val="24"/>
        </w:rPr>
        <w:t xml:space="preserve"> решение апелляционной инстанции является окончательным и дальнейшему обжалованию не подлежит, апелляционная инстанция в отношении игрока вправе по вскрывшимся при рассмотрении апелляции обстоятельствам: отменить спортивную санкцию, переквалифицировать вид спортивной санкции или вид нарушения, оставить спортивную санкцию в силе полностью или частично, ужесточить спортивную санкцию</w:t>
      </w:r>
    </w:p>
    <w:p w14:paraId="032CC402" w14:textId="77777777" w:rsidR="00CD393A" w:rsidRPr="00795500" w:rsidRDefault="00CD393A" w:rsidP="00CD393A">
      <w:pPr>
        <w:jc w:val="both"/>
        <w:rPr>
          <w:sz w:val="16"/>
          <w:szCs w:val="16"/>
        </w:rPr>
      </w:pPr>
      <w:r w:rsidRPr="00795500">
        <w:rPr>
          <w:sz w:val="16"/>
          <w:szCs w:val="16"/>
        </w:rPr>
        <w:t xml:space="preserve"> </w:t>
      </w:r>
    </w:p>
    <w:p w14:paraId="67682BE2" w14:textId="77777777" w:rsidR="00CD393A" w:rsidRPr="00795500" w:rsidRDefault="00CD393A" w:rsidP="00CD393A">
      <w:pPr>
        <w:jc w:val="both"/>
        <w:rPr>
          <w:szCs w:val="24"/>
        </w:rPr>
      </w:pPr>
      <w:r w:rsidRPr="00795500">
        <w:rPr>
          <w:szCs w:val="24"/>
        </w:rPr>
        <w:t xml:space="preserve">2 </w:t>
      </w:r>
      <w:r w:rsidR="00B10F43" w:rsidRPr="00795500">
        <w:rPr>
          <w:szCs w:val="24"/>
        </w:rPr>
        <w:t>–</w:t>
      </w:r>
      <w:r w:rsidRPr="00795500">
        <w:rPr>
          <w:szCs w:val="24"/>
        </w:rPr>
        <w:t xml:space="preserve"> при несоблюдении времени подачи и формы подачи апелляции обжалование спортивной санкции в дальнейшем невозможно</w:t>
      </w:r>
    </w:p>
    <w:p w14:paraId="22686EEC" w14:textId="77777777" w:rsidR="00CD393A" w:rsidRPr="00795500" w:rsidRDefault="00CD393A" w:rsidP="00CD393A">
      <w:pPr>
        <w:jc w:val="both"/>
        <w:rPr>
          <w:sz w:val="16"/>
          <w:szCs w:val="16"/>
        </w:rPr>
      </w:pPr>
    </w:p>
    <w:p w14:paraId="1B741AD8" w14:textId="77777777" w:rsidR="00CD393A" w:rsidRPr="00795500" w:rsidRDefault="00CD393A" w:rsidP="00CD393A">
      <w:pPr>
        <w:jc w:val="both"/>
        <w:rPr>
          <w:szCs w:val="24"/>
        </w:rPr>
      </w:pPr>
      <w:r w:rsidRPr="00795500">
        <w:rPr>
          <w:szCs w:val="24"/>
        </w:rPr>
        <w:t xml:space="preserve">3 </w:t>
      </w:r>
      <w:r w:rsidR="00B10F43" w:rsidRPr="00795500">
        <w:rPr>
          <w:szCs w:val="24"/>
        </w:rPr>
        <w:t>–</w:t>
      </w:r>
      <w:r w:rsidRPr="00795500">
        <w:rPr>
          <w:szCs w:val="24"/>
        </w:rPr>
        <w:t xml:space="preserve"> решение главного судьи по дисквалификации с матча или с турнира не может быть изменено в части отмены результата, апелляционная инстанция рассматривает правомерность и пропорциональность нарушению примененной спортивной санкции и выносит соответствующее решение</w:t>
      </w:r>
    </w:p>
    <w:p w14:paraId="50369268" w14:textId="77777777" w:rsidR="00CD393A" w:rsidRPr="00795500" w:rsidRDefault="00CD393A" w:rsidP="00CD393A">
      <w:pPr>
        <w:jc w:val="both"/>
        <w:rPr>
          <w:sz w:val="16"/>
          <w:szCs w:val="16"/>
        </w:rPr>
      </w:pPr>
    </w:p>
    <w:p w14:paraId="589B73A0" w14:textId="77777777" w:rsidR="00CD393A" w:rsidRPr="00795500" w:rsidRDefault="00CD393A" w:rsidP="00CD393A">
      <w:pPr>
        <w:jc w:val="both"/>
        <w:rPr>
          <w:szCs w:val="24"/>
        </w:rPr>
      </w:pPr>
      <w:r w:rsidRPr="00795500">
        <w:rPr>
          <w:szCs w:val="24"/>
        </w:rPr>
        <w:t xml:space="preserve">4 </w:t>
      </w:r>
      <w:r w:rsidR="00B10F43" w:rsidRPr="00795500">
        <w:rPr>
          <w:szCs w:val="24"/>
        </w:rPr>
        <w:t>–</w:t>
      </w:r>
      <w:r w:rsidRPr="00795500">
        <w:rPr>
          <w:szCs w:val="24"/>
        </w:rPr>
        <w:t xml:space="preserve"> с последующей публикацией информации о нарушении на информационном стенде турнира</w:t>
      </w:r>
    </w:p>
    <w:p w14:paraId="5EAFA4C7" w14:textId="77777777" w:rsidR="00CD393A" w:rsidRPr="00795500" w:rsidRDefault="00CD393A" w:rsidP="00CD393A">
      <w:pPr>
        <w:jc w:val="both"/>
        <w:rPr>
          <w:sz w:val="16"/>
          <w:szCs w:val="16"/>
        </w:rPr>
      </w:pPr>
    </w:p>
    <w:p w14:paraId="13515677" w14:textId="77777777" w:rsidR="00CD393A" w:rsidRPr="00795500" w:rsidRDefault="00CD393A" w:rsidP="00CD393A">
      <w:pPr>
        <w:jc w:val="both"/>
        <w:rPr>
          <w:rFonts w:eastAsia="SimSun"/>
          <w:szCs w:val="24"/>
          <w:lang w:eastAsia="zh-CN"/>
        </w:rPr>
      </w:pPr>
      <w:r w:rsidRPr="00795500">
        <w:rPr>
          <w:szCs w:val="24"/>
        </w:rPr>
        <w:t xml:space="preserve">5 </w:t>
      </w:r>
      <w:r w:rsidR="00B10F43" w:rsidRPr="00795500">
        <w:rPr>
          <w:szCs w:val="24"/>
        </w:rPr>
        <w:t>–</w:t>
      </w:r>
      <w:r w:rsidRPr="00795500">
        <w:rPr>
          <w:szCs w:val="24"/>
        </w:rPr>
        <w:t xml:space="preserve"> </w:t>
      </w:r>
      <w:r w:rsidR="006507AF" w:rsidRPr="00795500">
        <w:rPr>
          <w:szCs w:val="24"/>
        </w:rPr>
        <w:t>при немедленной дисквалификации или дисквалификации с нарушением этических норм, в случае назначения главным судьей разбирательства инцидента оформляется протокол заседания ГСК турнира, который отправляется в соответствующий Тур вместе с отчетом о турнире</w:t>
      </w:r>
    </w:p>
    <w:p w14:paraId="326EC37C" w14:textId="77777777" w:rsidR="00DA4809" w:rsidRPr="00795500" w:rsidRDefault="00DA4809" w:rsidP="002D618B">
      <w:pPr>
        <w:pStyle w:val="22"/>
        <w:jc w:val="right"/>
        <w:outlineLvl w:val="0"/>
        <w:rPr>
          <w:rFonts w:ascii="Times New Roman" w:hAnsi="Times New Roman"/>
          <w:b/>
          <w:bCs/>
          <w:sz w:val="28"/>
          <w:szCs w:val="32"/>
        </w:rPr>
        <w:sectPr w:rsidR="00DA4809" w:rsidRPr="00795500" w:rsidSect="00DA4809">
          <w:pgSz w:w="16838" w:h="11906" w:orient="landscape"/>
          <w:pgMar w:top="851" w:right="851" w:bottom="567" w:left="851" w:header="709" w:footer="709" w:gutter="0"/>
          <w:cols w:space="708"/>
          <w:docGrid w:linePitch="360"/>
        </w:sect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80041B" w:rsidRPr="00795500" w14:paraId="051896D6" w14:textId="77777777" w:rsidTr="00176835">
        <w:tc>
          <w:tcPr>
            <w:tcW w:w="6204" w:type="dxa"/>
          </w:tcPr>
          <w:p w14:paraId="4F0E03C9" w14:textId="77777777" w:rsidR="0080041B" w:rsidRPr="00795500" w:rsidRDefault="0080041B" w:rsidP="00176835">
            <w:pPr>
              <w:pStyle w:val="22"/>
              <w:ind w:firstLine="0"/>
              <w:jc w:val="right"/>
              <w:rPr>
                <w:rFonts w:ascii="Times New Roman" w:hAnsi="Times New Roman"/>
                <w:bCs/>
                <w:iCs/>
                <w:sz w:val="28"/>
                <w:szCs w:val="32"/>
              </w:rPr>
            </w:pPr>
          </w:p>
        </w:tc>
        <w:tc>
          <w:tcPr>
            <w:tcW w:w="3366" w:type="dxa"/>
          </w:tcPr>
          <w:p w14:paraId="67B425BC" w14:textId="2E74E61B" w:rsidR="0080041B" w:rsidRPr="00795500" w:rsidRDefault="0080041B" w:rsidP="00176835">
            <w:pPr>
              <w:pStyle w:val="22"/>
              <w:ind w:firstLine="0"/>
              <w:jc w:val="center"/>
              <w:rPr>
                <w:rFonts w:ascii="Times New Roman" w:hAnsi="Times New Roman"/>
                <w:bCs/>
                <w:iCs/>
                <w:sz w:val="28"/>
                <w:szCs w:val="32"/>
              </w:rPr>
            </w:pPr>
            <w:r w:rsidRPr="00795500">
              <w:rPr>
                <w:rFonts w:ascii="Times New Roman" w:hAnsi="Times New Roman"/>
                <w:bCs/>
                <w:iCs/>
                <w:sz w:val="28"/>
                <w:szCs w:val="32"/>
              </w:rPr>
              <w:t>Приложение № 7</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12F20C6B" w14:textId="77777777" w:rsidR="002D618B" w:rsidRPr="00795500" w:rsidRDefault="002D618B" w:rsidP="00603B8D">
      <w:pPr>
        <w:pStyle w:val="22"/>
        <w:jc w:val="right"/>
        <w:outlineLvl w:val="0"/>
        <w:rPr>
          <w:rFonts w:ascii="Times New Roman" w:hAnsi="Times New Roman"/>
          <w:b/>
          <w:bCs/>
          <w:sz w:val="28"/>
          <w:szCs w:val="32"/>
        </w:rPr>
      </w:pPr>
    </w:p>
    <w:p w14:paraId="6AD32EAC" w14:textId="77777777" w:rsidR="00DA4809" w:rsidRPr="00795500" w:rsidRDefault="002D618B" w:rsidP="002D618B">
      <w:pPr>
        <w:shd w:val="clear" w:color="auto" w:fill="FFFFFF"/>
        <w:jc w:val="center"/>
        <w:outlineLvl w:val="0"/>
        <w:rPr>
          <w:rFonts w:eastAsia="SimSun"/>
          <w:b/>
          <w:bCs/>
          <w:caps/>
          <w:sz w:val="28"/>
          <w:szCs w:val="28"/>
          <w:lang w:eastAsia="zh-CN"/>
        </w:rPr>
      </w:pPr>
      <w:r w:rsidRPr="00795500">
        <w:rPr>
          <w:rFonts w:eastAsia="SimSun"/>
          <w:b/>
          <w:bCs/>
          <w:caps/>
          <w:sz w:val="28"/>
          <w:szCs w:val="28"/>
          <w:lang w:eastAsia="zh-CN"/>
        </w:rPr>
        <w:t xml:space="preserve">Изменение формата матчей в условиях </w:t>
      </w:r>
    </w:p>
    <w:p w14:paraId="42B27977" w14:textId="77777777" w:rsidR="002D618B" w:rsidRPr="00795500" w:rsidRDefault="002D618B" w:rsidP="002D618B">
      <w:pPr>
        <w:shd w:val="clear" w:color="auto" w:fill="FFFFFF"/>
        <w:jc w:val="center"/>
        <w:outlineLvl w:val="0"/>
        <w:rPr>
          <w:rFonts w:eastAsia="SimSun"/>
          <w:b/>
          <w:bCs/>
          <w:caps/>
          <w:sz w:val="28"/>
          <w:szCs w:val="28"/>
          <w:lang w:eastAsia="zh-CN"/>
        </w:rPr>
      </w:pPr>
      <w:r w:rsidRPr="00795500">
        <w:rPr>
          <w:rFonts w:eastAsia="SimSun"/>
          <w:b/>
          <w:bCs/>
          <w:caps/>
          <w:sz w:val="28"/>
          <w:szCs w:val="28"/>
          <w:lang w:eastAsia="zh-CN"/>
        </w:rPr>
        <w:t>форс</w:t>
      </w:r>
      <w:r w:rsidR="0031354A" w:rsidRPr="00795500">
        <w:rPr>
          <w:rFonts w:eastAsia="SimSun"/>
          <w:b/>
          <w:bCs/>
          <w:caps/>
          <w:sz w:val="28"/>
          <w:szCs w:val="28"/>
          <w:lang w:eastAsia="zh-CN"/>
        </w:rPr>
        <w:t>-</w:t>
      </w:r>
      <w:r w:rsidRPr="00795500">
        <w:rPr>
          <w:rFonts w:eastAsia="SimSun"/>
          <w:b/>
          <w:bCs/>
          <w:caps/>
          <w:sz w:val="28"/>
          <w:szCs w:val="28"/>
          <w:lang w:eastAsia="zh-CN"/>
        </w:rPr>
        <w:t>мажорных погодных или иных условий проведения турнира</w:t>
      </w:r>
    </w:p>
    <w:p w14:paraId="53EAA32B" w14:textId="77777777" w:rsidR="002D618B" w:rsidRPr="00795500" w:rsidRDefault="002D618B" w:rsidP="002D618B">
      <w:pPr>
        <w:pStyle w:val="22"/>
        <w:shd w:val="clear" w:color="auto" w:fill="FFFFFF"/>
        <w:jc w:val="right"/>
        <w:outlineLvl w:val="0"/>
        <w:rPr>
          <w:rFonts w:ascii="Times New Roman" w:hAnsi="Times New Roman"/>
          <w:b/>
          <w:bCs/>
          <w:sz w:val="28"/>
          <w:szCs w:val="32"/>
        </w:rPr>
      </w:pPr>
    </w:p>
    <w:p w14:paraId="6B8299C3" w14:textId="5EE555AC" w:rsidR="002D618B" w:rsidRPr="00795500" w:rsidRDefault="002D618B" w:rsidP="004776C9">
      <w:pPr>
        <w:shd w:val="clear" w:color="auto" w:fill="FFFFFF"/>
        <w:tabs>
          <w:tab w:val="left" w:pos="709"/>
        </w:tabs>
        <w:spacing w:line="276" w:lineRule="auto"/>
        <w:jc w:val="both"/>
        <w:rPr>
          <w:rFonts w:eastAsia="SimSun"/>
          <w:sz w:val="28"/>
          <w:szCs w:val="28"/>
          <w:lang w:eastAsia="zh-CN"/>
        </w:rPr>
      </w:pPr>
      <w:r w:rsidRPr="00795500">
        <w:rPr>
          <w:rFonts w:eastAsia="SimSun"/>
          <w:szCs w:val="24"/>
          <w:lang w:eastAsia="zh-CN"/>
        </w:rPr>
        <w:tab/>
      </w:r>
      <w:r w:rsidRPr="00795500">
        <w:rPr>
          <w:rFonts w:eastAsia="SimSun"/>
          <w:sz w:val="28"/>
          <w:szCs w:val="28"/>
          <w:lang w:eastAsia="zh-CN"/>
        </w:rPr>
        <w:t>Основанием для изменения формата матчей турнира могут являться только форс</w:t>
      </w:r>
      <w:r w:rsidR="0031354A" w:rsidRPr="00795500">
        <w:rPr>
          <w:rFonts w:eastAsia="SimSun"/>
          <w:sz w:val="28"/>
          <w:szCs w:val="28"/>
          <w:lang w:eastAsia="zh-CN"/>
        </w:rPr>
        <w:t>-</w:t>
      </w:r>
      <w:r w:rsidRPr="00795500">
        <w:rPr>
          <w:rFonts w:eastAsia="SimSun"/>
          <w:sz w:val="28"/>
          <w:szCs w:val="28"/>
          <w:lang w:eastAsia="zh-CN"/>
        </w:rPr>
        <w:t xml:space="preserve">мажорные обстоятельства, связанные с погодными условиями проведения турнира на открытых кортах (ливневые дожди, шквалистый ветер, аномальная жара и </w:t>
      </w:r>
      <w:r w:rsidR="001F5F48" w:rsidRPr="00795500">
        <w:rPr>
          <w:rFonts w:eastAsia="SimSun"/>
          <w:sz w:val="28"/>
          <w:szCs w:val="28"/>
          <w:lang w:eastAsia="zh-CN"/>
        </w:rPr>
        <w:t>тому подобное</w:t>
      </w:r>
      <w:r w:rsidRPr="00795500">
        <w:rPr>
          <w:rFonts w:eastAsia="SimSun"/>
          <w:sz w:val="28"/>
          <w:szCs w:val="28"/>
          <w:lang w:eastAsia="zh-CN"/>
        </w:rPr>
        <w:t xml:space="preserve">), либо с техническими проблемами </w:t>
      </w:r>
      <w:r w:rsidR="00BA4098" w:rsidRPr="00795500">
        <w:rPr>
          <w:rFonts w:eastAsia="SimSun"/>
          <w:sz w:val="28"/>
          <w:szCs w:val="28"/>
          <w:lang w:eastAsia="zh-CN"/>
        </w:rPr>
        <w:t>объекта спорта</w:t>
      </w:r>
      <w:r w:rsidRPr="00795500">
        <w:rPr>
          <w:rFonts w:eastAsia="SimSun"/>
          <w:sz w:val="28"/>
          <w:szCs w:val="28"/>
          <w:lang w:eastAsia="zh-CN"/>
        </w:rPr>
        <w:t xml:space="preserve"> с крытыми кортами, либо с техногенными катастрофами или аномальными погодными явлениями (ураганы, наводнения, цунами, лавины и </w:t>
      </w:r>
      <w:r w:rsidR="001F5F48" w:rsidRPr="00795500">
        <w:rPr>
          <w:rFonts w:eastAsia="SimSun"/>
          <w:sz w:val="28"/>
          <w:szCs w:val="28"/>
          <w:lang w:eastAsia="zh-CN"/>
        </w:rPr>
        <w:t>тому подобное</w:t>
      </w:r>
      <w:r w:rsidRPr="00795500">
        <w:rPr>
          <w:rFonts w:eastAsia="SimSun"/>
          <w:sz w:val="28"/>
          <w:szCs w:val="28"/>
          <w:lang w:eastAsia="zh-CN"/>
        </w:rPr>
        <w:t>).</w:t>
      </w:r>
    </w:p>
    <w:p w14:paraId="0C51B252" w14:textId="77777777" w:rsidR="002D618B" w:rsidRPr="00795500" w:rsidRDefault="002D618B" w:rsidP="004776C9">
      <w:pPr>
        <w:shd w:val="clear" w:color="auto" w:fill="FFFFFF"/>
        <w:tabs>
          <w:tab w:val="left" w:pos="709"/>
        </w:tabs>
        <w:spacing w:line="276" w:lineRule="auto"/>
        <w:jc w:val="both"/>
        <w:rPr>
          <w:rFonts w:eastAsia="SimSun"/>
          <w:sz w:val="28"/>
          <w:szCs w:val="28"/>
          <w:lang w:eastAsia="zh-CN"/>
        </w:rPr>
      </w:pPr>
      <w:r w:rsidRPr="00795500">
        <w:rPr>
          <w:rFonts w:eastAsia="SimSun"/>
          <w:sz w:val="28"/>
          <w:szCs w:val="28"/>
          <w:lang w:eastAsia="zh-CN"/>
        </w:rPr>
        <w:tab/>
        <w:t xml:space="preserve">Решение об изменении формата матчей турнира должно быть письменно согласовано главным судьей с отделом управления турнирами </w:t>
      </w:r>
      <w:r w:rsidR="004E14DB" w:rsidRPr="00795500">
        <w:rPr>
          <w:rFonts w:eastAsia="SimSun"/>
          <w:sz w:val="28"/>
          <w:szCs w:val="28"/>
          <w:lang w:eastAsia="zh-CN"/>
        </w:rPr>
        <w:t>соответствующего Тура</w:t>
      </w:r>
      <w:r w:rsidRPr="00795500">
        <w:rPr>
          <w:rFonts w:eastAsia="SimSun"/>
          <w:sz w:val="28"/>
          <w:szCs w:val="28"/>
          <w:lang w:eastAsia="zh-CN"/>
        </w:rPr>
        <w:t xml:space="preserve"> по электронной почте (с уведомлением в копии КС </w:t>
      </w:r>
      <w:r w:rsidR="008C711E" w:rsidRPr="00795500">
        <w:rPr>
          <w:rFonts w:eastAsia="SimSun"/>
          <w:sz w:val="28"/>
          <w:szCs w:val="28"/>
          <w:lang w:eastAsia="zh-CN"/>
        </w:rPr>
        <w:t>ОСФ</w:t>
      </w:r>
      <w:r w:rsidRPr="00795500">
        <w:rPr>
          <w:rFonts w:eastAsia="SimSun"/>
          <w:sz w:val="28"/>
          <w:szCs w:val="28"/>
          <w:lang w:eastAsia="zh-CN"/>
        </w:rPr>
        <w:t>).</w:t>
      </w:r>
    </w:p>
    <w:p w14:paraId="3532BD98" w14:textId="77777777" w:rsidR="002D618B" w:rsidRPr="00795500" w:rsidRDefault="002D618B" w:rsidP="004776C9">
      <w:pPr>
        <w:shd w:val="clear" w:color="auto" w:fill="FFFFFF"/>
        <w:tabs>
          <w:tab w:val="left" w:pos="709"/>
        </w:tabs>
        <w:spacing w:line="276" w:lineRule="auto"/>
        <w:jc w:val="both"/>
        <w:rPr>
          <w:rFonts w:eastAsia="SimSun"/>
          <w:sz w:val="28"/>
          <w:szCs w:val="28"/>
          <w:lang w:eastAsia="zh-CN"/>
        </w:rPr>
      </w:pPr>
      <w:r w:rsidRPr="00795500">
        <w:rPr>
          <w:rFonts w:eastAsia="SimSun"/>
          <w:sz w:val="28"/>
          <w:szCs w:val="28"/>
          <w:lang w:eastAsia="zh-CN"/>
        </w:rPr>
        <w:tab/>
        <w:t>Основная задача главного судьи в таких обстоятельствах – провести и завершить турнир полностью во всех разрядах ОТ. Для выполнения этой задачи применяется следующий алгоритм последовательных действий:</w:t>
      </w:r>
    </w:p>
    <w:p w14:paraId="76A046D5" w14:textId="452228F4" w:rsidR="002D618B" w:rsidRPr="00795500" w:rsidRDefault="002D618B" w:rsidP="003F04BE">
      <w:pPr>
        <w:numPr>
          <w:ilvl w:val="3"/>
          <w:numId w:val="9"/>
        </w:numPr>
        <w:shd w:val="clear" w:color="auto" w:fill="FFFFFF"/>
        <w:tabs>
          <w:tab w:val="clear" w:pos="3228"/>
          <w:tab w:val="left" w:pos="426"/>
          <w:tab w:val="num" w:pos="567"/>
          <w:tab w:val="left" w:pos="709"/>
        </w:tabs>
        <w:spacing w:line="276" w:lineRule="auto"/>
        <w:ind w:left="0" w:firstLine="0"/>
        <w:jc w:val="both"/>
        <w:rPr>
          <w:rFonts w:eastAsia="SimSun"/>
          <w:sz w:val="28"/>
          <w:szCs w:val="28"/>
          <w:lang w:eastAsia="zh-CN"/>
        </w:rPr>
      </w:pPr>
      <w:r w:rsidRPr="00795500">
        <w:rPr>
          <w:rFonts w:eastAsia="SimSun"/>
          <w:sz w:val="28"/>
          <w:szCs w:val="28"/>
          <w:lang w:eastAsia="zh-CN"/>
        </w:rPr>
        <w:t xml:space="preserve">Отменить запланированный к проведению ДТ (должно быть оформлено письменное решение ГСК, которое незамедлительно публикуется на информационном стенде турнира и на сайте </w:t>
      </w:r>
      <w:r w:rsidR="008C711E" w:rsidRPr="00795500">
        <w:rPr>
          <w:rFonts w:eastAsia="SimSun"/>
          <w:sz w:val="28"/>
          <w:szCs w:val="28"/>
          <w:lang w:eastAsia="zh-CN"/>
        </w:rPr>
        <w:t>ОСФ</w:t>
      </w:r>
      <w:r w:rsidR="004E14DB" w:rsidRPr="00795500">
        <w:rPr>
          <w:rFonts w:eastAsia="SimSun"/>
          <w:sz w:val="28"/>
          <w:szCs w:val="28"/>
          <w:lang w:eastAsia="zh-CN"/>
        </w:rPr>
        <w:t xml:space="preserve"> или сайте соответствующего Тура</w:t>
      </w:r>
      <w:r w:rsidRPr="00795500">
        <w:rPr>
          <w:rFonts w:eastAsia="SimSun"/>
          <w:sz w:val="28"/>
          <w:szCs w:val="28"/>
          <w:lang w:eastAsia="zh-CN"/>
        </w:rPr>
        <w:t xml:space="preserve"> вместе с расписанием матчей турнира).</w:t>
      </w:r>
    </w:p>
    <w:p w14:paraId="7DCA58AE" w14:textId="77777777" w:rsidR="002D618B" w:rsidRPr="00795500" w:rsidRDefault="002D618B" w:rsidP="003F04BE">
      <w:pPr>
        <w:numPr>
          <w:ilvl w:val="3"/>
          <w:numId w:val="9"/>
        </w:numPr>
        <w:shd w:val="clear" w:color="auto" w:fill="FFFFFF"/>
        <w:tabs>
          <w:tab w:val="clear" w:pos="3228"/>
          <w:tab w:val="left" w:pos="426"/>
          <w:tab w:val="num" w:pos="567"/>
          <w:tab w:val="left" w:pos="709"/>
        </w:tabs>
        <w:spacing w:line="276" w:lineRule="auto"/>
        <w:ind w:left="0" w:firstLine="0"/>
        <w:jc w:val="both"/>
        <w:rPr>
          <w:rFonts w:eastAsia="SimSun"/>
          <w:sz w:val="28"/>
          <w:szCs w:val="28"/>
          <w:lang w:eastAsia="zh-CN"/>
        </w:rPr>
      </w:pPr>
      <w:r w:rsidRPr="00795500">
        <w:rPr>
          <w:rFonts w:eastAsia="SimSun"/>
          <w:sz w:val="28"/>
          <w:szCs w:val="28"/>
          <w:lang w:eastAsia="zh-CN"/>
        </w:rPr>
        <w:t>Если действие №1 не позволяет завершить турнир без дальнейшей оптимизации, то, доиграв текущий тур до конца (при наличии возможности), изменить формат матчей ОТ в одиночном разряде:</w:t>
      </w:r>
    </w:p>
    <w:p w14:paraId="56B8FC6D" w14:textId="77777777" w:rsidR="002D618B" w:rsidRPr="00795500" w:rsidRDefault="002D618B" w:rsidP="004776C9">
      <w:pPr>
        <w:shd w:val="clear" w:color="auto" w:fill="FFFFFF"/>
        <w:tabs>
          <w:tab w:val="left" w:pos="426"/>
          <w:tab w:val="left" w:pos="709"/>
        </w:tabs>
        <w:spacing w:line="276" w:lineRule="auto"/>
        <w:jc w:val="both"/>
        <w:rPr>
          <w:rFonts w:eastAsia="SimSun"/>
          <w:sz w:val="28"/>
          <w:szCs w:val="28"/>
          <w:lang w:eastAsia="zh-CN"/>
        </w:rPr>
      </w:pPr>
      <w:r w:rsidRPr="00795500">
        <w:rPr>
          <w:rFonts w:eastAsia="SimSun"/>
          <w:b/>
          <w:sz w:val="28"/>
          <w:szCs w:val="28"/>
          <w:lang w:eastAsia="zh-CN"/>
        </w:rPr>
        <w:t xml:space="preserve">Во всех возрастных группах, кроме </w:t>
      </w:r>
      <w:r w:rsidR="00AB4042" w:rsidRPr="00795500">
        <w:rPr>
          <w:rFonts w:eastAsia="SimSun"/>
          <w:b/>
          <w:sz w:val="28"/>
          <w:szCs w:val="28"/>
          <w:lang w:eastAsia="zh-CN"/>
        </w:rPr>
        <w:t xml:space="preserve">возрастной группы </w:t>
      </w:r>
      <w:r w:rsidR="00AB4042" w:rsidRPr="00795500">
        <w:rPr>
          <w:b/>
          <w:sz w:val="28"/>
          <w:szCs w:val="28"/>
        </w:rPr>
        <w:t>«юноши</w:t>
      </w:r>
      <w:r w:rsidR="00D5001F" w:rsidRPr="00795500">
        <w:rPr>
          <w:b/>
          <w:sz w:val="28"/>
          <w:szCs w:val="28"/>
        </w:rPr>
        <w:t xml:space="preserve"> и</w:t>
      </w:r>
      <w:r w:rsidR="00AB4042" w:rsidRPr="00795500">
        <w:rPr>
          <w:b/>
          <w:sz w:val="28"/>
          <w:szCs w:val="28"/>
        </w:rPr>
        <w:t xml:space="preserve"> девушки (9-10 лет)»</w:t>
      </w:r>
      <w:r w:rsidR="00AB4042" w:rsidRPr="00795500">
        <w:rPr>
          <w:rFonts w:eastAsia="SimSun"/>
          <w:b/>
          <w:sz w:val="28"/>
          <w:szCs w:val="28"/>
          <w:lang w:eastAsia="zh-CN"/>
        </w:rPr>
        <w:t xml:space="preserve"> </w:t>
      </w:r>
      <w:r w:rsidRPr="00795500">
        <w:rPr>
          <w:rFonts w:eastAsia="SimSun"/>
          <w:sz w:val="28"/>
          <w:szCs w:val="28"/>
          <w:lang w:eastAsia="zh-CN"/>
        </w:rPr>
        <w:t xml:space="preserve">– матчи из </w:t>
      </w:r>
      <w:r w:rsidR="00F03D65" w:rsidRPr="00795500">
        <w:rPr>
          <w:rFonts w:eastAsia="SimSun"/>
          <w:sz w:val="28"/>
          <w:szCs w:val="28"/>
          <w:lang w:eastAsia="zh-CN"/>
        </w:rPr>
        <w:t xml:space="preserve">2-х </w:t>
      </w:r>
      <w:r w:rsidRPr="00795500">
        <w:rPr>
          <w:rFonts w:eastAsia="SimSun"/>
          <w:sz w:val="28"/>
          <w:szCs w:val="28"/>
          <w:lang w:eastAsia="zh-CN"/>
        </w:rPr>
        <w:t xml:space="preserve">сетов с традиционной системой счета и </w:t>
      </w:r>
      <w:r w:rsidR="00B10F43" w:rsidRPr="00795500">
        <w:rPr>
          <w:rFonts w:eastAsia="SimSun"/>
          <w:sz w:val="28"/>
          <w:szCs w:val="28"/>
          <w:lang w:eastAsia="zh-CN"/>
        </w:rPr>
        <w:t>тай-брейк</w:t>
      </w:r>
      <w:r w:rsidRPr="00795500">
        <w:rPr>
          <w:rFonts w:eastAsia="SimSun"/>
          <w:sz w:val="28"/>
          <w:szCs w:val="28"/>
          <w:lang w:eastAsia="zh-CN"/>
        </w:rPr>
        <w:t xml:space="preserve">ом в каждом сете, а вместо решающего сета (если потребуется при счете сетов 1:1) – </w:t>
      </w:r>
      <w:r w:rsidR="00B10F43" w:rsidRPr="00795500">
        <w:rPr>
          <w:rFonts w:eastAsia="SimSun"/>
          <w:sz w:val="28"/>
          <w:szCs w:val="28"/>
          <w:lang w:eastAsia="zh-CN"/>
        </w:rPr>
        <w:t>тай-брейк</w:t>
      </w:r>
      <w:r w:rsidRPr="00795500">
        <w:rPr>
          <w:rFonts w:eastAsia="SimSun"/>
          <w:sz w:val="28"/>
          <w:szCs w:val="28"/>
          <w:lang w:eastAsia="zh-CN"/>
        </w:rPr>
        <w:t xml:space="preserve"> до 10 очков. </w:t>
      </w:r>
    </w:p>
    <w:p w14:paraId="11B8CD1F" w14:textId="77777777" w:rsidR="002D618B" w:rsidRPr="00795500" w:rsidRDefault="002D618B" w:rsidP="004776C9">
      <w:pPr>
        <w:shd w:val="clear" w:color="auto" w:fill="FFFFFF"/>
        <w:tabs>
          <w:tab w:val="left" w:pos="426"/>
          <w:tab w:val="left" w:pos="709"/>
        </w:tabs>
        <w:spacing w:line="276" w:lineRule="auto"/>
        <w:jc w:val="both"/>
        <w:rPr>
          <w:rFonts w:eastAsia="SimSun"/>
          <w:sz w:val="28"/>
          <w:szCs w:val="28"/>
          <w:lang w:eastAsia="zh-CN"/>
        </w:rPr>
      </w:pPr>
      <w:r w:rsidRPr="00795500">
        <w:rPr>
          <w:rFonts w:eastAsia="SimSun"/>
          <w:b/>
          <w:sz w:val="28"/>
          <w:szCs w:val="28"/>
          <w:lang w:eastAsia="zh-CN"/>
        </w:rPr>
        <w:t xml:space="preserve">В возрастной группе </w:t>
      </w:r>
      <w:r w:rsidR="00AB4042" w:rsidRPr="00795500">
        <w:rPr>
          <w:b/>
          <w:sz w:val="28"/>
          <w:szCs w:val="28"/>
        </w:rPr>
        <w:t>«</w:t>
      </w:r>
      <w:r w:rsidR="00D5001F" w:rsidRPr="00795500">
        <w:rPr>
          <w:b/>
          <w:sz w:val="28"/>
          <w:szCs w:val="28"/>
        </w:rPr>
        <w:t>юноши и</w:t>
      </w:r>
      <w:r w:rsidR="00AB4042" w:rsidRPr="00795500">
        <w:rPr>
          <w:b/>
          <w:sz w:val="28"/>
          <w:szCs w:val="28"/>
        </w:rPr>
        <w:t xml:space="preserve"> девушки (9-10 лет)» </w:t>
      </w:r>
      <w:r w:rsidRPr="00795500">
        <w:rPr>
          <w:rFonts w:eastAsia="SimSun"/>
          <w:sz w:val="28"/>
          <w:szCs w:val="28"/>
          <w:lang w:eastAsia="zh-CN"/>
        </w:rPr>
        <w:t xml:space="preserve">– матчи из </w:t>
      </w:r>
      <w:r w:rsidR="00F03D65" w:rsidRPr="00795500">
        <w:rPr>
          <w:rFonts w:eastAsia="SimSun"/>
          <w:sz w:val="28"/>
          <w:szCs w:val="28"/>
          <w:lang w:eastAsia="zh-CN"/>
        </w:rPr>
        <w:t xml:space="preserve">2-х </w:t>
      </w:r>
      <w:r w:rsidRPr="00795500">
        <w:rPr>
          <w:rFonts w:eastAsia="SimSun"/>
          <w:sz w:val="28"/>
          <w:szCs w:val="28"/>
          <w:lang w:eastAsia="zh-CN"/>
        </w:rPr>
        <w:t xml:space="preserve">«коротких» сетов, а вместо решающего сета (если потребуется при счете сетов 1:1) – </w:t>
      </w:r>
      <w:r w:rsidR="00B10F43" w:rsidRPr="00795500">
        <w:rPr>
          <w:rFonts w:eastAsia="SimSun"/>
          <w:sz w:val="28"/>
          <w:szCs w:val="28"/>
          <w:lang w:eastAsia="zh-CN"/>
        </w:rPr>
        <w:t>тай-брейк</w:t>
      </w:r>
      <w:r w:rsidRPr="00795500">
        <w:rPr>
          <w:rFonts w:eastAsia="SimSun"/>
          <w:sz w:val="28"/>
          <w:szCs w:val="28"/>
          <w:lang w:eastAsia="zh-CN"/>
        </w:rPr>
        <w:t xml:space="preserve"> до 7 очков.</w:t>
      </w:r>
    </w:p>
    <w:p w14:paraId="79A1EAD6" w14:textId="77777777" w:rsidR="002D618B" w:rsidRPr="00795500" w:rsidRDefault="002D618B" w:rsidP="003F04BE">
      <w:pPr>
        <w:numPr>
          <w:ilvl w:val="3"/>
          <w:numId w:val="9"/>
        </w:numPr>
        <w:shd w:val="clear" w:color="auto" w:fill="FFFFFF"/>
        <w:tabs>
          <w:tab w:val="clear" w:pos="3228"/>
          <w:tab w:val="left" w:pos="426"/>
          <w:tab w:val="num" w:pos="567"/>
          <w:tab w:val="left" w:pos="709"/>
        </w:tabs>
        <w:spacing w:line="276" w:lineRule="auto"/>
        <w:ind w:left="0" w:firstLine="0"/>
        <w:jc w:val="both"/>
        <w:rPr>
          <w:rFonts w:eastAsia="SimSun"/>
          <w:sz w:val="28"/>
          <w:szCs w:val="28"/>
          <w:lang w:eastAsia="zh-CN"/>
        </w:rPr>
      </w:pPr>
      <w:r w:rsidRPr="00795500">
        <w:rPr>
          <w:rFonts w:eastAsia="SimSun"/>
          <w:sz w:val="28"/>
          <w:szCs w:val="28"/>
          <w:lang w:eastAsia="zh-CN"/>
        </w:rPr>
        <w:t xml:space="preserve">Если действие №2 не позволяет завершить турнир без дальнейшей оптимизации, то допустить для всех возрастных групп проведение трех матчей (для возрастной группы </w:t>
      </w:r>
      <w:r w:rsidR="00AB4042" w:rsidRPr="00795500">
        <w:rPr>
          <w:bCs/>
          <w:sz w:val="28"/>
          <w:szCs w:val="28"/>
        </w:rPr>
        <w:t>«</w:t>
      </w:r>
      <w:r w:rsidR="00D5001F" w:rsidRPr="00795500">
        <w:rPr>
          <w:bCs/>
          <w:sz w:val="28"/>
          <w:szCs w:val="28"/>
        </w:rPr>
        <w:t>юноши и</w:t>
      </w:r>
      <w:r w:rsidR="00AB4042" w:rsidRPr="00795500">
        <w:rPr>
          <w:bCs/>
          <w:sz w:val="28"/>
          <w:szCs w:val="28"/>
        </w:rPr>
        <w:t xml:space="preserve"> девушки (9-10 лет)»</w:t>
      </w:r>
      <w:r w:rsidR="00AB4042" w:rsidRPr="00795500">
        <w:rPr>
          <w:b/>
          <w:sz w:val="28"/>
          <w:szCs w:val="28"/>
        </w:rPr>
        <w:t xml:space="preserve"> </w:t>
      </w:r>
      <w:r w:rsidRPr="00795500">
        <w:rPr>
          <w:rFonts w:eastAsia="SimSun"/>
          <w:sz w:val="28"/>
          <w:szCs w:val="28"/>
          <w:lang w:eastAsia="zh-CN"/>
        </w:rPr>
        <w:t xml:space="preserve">– двух </w:t>
      </w:r>
      <w:r w:rsidRPr="00795500">
        <w:rPr>
          <w:rFonts w:eastAsia="SimSun"/>
          <w:sz w:val="28"/>
          <w:szCs w:val="28"/>
          <w:lang w:eastAsia="zh-CN"/>
        </w:rPr>
        <w:lastRenderedPageBreak/>
        <w:t>матчей) в один день: либо двух одиночных матчей и одного парного, либо одного одиночного матча и двух парных.</w:t>
      </w:r>
    </w:p>
    <w:p w14:paraId="53BB0602" w14:textId="4A89EBF6" w:rsidR="002D618B" w:rsidRPr="00795500" w:rsidRDefault="002D618B" w:rsidP="003F04BE">
      <w:pPr>
        <w:numPr>
          <w:ilvl w:val="3"/>
          <w:numId w:val="9"/>
        </w:numPr>
        <w:shd w:val="clear" w:color="auto" w:fill="FFFFFF"/>
        <w:tabs>
          <w:tab w:val="clear" w:pos="3228"/>
          <w:tab w:val="left" w:pos="426"/>
          <w:tab w:val="num" w:pos="567"/>
          <w:tab w:val="left" w:pos="709"/>
        </w:tabs>
        <w:spacing w:line="276" w:lineRule="auto"/>
        <w:ind w:left="0" w:firstLine="0"/>
        <w:jc w:val="both"/>
        <w:rPr>
          <w:rFonts w:eastAsia="SimSun"/>
          <w:sz w:val="28"/>
          <w:szCs w:val="28"/>
          <w:lang w:eastAsia="zh-CN"/>
        </w:rPr>
      </w:pPr>
      <w:r w:rsidRPr="00795500">
        <w:rPr>
          <w:rFonts w:eastAsia="SimSun"/>
          <w:sz w:val="28"/>
          <w:szCs w:val="28"/>
          <w:lang w:eastAsia="zh-CN"/>
        </w:rPr>
        <w:t xml:space="preserve">Если действие №3 не позволяет завершить турнир без дальнейшей оптимизации, то отменить ОТ в парном разряде, доиграв полностью текущий тур турнира (должно быть оформлено письменное решение ГСК, согласованное с отделом управления турнирами </w:t>
      </w:r>
      <w:r w:rsidR="00171B30" w:rsidRPr="00795500">
        <w:rPr>
          <w:rFonts w:eastAsia="SimSun"/>
          <w:sz w:val="28"/>
          <w:szCs w:val="28"/>
          <w:lang w:eastAsia="zh-CN"/>
        </w:rPr>
        <w:t>соответствующего</w:t>
      </w:r>
      <w:r w:rsidR="004E14DB" w:rsidRPr="00795500">
        <w:rPr>
          <w:rFonts w:eastAsia="SimSun"/>
          <w:sz w:val="28"/>
          <w:szCs w:val="28"/>
          <w:lang w:eastAsia="zh-CN"/>
        </w:rPr>
        <w:t xml:space="preserve"> Тура</w:t>
      </w:r>
      <w:r w:rsidRPr="00795500">
        <w:rPr>
          <w:rFonts w:eastAsia="SimSun"/>
          <w:sz w:val="28"/>
          <w:szCs w:val="28"/>
          <w:lang w:eastAsia="zh-CN"/>
        </w:rPr>
        <w:t xml:space="preserve"> для подсчета рейтинга игроков в Классификации </w:t>
      </w:r>
      <w:r w:rsidR="006A0DE5" w:rsidRPr="00795500">
        <w:rPr>
          <w:sz w:val="28"/>
          <w:szCs w:val="28"/>
        </w:rPr>
        <w:t>соответствующего Тура</w:t>
      </w:r>
      <w:r w:rsidRPr="00795500">
        <w:rPr>
          <w:rFonts w:eastAsia="SimSun"/>
          <w:sz w:val="28"/>
          <w:szCs w:val="28"/>
          <w:lang w:eastAsia="zh-CN"/>
        </w:rPr>
        <w:t xml:space="preserve"> по результатам сыгранных туров турнира, которое незамедлительно публикуется на информационном стенде турнира и на сайте </w:t>
      </w:r>
      <w:r w:rsidR="008C711E" w:rsidRPr="00795500">
        <w:rPr>
          <w:rFonts w:eastAsia="SimSun"/>
          <w:sz w:val="28"/>
          <w:szCs w:val="28"/>
          <w:lang w:eastAsia="zh-CN"/>
        </w:rPr>
        <w:t>ОСФ</w:t>
      </w:r>
      <w:r w:rsidRPr="00795500">
        <w:rPr>
          <w:rFonts w:eastAsia="SimSun"/>
          <w:sz w:val="28"/>
          <w:szCs w:val="28"/>
          <w:lang w:eastAsia="zh-CN"/>
        </w:rPr>
        <w:t xml:space="preserve"> </w:t>
      </w:r>
      <w:r w:rsidR="004E14DB" w:rsidRPr="00795500">
        <w:rPr>
          <w:rFonts w:eastAsia="SimSun"/>
          <w:sz w:val="28"/>
          <w:szCs w:val="28"/>
          <w:lang w:eastAsia="zh-CN"/>
        </w:rPr>
        <w:t xml:space="preserve">или сайте соответствующего Тура </w:t>
      </w:r>
      <w:r w:rsidRPr="00795500">
        <w:rPr>
          <w:rFonts w:eastAsia="SimSun"/>
          <w:sz w:val="28"/>
          <w:szCs w:val="28"/>
          <w:lang w:eastAsia="zh-CN"/>
        </w:rPr>
        <w:t>вместе с расписанием матчей турнира).</w:t>
      </w:r>
    </w:p>
    <w:p w14:paraId="48E254B7" w14:textId="282E159C" w:rsidR="002D618B" w:rsidRPr="00795500" w:rsidRDefault="002D618B" w:rsidP="003F04BE">
      <w:pPr>
        <w:numPr>
          <w:ilvl w:val="3"/>
          <w:numId w:val="9"/>
        </w:numPr>
        <w:shd w:val="clear" w:color="auto" w:fill="FFFFFF"/>
        <w:tabs>
          <w:tab w:val="clear" w:pos="3228"/>
          <w:tab w:val="left" w:pos="426"/>
          <w:tab w:val="num" w:pos="567"/>
          <w:tab w:val="left" w:pos="709"/>
        </w:tabs>
        <w:spacing w:line="276" w:lineRule="auto"/>
        <w:ind w:left="0" w:firstLine="0"/>
        <w:jc w:val="both"/>
        <w:rPr>
          <w:rFonts w:eastAsia="SimSun"/>
          <w:sz w:val="28"/>
          <w:szCs w:val="28"/>
          <w:lang w:eastAsia="zh-CN"/>
        </w:rPr>
      </w:pPr>
      <w:r w:rsidRPr="00795500">
        <w:rPr>
          <w:rFonts w:eastAsia="SimSun"/>
          <w:sz w:val="28"/>
          <w:szCs w:val="28"/>
          <w:lang w:eastAsia="zh-CN"/>
        </w:rPr>
        <w:t xml:space="preserve">Если действие №4 не позволяет завершить турнир, то отменить ОТ в одиночном разряде и завершить турнир в целом, доиграв полностью текущий тур турнира (должно быть оформлено письменное решение ГСК, согласованное с отделом управления турнирами </w:t>
      </w:r>
      <w:r w:rsidR="00171B30" w:rsidRPr="00795500">
        <w:rPr>
          <w:rFonts w:eastAsia="SimSun"/>
          <w:sz w:val="28"/>
          <w:szCs w:val="28"/>
          <w:lang w:eastAsia="zh-CN"/>
        </w:rPr>
        <w:t>соответствующего</w:t>
      </w:r>
      <w:r w:rsidR="004E14DB" w:rsidRPr="00795500">
        <w:rPr>
          <w:rFonts w:eastAsia="SimSun"/>
          <w:sz w:val="28"/>
          <w:szCs w:val="28"/>
          <w:lang w:eastAsia="zh-CN"/>
        </w:rPr>
        <w:t xml:space="preserve"> Тура </w:t>
      </w:r>
      <w:r w:rsidRPr="00795500">
        <w:rPr>
          <w:rFonts w:eastAsia="SimSun"/>
          <w:sz w:val="28"/>
          <w:szCs w:val="28"/>
          <w:lang w:eastAsia="zh-CN"/>
        </w:rPr>
        <w:t xml:space="preserve">для подсчета рейтинга игроков в Классификации </w:t>
      </w:r>
      <w:r w:rsidR="006A0DE5" w:rsidRPr="00795500">
        <w:rPr>
          <w:sz w:val="28"/>
          <w:szCs w:val="28"/>
        </w:rPr>
        <w:t>соответствующего Тура</w:t>
      </w:r>
      <w:r w:rsidR="006A0DE5" w:rsidRPr="00795500">
        <w:rPr>
          <w:rFonts w:eastAsia="SimSun"/>
          <w:sz w:val="28"/>
          <w:szCs w:val="28"/>
          <w:lang w:eastAsia="zh-CN"/>
        </w:rPr>
        <w:t xml:space="preserve"> </w:t>
      </w:r>
      <w:r w:rsidRPr="00795500">
        <w:rPr>
          <w:rFonts w:eastAsia="SimSun"/>
          <w:sz w:val="28"/>
          <w:szCs w:val="28"/>
          <w:lang w:eastAsia="zh-CN"/>
        </w:rPr>
        <w:t xml:space="preserve">по результатам сыгранных туров турнира, которое незамедлительно публикуется на информационном стенде турнира и на сайте </w:t>
      </w:r>
      <w:r w:rsidR="008C711E" w:rsidRPr="00795500">
        <w:rPr>
          <w:rFonts w:eastAsia="SimSun"/>
          <w:sz w:val="28"/>
          <w:szCs w:val="28"/>
          <w:lang w:eastAsia="zh-CN"/>
        </w:rPr>
        <w:t>ОСФ</w:t>
      </w:r>
      <w:r w:rsidRPr="00795500">
        <w:rPr>
          <w:rFonts w:eastAsia="SimSun"/>
          <w:sz w:val="28"/>
          <w:szCs w:val="28"/>
          <w:lang w:eastAsia="zh-CN"/>
        </w:rPr>
        <w:t xml:space="preserve"> </w:t>
      </w:r>
      <w:r w:rsidR="004E14DB" w:rsidRPr="00795500">
        <w:rPr>
          <w:rFonts w:eastAsia="SimSun"/>
          <w:sz w:val="28"/>
          <w:szCs w:val="28"/>
          <w:lang w:eastAsia="zh-CN"/>
        </w:rPr>
        <w:t xml:space="preserve">или сайте соответствующего Тура </w:t>
      </w:r>
      <w:r w:rsidRPr="00795500">
        <w:rPr>
          <w:rFonts w:eastAsia="SimSun"/>
          <w:sz w:val="28"/>
          <w:szCs w:val="28"/>
          <w:lang w:eastAsia="zh-CN"/>
        </w:rPr>
        <w:t>в разделе расписания турнира).</w:t>
      </w:r>
    </w:p>
    <w:p w14:paraId="2DD8D017" w14:textId="77777777" w:rsidR="002D618B" w:rsidRPr="00795500" w:rsidRDefault="002D618B" w:rsidP="004776C9">
      <w:pPr>
        <w:shd w:val="clear" w:color="auto" w:fill="FFFFFF"/>
        <w:tabs>
          <w:tab w:val="left" w:pos="426"/>
          <w:tab w:val="left" w:pos="709"/>
        </w:tabs>
        <w:spacing w:line="276" w:lineRule="auto"/>
        <w:jc w:val="both"/>
        <w:rPr>
          <w:rFonts w:eastAsia="SimSun"/>
          <w:sz w:val="28"/>
          <w:szCs w:val="28"/>
          <w:lang w:eastAsia="zh-CN"/>
        </w:rPr>
      </w:pPr>
    </w:p>
    <w:p w14:paraId="71B3D380" w14:textId="77777777" w:rsidR="002D618B" w:rsidRPr="00795500" w:rsidRDefault="002D618B" w:rsidP="004776C9">
      <w:pPr>
        <w:shd w:val="clear" w:color="auto" w:fill="FFFFFF"/>
        <w:tabs>
          <w:tab w:val="left" w:pos="567"/>
          <w:tab w:val="left" w:pos="709"/>
        </w:tabs>
        <w:spacing w:line="276" w:lineRule="auto"/>
        <w:jc w:val="both"/>
        <w:rPr>
          <w:rFonts w:eastAsia="SimSun"/>
          <w:b/>
          <w:sz w:val="28"/>
          <w:szCs w:val="28"/>
          <w:lang w:eastAsia="zh-CN"/>
        </w:rPr>
      </w:pPr>
      <w:r w:rsidRPr="00795500">
        <w:rPr>
          <w:rFonts w:eastAsia="SimSun"/>
          <w:b/>
          <w:sz w:val="28"/>
          <w:szCs w:val="28"/>
          <w:lang w:eastAsia="zh-CN"/>
        </w:rPr>
        <w:tab/>
        <w:t>В случае изменения формата матчей в турнирных таблицах указывается счет в измененном формате, все объяснения форс</w:t>
      </w:r>
      <w:r w:rsidR="0031354A" w:rsidRPr="00795500">
        <w:rPr>
          <w:rFonts w:eastAsia="SimSun"/>
          <w:b/>
          <w:sz w:val="28"/>
          <w:szCs w:val="28"/>
          <w:lang w:eastAsia="zh-CN"/>
        </w:rPr>
        <w:t>-</w:t>
      </w:r>
      <w:r w:rsidRPr="00795500">
        <w:rPr>
          <w:rFonts w:eastAsia="SimSun"/>
          <w:b/>
          <w:sz w:val="28"/>
          <w:szCs w:val="28"/>
          <w:lang w:eastAsia="zh-CN"/>
        </w:rPr>
        <w:t>мажорных обстоятельств прикладываются к отчету о турнире.</w:t>
      </w:r>
    </w:p>
    <w:p w14:paraId="1AC5CAD7" w14:textId="77777777" w:rsidR="00D5001F" w:rsidRPr="00795500" w:rsidRDefault="00D5001F">
      <w:pPr>
        <w:overflowPunct/>
        <w:autoSpaceDE/>
        <w:autoSpaceDN/>
        <w:adjustRightInd/>
        <w:textAlignment w:val="auto"/>
        <w:rPr>
          <w:b/>
          <w:bCs/>
          <w:sz w:val="28"/>
          <w:szCs w:val="32"/>
        </w:rPr>
      </w:pPr>
      <w:r w:rsidRPr="00795500">
        <w:rPr>
          <w:b/>
          <w:bCs/>
          <w:sz w:val="28"/>
          <w:szCs w:val="32"/>
        </w:rP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6"/>
      </w:tblGrid>
      <w:tr w:rsidR="0080041B" w:rsidRPr="00795500" w14:paraId="0A4281D6" w14:textId="77777777" w:rsidTr="00176835">
        <w:tc>
          <w:tcPr>
            <w:tcW w:w="6204" w:type="dxa"/>
          </w:tcPr>
          <w:p w14:paraId="55AC6D0E" w14:textId="77777777" w:rsidR="0080041B" w:rsidRPr="00795500" w:rsidRDefault="0080041B" w:rsidP="00176835">
            <w:pPr>
              <w:pStyle w:val="22"/>
              <w:ind w:firstLine="0"/>
              <w:jc w:val="right"/>
              <w:rPr>
                <w:rFonts w:ascii="Times New Roman" w:hAnsi="Times New Roman"/>
                <w:bCs/>
                <w:iCs/>
                <w:sz w:val="28"/>
                <w:szCs w:val="32"/>
              </w:rPr>
            </w:pPr>
          </w:p>
        </w:tc>
        <w:tc>
          <w:tcPr>
            <w:tcW w:w="3366" w:type="dxa"/>
          </w:tcPr>
          <w:p w14:paraId="52E0845B" w14:textId="5AA06439" w:rsidR="0080041B" w:rsidRPr="00795500" w:rsidRDefault="0080041B" w:rsidP="00176835">
            <w:pPr>
              <w:pStyle w:val="22"/>
              <w:ind w:firstLine="0"/>
              <w:jc w:val="center"/>
              <w:rPr>
                <w:rFonts w:ascii="Times New Roman" w:hAnsi="Times New Roman"/>
                <w:bCs/>
                <w:iCs/>
                <w:sz w:val="28"/>
                <w:szCs w:val="32"/>
              </w:rPr>
            </w:pPr>
            <w:r w:rsidRPr="00795500">
              <w:rPr>
                <w:rFonts w:ascii="Times New Roman" w:hAnsi="Times New Roman"/>
                <w:bCs/>
                <w:iCs/>
                <w:sz w:val="28"/>
                <w:szCs w:val="32"/>
              </w:rPr>
              <w:t>Приложение № 8</w:t>
            </w:r>
            <w:r w:rsidRPr="00795500">
              <w:rPr>
                <w:rFonts w:ascii="Times New Roman" w:hAnsi="Times New Roman"/>
                <w:bCs/>
                <w:iCs/>
                <w:sz w:val="28"/>
                <w:szCs w:val="32"/>
              </w:rPr>
              <w:br/>
              <w:t>к правилам вида спорта</w:t>
            </w:r>
            <w:r w:rsidRPr="00795500">
              <w:rPr>
                <w:rFonts w:ascii="Times New Roman" w:hAnsi="Times New Roman"/>
                <w:bCs/>
                <w:iCs/>
                <w:sz w:val="28"/>
                <w:szCs w:val="32"/>
              </w:rPr>
              <w:br/>
              <w:t>«теннис»</w:t>
            </w:r>
          </w:p>
        </w:tc>
      </w:tr>
    </w:tbl>
    <w:p w14:paraId="7CAE6E7E" w14:textId="77777777" w:rsidR="00603B8D" w:rsidRPr="00795500" w:rsidRDefault="00603B8D" w:rsidP="00293543">
      <w:pPr>
        <w:ind w:firstLine="708"/>
        <w:jc w:val="both"/>
        <w:rPr>
          <w:rFonts w:eastAsia="SimSun"/>
          <w:szCs w:val="24"/>
          <w:lang w:eastAsia="zh-CN"/>
        </w:rPr>
      </w:pPr>
    </w:p>
    <w:p w14:paraId="4AD1D68D" w14:textId="77777777" w:rsidR="00603B8D" w:rsidRPr="00795500" w:rsidRDefault="00603B8D" w:rsidP="00603B8D">
      <w:pPr>
        <w:jc w:val="center"/>
        <w:outlineLvl w:val="0"/>
        <w:rPr>
          <w:rFonts w:eastAsia="SimSun"/>
          <w:b/>
          <w:bCs/>
          <w:caps/>
          <w:sz w:val="28"/>
          <w:szCs w:val="28"/>
          <w:lang w:eastAsia="zh-CN"/>
        </w:rPr>
      </w:pPr>
      <w:r w:rsidRPr="00795500">
        <w:rPr>
          <w:rFonts w:eastAsia="SimSun"/>
          <w:b/>
          <w:bCs/>
          <w:caps/>
          <w:sz w:val="28"/>
          <w:szCs w:val="28"/>
          <w:lang w:eastAsia="zh-CN"/>
        </w:rPr>
        <w:t xml:space="preserve">ОТЧЕТНЫЕ ФОРМЫ, </w:t>
      </w:r>
    </w:p>
    <w:p w14:paraId="6F20C5F2" w14:textId="77777777" w:rsidR="00603B8D" w:rsidRPr="00795500" w:rsidRDefault="00603B8D" w:rsidP="00603B8D">
      <w:pPr>
        <w:jc w:val="center"/>
        <w:rPr>
          <w:rFonts w:eastAsia="SimSun"/>
          <w:b/>
          <w:bCs/>
          <w:caps/>
          <w:sz w:val="28"/>
          <w:szCs w:val="28"/>
          <w:lang w:eastAsia="zh-CN"/>
        </w:rPr>
      </w:pPr>
      <w:r w:rsidRPr="00795500">
        <w:rPr>
          <w:rFonts w:eastAsia="SimSun"/>
          <w:b/>
          <w:bCs/>
          <w:caps/>
          <w:sz w:val="28"/>
          <w:szCs w:val="28"/>
          <w:lang w:eastAsia="zh-CN"/>
        </w:rPr>
        <w:t>ИСПОЛЬЗУЕМЫЕ ДЛЯ ПРОВЕДЕНИЯ ТУРНИРОВ</w:t>
      </w:r>
    </w:p>
    <w:p w14:paraId="5756D63D" w14:textId="77777777" w:rsidR="00603B8D" w:rsidRPr="00795500" w:rsidRDefault="00603B8D" w:rsidP="00BF290A">
      <w:pPr>
        <w:jc w:val="both"/>
        <w:rPr>
          <w:rFonts w:eastAsia="SimSun"/>
          <w:szCs w:val="24"/>
          <w:lang w:eastAsia="zh-CN"/>
        </w:rPr>
      </w:pPr>
    </w:p>
    <w:p w14:paraId="3965CFC8" w14:textId="77777777" w:rsidR="00BF290A" w:rsidRPr="00795500" w:rsidRDefault="00BF290A"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отборочного этапа личного турнира в одиночном разряде на 32 участника, проводимого по олимпийской системе</w:t>
      </w:r>
    </w:p>
    <w:p w14:paraId="11E0FB88" w14:textId="77777777" w:rsidR="00BF290A" w:rsidRPr="00795500" w:rsidRDefault="00BF290A"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основного турнира личного турнира в одиночном разряде на 32 участника, проводимого по олимпийской системе</w:t>
      </w:r>
    </w:p>
    <w:p w14:paraId="7F1E5C01" w14:textId="77777777" w:rsidR="00BF290A" w:rsidRPr="00795500" w:rsidRDefault="00BF290A"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основного турнира личного турнира в одиночном разряде, проводимого по смешанной системе (предварительный этап, 4 группы по 4 игрока)</w:t>
      </w:r>
    </w:p>
    <w:p w14:paraId="4ABC9D21" w14:textId="77777777" w:rsidR="00BF290A" w:rsidRPr="00795500" w:rsidRDefault="00BF290A"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 xml:space="preserve">Форма таблицы основного турнира личного турнира в одиночном разряде, проводимого по смешанной системе (финальный этап, </w:t>
      </w:r>
      <w:r w:rsidR="00896DB0" w:rsidRPr="00795500">
        <w:rPr>
          <w:rFonts w:eastAsia="SimSun"/>
          <w:sz w:val="28"/>
          <w:szCs w:val="28"/>
          <w:lang w:eastAsia="zh-CN"/>
        </w:rPr>
        <w:t>16</w:t>
      </w:r>
      <w:r w:rsidRPr="00795500">
        <w:rPr>
          <w:rFonts w:eastAsia="SimSun"/>
          <w:sz w:val="28"/>
          <w:szCs w:val="28"/>
          <w:lang w:eastAsia="zh-CN"/>
        </w:rPr>
        <w:t xml:space="preserve"> игроков)</w:t>
      </w:r>
    </w:p>
    <w:p w14:paraId="40E4E41D" w14:textId="77777777" w:rsidR="00051EE6" w:rsidRPr="00795500" w:rsidRDefault="00051EE6"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личного турнира в одиночном разряде, проводимого по круговой системе (4 игрока)</w:t>
      </w:r>
    </w:p>
    <w:p w14:paraId="2810004F" w14:textId="77777777" w:rsidR="00A56EDD" w:rsidRPr="00795500" w:rsidRDefault="00A56EDD"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основного турнира личного турнира в парном</w:t>
      </w:r>
      <w:r w:rsidR="00D360E5" w:rsidRPr="00795500">
        <w:rPr>
          <w:rFonts w:eastAsia="SimSun"/>
          <w:sz w:val="28"/>
          <w:szCs w:val="28"/>
          <w:lang w:eastAsia="zh-CN"/>
        </w:rPr>
        <w:t xml:space="preserve"> (смешанном парном)</w:t>
      </w:r>
      <w:r w:rsidRPr="00795500">
        <w:rPr>
          <w:rFonts w:eastAsia="SimSun"/>
          <w:sz w:val="28"/>
          <w:szCs w:val="28"/>
          <w:lang w:eastAsia="zh-CN"/>
        </w:rPr>
        <w:t xml:space="preserve"> разряде на 32 пары, проводимого по олимпийской системе</w:t>
      </w:r>
    </w:p>
    <w:p w14:paraId="08E88D07" w14:textId="77777777" w:rsidR="00D360E5" w:rsidRPr="00795500" w:rsidRDefault="00D360E5"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 xml:space="preserve">Форма таблицы личного турнира в парном (смешанном парном) разряде, проводимого по круговой системе (4 пары) </w:t>
      </w:r>
    </w:p>
    <w:p w14:paraId="5C76ED1B" w14:textId="77777777" w:rsidR="00BF290A" w:rsidRPr="00795500" w:rsidRDefault="00BF290A"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командного турнира, проводимого по смешанной системе (предварительный этап, 4 группы по 4 команды)</w:t>
      </w:r>
    </w:p>
    <w:p w14:paraId="5972FB0D" w14:textId="77777777" w:rsidR="00BF290A" w:rsidRPr="00795500" w:rsidRDefault="00BF290A"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таблицы командного турнира, проводимого по смешанной системе (финальный этап, 8 команд)</w:t>
      </w:r>
    </w:p>
    <w:p w14:paraId="2B15FE30" w14:textId="77777777" w:rsidR="00BF290A" w:rsidRPr="00795500" w:rsidRDefault="00A56EDD"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алфавитного списка участников личного турнира в одиночном разряде</w:t>
      </w:r>
    </w:p>
    <w:p w14:paraId="05C53076" w14:textId="77777777" w:rsidR="00AF120F" w:rsidRPr="00795500" w:rsidRDefault="00AF120F"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упорядоченного списка пар личного турнира в парном разряде</w:t>
      </w:r>
    </w:p>
    <w:p w14:paraId="78E0DB1B" w14:textId="77777777" w:rsidR="00AF120F" w:rsidRPr="00795500" w:rsidRDefault="00AF120F"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 xml:space="preserve">Форма упорядоченного списка команд командного турнира </w:t>
      </w:r>
    </w:p>
    <w:p w14:paraId="65429C82" w14:textId="77777777" w:rsidR="00145985" w:rsidRPr="00795500" w:rsidRDefault="00145985"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 xml:space="preserve">Форма протокола судьи на вышке (на </w:t>
      </w:r>
      <w:r w:rsidR="00F03D65" w:rsidRPr="00795500">
        <w:rPr>
          <w:rFonts w:eastAsia="SimSun"/>
          <w:sz w:val="28"/>
          <w:szCs w:val="28"/>
          <w:lang w:eastAsia="zh-CN"/>
        </w:rPr>
        <w:t xml:space="preserve">2-х </w:t>
      </w:r>
      <w:r w:rsidRPr="00795500">
        <w:rPr>
          <w:rFonts w:eastAsia="SimSun"/>
          <w:sz w:val="28"/>
          <w:szCs w:val="28"/>
          <w:lang w:eastAsia="zh-CN"/>
        </w:rPr>
        <w:t>листах)</w:t>
      </w:r>
    </w:p>
    <w:p w14:paraId="477B1140" w14:textId="77777777" w:rsidR="00F979EE" w:rsidRPr="00795500" w:rsidRDefault="00145985"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Форма протокола командного матча командного турнира</w:t>
      </w:r>
    </w:p>
    <w:p w14:paraId="57519EEA" w14:textId="3A5D1BD7" w:rsidR="00D94304" w:rsidRPr="00795500" w:rsidRDefault="00D94304" w:rsidP="003F04BE">
      <w:pPr>
        <w:numPr>
          <w:ilvl w:val="0"/>
          <w:numId w:val="14"/>
        </w:numPr>
        <w:tabs>
          <w:tab w:val="left" w:pos="567"/>
          <w:tab w:val="left" w:pos="1134"/>
        </w:tabs>
        <w:spacing w:line="276" w:lineRule="auto"/>
        <w:ind w:left="0" w:firstLine="0"/>
        <w:jc w:val="both"/>
        <w:rPr>
          <w:rFonts w:eastAsia="SimSun"/>
          <w:sz w:val="28"/>
          <w:szCs w:val="28"/>
          <w:lang w:eastAsia="zh-CN"/>
        </w:rPr>
      </w:pPr>
      <w:r w:rsidRPr="00795500">
        <w:rPr>
          <w:rFonts w:eastAsia="SimSun"/>
          <w:sz w:val="28"/>
          <w:szCs w:val="28"/>
          <w:lang w:eastAsia="zh-CN"/>
        </w:rPr>
        <w:t xml:space="preserve">Форма заявки </w:t>
      </w:r>
      <w:r w:rsidR="006A17AA" w:rsidRPr="00795500">
        <w:rPr>
          <w:rFonts w:eastAsia="SimSun"/>
          <w:sz w:val="28"/>
          <w:szCs w:val="28"/>
          <w:lang w:eastAsia="zh-CN"/>
        </w:rPr>
        <w:t>спортивной сборной команды на</w:t>
      </w:r>
      <w:r w:rsidRPr="00795500">
        <w:rPr>
          <w:rFonts w:eastAsia="SimSun"/>
          <w:sz w:val="28"/>
          <w:szCs w:val="28"/>
          <w:lang w:eastAsia="zh-CN"/>
        </w:rPr>
        <w:t xml:space="preserve"> турнир </w:t>
      </w:r>
    </w:p>
    <w:p w14:paraId="714A489A" w14:textId="77777777" w:rsidR="00B139C9" w:rsidRPr="00795500" w:rsidRDefault="00B139C9" w:rsidP="00C84DB9">
      <w:pPr>
        <w:spacing w:line="276" w:lineRule="auto"/>
        <w:ind w:firstLine="708"/>
        <w:jc w:val="both"/>
        <w:rPr>
          <w:rFonts w:eastAsia="SimSun"/>
          <w:sz w:val="28"/>
          <w:szCs w:val="28"/>
          <w:lang w:eastAsia="zh-CN"/>
        </w:rPr>
      </w:pPr>
    </w:p>
    <w:p w14:paraId="49D034BB" w14:textId="5E41BA76" w:rsidR="00B139C9" w:rsidRPr="00795500" w:rsidRDefault="00561F10" w:rsidP="00F979EE">
      <w:pPr>
        <w:tabs>
          <w:tab w:val="left" w:pos="709"/>
        </w:tabs>
        <w:spacing w:line="276" w:lineRule="auto"/>
        <w:jc w:val="both"/>
        <w:rPr>
          <w:sz w:val="28"/>
          <w:szCs w:val="28"/>
        </w:rPr>
      </w:pPr>
      <w:r w:rsidRPr="00795500">
        <w:rPr>
          <w:rFonts w:eastAsia="SimSun"/>
          <w:sz w:val="28"/>
          <w:szCs w:val="28"/>
          <w:lang w:eastAsia="zh-CN"/>
        </w:rPr>
        <w:tab/>
        <w:t xml:space="preserve">Отчетные формы </w:t>
      </w:r>
      <w:r w:rsidR="008066D0" w:rsidRPr="00795500">
        <w:rPr>
          <w:rFonts w:eastAsia="SimSun"/>
          <w:sz w:val="28"/>
          <w:szCs w:val="28"/>
          <w:lang w:eastAsia="zh-CN"/>
        </w:rPr>
        <w:t xml:space="preserve">турниров в спортивных дисциплинах «смешанный парный разряд», «пляжный теннис </w:t>
      </w:r>
      <w:r w:rsidR="00B402AB" w:rsidRPr="00795500">
        <w:rPr>
          <w:rFonts w:eastAsia="SimSun"/>
          <w:sz w:val="28"/>
          <w:szCs w:val="28"/>
          <w:lang w:eastAsia="zh-CN"/>
        </w:rPr>
        <w:t>-</w:t>
      </w:r>
      <w:r w:rsidR="008066D0" w:rsidRPr="00795500">
        <w:rPr>
          <w:rFonts w:eastAsia="SimSun"/>
          <w:sz w:val="28"/>
          <w:szCs w:val="28"/>
          <w:lang w:eastAsia="zh-CN"/>
        </w:rPr>
        <w:t xml:space="preserve"> парный разряд», «пляжный теннис </w:t>
      </w:r>
      <w:r w:rsidR="00C32AAF" w:rsidRPr="00795500">
        <w:rPr>
          <w:rFonts w:eastAsia="SimSun"/>
          <w:sz w:val="28"/>
          <w:szCs w:val="28"/>
          <w:lang w:eastAsia="zh-CN"/>
        </w:rPr>
        <w:t>-</w:t>
      </w:r>
      <w:r w:rsidR="008066D0" w:rsidRPr="00795500">
        <w:rPr>
          <w:rFonts w:eastAsia="SimSun"/>
          <w:sz w:val="28"/>
          <w:szCs w:val="28"/>
          <w:lang w:eastAsia="zh-CN"/>
        </w:rPr>
        <w:t xml:space="preserve"> смешанный парный разряд», «пляжный теннис </w:t>
      </w:r>
      <w:r w:rsidR="00C32AAF" w:rsidRPr="00795500">
        <w:rPr>
          <w:rFonts w:eastAsia="SimSun"/>
          <w:sz w:val="28"/>
          <w:szCs w:val="28"/>
          <w:lang w:eastAsia="zh-CN"/>
        </w:rPr>
        <w:t>-</w:t>
      </w:r>
      <w:r w:rsidR="008066D0" w:rsidRPr="00795500">
        <w:rPr>
          <w:rFonts w:eastAsia="SimSun"/>
          <w:sz w:val="28"/>
          <w:szCs w:val="28"/>
          <w:lang w:eastAsia="zh-CN"/>
        </w:rPr>
        <w:t xml:space="preserve"> командные соревнования»</w:t>
      </w:r>
      <w:r w:rsidR="00A1739B" w:rsidRPr="00795500">
        <w:rPr>
          <w:rFonts w:eastAsia="SimSun"/>
          <w:sz w:val="28"/>
          <w:szCs w:val="28"/>
          <w:lang w:eastAsia="zh-CN"/>
        </w:rPr>
        <w:t xml:space="preserve">, «малый теннис (пиклбол) </w:t>
      </w:r>
      <w:r w:rsidR="00C32AAF" w:rsidRPr="00795500">
        <w:rPr>
          <w:rFonts w:eastAsia="SimSun"/>
          <w:sz w:val="28"/>
          <w:szCs w:val="28"/>
          <w:lang w:eastAsia="zh-CN"/>
        </w:rPr>
        <w:t>-</w:t>
      </w:r>
      <w:r w:rsidR="00B402AB" w:rsidRPr="00795500">
        <w:rPr>
          <w:rFonts w:eastAsia="SimSun"/>
          <w:sz w:val="28"/>
          <w:szCs w:val="28"/>
          <w:lang w:eastAsia="zh-CN"/>
        </w:rPr>
        <w:t xml:space="preserve"> </w:t>
      </w:r>
      <w:r w:rsidR="00A1739B" w:rsidRPr="00795500">
        <w:rPr>
          <w:rFonts w:eastAsia="SimSun"/>
          <w:sz w:val="28"/>
          <w:szCs w:val="28"/>
          <w:lang w:eastAsia="zh-CN"/>
        </w:rPr>
        <w:t xml:space="preserve">одиночный разряд», «малый теннис (пиклбол) </w:t>
      </w:r>
      <w:r w:rsidR="00C32AAF" w:rsidRPr="00795500">
        <w:rPr>
          <w:rFonts w:eastAsia="SimSun"/>
          <w:sz w:val="28"/>
          <w:szCs w:val="28"/>
          <w:lang w:eastAsia="zh-CN"/>
        </w:rPr>
        <w:t>-</w:t>
      </w:r>
      <w:r w:rsidR="00A1739B" w:rsidRPr="00795500">
        <w:rPr>
          <w:rFonts w:eastAsia="SimSun"/>
          <w:sz w:val="28"/>
          <w:szCs w:val="28"/>
          <w:lang w:eastAsia="zh-CN"/>
        </w:rPr>
        <w:t xml:space="preserve"> парный разряд», «малый теннис (пиклбол) </w:t>
      </w:r>
      <w:r w:rsidR="00C32AAF" w:rsidRPr="00795500">
        <w:rPr>
          <w:rFonts w:eastAsia="SimSun"/>
          <w:sz w:val="28"/>
          <w:szCs w:val="28"/>
          <w:lang w:eastAsia="zh-CN"/>
        </w:rPr>
        <w:t>-</w:t>
      </w:r>
      <w:r w:rsidR="00A1739B" w:rsidRPr="00795500">
        <w:rPr>
          <w:rFonts w:eastAsia="SimSun"/>
          <w:sz w:val="28"/>
          <w:szCs w:val="28"/>
          <w:lang w:eastAsia="zh-CN"/>
        </w:rPr>
        <w:t xml:space="preserve"> парный разряд </w:t>
      </w:r>
      <w:r w:rsidR="00C32AAF" w:rsidRPr="00795500">
        <w:rPr>
          <w:rFonts w:eastAsia="SimSun"/>
          <w:sz w:val="28"/>
          <w:szCs w:val="28"/>
          <w:lang w:eastAsia="zh-CN"/>
        </w:rPr>
        <w:t>-</w:t>
      </w:r>
      <w:r w:rsidR="00A1739B" w:rsidRPr="00795500">
        <w:rPr>
          <w:rFonts w:eastAsia="SimSun"/>
          <w:sz w:val="28"/>
          <w:szCs w:val="28"/>
          <w:lang w:eastAsia="zh-CN"/>
        </w:rPr>
        <w:t xml:space="preserve"> смешанный», </w:t>
      </w:r>
      <w:r w:rsidR="00A1739B" w:rsidRPr="00795500">
        <w:rPr>
          <w:rFonts w:eastAsia="SimSun"/>
          <w:sz w:val="28"/>
          <w:szCs w:val="28"/>
          <w:lang w:eastAsia="zh-CN"/>
        </w:rPr>
        <w:lastRenderedPageBreak/>
        <w:t xml:space="preserve">«малый теннис (пиклбол) </w:t>
      </w:r>
      <w:r w:rsidR="00C32AAF" w:rsidRPr="00795500">
        <w:rPr>
          <w:rFonts w:eastAsia="SimSun"/>
          <w:sz w:val="28"/>
          <w:szCs w:val="28"/>
          <w:lang w:eastAsia="zh-CN"/>
        </w:rPr>
        <w:t>-</w:t>
      </w:r>
      <w:r w:rsidR="00A1739B" w:rsidRPr="00795500">
        <w:rPr>
          <w:rFonts w:eastAsia="SimSun"/>
          <w:sz w:val="28"/>
          <w:szCs w:val="28"/>
          <w:lang w:eastAsia="zh-CN"/>
        </w:rPr>
        <w:t xml:space="preserve"> командные соревнования»</w:t>
      </w:r>
      <w:r w:rsidRPr="00795500">
        <w:rPr>
          <w:rFonts w:eastAsia="SimSun"/>
          <w:sz w:val="28"/>
          <w:szCs w:val="28"/>
          <w:lang w:eastAsia="zh-CN"/>
        </w:rPr>
        <w:t xml:space="preserve"> аналогичны указанным ниже, в них указываются соответствующие спортивные дисциплины. </w:t>
      </w:r>
      <w:r w:rsidR="006418BF" w:rsidRPr="00795500">
        <w:rPr>
          <w:rFonts w:eastAsia="SimSun"/>
          <w:sz w:val="28"/>
          <w:szCs w:val="28"/>
          <w:lang w:eastAsia="zh-CN"/>
        </w:rPr>
        <w:t>Дополнительно к указанным в ПРАВИЛАХ отчетным формам</w:t>
      </w:r>
      <w:r w:rsidR="005A7AEE" w:rsidRPr="00795500">
        <w:rPr>
          <w:rFonts w:eastAsia="SimSun"/>
          <w:sz w:val="28"/>
          <w:szCs w:val="28"/>
          <w:lang w:eastAsia="zh-CN"/>
        </w:rPr>
        <w:t xml:space="preserve"> </w:t>
      </w:r>
      <w:r w:rsidR="008C711E" w:rsidRPr="00795500">
        <w:rPr>
          <w:rFonts w:eastAsia="SimSun"/>
          <w:sz w:val="28"/>
          <w:szCs w:val="28"/>
          <w:lang w:eastAsia="zh-CN"/>
        </w:rPr>
        <w:t>ОСФ</w:t>
      </w:r>
      <w:r w:rsidR="006418BF" w:rsidRPr="00795500">
        <w:rPr>
          <w:rFonts w:eastAsia="SimSun"/>
          <w:sz w:val="28"/>
          <w:szCs w:val="28"/>
          <w:lang w:eastAsia="zh-CN"/>
        </w:rPr>
        <w:t xml:space="preserve"> вправе утверждать другие отчетные формы для проведения турниров, вводимые в действие Регламентом </w:t>
      </w:r>
      <w:r w:rsidR="00BE62B2" w:rsidRPr="00795500">
        <w:rPr>
          <w:sz w:val="28"/>
          <w:szCs w:val="28"/>
        </w:rPr>
        <w:t>соответствующего Тура</w:t>
      </w:r>
      <w:r w:rsidR="006418BF" w:rsidRPr="00795500">
        <w:rPr>
          <w:rFonts w:eastAsia="SimSun"/>
          <w:sz w:val="28"/>
          <w:szCs w:val="28"/>
          <w:lang w:eastAsia="zh-CN"/>
        </w:rPr>
        <w:t>.</w:t>
      </w:r>
      <w:r w:rsidR="003D7833" w:rsidRPr="00795500">
        <w:rPr>
          <w:rFonts w:eastAsia="SimSun"/>
          <w:sz w:val="28"/>
          <w:szCs w:val="28"/>
          <w:lang w:eastAsia="zh-CN"/>
        </w:rPr>
        <w:t xml:space="preserve"> </w:t>
      </w:r>
      <w:r w:rsidR="00F979EE" w:rsidRPr="00795500">
        <w:rPr>
          <w:rFonts w:eastAsia="SimSun"/>
          <w:sz w:val="28"/>
          <w:szCs w:val="28"/>
          <w:lang w:eastAsia="zh-CN"/>
        </w:rPr>
        <w:t xml:space="preserve">Дополнительно к указанным в ПРАВИЛАХ формам </w:t>
      </w:r>
      <w:r w:rsidR="008C711E" w:rsidRPr="00795500">
        <w:rPr>
          <w:rFonts w:eastAsia="SimSun"/>
          <w:sz w:val="28"/>
          <w:szCs w:val="28"/>
          <w:lang w:eastAsia="zh-CN"/>
        </w:rPr>
        <w:t>ОСФ</w:t>
      </w:r>
      <w:r w:rsidR="003D7833" w:rsidRPr="00795500">
        <w:rPr>
          <w:rFonts w:eastAsia="SimSun"/>
          <w:sz w:val="28"/>
          <w:szCs w:val="28"/>
          <w:lang w:eastAsia="zh-CN"/>
        </w:rPr>
        <w:t xml:space="preserve"> также утверждает формы справок, формы бланков протестов, апелляций и решений по ним</w:t>
      </w:r>
      <w:r w:rsidR="00F979EE" w:rsidRPr="00795500">
        <w:rPr>
          <w:rFonts w:eastAsia="SimSun"/>
          <w:sz w:val="28"/>
          <w:szCs w:val="28"/>
          <w:lang w:eastAsia="zh-CN"/>
        </w:rPr>
        <w:t xml:space="preserve"> для турниров всех </w:t>
      </w:r>
      <w:r w:rsidR="004F3EDA" w:rsidRPr="00795500">
        <w:rPr>
          <w:rFonts w:eastAsia="SimSun"/>
          <w:sz w:val="28"/>
          <w:szCs w:val="28"/>
          <w:lang w:eastAsia="zh-CN"/>
        </w:rPr>
        <w:t xml:space="preserve">Всероссийских </w:t>
      </w:r>
      <w:r w:rsidR="00F979EE" w:rsidRPr="00795500">
        <w:rPr>
          <w:rFonts w:eastAsia="SimSun"/>
          <w:sz w:val="28"/>
          <w:szCs w:val="28"/>
          <w:lang w:eastAsia="zh-CN"/>
        </w:rPr>
        <w:t xml:space="preserve">Туров, проводимых на территории Российской Федерации. </w:t>
      </w:r>
      <w:r w:rsidR="008066D0" w:rsidRPr="00795500">
        <w:rPr>
          <w:rFonts w:eastAsia="SimSun"/>
          <w:sz w:val="28"/>
          <w:szCs w:val="28"/>
          <w:lang w:eastAsia="zh-CN"/>
        </w:rPr>
        <w:t xml:space="preserve">На всех указанных отчетных формах при проведении турниров могут быть нанесены логотипы ОСФ, соответствующего Тура, организатора и спонсоров турнира. </w:t>
      </w:r>
      <w:r w:rsidR="00F979EE" w:rsidRPr="00795500">
        <w:rPr>
          <w:rFonts w:eastAsia="SimSun"/>
          <w:sz w:val="28"/>
          <w:szCs w:val="28"/>
          <w:lang w:eastAsia="zh-CN"/>
        </w:rPr>
        <w:t xml:space="preserve">Все указанные формы публикуются </w:t>
      </w:r>
      <w:r w:rsidR="00F979EE" w:rsidRPr="00795500">
        <w:rPr>
          <w:sz w:val="28"/>
          <w:szCs w:val="28"/>
        </w:rPr>
        <w:t xml:space="preserve">на официальном сайте </w:t>
      </w:r>
      <w:r w:rsidR="008C711E" w:rsidRPr="00795500">
        <w:rPr>
          <w:sz w:val="28"/>
          <w:szCs w:val="28"/>
        </w:rPr>
        <w:t>ОСФ</w:t>
      </w:r>
      <w:r w:rsidR="00F979EE" w:rsidRPr="00795500">
        <w:rPr>
          <w:sz w:val="28"/>
          <w:szCs w:val="28"/>
        </w:rPr>
        <w:t xml:space="preserve"> в информационной телекоммуникационной сети «Интернет».</w:t>
      </w:r>
    </w:p>
    <w:p w14:paraId="42296E53" w14:textId="03E303A7" w:rsidR="004F3EDA" w:rsidRPr="00795500" w:rsidRDefault="004F3EDA" w:rsidP="00F979EE">
      <w:pPr>
        <w:tabs>
          <w:tab w:val="left" w:pos="709"/>
        </w:tabs>
        <w:spacing w:line="276" w:lineRule="auto"/>
        <w:jc w:val="both"/>
        <w:rPr>
          <w:sz w:val="28"/>
          <w:szCs w:val="28"/>
        </w:rPr>
      </w:pPr>
      <w:r w:rsidRPr="00795500">
        <w:rPr>
          <w:sz w:val="28"/>
          <w:szCs w:val="28"/>
        </w:rPr>
        <w:tab/>
        <w:t>Турниры, не включенные во Всероссийские Туры, должны проводиться в отчетных формах, базирующихся на приведенных ниже отчетных формах.</w:t>
      </w:r>
    </w:p>
    <w:p w14:paraId="5383BC47" w14:textId="77777777" w:rsidR="00E878FD" w:rsidRPr="00795500" w:rsidRDefault="00E878FD">
      <w:pPr>
        <w:overflowPunct/>
        <w:autoSpaceDE/>
        <w:autoSpaceDN/>
        <w:adjustRightInd/>
        <w:textAlignment w:val="auto"/>
        <w:rPr>
          <w:sz w:val="28"/>
          <w:szCs w:val="28"/>
        </w:rPr>
      </w:pPr>
      <w:r w:rsidRPr="00795500">
        <w:rPr>
          <w:sz w:val="28"/>
          <w:szCs w:val="28"/>
        </w:rPr>
        <w:br w:type="page"/>
      </w:r>
    </w:p>
    <w:p w14:paraId="7FDAE188" w14:textId="77777777" w:rsidR="00C23197" w:rsidRPr="00795500" w:rsidRDefault="006C53A1" w:rsidP="00B402AB">
      <w:pPr>
        <w:jc w:val="center"/>
        <w:rPr>
          <w:rFonts w:eastAsia="SimSun"/>
        </w:rPr>
      </w:pPr>
      <w:r w:rsidRPr="00795500">
        <w:rPr>
          <w:rFonts w:eastAsia="SimSun"/>
          <w:noProof/>
        </w:rPr>
        <w:lastRenderedPageBreak/>
        <w:drawing>
          <wp:inline distT="0" distB="0" distL="0" distR="0" wp14:anchorId="43EEA4D3" wp14:editId="353613E9">
            <wp:extent cx="5939790" cy="8982710"/>
            <wp:effectExtent l="0" t="0" r="3810" b="8890"/>
            <wp:docPr id="4351349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8982710"/>
                    </a:xfrm>
                    <a:prstGeom prst="rect">
                      <a:avLst/>
                    </a:prstGeom>
                    <a:noFill/>
                    <a:ln>
                      <a:noFill/>
                    </a:ln>
                  </pic:spPr>
                </pic:pic>
              </a:graphicData>
            </a:graphic>
          </wp:inline>
        </w:drawing>
      </w:r>
    </w:p>
    <w:p w14:paraId="0B0B1446" w14:textId="77777777" w:rsidR="002C201C" w:rsidRPr="00795500" w:rsidRDefault="002C201C" w:rsidP="002C201C">
      <w:pPr>
        <w:jc w:val="both"/>
        <w:rPr>
          <w:rFonts w:eastAsia="SimSun"/>
        </w:rPr>
      </w:pPr>
    </w:p>
    <w:p w14:paraId="43156A44" w14:textId="77777777" w:rsidR="002C201C" w:rsidRPr="00795500" w:rsidRDefault="006C53A1" w:rsidP="002C201C">
      <w:pPr>
        <w:jc w:val="both"/>
        <w:rPr>
          <w:rFonts w:eastAsia="SimSun"/>
        </w:rPr>
      </w:pPr>
      <w:r w:rsidRPr="00795500">
        <w:rPr>
          <w:rFonts w:eastAsia="SimSun"/>
          <w:noProof/>
        </w:rPr>
        <w:lastRenderedPageBreak/>
        <w:drawing>
          <wp:inline distT="0" distB="0" distL="0" distR="0" wp14:anchorId="76A6A2A4" wp14:editId="71BA54FA">
            <wp:extent cx="5939790" cy="8909685"/>
            <wp:effectExtent l="0" t="0" r="3810" b="5715"/>
            <wp:docPr id="16924738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790" cy="8909685"/>
                    </a:xfrm>
                    <a:prstGeom prst="rect">
                      <a:avLst/>
                    </a:prstGeom>
                    <a:noFill/>
                    <a:ln>
                      <a:noFill/>
                    </a:ln>
                  </pic:spPr>
                </pic:pic>
              </a:graphicData>
            </a:graphic>
          </wp:inline>
        </w:drawing>
      </w:r>
    </w:p>
    <w:p w14:paraId="279A8C52" w14:textId="77777777" w:rsidR="002C201C" w:rsidRPr="00795500" w:rsidRDefault="002C201C" w:rsidP="002C201C">
      <w:pPr>
        <w:jc w:val="both"/>
        <w:rPr>
          <w:rFonts w:eastAsia="SimSun"/>
          <w:noProof/>
        </w:rPr>
      </w:pPr>
    </w:p>
    <w:p w14:paraId="6F05E28E" w14:textId="77777777" w:rsidR="006C53A1" w:rsidRPr="00795500" w:rsidRDefault="006C53A1" w:rsidP="002C201C">
      <w:pPr>
        <w:jc w:val="both"/>
        <w:rPr>
          <w:rFonts w:eastAsia="SimSun"/>
        </w:rPr>
      </w:pPr>
      <w:r w:rsidRPr="00795500">
        <w:rPr>
          <w:rFonts w:eastAsia="SimSun"/>
          <w:noProof/>
        </w:rPr>
        <w:lastRenderedPageBreak/>
        <w:drawing>
          <wp:inline distT="0" distB="0" distL="0" distR="0" wp14:anchorId="145AEE23" wp14:editId="7F6E7D2B">
            <wp:extent cx="5939790" cy="8883015"/>
            <wp:effectExtent l="0" t="0" r="3810" b="0"/>
            <wp:docPr id="16272011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8883015"/>
                    </a:xfrm>
                    <a:prstGeom prst="rect">
                      <a:avLst/>
                    </a:prstGeom>
                    <a:noFill/>
                    <a:ln>
                      <a:noFill/>
                    </a:ln>
                  </pic:spPr>
                </pic:pic>
              </a:graphicData>
            </a:graphic>
          </wp:inline>
        </w:drawing>
      </w:r>
    </w:p>
    <w:p w14:paraId="4FD14757" w14:textId="77777777" w:rsidR="002C201C" w:rsidRPr="00795500" w:rsidRDefault="002C201C" w:rsidP="002C201C">
      <w:pPr>
        <w:jc w:val="both"/>
        <w:rPr>
          <w:rFonts w:eastAsia="SimSun"/>
        </w:rPr>
      </w:pPr>
    </w:p>
    <w:p w14:paraId="2AAAA1DC" w14:textId="77777777" w:rsidR="00856ADB" w:rsidRPr="00795500" w:rsidRDefault="00856ADB" w:rsidP="008E4C43">
      <w:pPr>
        <w:jc w:val="both"/>
        <w:rPr>
          <w:rFonts w:eastAsia="SimSun"/>
        </w:rPr>
        <w:sectPr w:rsidR="00856ADB" w:rsidRPr="00795500" w:rsidSect="008E4C43">
          <w:pgSz w:w="11906" w:h="16838"/>
          <w:pgMar w:top="1134" w:right="851" w:bottom="1134" w:left="1701" w:header="709" w:footer="709" w:gutter="0"/>
          <w:cols w:space="708"/>
          <w:docGrid w:linePitch="360"/>
        </w:sectPr>
      </w:pPr>
      <w:r w:rsidRPr="00795500">
        <w:rPr>
          <w:rFonts w:eastAsia="SimSun"/>
          <w:noProof/>
        </w:rPr>
        <w:lastRenderedPageBreak/>
        <w:drawing>
          <wp:inline distT="0" distB="0" distL="0" distR="0" wp14:anchorId="4CC4CD43" wp14:editId="350359E2">
            <wp:extent cx="5888990" cy="9251950"/>
            <wp:effectExtent l="0" t="0" r="0" b="6350"/>
            <wp:docPr id="1178812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88990" cy="9251950"/>
                    </a:xfrm>
                    <a:prstGeom prst="rect">
                      <a:avLst/>
                    </a:prstGeom>
                    <a:noFill/>
                    <a:ln>
                      <a:noFill/>
                    </a:ln>
                  </pic:spPr>
                </pic:pic>
              </a:graphicData>
            </a:graphic>
          </wp:inline>
        </w:drawing>
      </w:r>
    </w:p>
    <w:p w14:paraId="6F1032CF" w14:textId="77777777" w:rsidR="00CA5201" w:rsidRPr="00795500" w:rsidRDefault="001D1AE3" w:rsidP="008E4C43">
      <w:pPr>
        <w:jc w:val="both"/>
        <w:rPr>
          <w:rFonts w:eastAsia="SimSun"/>
        </w:rPr>
      </w:pPr>
      <w:r w:rsidRPr="00795500">
        <w:rPr>
          <w:rFonts w:eastAsia="SimSun"/>
          <w:noProof/>
        </w:rPr>
        <w:lastRenderedPageBreak/>
        <w:drawing>
          <wp:inline distT="0" distB="0" distL="0" distR="0" wp14:anchorId="5C9C0512" wp14:editId="687B78CD">
            <wp:extent cx="9251950" cy="5900420"/>
            <wp:effectExtent l="0" t="0" r="6350" b="5080"/>
            <wp:docPr id="16204985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51950" cy="5900420"/>
                    </a:xfrm>
                    <a:prstGeom prst="rect">
                      <a:avLst/>
                    </a:prstGeom>
                    <a:noFill/>
                    <a:ln>
                      <a:noFill/>
                    </a:ln>
                  </pic:spPr>
                </pic:pic>
              </a:graphicData>
            </a:graphic>
          </wp:inline>
        </w:drawing>
      </w:r>
    </w:p>
    <w:p w14:paraId="5B7A30C0" w14:textId="77777777" w:rsidR="008E4C43" w:rsidRPr="00795500" w:rsidRDefault="008E4C43" w:rsidP="00CA5201">
      <w:pPr>
        <w:ind w:firstLine="1701"/>
        <w:jc w:val="both"/>
        <w:rPr>
          <w:rFonts w:eastAsia="SimSun"/>
        </w:rPr>
        <w:sectPr w:rsidR="008E4C43" w:rsidRPr="00795500" w:rsidSect="008E4C43">
          <w:pgSz w:w="16838" w:h="11906" w:orient="landscape"/>
          <w:pgMar w:top="851" w:right="1134" w:bottom="1701" w:left="1134" w:header="709" w:footer="709" w:gutter="0"/>
          <w:cols w:space="708"/>
          <w:docGrid w:linePitch="360"/>
        </w:sectPr>
      </w:pPr>
    </w:p>
    <w:p w14:paraId="79AD11D5" w14:textId="77777777" w:rsidR="00CA5201" w:rsidRPr="00795500" w:rsidRDefault="001D1AE3" w:rsidP="008E4C43">
      <w:pPr>
        <w:jc w:val="both"/>
        <w:rPr>
          <w:rFonts w:eastAsia="SimSun"/>
        </w:rPr>
      </w:pPr>
      <w:r w:rsidRPr="00795500">
        <w:rPr>
          <w:rFonts w:eastAsia="SimSun"/>
          <w:noProof/>
        </w:rPr>
        <w:lastRenderedPageBreak/>
        <w:drawing>
          <wp:inline distT="0" distB="0" distL="0" distR="0" wp14:anchorId="63D63493" wp14:editId="2BABDF05">
            <wp:extent cx="5939790" cy="9101455"/>
            <wp:effectExtent l="0" t="0" r="3810" b="4445"/>
            <wp:docPr id="15933829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9101455"/>
                    </a:xfrm>
                    <a:prstGeom prst="rect">
                      <a:avLst/>
                    </a:prstGeom>
                    <a:noFill/>
                    <a:ln>
                      <a:noFill/>
                    </a:ln>
                  </pic:spPr>
                </pic:pic>
              </a:graphicData>
            </a:graphic>
          </wp:inline>
        </w:drawing>
      </w:r>
    </w:p>
    <w:p w14:paraId="7F9221A5" w14:textId="77777777" w:rsidR="008E4C43" w:rsidRPr="00795500" w:rsidRDefault="008E4C43" w:rsidP="002C201C">
      <w:pPr>
        <w:jc w:val="both"/>
        <w:rPr>
          <w:rFonts w:eastAsia="SimSun"/>
        </w:rPr>
        <w:sectPr w:rsidR="008E4C43" w:rsidRPr="00795500" w:rsidSect="008E4C43">
          <w:pgSz w:w="11906" w:h="16838"/>
          <w:pgMar w:top="1134" w:right="851" w:bottom="1134" w:left="1701" w:header="709" w:footer="709" w:gutter="0"/>
          <w:cols w:space="708"/>
          <w:docGrid w:linePitch="360"/>
        </w:sectPr>
      </w:pPr>
    </w:p>
    <w:p w14:paraId="2421AE28" w14:textId="77777777" w:rsidR="00CA5201" w:rsidRPr="00795500" w:rsidRDefault="001D1AE3" w:rsidP="002C201C">
      <w:pPr>
        <w:jc w:val="both"/>
        <w:rPr>
          <w:rFonts w:eastAsia="SimSun"/>
        </w:rPr>
      </w:pPr>
      <w:r w:rsidRPr="00795500">
        <w:rPr>
          <w:rFonts w:eastAsia="SimSun"/>
          <w:noProof/>
        </w:rPr>
        <w:lastRenderedPageBreak/>
        <w:drawing>
          <wp:inline distT="0" distB="0" distL="0" distR="0" wp14:anchorId="7B9780B4" wp14:editId="7E317AF0">
            <wp:extent cx="9251950" cy="5900420"/>
            <wp:effectExtent l="0" t="0" r="6350" b="5080"/>
            <wp:docPr id="7671525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51950" cy="5900420"/>
                    </a:xfrm>
                    <a:prstGeom prst="rect">
                      <a:avLst/>
                    </a:prstGeom>
                    <a:noFill/>
                    <a:ln>
                      <a:noFill/>
                    </a:ln>
                  </pic:spPr>
                </pic:pic>
              </a:graphicData>
            </a:graphic>
          </wp:inline>
        </w:drawing>
      </w:r>
    </w:p>
    <w:p w14:paraId="3B22E7B5" w14:textId="77777777" w:rsidR="008E4C43" w:rsidRPr="00795500" w:rsidRDefault="008E4C43" w:rsidP="002C201C">
      <w:pPr>
        <w:jc w:val="both"/>
        <w:rPr>
          <w:rFonts w:eastAsia="SimSun"/>
        </w:rPr>
        <w:sectPr w:rsidR="008E4C43" w:rsidRPr="00795500" w:rsidSect="008E4C43">
          <w:pgSz w:w="16838" w:h="11906" w:orient="landscape"/>
          <w:pgMar w:top="851" w:right="1134" w:bottom="1701" w:left="1134" w:header="709" w:footer="709" w:gutter="0"/>
          <w:cols w:space="708"/>
          <w:docGrid w:linePitch="360"/>
        </w:sectPr>
      </w:pPr>
    </w:p>
    <w:p w14:paraId="451FE6EA" w14:textId="77777777" w:rsidR="00CA5201" w:rsidRPr="00795500" w:rsidRDefault="001D1AE3" w:rsidP="002C201C">
      <w:pPr>
        <w:jc w:val="both"/>
        <w:rPr>
          <w:rFonts w:eastAsia="SimSun"/>
        </w:rPr>
      </w:pPr>
      <w:r w:rsidRPr="00795500">
        <w:rPr>
          <w:rFonts w:eastAsia="SimSun"/>
          <w:noProof/>
        </w:rPr>
        <w:lastRenderedPageBreak/>
        <w:drawing>
          <wp:inline distT="0" distB="0" distL="0" distR="0" wp14:anchorId="4B464BA3" wp14:editId="62D08F31">
            <wp:extent cx="5939790" cy="8498840"/>
            <wp:effectExtent l="0" t="0" r="3810" b="0"/>
            <wp:docPr id="8503207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8498840"/>
                    </a:xfrm>
                    <a:prstGeom prst="rect">
                      <a:avLst/>
                    </a:prstGeom>
                    <a:noFill/>
                    <a:ln>
                      <a:noFill/>
                    </a:ln>
                  </pic:spPr>
                </pic:pic>
              </a:graphicData>
            </a:graphic>
          </wp:inline>
        </w:drawing>
      </w:r>
    </w:p>
    <w:p w14:paraId="73EA88E1" w14:textId="77777777" w:rsidR="000E15C2" w:rsidRPr="00795500" w:rsidRDefault="000E15C2" w:rsidP="002C201C">
      <w:pPr>
        <w:jc w:val="both"/>
        <w:rPr>
          <w:rFonts w:eastAsia="SimSun"/>
        </w:rPr>
        <w:sectPr w:rsidR="000E15C2" w:rsidRPr="00795500" w:rsidSect="000E15C2">
          <w:pgSz w:w="11906" w:h="16838"/>
          <w:pgMar w:top="1134" w:right="851" w:bottom="1134" w:left="1701" w:header="709" w:footer="709" w:gutter="0"/>
          <w:cols w:space="708"/>
          <w:docGrid w:linePitch="360"/>
        </w:sectPr>
      </w:pPr>
    </w:p>
    <w:p w14:paraId="079212D5" w14:textId="77777777" w:rsidR="00CA5201" w:rsidRPr="00795500" w:rsidRDefault="001D1AE3" w:rsidP="002C201C">
      <w:pPr>
        <w:jc w:val="both"/>
        <w:rPr>
          <w:rFonts w:eastAsia="SimSun"/>
        </w:rPr>
      </w:pPr>
      <w:r w:rsidRPr="00795500">
        <w:rPr>
          <w:rFonts w:eastAsia="SimSun"/>
          <w:noProof/>
        </w:rPr>
        <w:lastRenderedPageBreak/>
        <w:drawing>
          <wp:inline distT="0" distB="0" distL="0" distR="0" wp14:anchorId="761248FA" wp14:editId="36869A87">
            <wp:extent cx="5939790" cy="8799830"/>
            <wp:effectExtent l="0" t="0" r="3810" b="1270"/>
            <wp:docPr id="9833600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8799830"/>
                    </a:xfrm>
                    <a:prstGeom prst="rect">
                      <a:avLst/>
                    </a:prstGeom>
                    <a:noFill/>
                    <a:ln>
                      <a:noFill/>
                    </a:ln>
                  </pic:spPr>
                </pic:pic>
              </a:graphicData>
            </a:graphic>
          </wp:inline>
        </w:drawing>
      </w:r>
    </w:p>
    <w:p w14:paraId="09E928DC" w14:textId="77777777" w:rsidR="000E15C2" w:rsidRPr="00795500" w:rsidRDefault="000E15C2" w:rsidP="002C201C">
      <w:pPr>
        <w:jc w:val="both"/>
        <w:rPr>
          <w:rFonts w:eastAsia="SimSun"/>
        </w:rPr>
        <w:sectPr w:rsidR="000E15C2" w:rsidRPr="00795500" w:rsidSect="000E15C2">
          <w:pgSz w:w="11906" w:h="16838"/>
          <w:pgMar w:top="1134" w:right="851" w:bottom="1134" w:left="1701" w:header="709" w:footer="709" w:gutter="0"/>
          <w:cols w:space="708"/>
          <w:docGrid w:linePitch="360"/>
        </w:sectPr>
      </w:pPr>
    </w:p>
    <w:p w14:paraId="50D12B3B" w14:textId="77777777" w:rsidR="001D1AE3" w:rsidRPr="00795500" w:rsidRDefault="001D1AE3" w:rsidP="002C201C">
      <w:pPr>
        <w:jc w:val="both"/>
        <w:rPr>
          <w:rFonts w:eastAsia="SimSun"/>
        </w:rPr>
      </w:pPr>
      <w:r w:rsidRPr="00795500">
        <w:rPr>
          <w:rFonts w:eastAsia="SimSun"/>
          <w:noProof/>
        </w:rPr>
        <w:lastRenderedPageBreak/>
        <w:drawing>
          <wp:inline distT="0" distB="0" distL="0" distR="0" wp14:anchorId="64E302AF" wp14:editId="73EAE503">
            <wp:extent cx="5939790" cy="8616950"/>
            <wp:effectExtent l="0" t="0" r="3810" b="0"/>
            <wp:docPr id="7207422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8616950"/>
                    </a:xfrm>
                    <a:prstGeom prst="rect">
                      <a:avLst/>
                    </a:prstGeom>
                    <a:noFill/>
                    <a:ln>
                      <a:noFill/>
                    </a:ln>
                  </pic:spPr>
                </pic:pic>
              </a:graphicData>
            </a:graphic>
          </wp:inline>
        </w:drawing>
      </w:r>
    </w:p>
    <w:p w14:paraId="03744FD4" w14:textId="77777777" w:rsidR="008C0466" w:rsidRPr="00795500" w:rsidRDefault="008C0466" w:rsidP="002C201C">
      <w:pPr>
        <w:jc w:val="both"/>
        <w:rPr>
          <w:rFonts w:eastAsia="SimSun"/>
        </w:rPr>
        <w:sectPr w:rsidR="008C0466" w:rsidRPr="00795500" w:rsidSect="008C0466">
          <w:pgSz w:w="11906" w:h="16838"/>
          <w:pgMar w:top="1134" w:right="851" w:bottom="1134" w:left="1701" w:header="709" w:footer="709" w:gutter="0"/>
          <w:cols w:space="708"/>
          <w:docGrid w:linePitch="360"/>
        </w:sectPr>
      </w:pPr>
    </w:p>
    <w:p w14:paraId="20271FE1" w14:textId="77777777" w:rsidR="008C0466" w:rsidRPr="00795500" w:rsidRDefault="008C0466" w:rsidP="008C0466">
      <w:pPr>
        <w:jc w:val="both"/>
        <w:rPr>
          <w:rFonts w:eastAsia="SimSun"/>
        </w:rPr>
      </w:pPr>
      <w:r w:rsidRPr="00795500">
        <w:rPr>
          <w:rFonts w:eastAsia="SimSun"/>
          <w:noProof/>
        </w:rPr>
        <w:lastRenderedPageBreak/>
        <w:drawing>
          <wp:inline distT="0" distB="0" distL="0" distR="0" wp14:anchorId="1560A472" wp14:editId="379162BC">
            <wp:extent cx="5939790" cy="8418830"/>
            <wp:effectExtent l="0" t="0" r="3810" b="1270"/>
            <wp:docPr id="31545698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8418830"/>
                    </a:xfrm>
                    <a:prstGeom prst="rect">
                      <a:avLst/>
                    </a:prstGeom>
                    <a:noFill/>
                    <a:ln>
                      <a:noFill/>
                    </a:ln>
                  </pic:spPr>
                </pic:pic>
              </a:graphicData>
            </a:graphic>
          </wp:inline>
        </w:drawing>
      </w:r>
    </w:p>
    <w:p w14:paraId="17FEC67E" w14:textId="77777777" w:rsidR="008C0466" w:rsidRPr="00795500" w:rsidRDefault="008C0466" w:rsidP="002C201C">
      <w:pPr>
        <w:jc w:val="both"/>
        <w:rPr>
          <w:rFonts w:eastAsia="SimSun"/>
        </w:rPr>
        <w:sectPr w:rsidR="008C0466" w:rsidRPr="00795500" w:rsidSect="008C0466">
          <w:pgSz w:w="11906" w:h="16838"/>
          <w:pgMar w:top="1134" w:right="851" w:bottom="1134" w:left="1701" w:header="709" w:footer="709" w:gutter="0"/>
          <w:cols w:space="708"/>
          <w:docGrid w:linePitch="360"/>
        </w:sectPr>
      </w:pPr>
    </w:p>
    <w:p w14:paraId="24119BC1" w14:textId="77777777" w:rsidR="008C0466" w:rsidRPr="00795500" w:rsidRDefault="008C0466" w:rsidP="008C0466">
      <w:pPr>
        <w:jc w:val="both"/>
        <w:rPr>
          <w:rFonts w:eastAsia="SimSun"/>
        </w:rPr>
      </w:pPr>
      <w:r w:rsidRPr="00795500">
        <w:rPr>
          <w:rFonts w:eastAsia="SimSun"/>
          <w:noProof/>
        </w:rPr>
        <w:lastRenderedPageBreak/>
        <w:drawing>
          <wp:inline distT="0" distB="0" distL="0" distR="0" wp14:anchorId="5F859E69" wp14:editId="241B135D">
            <wp:extent cx="5786120" cy="9251950"/>
            <wp:effectExtent l="0" t="0" r="5080" b="6350"/>
            <wp:docPr id="46076536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6120" cy="9251950"/>
                    </a:xfrm>
                    <a:prstGeom prst="rect">
                      <a:avLst/>
                    </a:prstGeom>
                    <a:noFill/>
                    <a:ln>
                      <a:noFill/>
                    </a:ln>
                  </pic:spPr>
                </pic:pic>
              </a:graphicData>
            </a:graphic>
          </wp:inline>
        </w:drawing>
      </w:r>
    </w:p>
    <w:p w14:paraId="5290F5A2" w14:textId="77777777" w:rsidR="008C0466" w:rsidRPr="00795500" w:rsidRDefault="008C0466" w:rsidP="008C0466">
      <w:pPr>
        <w:ind w:firstLine="1843"/>
        <w:jc w:val="both"/>
        <w:rPr>
          <w:rFonts w:eastAsia="SimSun"/>
        </w:rPr>
        <w:sectPr w:rsidR="008C0466" w:rsidRPr="00795500" w:rsidSect="008C0466">
          <w:pgSz w:w="11906" w:h="16838"/>
          <w:pgMar w:top="1134" w:right="851" w:bottom="1134" w:left="1701" w:header="709" w:footer="709" w:gutter="0"/>
          <w:cols w:space="708"/>
          <w:docGrid w:linePitch="360"/>
        </w:sectPr>
      </w:pPr>
    </w:p>
    <w:p w14:paraId="1E2C1C60" w14:textId="77777777" w:rsidR="008C0466" w:rsidRPr="00795500" w:rsidRDefault="008C0466" w:rsidP="008C0466">
      <w:pPr>
        <w:ind w:firstLine="1843"/>
        <w:jc w:val="both"/>
        <w:rPr>
          <w:rFonts w:eastAsia="SimSun"/>
        </w:rPr>
      </w:pPr>
      <w:r w:rsidRPr="00795500">
        <w:rPr>
          <w:rFonts w:eastAsia="SimSun"/>
          <w:noProof/>
        </w:rPr>
        <w:lastRenderedPageBreak/>
        <w:drawing>
          <wp:inline distT="0" distB="0" distL="0" distR="0" wp14:anchorId="3DC29BDF" wp14:editId="6DE27F9E">
            <wp:extent cx="7392035" cy="5939790"/>
            <wp:effectExtent l="0" t="0" r="0" b="0"/>
            <wp:docPr id="139351284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92035" cy="5939790"/>
                    </a:xfrm>
                    <a:prstGeom prst="rect">
                      <a:avLst/>
                    </a:prstGeom>
                    <a:noFill/>
                    <a:ln>
                      <a:noFill/>
                    </a:ln>
                  </pic:spPr>
                </pic:pic>
              </a:graphicData>
            </a:graphic>
          </wp:inline>
        </w:drawing>
      </w:r>
    </w:p>
    <w:p w14:paraId="1D493E28" w14:textId="77777777" w:rsidR="008C0466" w:rsidRPr="00795500" w:rsidRDefault="008C0466" w:rsidP="008C0466">
      <w:pPr>
        <w:ind w:firstLine="1843"/>
        <w:jc w:val="both"/>
        <w:rPr>
          <w:rFonts w:eastAsia="SimSun"/>
        </w:rPr>
        <w:sectPr w:rsidR="008C0466" w:rsidRPr="00795500" w:rsidSect="000E15C2">
          <w:pgSz w:w="16838" w:h="11906" w:orient="landscape"/>
          <w:pgMar w:top="851" w:right="1134" w:bottom="1701" w:left="1134" w:header="709" w:footer="709" w:gutter="0"/>
          <w:cols w:space="708"/>
          <w:docGrid w:linePitch="360"/>
        </w:sectPr>
      </w:pPr>
    </w:p>
    <w:p w14:paraId="1DE24F9D" w14:textId="77777777" w:rsidR="00C53138" w:rsidRPr="00795500" w:rsidRDefault="00055656" w:rsidP="00C53138">
      <w:pPr>
        <w:ind w:firstLine="1843"/>
        <w:jc w:val="both"/>
        <w:rPr>
          <w:rFonts w:eastAsia="SimSun"/>
          <w:szCs w:val="24"/>
          <w:lang w:eastAsia="zh-CN"/>
        </w:rPr>
        <w:sectPr w:rsidR="00C53138" w:rsidRPr="00795500" w:rsidSect="00C53138">
          <w:pgSz w:w="16838" w:h="11906" w:orient="landscape"/>
          <w:pgMar w:top="851" w:right="1134" w:bottom="1701" w:left="1134" w:header="709" w:footer="709" w:gutter="0"/>
          <w:cols w:space="708"/>
          <w:docGrid w:linePitch="360"/>
        </w:sectPr>
      </w:pPr>
      <w:r w:rsidRPr="00795500">
        <w:rPr>
          <w:rFonts w:eastAsia="SimSun"/>
          <w:noProof/>
        </w:rPr>
        <w:lastRenderedPageBreak/>
        <w:drawing>
          <wp:inline distT="0" distB="0" distL="0" distR="0" wp14:anchorId="2546C6C9" wp14:editId="2744E690">
            <wp:extent cx="7391400" cy="5939790"/>
            <wp:effectExtent l="0" t="0" r="0" b="3810"/>
            <wp:docPr id="43238297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91400" cy="5939790"/>
                    </a:xfrm>
                    <a:prstGeom prst="rect">
                      <a:avLst/>
                    </a:prstGeom>
                    <a:noFill/>
                    <a:ln>
                      <a:noFill/>
                    </a:ln>
                  </pic:spPr>
                </pic:pic>
              </a:graphicData>
            </a:graphic>
          </wp:inline>
        </w:drawing>
      </w:r>
    </w:p>
    <w:p w14:paraId="0E14EDAA" w14:textId="77777777" w:rsidR="00CA5201" w:rsidRPr="00795500" w:rsidRDefault="00055656" w:rsidP="00C53138">
      <w:pPr>
        <w:jc w:val="both"/>
        <w:rPr>
          <w:rFonts w:eastAsia="SimSun"/>
          <w:szCs w:val="24"/>
          <w:lang w:eastAsia="zh-CN"/>
        </w:rPr>
      </w:pPr>
      <w:r w:rsidRPr="00795500">
        <w:rPr>
          <w:rFonts w:eastAsia="SimSun"/>
          <w:noProof/>
        </w:rPr>
        <w:lastRenderedPageBreak/>
        <w:drawing>
          <wp:inline distT="0" distB="0" distL="0" distR="0" wp14:anchorId="194DD81D" wp14:editId="5A68940B">
            <wp:extent cx="9244330" cy="5939790"/>
            <wp:effectExtent l="0" t="0" r="0" b="3810"/>
            <wp:docPr id="49796365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44330" cy="5939790"/>
                    </a:xfrm>
                    <a:prstGeom prst="rect">
                      <a:avLst/>
                    </a:prstGeom>
                    <a:noFill/>
                    <a:ln>
                      <a:noFill/>
                    </a:ln>
                  </pic:spPr>
                </pic:pic>
              </a:graphicData>
            </a:graphic>
          </wp:inline>
        </w:drawing>
      </w:r>
    </w:p>
    <w:p w14:paraId="53EE4C01" w14:textId="77777777" w:rsidR="00D94304" w:rsidRPr="00795500" w:rsidRDefault="00D94304" w:rsidP="00C53138">
      <w:pPr>
        <w:jc w:val="both"/>
        <w:rPr>
          <w:rFonts w:eastAsia="SimSun"/>
          <w:szCs w:val="24"/>
          <w:lang w:eastAsia="zh-CN"/>
        </w:rPr>
        <w:sectPr w:rsidR="00D94304" w:rsidRPr="00795500" w:rsidSect="00C53138">
          <w:pgSz w:w="16838" w:h="11906" w:orient="landscape"/>
          <w:pgMar w:top="851" w:right="1134" w:bottom="1701" w:left="1134" w:header="709" w:footer="709" w:gutter="0"/>
          <w:cols w:space="708"/>
          <w:docGrid w:linePitch="360"/>
        </w:sectPr>
      </w:pPr>
    </w:p>
    <w:p w14:paraId="77E69382" w14:textId="77777777" w:rsidR="000E15C2" w:rsidRPr="00795500" w:rsidRDefault="000E15C2" w:rsidP="000E15C2">
      <w:pPr>
        <w:tabs>
          <w:tab w:val="left" w:pos="5387"/>
        </w:tabs>
        <w:outlineLvl w:val="0"/>
        <w:rPr>
          <w:bCs/>
        </w:rPr>
      </w:pPr>
      <w:r w:rsidRPr="00795500">
        <w:rPr>
          <w:b/>
          <w:szCs w:val="24"/>
        </w:rPr>
        <w:lastRenderedPageBreak/>
        <w:t xml:space="preserve">                                              </w:t>
      </w:r>
      <w:bookmarkStart w:id="50" w:name="_Hlk144891852"/>
      <w:r w:rsidRPr="00795500">
        <w:rPr>
          <w:bCs/>
          <w:szCs w:val="24"/>
        </w:rPr>
        <w:t>Заявка команды</w:t>
      </w:r>
      <w:r w:rsidRPr="00795500">
        <w:rPr>
          <w:bCs/>
          <w:szCs w:val="24"/>
        </w:rPr>
        <w:tab/>
        <w:t>_______________________________</w:t>
      </w:r>
    </w:p>
    <w:p w14:paraId="63B5D790" w14:textId="77777777" w:rsidR="000E15C2" w:rsidRPr="00795500" w:rsidRDefault="000E15C2" w:rsidP="000E15C2">
      <w:pPr>
        <w:tabs>
          <w:tab w:val="left" w:pos="5387"/>
        </w:tabs>
        <w:outlineLvl w:val="0"/>
        <w:rPr>
          <w:bCs/>
          <w:vertAlign w:val="superscript"/>
        </w:rPr>
      </w:pPr>
      <w:r w:rsidRPr="00795500">
        <w:rPr>
          <w:bCs/>
          <w:vertAlign w:val="superscript"/>
        </w:rPr>
        <w:tab/>
        <w:t>(название субъекта Российской Федерации</w:t>
      </w:r>
      <w:r w:rsidR="00B32255" w:rsidRPr="00795500">
        <w:rPr>
          <w:bCs/>
          <w:vertAlign w:val="superscript"/>
        </w:rPr>
        <w:t xml:space="preserve"> или организации</w:t>
      </w:r>
      <w:r w:rsidRPr="00795500">
        <w:rPr>
          <w:bCs/>
          <w:vertAlign w:val="superscript"/>
        </w:rPr>
        <w:t>)</w:t>
      </w:r>
    </w:p>
    <w:p w14:paraId="521B9A89" w14:textId="77777777" w:rsidR="000E15C2" w:rsidRPr="00795500" w:rsidRDefault="000E15C2" w:rsidP="000E15C2">
      <w:pPr>
        <w:tabs>
          <w:tab w:val="left" w:pos="5387"/>
        </w:tabs>
        <w:rPr>
          <w:bCs/>
        </w:rPr>
      </w:pPr>
      <w:r w:rsidRPr="00795500">
        <w:rPr>
          <w:bCs/>
          <w:szCs w:val="24"/>
        </w:rPr>
        <w:t xml:space="preserve">                                                    на участие в </w:t>
      </w:r>
      <w:r w:rsidRPr="00795500">
        <w:rPr>
          <w:bCs/>
          <w:szCs w:val="24"/>
        </w:rPr>
        <w:tab/>
        <w:t>_______________________________</w:t>
      </w:r>
    </w:p>
    <w:p w14:paraId="080450D7" w14:textId="77777777" w:rsidR="000E15C2" w:rsidRPr="00795500" w:rsidRDefault="000E15C2" w:rsidP="000E15C2">
      <w:pPr>
        <w:tabs>
          <w:tab w:val="left" w:pos="5387"/>
        </w:tabs>
        <w:outlineLvl w:val="0"/>
        <w:rPr>
          <w:bCs/>
          <w:vertAlign w:val="superscript"/>
        </w:rPr>
      </w:pPr>
      <w:r w:rsidRPr="00795500">
        <w:rPr>
          <w:bCs/>
          <w:vertAlign w:val="superscript"/>
        </w:rPr>
        <w:tab/>
        <w:t>(название соревнования)</w:t>
      </w:r>
    </w:p>
    <w:p w14:paraId="289DFE21" w14:textId="77777777" w:rsidR="000E15C2" w:rsidRPr="00795500" w:rsidRDefault="000E15C2" w:rsidP="000E15C2">
      <w:pPr>
        <w:tabs>
          <w:tab w:val="left" w:pos="5387"/>
        </w:tabs>
        <w:rPr>
          <w:bCs/>
        </w:rPr>
      </w:pPr>
      <w:r w:rsidRPr="00795500">
        <w:rPr>
          <w:bCs/>
          <w:szCs w:val="24"/>
        </w:rPr>
        <w:t xml:space="preserve">                                      в возрастной группе</w:t>
      </w:r>
      <w:r w:rsidRPr="00795500">
        <w:rPr>
          <w:bCs/>
          <w:szCs w:val="24"/>
        </w:rPr>
        <w:tab/>
        <w:t>_______________________________</w:t>
      </w:r>
    </w:p>
    <w:p w14:paraId="502B1067" w14:textId="77777777" w:rsidR="000E15C2" w:rsidRPr="00795500" w:rsidRDefault="000E15C2" w:rsidP="000E15C2">
      <w:pPr>
        <w:jc w:val="center"/>
        <w:rPr>
          <w:b/>
        </w:rPr>
      </w:pPr>
    </w:p>
    <w:p w14:paraId="1F212626" w14:textId="77777777" w:rsidR="000E15C2" w:rsidRPr="00795500" w:rsidRDefault="000E15C2" w:rsidP="000E15C2">
      <w:pPr>
        <w:tabs>
          <w:tab w:val="left" w:pos="5387"/>
        </w:tabs>
        <w:rPr>
          <w:b/>
          <w:szCs w:val="24"/>
        </w:rPr>
      </w:pPr>
      <w:r w:rsidRPr="00795500">
        <w:rPr>
          <w:b/>
          <w:szCs w:val="24"/>
        </w:rPr>
        <w:tab/>
        <w:t>_______________________________</w:t>
      </w:r>
    </w:p>
    <w:p w14:paraId="55C13467" w14:textId="77777777" w:rsidR="000E15C2" w:rsidRPr="00795500" w:rsidRDefault="000E15C2" w:rsidP="000E15C2">
      <w:pPr>
        <w:tabs>
          <w:tab w:val="left" w:pos="5387"/>
        </w:tabs>
        <w:rPr>
          <w:vertAlign w:val="superscript"/>
        </w:rPr>
      </w:pPr>
      <w:r w:rsidRPr="00795500">
        <w:rPr>
          <w:vertAlign w:val="superscript"/>
        </w:rPr>
        <w:tab/>
        <w:t xml:space="preserve">(место и сроки проведения соревнования) </w:t>
      </w:r>
    </w:p>
    <w:p w14:paraId="5034C3EC" w14:textId="77777777" w:rsidR="00282B4E" w:rsidRPr="00795500" w:rsidRDefault="00282B4E" w:rsidP="000E15C2">
      <w:pPr>
        <w:tabs>
          <w:tab w:val="left" w:pos="5387"/>
        </w:tabs>
        <w:rPr>
          <w:sz w:val="12"/>
          <w:szCs w:val="12"/>
          <w:vertAlign w:val="superscript"/>
        </w:rPr>
      </w:pPr>
    </w:p>
    <w:tbl>
      <w:tblPr>
        <w:tblW w:w="15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4678"/>
        <w:gridCol w:w="1701"/>
        <w:gridCol w:w="1559"/>
        <w:gridCol w:w="2566"/>
        <w:gridCol w:w="2254"/>
        <w:gridCol w:w="2410"/>
      </w:tblGrid>
      <w:tr w:rsidR="00282B4E" w:rsidRPr="00795500" w14:paraId="08D966FC" w14:textId="77777777" w:rsidTr="00C13752">
        <w:trPr>
          <w:jc w:val="center"/>
        </w:trPr>
        <w:tc>
          <w:tcPr>
            <w:tcW w:w="598" w:type="dxa"/>
            <w:vAlign w:val="center"/>
          </w:tcPr>
          <w:p w14:paraId="7CD57033" w14:textId="77777777" w:rsidR="00282B4E" w:rsidRPr="00795500" w:rsidRDefault="00282B4E" w:rsidP="00C13752">
            <w:pPr>
              <w:jc w:val="center"/>
              <w:rPr>
                <w:sz w:val="20"/>
              </w:rPr>
            </w:pPr>
            <w:r w:rsidRPr="00795500">
              <w:rPr>
                <w:sz w:val="20"/>
              </w:rPr>
              <w:t>№ п/п</w:t>
            </w:r>
          </w:p>
        </w:tc>
        <w:tc>
          <w:tcPr>
            <w:tcW w:w="4678" w:type="dxa"/>
            <w:vAlign w:val="center"/>
          </w:tcPr>
          <w:p w14:paraId="233E44C6" w14:textId="77777777" w:rsidR="00282B4E" w:rsidRPr="00795500" w:rsidRDefault="00282B4E" w:rsidP="00C13752">
            <w:pPr>
              <w:jc w:val="center"/>
              <w:rPr>
                <w:sz w:val="20"/>
              </w:rPr>
            </w:pPr>
            <w:r w:rsidRPr="00795500">
              <w:rPr>
                <w:sz w:val="20"/>
              </w:rPr>
              <w:t>Фамилия, имя, отчество спортсменов (полностью)</w:t>
            </w:r>
          </w:p>
        </w:tc>
        <w:tc>
          <w:tcPr>
            <w:tcW w:w="1701" w:type="dxa"/>
            <w:vAlign w:val="center"/>
          </w:tcPr>
          <w:p w14:paraId="26E1174E" w14:textId="77777777" w:rsidR="00282B4E" w:rsidRPr="00795500" w:rsidRDefault="00282B4E" w:rsidP="00C13752">
            <w:pPr>
              <w:jc w:val="center"/>
              <w:rPr>
                <w:sz w:val="20"/>
              </w:rPr>
            </w:pPr>
            <w:r w:rsidRPr="00795500">
              <w:rPr>
                <w:sz w:val="20"/>
              </w:rPr>
              <w:t>Дата рождения</w:t>
            </w:r>
          </w:p>
          <w:p w14:paraId="2447C7BB" w14:textId="77777777" w:rsidR="00282B4E" w:rsidRPr="00795500" w:rsidRDefault="00282B4E" w:rsidP="00C13752">
            <w:pPr>
              <w:jc w:val="center"/>
              <w:rPr>
                <w:sz w:val="20"/>
              </w:rPr>
            </w:pPr>
            <w:r w:rsidRPr="00795500">
              <w:rPr>
                <w:sz w:val="20"/>
              </w:rPr>
              <w:t>(день, месяц, год)</w:t>
            </w:r>
          </w:p>
        </w:tc>
        <w:tc>
          <w:tcPr>
            <w:tcW w:w="1559" w:type="dxa"/>
            <w:vAlign w:val="center"/>
          </w:tcPr>
          <w:p w14:paraId="70C613D8" w14:textId="77777777" w:rsidR="00282B4E" w:rsidRPr="00795500" w:rsidRDefault="00282B4E" w:rsidP="00C13752">
            <w:pPr>
              <w:jc w:val="center"/>
              <w:rPr>
                <w:sz w:val="20"/>
              </w:rPr>
            </w:pPr>
            <w:r w:rsidRPr="00795500">
              <w:rPr>
                <w:sz w:val="20"/>
              </w:rPr>
              <w:t>Спортивное звание, спортивный разряд</w:t>
            </w:r>
          </w:p>
        </w:tc>
        <w:tc>
          <w:tcPr>
            <w:tcW w:w="2566" w:type="dxa"/>
            <w:vAlign w:val="center"/>
          </w:tcPr>
          <w:p w14:paraId="79F4272C" w14:textId="77777777" w:rsidR="00282B4E" w:rsidRPr="00795500" w:rsidRDefault="00282B4E" w:rsidP="00C13752">
            <w:pPr>
              <w:jc w:val="center"/>
              <w:rPr>
                <w:sz w:val="20"/>
              </w:rPr>
            </w:pPr>
            <w:r w:rsidRPr="00795500">
              <w:rPr>
                <w:sz w:val="20"/>
              </w:rPr>
              <w:t xml:space="preserve">Наименование физкультурно-спортивной организации </w:t>
            </w:r>
          </w:p>
        </w:tc>
        <w:tc>
          <w:tcPr>
            <w:tcW w:w="2254" w:type="dxa"/>
            <w:vAlign w:val="center"/>
          </w:tcPr>
          <w:p w14:paraId="268FBDCB" w14:textId="77777777" w:rsidR="00282B4E" w:rsidRPr="00795500" w:rsidRDefault="00282B4E" w:rsidP="00C13752">
            <w:pPr>
              <w:jc w:val="center"/>
              <w:rPr>
                <w:sz w:val="20"/>
              </w:rPr>
            </w:pPr>
            <w:r w:rsidRPr="00795500">
              <w:rPr>
                <w:sz w:val="20"/>
              </w:rPr>
              <w:t xml:space="preserve">Фамилия, И.О. </w:t>
            </w:r>
          </w:p>
          <w:p w14:paraId="7370E37E" w14:textId="77777777" w:rsidR="00282B4E" w:rsidRPr="00795500" w:rsidRDefault="00282B4E" w:rsidP="00C13752">
            <w:pPr>
              <w:jc w:val="center"/>
              <w:rPr>
                <w:sz w:val="20"/>
              </w:rPr>
            </w:pPr>
            <w:r w:rsidRPr="00795500">
              <w:rPr>
                <w:sz w:val="20"/>
              </w:rPr>
              <w:t>личного тренера</w:t>
            </w:r>
          </w:p>
        </w:tc>
        <w:tc>
          <w:tcPr>
            <w:tcW w:w="2410" w:type="dxa"/>
            <w:vAlign w:val="center"/>
          </w:tcPr>
          <w:p w14:paraId="4CD4554E" w14:textId="77777777" w:rsidR="00282B4E" w:rsidRPr="00795500" w:rsidRDefault="00282B4E" w:rsidP="00C13752">
            <w:pPr>
              <w:jc w:val="center"/>
              <w:rPr>
                <w:sz w:val="20"/>
              </w:rPr>
            </w:pPr>
            <w:r w:rsidRPr="00795500">
              <w:rPr>
                <w:sz w:val="20"/>
              </w:rPr>
              <w:t>Допуск спортсмена к участию в соревновании (подпись и печать врача по спортивной медицине на каждой строке)</w:t>
            </w:r>
          </w:p>
        </w:tc>
      </w:tr>
      <w:tr w:rsidR="00282B4E" w:rsidRPr="00795500" w14:paraId="5287DF0C" w14:textId="77777777" w:rsidTr="00120103">
        <w:trPr>
          <w:trHeight w:val="340"/>
          <w:jc w:val="center"/>
        </w:trPr>
        <w:tc>
          <w:tcPr>
            <w:tcW w:w="598" w:type="dxa"/>
            <w:vAlign w:val="center"/>
          </w:tcPr>
          <w:p w14:paraId="17507644" w14:textId="77777777" w:rsidR="00282B4E" w:rsidRPr="00795500" w:rsidRDefault="00282B4E" w:rsidP="00120103">
            <w:pPr>
              <w:jc w:val="center"/>
              <w:rPr>
                <w:szCs w:val="24"/>
              </w:rPr>
            </w:pPr>
            <w:r w:rsidRPr="00795500">
              <w:rPr>
                <w:szCs w:val="24"/>
              </w:rPr>
              <w:t>1</w:t>
            </w:r>
          </w:p>
        </w:tc>
        <w:tc>
          <w:tcPr>
            <w:tcW w:w="4678" w:type="dxa"/>
            <w:vAlign w:val="center"/>
          </w:tcPr>
          <w:p w14:paraId="04D5C255" w14:textId="77777777" w:rsidR="00282B4E" w:rsidRPr="00795500" w:rsidRDefault="00282B4E" w:rsidP="00120103">
            <w:pPr>
              <w:ind w:left="35"/>
              <w:jc w:val="center"/>
              <w:rPr>
                <w:bCs/>
                <w:szCs w:val="24"/>
              </w:rPr>
            </w:pPr>
          </w:p>
        </w:tc>
        <w:tc>
          <w:tcPr>
            <w:tcW w:w="1701" w:type="dxa"/>
            <w:vAlign w:val="center"/>
          </w:tcPr>
          <w:p w14:paraId="178CF020" w14:textId="77777777" w:rsidR="00282B4E" w:rsidRPr="00795500" w:rsidRDefault="00282B4E" w:rsidP="00120103">
            <w:pPr>
              <w:jc w:val="center"/>
              <w:rPr>
                <w:szCs w:val="24"/>
              </w:rPr>
            </w:pPr>
          </w:p>
        </w:tc>
        <w:tc>
          <w:tcPr>
            <w:tcW w:w="1559" w:type="dxa"/>
            <w:vAlign w:val="center"/>
          </w:tcPr>
          <w:p w14:paraId="14E4CCC6" w14:textId="77777777" w:rsidR="00282B4E" w:rsidRPr="00795500" w:rsidRDefault="00282B4E" w:rsidP="00120103">
            <w:pPr>
              <w:ind w:left="119"/>
              <w:jc w:val="center"/>
              <w:rPr>
                <w:color w:val="000000"/>
                <w:szCs w:val="24"/>
              </w:rPr>
            </w:pPr>
          </w:p>
        </w:tc>
        <w:tc>
          <w:tcPr>
            <w:tcW w:w="2566" w:type="dxa"/>
            <w:vAlign w:val="center"/>
          </w:tcPr>
          <w:p w14:paraId="289096E8" w14:textId="77777777" w:rsidR="00282B4E" w:rsidRPr="00795500" w:rsidRDefault="00282B4E" w:rsidP="00120103">
            <w:pPr>
              <w:ind w:left="119"/>
              <w:jc w:val="center"/>
              <w:rPr>
                <w:color w:val="000000"/>
                <w:szCs w:val="24"/>
              </w:rPr>
            </w:pPr>
          </w:p>
        </w:tc>
        <w:tc>
          <w:tcPr>
            <w:tcW w:w="2254" w:type="dxa"/>
            <w:vAlign w:val="center"/>
          </w:tcPr>
          <w:p w14:paraId="4DFA06FD" w14:textId="77777777" w:rsidR="00282B4E" w:rsidRPr="00795500" w:rsidRDefault="00282B4E" w:rsidP="00120103">
            <w:pPr>
              <w:ind w:left="119"/>
              <w:jc w:val="center"/>
              <w:rPr>
                <w:color w:val="000000"/>
                <w:szCs w:val="24"/>
              </w:rPr>
            </w:pPr>
          </w:p>
        </w:tc>
        <w:tc>
          <w:tcPr>
            <w:tcW w:w="2410" w:type="dxa"/>
            <w:vAlign w:val="center"/>
          </w:tcPr>
          <w:p w14:paraId="0BEB0768" w14:textId="77777777" w:rsidR="00282B4E" w:rsidRPr="00795500" w:rsidRDefault="00282B4E" w:rsidP="00120103">
            <w:pPr>
              <w:jc w:val="center"/>
              <w:rPr>
                <w:sz w:val="26"/>
                <w:szCs w:val="26"/>
              </w:rPr>
            </w:pPr>
          </w:p>
        </w:tc>
      </w:tr>
      <w:tr w:rsidR="00282B4E" w:rsidRPr="00795500" w14:paraId="710E8505" w14:textId="77777777" w:rsidTr="00120103">
        <w:trPr>
          <w:trHeight w:val="340"/>
          <w:jc w:val="center"/>
        </w:trPr>
        <w:tc>
          <w:tcPr>
            <w:tcW w:w="598" w:type="dxa"/>
            <w:vAlign w:val="center"/>
          </w:tcPr>
          <w:p w14:paraId="4184A707" w14:textId="77777777" w:rsidR="00282B4E" w:rsidRPr="00795500" w:rsidRDefault="00282B4E" w:rsidP="00120103">
            <w:pPr>
              <w:jc w:val="center"/>
              <w:rPr>
                <w:szCs w:val="24"/>
              </w:rPr>
            </w:pPr>
            <w:r w:rsidRPr="00795500">
              <w:rPr>
                <w:szCs w:val="24"/>
              </w:rPr>
              <w:t>2</w:t>
            </w:r>
          </w:p>
        </w:tc>
        <w:tc>
          <w:tcPr>
            <w:tcW w:w="4678" w:type="dxa"/>
            <w:vAlign w:val="center"/>
          </w:tcPr>
          <w:p w14:paraId="19087EF4" w14:textId="77777777" w:rsidR="00282B4E" w:rsidRPr="00795500" w:rsidRDefault="00282B4E" w:rsidP="00120103">
            <w:pPr>
              <w:ind w:left="35"/>
              <w:jc w:val="center"/>
              <w:rPr>
                <w:bCs/>
                <w:szCs w:val="24"/>
              </w:rPr>
            </w:pPr>
          </w:p>
        </w:tc>
        <w:tc>
          <w:tcPr>
            <w:tcW w:w="1701" w:type="dxa"/>
            <w:vAlign w:val="center"/>
          </w:tcPr>
          <w:p w14:paraId="75FB0E16" w14:textId="77777777" w:rsidR="00282B4E" w:rsidRPr="00795500" w:rsidRDefault="00282B4E" w:rsidP="00120103">
            <w:pPr>
              <w:jc w:val="center"/>
              <w:rPr>
                <w:szCs w:val="24"/>
              </w:rPr>
            </w:pPr>
          </w:p>
        </w:tc>
        <w:tc>
          <w:tcPr>
            <w:tcW w:w="1559" w:type="dxa"/>
            <w:vAlign w:val="center"/>
          </w:tcPr>
          <w:p w14:paraId="3B584BB7" w14:textId="77777777" w:rsidR="00282B4E" w:rsidRPr="00795500" w:rsidRDefault="00282B4E" w:rsidP="00120103">
            <w:pPr>
              <w:ind w:left="119"/>
              <w:jc w:val="center"/>
              <w:rPr>
                <w:szCs w:val="24"/>
              </w:rPr>
            </w:pPr>
          </w:p>
        </w:tc>
        <w:tc>
          <w:tcPr>
            <w:tcW w:w="2566" w:type="dxa"/>
            <w:vAlign w:val="center"/>
          </w:tcPr>
          <w:p w14:paraId="455D90B5" w14:textId="77777777" w:rsidR="00282B4E" w:rsidRPr="00795500" w:rsidRDefault="00282B4E" w:rsidP="00120103">
            <w:pPr>
              <w:ind w:left="119"/>
              <w:jc w:val="center"/>
              <w:rPr>
                <w:color w:val="000000"/>
                <w:szCs w:val="24"/>
              </w:rPr>
            </w:pPr>
          </w:p>
        </w:tc>
        <w:tc>
          <w:tcPr>
            <w:tcW w:w="2254" w:type="dxa"/>
            <w:vAlign w:val="center"/>
          </w:tcPr>
          <w:p w14:paraId="318558CE" w14:textId="77777777" w:rsidR="00282B4E" w:rsidRPr="00795500" w:rsidRDefault="00282B4E" w:rsidP="00120103">
            <w:pPr>
              <w:ind w:left="119"/>
              <w:jc w:val="center"/>
              <w:rPr>
                <w:color w:val="000000"/>
                <w:szCs w:val="24"/>
              </w:rPr>
            </w:pPr>
          </w:p>
        </w:tc>
        <w:tc>
          <w:tcPr>
            <w:tcW w:w="2410" w:type="dxa"/>
            <w:vAlign w:val="center"/>
          </w:tcPr>
          <w:p w14:paraId="63ACA3A3" w14:textId="77777777" w:rsidR="00282B4E" w:rsidRPr="00795500" w:rsidRDefault="00282B4E" w:rsidP="00120103">
            <w:pPr>
              <w:jc w:val="center"/>
              <w:rPr>
                <w:sz w:val="26"/>
                <w:szCs w:val="26"/>
              </w:rPr>
            </w:pPr>
          </w:p>
        </w:tc>
      </w:tr>
      <w:tr w:rsidR="00282B4E" w:rsidRPr="00795500" w14:paraId="1C361696" w14:textId="77777777" w:rsidTr="00120103">
        <w:trPr>
          <w:trHeight w:val="340"/>
          <w:jc w:val="center"/>
        </w:trPr>
        <w:tc>
          <w:tcPr>
            <w:tcW w:w="598" w:type="dxa"/>
            <w:vAlign w:val="center"/>
          </w:tcPr>
          <w:p w14:paraId="551204BB" w14:textId="77777777" w:rsidR="00282B4E" w:rsidRPr="00795500" w:rsidRDefault="00282B4E" w:rsidP="00120103">
            <w:pPr>
              <w:jc w:val="center"/>
              <w:rPr>
                <w:szCs w:val="24"/>
              </w:rPr>
            </w:pPr>
            <w:r w:rsidRPr="00795500">
              <w:rPr>
                <w:szCs w:val="24"/>
              </w:rPr>
              <w:t>3</w:t>
            </w:r>
          </w:p>
        </w:tc>
        <w:tc>
          <w:tcPr>
            <w:tcW w:w="4678" w:type="dxa"/>
            <w:vAlign w:val="center"/>
          </w:tcPr>
          <w:p w14:paraId="2F4C53C6" w14:textId="77777777" w:rsidR="00282B4E" w:rsidRPr="00795500" w:rsidRDefault="00282B4E" w:rsidP="00120103">
            <w:pPr>
              <w:ind w:left="35"/>
              <w:jc w:val="center"/>
              <w:rPr>
                <w:bCs/>
                <w:szCs w:val="24"/>
              </w:rPr>
            </w:pPr>
          </w:p>
        </w:tc>
        <w:tc>
          <w:tcPr>
            <w:tcW w:w="1701" w:type="dxa"/>
            <w:vAlign w:val="center"/>
          </w:tcPr>
          <w:p w14:paraId="1E36A49B" w14:textId="77777777" w:rsidR="00282B4E" w:rsidRPr="00795500" w:rsidRDefault="00282B4E" w:rsidP="00120103">
            <w:pPr>
              <w:jc w:val="center"/>
              <w:rPr>
                <w:szCs w:val="24"/>
              </w:rPr>
            </w:pPr>
          </w:p>
        </w:tc>
        <w:tc>
          <w:tcPr>
            <w:tcW w:w="1559" w:type="dxa"/>
            <w:vAlign w:val="center"/>
          </w:tcPr>
          <w:p w14:paraId="31558156" w14:textId="77777777" w:rsidR="00282B4E" w:rsidRPr="00795500" w:rsidRDefault="00282B4E" w:rsidP="00120103">
            <w:pPr>
              <w:ind w:left="119"/>
              <w:jc w:val="center"/>
              <w:rPr>
                <w:szCs w:val="24"/>
              </w:rPr>
            </w:pPr>
          </w:p>
        </w:tc>
        <w:tc>
          <w:tcPr>
            <w:tcW w:w="2566" w:type="dxa"/>
            <w:vAlign w:val="center"/>
          </w:tcPr>
          <w:p w14:paraId="384F8E78" w14:textId="77777777" w:rsidR="00282B4E" w:rsidRPr="00795500" w:rsidRDefault="00282B4E" w:rsidP="00120103">
            <w:pPr>
              <w:ind w:left="119"/>
              <w:jc w:val="center"/>
              <w:rPr>
                <w:szCs w:val="24"/>
              </w:rPr>
            </w:pPr>
          </w:p>
        </w:tc>
        <w:tc>
          <w:tcPr>
            <w:tcW w:w="2254" w:type="dxa"/>
            <w:vAlign w:val="center"/>
          </w:tcPr>
          <w:p w14:paraId="5F195D58" w14:textId="77777777" w:rsidR="00282B4E" w:rsidRPr="00795500" w:rsidRDefault="00282B4E" w:rsidP="00120103">
            <w:pPr>
              <w:ind w:left="119"/>
              <w:jc w:val="center"/>
              <w:rPr>
                <w:szCs w:val="24"/>
              </w:rPr>
            </w:pPr>
          </w:p>
        </w:tc>
        <w:tc>
          <w:tcPr>
            <w:tcW w:w="2410" w:type="dxa"/>
            <w:vAlign w:val="center"/>
          </w:tcPr>
          <w:p w14:paraId="6B1EEB4F" w14:textId="77777777" w:rsidR="00282B4E" w:rsidRPr="00795500" w:rsidRDefault="00282B4E" w:rsidP="00120103">
            <w:pPr>
              <w:jc w:val="center"/>
              <w:rPr>
                <w:sz w:val="26"/>
                <w:szCs w:val="26"/>
              </w:rPr>
            </w:pPr>
          </w:p>
        </w:tc>
      </w:tr>
    </w:tbl>
    <w:p w14:paraId="700440E3" w14:textId="77777777" w:rsidR="000E15C2" w:rsidRPr="00795500" w:rsidRDefault="000E15C2" w:rsidP="000E15C2">
      <w:pPr>
        <w:rPr>
          <w:sz w:val="12"/>
          <w:szCs w:val="12"/>
        </w:rPr>
      </w:pPr>
    </w:p>
    <w:tbl>
      <w:tblPr>
        <w:tblW w:w="14860" w:type="dxa"/>
        <w:tblLook w:val="01E0" w:firstRow="1" w:lastRow="1" w:firstColumn="1" w:lastColumn="1" w:noHBand="0" w:noVBand="0"/>
      </w:tblPr>
      <w:tblGrid>
        <w:gridCol w:w="7144"/>
        <w:gridCol w:w="7716"/>
      </w:tblGrid>
      <w:tr w:rsidR="000E15C2" w:rsidRPr="00795500" w14:paraId="3D9718B3" w14:textId="77777777" w:rsidTr="00282B4E">
        <w:trPr>
          <w:trHeight w:val="1861"/>
        </w:trPr>
        <w:tc>
          <w:tcPr>
            <w:tcW w:w="7144" w:type="dxa"/>
          </w:tcPr>
          <w:p w14:paraId="1EC58673" w14:textId="77777777" w:rsidR="000E15C2" w:rsidRPr="00795500" w:rsidRDefault="000E15C2" w:rsidP="00EC7EFF">
            <w:pPr>
              <w:rPr>
                <w:sz w:val="20"/>
              </w:rPr>
            </w:pPr>
          </w:p>
          <w:p w14:paraId="52A1C06D" w14:textId="7663A1D6" w:rsidR="0091124F" w:rsidRPr="00795500" w:rsidRDefault="0091124F" w:rsidP="0091124F">
            <w:pPr>
              <w:jc w:val="center"/>
              <w:rPr>
                <w:sz w:val="20"/>
                <w:vertAlign w:val="superscript"/>
              </w:rPr>
            </w:pPr>
            <w:r w:rsidRPr="00795500">
              <w:rPr>
                <w:sz w:val="20"/>
              </w:rPr>
              <w:t>_______</w:t>
            </w:r>
            <w:r w:rsidR="00120103" w:rsidRPr="00795500">
              <w:rPr>
                <w:sz w:val="20"/>
              </w:rPr>
              <w:t>____________</w:t>
            </w:r>
            <w:r w:rsidRPr="00795500">
              <w:rPr>
                <w:sz w:val="20"/>
              </w:rPr>
              <w:t>_______________</w:t>
            </w:r>
            <w:r w:rsidR="00F22A20" w:rsidRPr="00795500">
              <w:rPr>
                <w:sz w:val="20"/>
              </w:rPr>
              <w:t>__</w:t>
            </w:r>
            <w:r w:rsidRPr="00795500">
              <w:rPr>
                <w:sz w:val="20"/>
              </w:rPr>
              <w:t xml:space="preserve">________________________________ </w:t>
            </w:r>
            <w:r w:rsidRPr="00795500">
              <w:rPr>
                <w:sz w:val="20"/>
                <w:vertAlign w:val="superscript"/>
              </w:rPr>
              <w:t xml:space="preserve"> </w:t>
            </w:r>
            <w:r w:rsidRPr="00795500">
              <w:rPr>
                <w:vertAlign w:val="superscript"/>
              </w:rPr>
              <w:t xml:space="preserve">                                                                                             </w:t>
            </w:r>
            <w:r w:rsidRPr="00795500">
              <w:rPr>
                <w:sz w:val="20"/>
                <w:vertAlign w:val="superscript"/>
              </w:rPr>
              <w:t>(название медицинской организации)</w:t>
            </w:r>
          </w:p>
          <w:p w14:paraId="78C9A29F" w14:textId="77777777" w:rsidR="0091124F" w:rsidRPr="00795500" w:rsidRDefault="0091124F" w:rsidP="00EC7EFF">
            <w:pPr>
              <w:rPr>
                <w:sz w:val="20"/>
              </w:rPr>
            </w:pPr>
          </w:p>
          <w:p w14:paraId="1AC3A63F" w14:textId="0424489E" w:rsidR="000E15C2" w:rsidRPr="00795500" w:rsidRDefault="000E15C2" w:rsidP="00EC7EFF">
            <w:pPr>
              <w:rPr>
                <w:sz w:val="20"/>
              </w:rPr>
            </w:pPr>
            <w:r w:rsidRPr="00795500">
              <w:rPr>
                <w:sz w:val="20"/>
              </w:rPr>
              <w:t>Фамилия И.О. врача</w:t>
            </w:r>
            <w:r w:rsidR="0091124F" w:rsidRPr="00795500">
              <w:rPr>
                <w:sz w:val="20"/>
              </w:rPr>
              <w:t xml:space="preserve"> по спортивной медицине</w:t>
            </w:r>
            <w:r w:rsidRPr="00795500">
              <w:rPr>
                <w:sz w:val="20"/>
              </w:rPr>
              <w:t xml:space="preserve"> _________</w:t>
            </w:r>
            <w:r w:rsidR="0091124F" w:rsidRPr="00795500">
              <w:rPr>
                <w:sz w:val="20"/>
              </w:rPr>
              <w:t>__</w:t>
            </w:r>
            <w:r w:rsidR="00F22A20" w:rsidRPr="00795500">
              <w:rPr>
                <w:sz w:val="20"/>
              </w:rPr>
              <w:t>_</w:t>
            </w:r>
            <w:r w:rsidR="0091124F" w:rsidRPr="00795500">
              <w:rPr>
                <w:sz w:val="20"/>
              </w:rPr>
              <w:t>_</w:t>
            </w:r>
            <w:r w:rsidRPr="00795500">
              <w:rPr>
                <w:sz w:val="20"/>
              </w:rPr>
              <w:t>________________</w:t>
            </w:r>
          </w:p>
          <w:p w14:paraId="5ECD88C4" w14:textId="77777777" w:rsidR="000E15C2" w:rsidRPr="00795500" w:rsidRDefault="000E15C2" w:rsidP="00EC7EFF">
            <w:pPr>
              <w:rPr>
                <w:sz w:val="20"/>
              </w:rPr>
            </w:pPr>
          </w:p>
          <w:p w14:paraId="0E04A4CB" w14:textId="4C3B7A5F" w:rsidR="000E15C2" w:rsidRPr="00795500" w:rsidRDefault="000E15C2" w:rsidP="00EC7EFF">
            <w:pPr>
              <w:rPr>
                <w:sz w:val="20"/>
              </w:rPr>
            </w:pPr>
            <w:r w:rsidRPr="00795500">
              <w:rPr>
                <w:sz w:val="20"/>
              </w:rPr>
              <w:t>Всего допущено ____</w:t>
            </w:r>
            <w:r w:rsidR="0091124F" w:rsidRPr="00795500">
              <w:rPr>
                <w:sz w:val="20"/>
              </w:rPr>
              <w:t>_</w:t>
            </w:r>
            <w:r w:rsidRPr="00795500">
              <w:rPr>
                <w:sz w:val="20"/>
              </w:rPr>
              <w:t>_</w:t>
            </w:r>
            <w:r w:rsidR="00F22A20" w:rsidRPr="00795500">
              <w:rPr>
                <w:sz w:val="20"/>
              </w:rPr>
              <w:t>____</w:t>
            </w:r>
            <w:r w:rsidRPr="00795500">
              <w:rPr>
                <w:sz w:val="20"/>
              </w:rPr>
              <w:t>________человек</w:t>
            </w:r>
          </w:p>
          <w:p w14:paraId="6332AE33" w14:textId="77777777" w:rsidR="000E15C2" w:rsidRPr="00795500" w:rsidRDefault="000E15C2" w:rsidP="00EC7EFF">
            <w:pPr>
              <w:rPr>
                <w:sz w:val="20"/>
              </w:rPr>
            </w:pPr>
          </w:p>
          <w:p w14:paraId="2A51CC0C" w14:textId="67D13284" w:rsidR="000E15C2" w:rsidRPr="00795500" w:rsidRDefault="000E15C2" w:rsidP="00EC7EFF">
            <w:pPr>
              <w:rPr>
                <w:sz w:val="20"/>
              </w:rPr>
            </w:pPr>
            <w:r w:rsidRPr="00795500">
              <w:rPr>
                <w:sz w:val="20"/>
              </w:rPr>
              <w:t xml:space="preserve">Подпись врача </w:t>
            </w:r>
            <w:r w:rsidR="0091124F" w:rsidRPr="00795500">
              <w:rPr>
                <w:sz w:val="20"/>
              </w:rPr>
              <w:t xml:space="preserve"> </w:t>
            </w:r>
            <w:r w:rsidRPr="00795500">
              <w:rPr>
                <w:sz w:val="20"/>
              </w:rPr>
              <w:t>________</w:t>
            </w:r>
            <w:r w:rsidR="00F22A20" w:rsidRPr="00795500">
              <w:rPr>
                <w:sz w:val="20"/>
              </w:rPr>
              <w:t>____</w:t>
            </w:r>
            <w:r w:rsidRPr="00795500">
              <w:rPr>
                <w:sz w:val="20"/>
              </w:rPr>
              <w:t>_______</w:t>
            </w:r>
          </w:p>
          <w:p w14:paraId="225C3183" w14:textId="65885930" w:rsidR="000E15C2" w:rsidRPr="00795500" w:rsidRDefault="000E15C2" w:rsidP="00EC7EFF">
            <w:pPr>
              <w:rPr>
                <w:sz w:val="12"/>
                <w:szCs w:val="12"/>
              </w:rPr>
            </w:pPr>
          </w:p>
        </w:tc>
        <w:tc>
          <w:tcPr>
            <w:tcW w:w="7716" w:type="dxa"/>
          </w:tcPr>
          <w:p w14:paraId="45E43A0B" w14:textId="77777777" w:rsidR="000E15C2" w:rsidRPr="00795500" w:rsidRDefault="000E15C2" w:rsidP="00EC7EFF">
            <w:pPr>
              <w:rPr>
                <w:sz w:val="20"/>
              </w:rPr>
            </w:pPr>
          </w:p>
          <w:p w14:paraId="5F938E76" w14:textId="525D6423" w:rsidR="000E15C2" w:rsidRPr="00795500" w:rsidRDefault="000E15C2" w:rsidP="00EC7EFF">
            <w:pPr>
              <w:rPr>
                <w:sz w:val="20"/>
              </w:rPr>
            </w:pPr>
            <w:r w:rsidRPr="00795500">
              <w:rPr>
                <w:sz w:val="20"/>
              </w:rPr>
              <w:t xml:space="preserve">Руководитель органа исполнительной власти субъекта Российской Федерации в области физической культуры и спорта </w:t>
            </w:r>
          </w:p>
          <w:p w14:paraId="3ACD363C" w14:textId="68F37E57" w:rsidR="000E15C2" w:rsidRPr="00795500" w:rsidRDefault="000E15C2" w:rsidP="00EC7EFF">
            <w:pPr>
              <w:jc w:val="center"/>
              <w:rPr>
                <w:sz w:val="20"/>
              </w:rPr>
            </w:pPr>
            <w:r w:rsidRPr="00795500">
              <w:rPr>
                <w:sz w:val="20"/>
              </w:rPr>
              <w:t>________</w:t>
            </w:r>
            <w:r w:rsidR="00F22A20" w:rsidRPr="00795500">
              <w:rPr>
                <w:sz w:val="20"/>
              </w:rPr>
              <w:t>__________________________</w:t>
            </w:r>
            <w:r w:rsidRPr="00795500">
              <w:rPr>
                <w:sz w:val="20"/>
              </w:rPr>
              <w:t>_________________________________________</w:t>
            </w:r>
          </w:p>
          <w:p w14:paraId="6DA66ED1" w14:textId="77777777" w:rsidR="000E15C2" w:rsidRPr="00795500" w:rsidRDefault="000E15C2" w:rsidP="00EC7EFF">
            <w:pPr>
              <w:rPr>
                <w:sz w:val="20"/>
                <w:vertAlign w:val="superscript"/>
              </w:rPr>
            </w:pPr>
            <w:r w:rsidRPr="00795500">
              <w:rPr>
                <w:sz w:val="20"/>
                <w:vertAlign w:val="superscript"/>
              </w:rPr>
              <w:t xml:space="preserve">                                                                                          (название организации)</w:t>
            </w:r>
          </w:p>
          <w:p w14:paraId="24F62BA8" w14:textId="77777777" w:rsidR="000E15C2" w:rsidRPr="00795500" w:rsidRDefault="000E15C2" w:rsidP="00EC7EFF">
            <w:pPr>
              <w:ind w:right="-270"/>
              <w:rPr>
                <w:sz w:val="20"/>
              </w:rPr>
            </w:pPr>
            <w:r w:rsidRPr="00795500">
              <w:rPr>
                <w:sz w:val="20"/>
              </w:rPr>
              <w:t>__________________________________________________________  ________________</w:t>
            </w:r>
          </w:p>
          <w:p w14:paraId="12F59CE2" w14:textId="77777777" w:rsidR="000E15C2" w:rsidRPr="00795500" w:rsidRDefault="000E15C2" w:rsidP="00EC7EFF">
            <w:pPr>
              <w:jc w:val="center"/>
              <w:rPr>
                <w:sz w:val="20"/>
                <w:vertAlign w:val="superscript"/>
              </w:rPr>
            </w:pPr>
            <w:r w:rsidRPr="00795500">
              <w:rPr>
                <w:sz w:val="20"/>
                <w:vertAlign w:val="superscript"/>
              </w:rPr>
              <w:t xml:space="preserve">                                            (должность, фамилия, И.О. руководителя)</w:t>
            </w:r>
            <w:r w:rsidRPr="00795500">
              <w:rPr>
                <w:sz w:val="20"/>
              </w:rPr>
              <w:t xml:space="preserve">                                              </w:t>
            </w:r>
            <w:r w:rsidRPr="00795500">
              <w:rPr>
                <w:sz w:val="20"/>
                <w:vertAlign w:val="superscript"/>
              </w:rPr>
              <w:t>подпись и печать</w:t>
            </w:r>
          </w:p>
          <w:p w14:paraId="73903D33" w14:textId="77777777" w:rsidR="000E15C2" w:rsidRPr="00795500" w:rsidRDefault="000E15C2" w:rsidP="00EC7EFF">
            <w:pPr>
              <w:rPr>
                <w:sz w:val="20"/>
              </w:rPr>
            </w:pPr>
          </w:p>
          <w:p w14:paraId="7F88C915" w14:textId="77777777" w:rsidR="000E15C2" w:rsidRPr="00795500" w:rsidRDefault="000E15C2" w:rsidP="00EC7EFF">
            <w:pPr>
              <w:rPr>
                <w:sz w:val="20"/>
              </w:rPr>
            </w:pPr>
            <w:r w:rsidRPr="00795500">
              <w:rPr>
                <w:sz w:val="20"/>
              </w:rPr>
              <w:t xml:space="preserve"> Руководитель региональной спортивной федерации </w:t>
            </w:r>
            <w:r w:rsidR="00171504" w:rsidRPr="00795500">
              <w:rPr>
                <w:sz w:val="20"/>
              </w:rPr>
              <w:t>или организации</w:t>
            </w:r>
          </w:p>
        </w:tc>
      </w:tr>
      <w:tr w:rsidR="000E15C2" w:rsidRPr="00795500" w14:paraId="375AB280" w14:textId="77777777" w:rsidTr="00282B4E">
        <w:tc>
          <w:tcPr>
            <w:tcW w:w="7144" w:type="dxa"/>
          </w:tcPr>
          <w:p w14:paraId="689B5E6C" w14:textId="3AD271BC" w:rsidR="000E15C2" w:rsidRPr="00795500" w:rsidRDefault="0091124F" w:rsidP="00EC7EFF">
            <w:pPr>
              <w:rPr>
                <w:sz w:val="20"/>
                <w:vertAlign w:val="superscript"/>
              </w:rPr>
            </w:pPr>
            <w:r w:rsidRPr="00795500">
              <w:rPr>
                <w:sz w:val="20"/>
                <w:vertAlign w:val="superscript"/>
              </w:rPr>
              <w:t>Печать медицинского учреждения</w:t>
            </w:r>
          </w:p>
        </w:tc>
        <w:tc>
          <w:tcPr>
            <w:tcW w:w="7716" w:type="dxa"/>
          </w:tcPr>
          <w:p w14:paraId="2B823572" w14:textId="1302AF08" w:rsidR="000E15C2" w:rsidRPr="00795500" w:rsidRDefault="000E15C2" w:rsidP="00EC7EFF">
            <w:pPr>
              <w:jc w:val="center"/>
              <w:rPr>
                <w:sz w:val="20"/>
              </w:rPr>
            </w:pPr>
            <w:r w:rsidRPr="00795500">
              <w:rPr>
                <w:sz w:val="20"/>
              </w:rPr>
              <w:t>______</w:t>
            </w:r>
            <w:r w:rsidR="00F22A20" w:rsidRPr="00795500">
              <w:rPr>
                <w:sz w:val="20"/>
              </w:rPr>
              <w:t>__________________________</w:t>
            </w:r>
            <w:r w:rsidRPr="00795500">
              <w:rPr>
                <w:sz w:val="20"/>
              </w:rPr>
              <w:t>___________________________________________</w:t>
            </w:r>
          </w:p>
          <w:p w14:paraId="3D491295" w14:textId="77777777" w:rsidR="000E15C2" w:rsidRPr="00795500" w:rsidRDefault="000E15C2" w:rsidP="00EC7EFF">
            <w:pPr>
              <w:jc w:val="center"/>
              <w:rPr>
                <w:sz w:val="20"/>
                <w:vertAlign w:val="superscript"/>
              </w:rPr>
            </w:pPr>
            <w:r w:rsidRPr="00795500">
              <w:rPr>
                <w:sz w:val="20"/>
                <w:vertAlign w:val="superscript"/>
              </w:rPr>
              <w:t>(название организации)</w:t>
            </w:r>
          </w:p>
        </w:tc>
      </w:tr>
      <w:tr w:rsidR="000E15C2" w:rsidRPr="000E15C2" w14:paraId="1A108EF6" w14:textId="77777777" w:rsidTr="00282B4E">
        <w:tc>
          <w:tcPr>
            <w:tcW w:w="7144" w:type="dxa"/>
          </w:tcPr>
          <w:p w14:paraId="2D7EA035" w14:textId="77777777" w:rsidR="000E15C2" w:rsidRPr="00795500" w:rsidRDefault="000E15C2" w:rsidP="00EC7EFF">
            <w:pPr>
              <w:rPr>
                <w:sz w:val="20"/>
              </w:rPr>
            </w:pPr>
          </w:p>
        </w:tc>
        <w:tc>
          <w:tcPr>
            <w:tcW w:w="7716" w:type="dxa"/>
          </w:tcPr>
          <w:p w14:paraId="6DD4E492" w14:textId="77777777" w:rsidR="000E15C2" w:rsidRPr="00795500" w:rsidRDefault="000E15C2" w:rsidP="00EC7EFF">
            <w:pPr>
              <w:ind w:right="-270"/>
              <w:rPr>
                <w:sz w:val="20"/>
              </w:rPr>
            </w:pPr>
            <w:r w:rsidRPr="00795500">
              <w:rPr>
                <w:sz w:val="20"/>
              </w:rPr>
              <w:t>__________________________________________________________  ________________</w:t>
            </w:r>
          </w:p>
          <w:p w14:paraId="1B51B4A5" w14:textId="77777777" w:rsidR="000E15C2" w:rsidRPr="00795500" w:rsidRDefault="000E15C2" w:rsidP="00EC7EFF">
            <w:pPr>
              <w:jc w:val="center"/>
              <w:rPr>
                <w:sz w:val="20"/>
                <w:vertAlign w:val="superscript"/>
              </w:rPr>
            </w:pPr>
            <w:r w:rsidRPr="00795500">
              <w:rPr>
                <w:sz w:val="20"/>
                <w:vertAlign w:val="superscript"/>
              </w:rPr>
              <w:t xml:space="preserve">                                            (должность, фамилия, И.О. руководителя)</w:t>
            </w:r>
            <w:r w:rsidRPr="00795500">
              <w:rPr>
                <w:sz w:val="20"/>
              </w:rPr>
              <w:t xml:space="preserve">                                              </w:t>
            </w:r>
            <w:r w:rsidRPr="00795500">
              <w:rPr>
                <w:sz w:val="20"/>
                <w:vertAlign w:val="superscript"/>
              </w:rPr>
              <w:t>подпись и печать</w:t>
            </w:r>
          </w:p>
          <w:p w14:paraId="288BDE4E" w14:textId="77777777" w:rsidR="000E15C2" w:rsidRPr="00795500" w:rsidRDefault="000E15C2" w:rsidP="00EC7EFF">
            <w:pPr>
              <w:rPr>
                <w:sz w:val="12"/>
                <w:szCs w:val="12"/>
              </w:rPr>
            </w:pPr>
          </w:p>
          <w:p w14:paraId="18DC314D" w14:textId="77777777" w:rsidR="000E15C2" w:rsidRPr="00795500" w:rsidRDefault="000E15C2" w:rsidP="00EC7EFF">
            <w:pPr>
              <w:rPr>
                <w:sz w:val="20"/>
              </w:rPr>
            </w:pPr>
            <w:r w:rsidRPr="00795500">
              <w:rPr>
                <w:sz w:val="20"/>
              </w:rPr>
              <w:t>Фамилия, телефон и подпись ответственного лица, подавшего заявку</w:t>
            </w:r>
          </w:p>
          <w:p w14:paraId="525C1E14" w14:textId="77777777" w:rsidR="000E15C2" w:rsidRPr="00795500" w:rsidRDefault="000E15C2" w:rsidP="00EC7EFF">
            <w:pPr>
              <w:rPr>
                <w:sz w:val="12"/>
                <w:szCs w:val="12"/>
              </w:rPr>
            </w:pPr>
          </w:p>
          <w:p w14:paraId="32FACD91" w14:textId="32A1879D" w:rsidR="000E15C2" w:rsidRPr="00795500" w:rsidRDefault="000E15C2" w:rsidP="00EC7EFF">
            <w:pPr>
              <w:rPr>
                <w:sz w:val="20"/>
              </w:rPr>
            </w:pPr>
            <w:r w:rsidRPr="00795500">
              <w:rPr>
                <w:sz w:val="20"/>
              </w:rPr>
              <w:t>___________________________                                                _____</w:t>
            </w:r>
            <w:r w:rsidR="00F22A20" w:rsidRPr="00795500">
              <w:rPr>
                <w:sz w:val="20"/>
              </w:rPr>
              <w:t>_______</w:t>
            </w:r>
            <w:r w:rsidRPr="00795500">
              <w:rPr>
                <w:sz w:val="20"/>
              </w:rPr>
              <w:t>_________</w:t>
            </w:r>
          </w:p>
          <w:p w14:paraId="5AAD0785" w14:textId="3B116FC0" w:rsidR="000E15C2" w:rsidRPr="00795500" w:rsidRDefault="000E15C2" w:rsidP="00EC7EFF">
            <w:pPr>
              <w:rPr>
                <w:sz w:val="20"/>
                <w:vertAlign w:val="superscript"/>
              </w:rPr>
            </w:pPr>
            <w:r w:rsidRPr="00795500">
              <w:rPr>
                <w:sz w:val="20"/>
                <w:vertAlign w:val="superscript"/>
              </w:rPr>
              <w:t xml:space="preserve">                                   (фамилия)                                                                                                                    </w:t>
            </w:r>
            <w:r w:rsidR="00F22A20" w:rsidRPr="00795500">
              <w:rPr>
                <w:sz w:val="20"/>
                <w:vertAlign w:val="superscript"/>
              </w:rPr>
              <w:t xml:space="preserve">          </w:t>
            </w:r>
            <w:r w:rsidRPr="00795500">
              <w:rPr>
                <w:sz w:val="20"/>
                <w:vertAlign w:val="superscript"/>
              </w:rPr>
              <w:t xml:space="preserve"> (телефон)</w:t>
            </w:r>
          </w:p>
          <w:p w14:paraId="3B065CF9" w14:textId="77777777" w:rsidR="000E15C2" w:rsidRPr="00795500" w:rsidRDefault="000E15C2" w:rsidP="00EC7EFF">
            <w:pPr>
              <w:rPr>
                <w:sz w:val="20"/>
              </w:rPr>
            </w:pPr>
            <w:r w:rsidRPr="00795500">
              <w:rPr>
                <w:sz w:val="20"/>
              </w:rPr>
              <w:t>___________________________                                               «___» ___________202__г.</w:t>
            </w:r>
          </w:p>
          <w:p w14:paraId="7E298642" w14:textId="77777777" w:rsidR="000E15C2" w:rsidRPr="000E15C2" w:rsidRDefault="000E15C2" w:rsidP="00EC7EFF">
            <w:pPr>
              <w:rPr>
                <w:sz w:val="20"/>
                <w:vertAlign w:val="superscript"/>
              </w:rPr>
            </w:pPr>
            <w:r w:rsidRPr="00795500">
              <w:rPr>
                <w:sz w:val="20"/>
                <w:vertAlign w:val="superscript"/>
              </w:rPr>
              <w:t xml:space="preserve">                                    (подпись)</w:t>
            </w:r>
          </w:p>
        </w:tc>
      </w:tr>
      <w:bookmarkEnd w:id="50"/>
    </w:tbl>
    <w:p w14:paraId="084925F3" w14:textId="77777777" w:rsidR="008C0466" w:rsidRDefault="008C0466" w:rsidP="00C53138">
      <w:pPr>
        <w:jc w:val="both"/>
        <w:rPr>
          <w:rFonts w:eastAsia="SimSun"/>
          <w:szCs w:val="24"/>
          <w:lang w:eastAsia="zh-CN"/>
        </w:rPr>
        <w:sectPr w:rsidR="008C0466" w:rsidSect="008C0466">
          <w:pgSz w:w="16838" w:h="11906" w:orient="landscape"/>
          <w:pgMar w:top="851" w:right="1134" w:bottom="1276" w:left="1134" w:header="709" w:footer="709" w:gutter="0"/>
          <w:cols w:space="708"/>
          <w:docGrid w:linePitch="360"/>
        </w:sectPr>
      </w:pPr>
    </w:p>
    <w:p w14:paraId="4BAD948B" w14:textId="75830A38" w:rsidR="00D94304" w:rsidRPr="00B402AB" w:rsidRDefault="00D94304" w:rsidP="00B402AB">
      <w:pPr>
        <w:tabs>
          <w:tab w:val="left" w:pos="1427"/>
        </w:tabs>
        <w:rPr>
          <w:rFonts w:eastAsia="SimSun"/>
          <w:szCs w:val="24"/>
          <w:lang w:eastAsia="zh-CN"/>
        </w:rPr>
      </w:pPr>
    </w:p>
    <w:sectPr w:rsidR="00D94304" w:rsidRPr="00B402AB" w:rsidSect="00CA4B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8C76B8" w14:textId="77777777" w:rsidR="00E82566" w:rsidRDefault="00E82566">
      <w:r>
        <w:separator/>
      </w:r>
    </w:p>
  </w:endnote>
  <w:endnote w:type="continuationSeparator" w:id="0">
    <w:p w14:paraId="753636DF" w14:textId="77777777" w:rsidR="00E82566" w:rsidRDefault="00E8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39ECA" w14:textId="77777777" w:rsidR="00E82566" w:rsidRDefault="00E82566">
      <w:r>
        <w:separator/>
      </w:r>
    </w:p>
  </w:footnote>
  <w:footnote w:type="continuationSeparator" w:id="0">
    <w:p w14:paraId="42FDE695" w14:textId="77777777" w:rsidR="00E82566" w:rsidRDefault="00E82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0E31E" w14:textId="77777777" w:rsidR="00C35355" w:rsidRDefault="00C35355" w:rsidP="007E5E85">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75F5D0C9" w14:textId="77777777" w:rsidR="00C35355" w:rsidRDefault="00C3535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793657"/>
      <w:docPartObj>
        <w:docPartGallery w:val="Page Numbers (Top of Page)"/>
        <w:docPartUnique/>
      </w:docPartObj>
    </w:sdtPr>
    <w:sdtEndPr/>
    <w:sdtContent>
      <w:p w14:paraId="250FFBBD" w14:textId="77777777" w:rsidR="00C35355" w:rsidRDefault="00C35355">
        <w:pPr>
          <w:pStyle w:val="ac"/>
          <w:jc w:val="center"/>
        </w:pPr>
        <w:r>
          <w:fldChar w:fldCharType="begin"/>
        </w:r>
        <w:r>
          <w:instrText>PAGE   \* MERGEFORMAT</w:instrText>
        </w:r>
        <w:r>
          <w:fldChar w:fldCharType="separate"/>
        </w:r>
        <w:r w:rsidR="00183B5F" w:rsidRPr="00183B5F">
          <w:rPr>
            <w:noProof/>
            <w:lang w:val="ru-RU"/>
          </w:rPr>
          <w:t>254</w:t>
        </w:r>
        <w:r>
          <w:fldChar w:fldCharType="end"/>
        </w:r>
      </w:p>
    </w:sdtContent>
  </w:sdt>
  <w:p w14:paraId="71395534" w14:textId="77777777" w:rsidR="00C35355" w:rsidRPr="00232431" w:rsidRDefault="00C35355" w:rsidP="00232431">
    <w:pPr>
      <w:pStyle w:val="ac"/>
      <w:jc w:val="center"/>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025B6" w14:textId="077020C8" w:rsidR="00C35355" w:rsidRDefault="00C35355">
    <w:pPr>
      <w:pStyle w:val="ac"/>
      <w:jc w:val="center"/>
    </w:pPr>
  </w:p>
  <w:p w14:paraId="314373CF" w14:textId="77777777" w:rsidR="00C35355" w:rsidRDefault="00C3535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A85"/>
    <w:multiLevelType w:val="hybridMultilevel"/>
    <w:tmpl w:val="3780B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66505E"/>
    <w:multiLevelType w:val="hybridMultilevel"/>
    <w:tmpl w:val="E70AE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721E24"/>
    <w:multiLevelType w:val="hybridMultilevel"/>
    <w:tmpl w:val="C5D03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9F5FD5"/>
    <w:multiLevelType w:val="hybridMultilevel"/>
    <w:tmpl w:val="CF825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95109E"/>
    <w:multiLevelType w:val="hybridMultilevel"/>
    <w:tmpl w:val="A9B63418"/>
    <w:lvl w:ilvl="0" w:tplc="4C7A480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6313C25"/>
    <w:multiLevelType w:val="hybridMultilevel"/>
    <w:tmpl w:val="E7F41580"/>
    <w:lvl w:ilvl="0" w:tplc="AD008A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BF030E0"/>
    <w:multiLevelType w:val="hybridMultilevel"/>
    <w:tmpl w:val="FE2694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CC2790"/>
    <w:multiLevelType w:val="hybridMultilevel"/>
    <w:tmpl w:val="20D6243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0DD97A87"/>
    <w:multiLevelType w:val="multilevel"/>
    <w:tmpl w:val="9A82FEDE"/>
    <w:lvl w:ilvl="0">
      <w:start w:val="8"/>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0E225A8C"/>
    <w:multiLevelType w:val="hybridMultilevel"/>
    <w:tmpl w:val="51E88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E54663E"/>
    <w:multiLevelType w:val="hybridMultilevel"/>
    <w:tmpl w:val="E7F4158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nsid w:val="10135925"/>
    <w:multiLevelType w:val="hybridMultilevel"/>
    <w:tmpl w:val="C700F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E41027"/>
    <w:multiLevelType w:val="multilevel"/>
    <w:tmpl w:val="F972446E"/>
    <w:lvl w:ilvl="0">
      <w:start w:val="1"/>
      <w:numFmt w:val="decimal"/>
      <w:lvlText w:val="%1."/>
      <w:lvlJc w:val="left"/>
      <w:pPr>
        <w:ind w:left="720" w:hanging="360"/>
      </w:pPr>
      <w:rPr>
        <w:rFonts w:hint="default"/>
      </w:rPr>
    </w:lvl>
    <w:lvl w:ilvl="1">
      <w:start w:val="4"/>
      <w:numFmt w:val="decimal"/>
      <w:isLgl/>
      <w:lvlText w:val="%1.%2."/>
      <w:lvlJc w:val="left"/>
      <w:pPr>
        <w:ind w:left="1104" w:hanging="744"/>
      </w:pPr>
      <w:rPr>
        <w:rFonts w:hint="default"/>
      </w:rPr>
    </w:lvl>
    <w:lvl w:ilvl="2">
      <w:start w:val="4"/>
      <w:numFmt w:val="decimal"/>
      <w:isLgl/>
      <w:lvlText w:val="%1.%2.%3."/>
      <w:lvlJc w:val="left"/>
      <w:pPr>
        <w:ind w:left="1104" w:hanging="744"/>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8A23853"/>
    <w:multiLevelType w:val="hybridMultilevel"/>
    <w:tmpl w:val="4C2A5860"/>
    <w:lvl w:ilvl="0" w:tplc="3A22AF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1B874260"/>
    <w:multiLevelType w:val="hybridMultilevel"/>
    <w:tmpl w:val="FF18C484"/>
    <w:lvl w:ilvl="0" w:tplc="0A6C1AE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1E6D7F56"/>
    <w:multiLevelType w:val="hybridMultilevel"/>
    <w:tmpl w:val="09321BEE"/>
    <w:lvl w:ilvl="0" w:tplc="6466355E">
      <w:start w:val="1"/>
      <w:numFmt w:val="decimal"/>
      <w:lvlText w:val="%1."/>
      <w:lvlJc w:val="left"/>
      <w:pPr>
        <w:tabs>
          <w:tab w:val="num" w:pos="1500"/>
        </w:tabs>
        <w:ind w:left="1500" w:hanging="360"/>
      </w:pPr>
      <w:rPr>
        <w:rFonts w:hint="default"/>
      </w:rPr>
    </w:lvl>
    <w:lvl w:ilvl="1" w:tplc="C18A5E9C">
      <w:start w:val="1"/>
      <w:numFmt w:val="decimal"/>
      <w:lvlText w:val="%2)"/>
      <w:lvlJc w:val="left"/>
      <w:pPr>
        <w:tabs>
          <w:tab w:val="num" w:pos="2220"/>
        </w:tabs>
        <w:ind w:left="2220" w:hanging="360"/>
      </w:pPr>
      <w:rPr>
        <w:rFonts w:hint="default"/>
      </w:rPr>
    </w:lvl>
    <w:lvl w:ilvl="2" w:tplc="0419001B">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16">
    <w:nsid w:val="1E777C92"/>
    <w:multiLevelType w:val="hybridMultilevel"/>
    <w:tmpl w:val="927E6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041095"/>
    <w:multiLevelType w:val="multilevel"/>
    <w:tmpl w:val="CCCE70DC"/>
    <w:lvl w:ilvl="0">
      <w:start w:val="5"/>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0371C6C"/>
    <w:multiLevelType w:val="hybridMultilevel"/>
    <w:tmpl w:val="5E5C75D6"/>
    <w:lvl w:ilvl="0" w:tplc="0AE8EA9E">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22863A1F"/>
    <w:multiLevelType w:val="hybridMultilevel"/>
    <w:tmpl w:val="8FD2D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9B7FD8"/>
    <w:multiLevelType w:val="hybridMultilevel"/>
    <w:tmpl w:val="1B6A2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9A69BA"/>
    <w:multiLevelType w:val="hybridMultilevel"/>
    <w:tmpl w:val="D96A6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AF53589"/>
    <w:multiLevelType w:val="hybridMultilevel"/>
    <w:tmpl w:val="03507D98"/>
    <w:lvl w:ilvl="0" w:tplc="B2749C3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B0E62B0"/>
    <w:multiLevelType w:val="hybridMultilevel"/>
    <w:tmpl w:val="F3247580"/>
    <w:lvl w:ilvl="0" w:tplc="48F2CB06">
      <w:start w:val="1"/>
      <w:numFmt w:val="decimal"/>
      <w:lvlText w:val="%1)"/>
      <w:lvlJc w:val="left"/>
      <w:pPr>
        <w:ind w:left="780" w:hanging="420"/>
      </w:pPr>
      <w:rPr>
        <w:rFonts w:hint="default"/>
        <w:b w:val="0"/>
        <w:b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B8E1F23"/>
    <w:multiLevelType w:val="hybridMultilevel"/>
    <w:tmpl w:val="87D2F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D386F80"/>
    <w:multiLevelType w:val="multilevel"/>
    <w:tmpl w:val="ECF6185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26">
    <w:nsid w:val="2D9F6CAD"/>
    <w:multiLevelType w:val="hybridMultilevel"/>
    <w:tmpl w:val="77F6B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0C374DF"/>
    <w:multiLevelType w:val="hybridMultilevel"/>
    <w:tmpl w:val="D476688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37627961"/>
    <w:multiLevelType w:val="hybridMultilevel"/>
    <w:tmpl w:val="FE5A5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82223A9"/>
    <w:multiLevelType w:val="multilevel"/>
    <w:tmpl w:val="BE821B8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lvlText w:val="%3."/>
      <w:lvlJc w:val="left"/>
      <w:pPr>
        <w:ind w:left="1440" w:hanging="720"/>
      </w:pPr>
      <w:rPr>
        <w:rFonts w:hint="default"/>
        <w:b/>
        <w:bCs/>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0">
    <w:nsid w:val="39424A18"/>
    <w:multiLevelType w:val="hybridMultilevel"/>
    <w:tmpl w:val="20E8E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CF008F1"/>
    <w:multiLevelType w:val="hybridMultilevel"/>
    <w:tmpl w:val="A3CAEA58"/>
    <w:lvl w:ilvl="0" w:tplc="0419000F">
      <w:start w:val="1"/>
      <w:numFmt w:val="decimal"/>
      <w:lvlText w:val="%1."/>
      <w:lvlJc w:val="left"/>
      <w:pPr>
        <w:tabs>
          <w:tab w:val="num" w:pos="1068"/>
        </w:tabs>
        <w:ind w:left="1068" w:hanging="360"/>
      </w:pPr>
    </w:lvl>
    <w:lvl w:ilvl="1" w:tplc="04190001">
      <w:start w:val="1"/>
      <w:numFmt w:val="bullet"/>
      <w:lvlText w:val=""/>
      <w:lvlJc w:val="left"/>
      <w:pPr>
        <w:tabs>
          <w:tab w:val="num" w:pos="1788"/>
        </w:tabs>
        <w:ind w:left="1788" w:hanging="360"/>
      </w:pPr>
      <w:rPr>
        <w:rFonts w:ascii="Symbol" w:hAnsi="Symbol" w:cs="Symbol" w:hint="default"/>
      </w:rPr>
    </w:lvl>
    <w:lvl w:ilvl="2" w:tplc="04190003">
      <w:start w:val="1"/>
      <w:numFmt w:val="bullet"/>
      <w:lvlText w:val="o"/>
      <w:lvlJc w:val="left"/>
      <w:pPr>
        <w:tabs>
          <w:tab w:val="num" w:pos="2688"/>
        </w:tabs>
        <w:ind w:left="2688" w:hanging="360"/>
      </w:pPr>
      <w:rPr>
        <w:rFonts w:ascii="Courier New" w:hAnsi="Courier New" w:cs="Courier New" w:hint="default"/>
      </w:r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2">
    <w:nsid w:val="3F6540ED"/>
    <w:multiLevelType w:val="hybridMultilevel"/>
    <w:tmpl w:val="54C0C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6642D66"/>
    <w:multiLevelType w:val="hybridMultilevel"/>
    <w:tmpl w:val="6ADE662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C40740D"/>
    <w:multiLevelType w:val="hybridMultilevel"/>
    <w:tmpl w:val="FF367054"/>
    <w:lvl w:ilvl="0" w:tplc="9BD00960">
      <w:start w:val="1"/>
      <w:numFmt w:val="upperRoman"/>
      <w:lvlText w:val="%1."/>
      <w:lvlJc w:val="left"/>
      <w:pPr>
        <w:tabs>
          <w:tab w:val="num" w:pos="1800"/>
        </w:tabs>
        <w:ind w:left="1800" w:hanging="720"/>
      </w:pPr>
      <w:rPr>
        <w:rFonts w:hint="default"/>
      </w:rPr>
    </w:lvl>
    <w:lvl w:ilvl="1" w:tplc="BF2A2456">
      <w:start w:val="1"/>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5">
    <w:nsid w:val="559B5ED5"/>
    <w:multiLevelType w:val="hybridMultilevel"/>
    <w:tmpl w:val="842E6E44"/>
    <w:lvl w:ilvl="0" w:tplc="052CE39C">
      <w:start w:val="1"/>
      <w:numFmt w:val="decimal"/>
      <w:lvlText w:val="%1."/>
      <w:lvlJc w:val="left"/>
      <w:pPr>
        <w:ind w:left="720" w:hanging="360"/>
      </w:pPr>
      <w:rPr>
        <w:rFonts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8A92558"/>
    <w:multiLevelType w:val="hybridMultilevel"/>
    <w:tmpl w:val="20D6243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5CDD5E15"/>
    <w:multiLevelType w:val="hybridMultilevel"/>
    <w:tmpl w:val="AD1A6D60"/>
    <w:lvl w:ilvl="0" w:tplc="85C08EC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CE17D0A"/>
    <w:multiLevelType w:val="hybridMultilevel"/>
    <w:tmpl w:val="7BF6F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F005E1F"/>
    <w:multiLevelType w:val="hybridMultilevel"/>
    <w:tmpl w:val="6C4E54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448E721C">
      <w:start w:val="1"/>
      <w:numFmt w:val="decimal"/>
      <w:lvlText w:val="%3)"/>
      <w:lvlJc w:val="right"/>
      <w:pPr>
        <w:ind w:left="2160" w:hanging="180"/>
      </w:pPr>
      <w:rPr>
        <w:rFonts w:ascii="Times New Roman" w:eastAsia="Times New Roman" w:hAnsi="Times New Roman" w:cs="Times New Roman"/>
      </w:r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05E5415"/>
    <w:multiLevelType w:val="hybridMultilevel"/>
    <w:tmpl w:val="61940442"/>
    <w:lvl w:ilvl="0" w:tplc="24289AA0">
      <w:start w:val="1"/>
      <w:numFmt w:val="decimal"/>
      <w:lvlText w:val="%1."/>
      <w:lvlJc w:val="left"/>
      <w:pPr>
        <w:tabs>
          <w:tab w:val="num" w:pos="1500"/>
        </w:tabs>
        <w:ind w:left="1500" w:hanging="360"/>
      </w:pPr>
      <w:rPr>
        <w:rFonts w:hint="default"/>
      </w:rPr>
    </w:lvl>
    <w:lvl w:ilvl="1" w:tplc="D5D84320">
      <w:start w:val="1"/>
      <w:numFmt w:val="decimal"/>
      <w:lvlText w:val="%2)"/>
      <w:lvlJc w:val="left"/>
      <w:pPr>
        <w:tabs>
          <w:tab w:val="num" w:pos="2220"/>
        </w:tabs>
        <w:ind w:left="2220" w:hanging="360"/>
      </w:pPr>
      <w:rPr>
        <w:rFonts w:hint="default"/>
      </w:r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41">
    <w:nsid w:val="63811DEE"/>
    <w:multiLevelType w:val="hybridMultilevel"/>
    <w:tmpl w:val="AC66449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3C53DD6"/>
    <w:multiLevelType w:val="hybridMultilevel"/>
    <w:tmpl w:val="9306C8C8"/>
    <w:lvl w:ilvl="0" w:tplc="1C6CB5A2">
      <w:start w:val="1"/>
      <w:numFmt w:val="decimal"/>
      <w:lvlText w:val="%1."/>
      <w:lvlJc w:val="left"/>
      <w:pPr>
        <w:tabs>
          <w:tab w:val="num" w:pos="1549"/>
        </w:tabs>
        <w:ind w:left="1549" w:hanging="360"/>
      </w:pPr>
      <w:rPr>
        <w:rFonts w:hint="default"/>
      </w:rPr>
    </w:lvl>
    <w:lvl w:ilvl="1" w:tplc="04190019" w:tentative="1">
      <w:start w:val="1"/>
      <w:numFmt w:val="lowerLetter"/>
      <w:lvlText w:val="%2."/>
      <w:lvlJc w:val="left"/>
      <w:pPr>
        <w:tabs>
          <w:tab w:val="num" w:pos="2269"/>
        </w:tabs>
        <w:ind w:left="2269" w:hanging="360"/>
      </w:pPr>
    </w:lvl>
    <w:lvl w:ilvl="2" w:tplc="0419001B" w:tentative="1">
      <w:start w:val="1"/>
      <w:numFmt w:val="lowerRoman"/>
      <w:lvlText w:val="%3."/>
      <w:lvlJc w:val="right"/>
      <w:pPr>
        <w:tabs>
          <w:tab w:val="num" w:pos="2989"/>
        </w:tabs>
        <w:ind w:left="2989" w:hanging="180"/>
      </w:pPr>
    </w:lvl>
    <w:lvl w:ilvl="3" w:tplc="0419000F" w:tentative="1">
      <w:start w:val="1"/>
      <w:numFmt w:val="decimal"/>
      <w:lvlText w:val="%4."/>
      <w:lvlJc w:val="left"/>
      <w:pPr>
        <w:tabs>
          <w:tab w:val="num" w:pos="3709"/>
        </w:tabs>
        <w:ind w:left="3709" w:hanging="360"/>
      </w:pPr>
    </w:lvl>
    <w:lvl w:ilvl="4" w:tplc="04190019" w:tentative="1">
      <w:start w:val="1"/>
      <w:numFmt w:val="lowerLetter"/>
      <w:lvlText w:val="%5."/>
      <w:lvlJc w:val="left"/>
      <w:pPr>
        <w:tabs>
          <w:tab w:val="num" w:pos="4429"/>
        </w:tabs>
        <w:ind w:left="4429" w:hanging="360"/>
      </w:pPr>
    </w:lvl>
    <w:lvl w:ilvl="5" w:tplc="0419001B" w:tentative="1">
      <w:start w:val="1"/>
      <w:numFmt w:val="lowerRoman"/>
      <w:lvlText w:val="%6."/>
      <w:lvlJc w:val="right"/>
      <w:pPr>
        <w:tabs>
          <w:tab w:val="num" w:pos="5149"/>
        </w:tabs>
        <w:ind w:left="5149" w:hanging="180"/>
      </w:pPr>
    </w:lvl>
    <w:lvl w:ilvl="6" w:tplc="0419000F" w:tentative="1">
      <w:start w:val="1"/>
      <w:numFmt w:val="decimal"/>
      <w:lvlText w:val="%7."/>
      <w:lvlJc w:val="left"/>
      <w:pPr>
        <w:tabs>
          <w:tab w:val="num" w:pos="5869"/>
        </w:tabs>
        <w:ind w:left="5869" w:hanging="360"/>
      </w:pPr>
    </w:lvl>
    <w:lvl w:ilvl="7" w:tplc="04190019" w:tentative="1">
      <w:start w:val="1"/>
      <w:numFmt w:val="lowerLetter"/>
      <w:lvlText w:val="%8."/>
      <w:lvlJc w:val="left"/>
      <w:pPr>
        <w:tabs>
          <w:tab w:val="num" w:pos="6589"/>
        </w:tabs>
        <w:ind w:left="6589" w:hanging="360"/>
      </w:pPr>
    </w:lvl>
    <w:lvl w:ilvl="8" w:tplc="0419001B" w:tentative="1">
      <w:start w:val="1"/>
      <w:numFmt w:val="lowerRoman"/>
      <w:lvlText w:val="%9."/>
      <w:lvlJc w:val="right"/>
      <w:pPr>
        <w:tabs>
          <w:tab w:val="num" w:pos="7309"/>
        </w:tabs>
        <w:ind w:left="7309" w:hanging="180"/>
      </w:pPr>
    </w:lvl>
  </w:abstractNum>
  <w:abstractNum w:abstractNumId="43">
    <w:nsid w:val="6AB73284"/>
    <w:multiLevelType w:val="hybridMultilevel"/>
    <w:tmpl w:val="ECA2A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B3D4D6D"/>
    <w:multiLevelType w:val="hybridMultilevel"/>
    <w:tmpl w:val="362EE9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BA309DE"/>
    <w:multiLevelType w:val="hybridMultilevel"/>
    <w:tmpl w:val="45260F20"/>
    <w:lvl w:ilvl="0" w:tplc="7F36C8A6">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2393AAF"/>
    <w:multiLevelType w:val="hybridMultilevel"/>
    <w:tmpl w:val="621C3BD4"/>
    <w:lvl w:ilvl="0" w:tplc="E288F8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299383F"/>
    <w:multiLevelType w:val="multilevel"/>
    <w:tmpl w:val="915612E4"/>
    <w:lvl w:ilvl="0">
      <w:start w:val="1"/>
      <w:numFmt w:val="decimal"/>
      <w:lvlText w:val="%1."/>
      <w:lvlJc w:val="left"/>
      <w:pPr>
        <w:tabs>
          <w:tab w:val="num" w:pos="900"/>
        </w:tabs>
        <w:ind w:left="90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48">
    <w:nsid w:val="7751248B"/>
    <w:multiLevelType w:val="hybridMultilevel"/>
    <w:tmpl w:val="1FFAFF7E"/>
    <w:lvl w:ilvl="0" w:tplc="1A06C3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F4C68DA"/>
    <w:multiLevelType w:val="hybridMultilevel"/>
    <w:tmpl w:val="219E2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33"/>
  </w:num>
  <w:num w:numId="4">
    <w:abstractNumId w:val="41"/>
  </w:num>
  <w:num w:numId="5">
    <w:abstractNumId w:val="47"/>
  </w:num>
  <w:num w:numId="6">
    <w:abstractNumId w:val="34"/>
  </w:num>
  <w:num w:numId="7">
    <w:abstractNumId w:val="15"/>
  </w:num>
  <w:num w:numId="8">
    <w:abstractNumId w:val="40"/>
  </w:num>
  <w:num w:numId="9">
    <w:abstractNumId w:val="31"/>
  </w:num>
  <w:num w:numId="10">
    <w:abstractNumId w:val="46"/>
  </w:num>
  <w:num w:numId="11">
    <w:abstractNumId w:val="7"/>
  </w:num>
  <w:num w:numId="12">
    <w:abstractNumId w:val="25"/>
  </w:num>
  <w:num w:numId="13">
    <w:abstractNumId w:val="42"/>
  </w:num>
  <w:num w:numId="14">
    <w:abstractNumId w:val="26"/>
  </w:num>
  <w:num w:numId="15">
    <w:abstractNumId w:val="36"/>
  </w:num>
  <w:num w:numId="16">
    <w:abstractNumId w:val="13"/>
  </w:num>
  <w:num w:numId="17">
    <w:abstractNumId w:val="44"/>
  </w:num>
  <w:num w:numId="18">
    <w:abstractNumId w:val="37"/>
  </w:num>
  <w:num w:numId="19">
    <w:abstractNumId w:val="6"/>
  </w:num>
  <w:num w:numId="20">
    <w:abstractNumId w:val="39"/>
  </w:num>
  <w:num w:numId="21">
    <w:abstractNumId w:val="11"/>
  </w:num>
  <w:num w:numId="22">
    <w:abstractNumId w:val="20"/>
  </w:num>
  <w:num w:numId="23">
    <w:abstractNumId w:val="48"/>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9"/>
  </w:num>
  <w:num w:numId="27">
    <w:abstractNumId w:val="4"/>
  </w:num>
  <w:num w:numId="28">
    <w:abstractNumId w:val="23"/>
  </w:num>
  <w:num w:numId="29">
    <w:abstractNumId w:val="22"/>
  </w:num>
  <w:num w:numId="30">
    <w:abstractNumId w:val="8"/>
  </w:num>
  <w:num w:numId="31">
    <w:abstractNumId w:val="2"/>
  </w:num>
  <w:num w:numId="32">
    <w:abstractNumId w:val="19"/>
  </w:num>
  <w:num w:numId="33">
    <w:abstractNumId w:val="43"/>
  </w:num>
  <w:num w:numId="34">
    <w:abstractNumId w:val="35"/>
  </w:num>
  <w:num w:numId="35">
    <w:abstractNumId w:val="38"/>
  </w:num>
  <w:num w:numId="36">
    <w:abstractNumId w:val="21"/>
  </w:num>
  <w:num w:numId="37">
    <w:abstractNumId w:val="24"/>
  </w:num>
  <w:num w:numId="38">
    <w:abstractNumId w:val="3"/>
  </w:num>
  <w:num w:numId="39">
    <w:abstractNumId w:val="9"/>
  </w:num>
  <w:num w:numId="40">
    <w:abstractNumId w:val="12"/>
  </w:num>
  <w:num w:numId="41">
    <w:abstractNumId w:val="1"/>
  </w:num>
  <w:num w:numId="42">
    <w:abstractNumId w:val="30"/>
  </w:num>
  <w:num w:numId="43">
    <w:abstractNumId w:val="28"/>
  </w:num>
  <w:num w:numId="44">
    <w:abstractNumId w:val="27"/>
  </w:num>
  <w:num w:numId="45">
    <w:abstractNumId w:val="16"/>
  </w:num>
  <w:num w:numId="46">
    <w:abstractNumId w:val="0"/>
  </w:num>
  <w:num w:numId="47">
    <w:abstractNumId w:val="5"/>
  </w:num>
  <w:num w:numId="48">
    <w:abstractNumId w:val="49"/>
  </w:num>
  <w:num w:numId="49">
    <w:abstractNumId w:val="32"/>
  </w:num>
  <w:num w:numId="50">
    <w:abstractNumId w:val="10"/>
  </w:num>
  <w:num w:numId="51">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D12"/>
    <w:rsid w:val="00000B6E"/>
    <w:rsid w:val="00000F60"/>
    <w:rsid w:val="00000F68"/>
    <w:rsid w:val="00001404"/>
    <w:rsid w:val="00001B30"/>
    <w:rsid w:val="00001ED3"/>
    <w:rsid w:val="000029C5"/>
    <w:rsid w:val="00003F9E"/>
    <w:rsid w:val="000040E8"/>
    <w:rsid w:val="000040F0"/>
    <w:rsid w:val="00004EF8"/>
    <w:rsid w:val="00004FCB"/>
    <w:rsid w:val="00005701"/>
    <w:rsid w:val="00005847"/>
    <w:rsid w:val="00005AB5"/>
    <w:rsid w:val="00007530"/>
    <w:rsid w:val="00010992"/>
    <w:rsid w:val="00010C32"/>
    <w:rsid w:val="00013210"/>
    <w:rsid w:val="000133C7"/>
    <w:rsid w:val="000134BB"/>
    <w:rsid w:val="000139D5"/>
    <w:rsid w:val="00014296"/>
    <w:rsid w:val="00014885"/>
    <w:rsid w:val="00014A5B"/>
    <w:rsid w:val="00014AF9"/>
    <w:rsid w:val="00015902"/>
    <w:rsid w:val="00017027"/>
    <w:rsid w:val="000171E8"/>
    <w:rsid w:val="00017BC3"/>
    <w:rsid w:val="00020EC5"/>
    <w:rsid w:val="00020EE3"/>
    <w:rsid w:val="0002139D"/>
    <w:rsid w:val="00021DD5"/>
    <w:rsid w:val="0002272D"/>
    <w:rsid w:val="00022904"/>
    <w:rsid w:val="00022F6F"/>
    <w:rsid w:val="000241BF"/>
    <w:rsid w:val="00024839"/>
    <w:rsid w:val="00024C74"/>
    <w:rsid w:val="0002563F"/>
    <w:rsid w:val="00026001"/>
    <w:rsid w:val="000265BD"/>
    <w:rsid w:val="00026675"/>
    <w:rsid w:val="000269DA"/>
    <w:rsid w:val="00026F6C"/>
    <w:rsid w:val="000271E4"/>
    <w:rsid w:val="000275BF"/>
    <w:rsid w:val="0003069C"/>
    <w:rsid w:val="00031892"/>
    <w:rsid w:val="00031C3F"/>
    <w:rsid w:val="00031DA5"/>
    <w:rsid w:val="000323BB"/>
    <w:rsid w:val="00032B8D"/>
    <w:rsid w:val="00033102"/>
    <w:rsid w:val="00033103"/>
    <w:rsid w:val="0003386C"/>
    <w:rsid w:val="000339CC"/>
    <w:rsid w:val="00034482"/>
    <w:rsid w:val="00034901"/>
    <w:rsid w:val="00035537"/>
    <w:rsid w:val="0003590D"/>
    <w:rsid w:val="00036577"/>
    <w:rsid w:val="0003674E"/>
    <w:rsid w:val="000371DA"/>
    <w:rsid w:val="00037B2D"/>
    <w:rsid w:val="00037FB5"/>
    <w:rsid w:val="000402EE"/>
    <w:rsid w:val="000403BB"/>
    <w:rsid w:val="00040698"/>
    <w:rsid w:val="00040E4E"/>
    <w:rsid w:val="00040FC8"/>
    <w:rsid w:val="0004109E"/>
    <w:rsid w:val="0004166F"/>
    <w:rsid w:val="00041900"/>
    <w:rsid w:val="00041B16"/>
    <w:rsid w:val="00041D39"/>
    <w:rsid w:val="0004261B"/>
    <w:rsid w:val="0004278A"/>
    <w:rsid w:val="0004377C"/>
    <w:rsid w:val="00043A92"/>
    <w:rsid w:val="000449EB"/>
    <w:rsid w:val="00044A5D"/>
    <w:rsid w:val="00045087"/>
    <w:rsid w:val="00046094"/>
    <w:rsid w:val="0004656B"/>
    <w:rsid w:val="00046805"/>
    <w:rsid w:val="00046BC2"/>
    <w:rsid w:val="000473E9"/>
    <w:rsid w:val="00047A8B"/>
    <w:rsid w:val="00047C7C"/>
    <w:rsid w:val="00047F57"/>
    <w:rsid w:val="000500D0"/>
    <w:rsid w:val="0005018C"/>
    <w:rsid w:val="00050662"/>
    <w:rsid w:val="000507BA"/>
    <w:rsid w:val="0005158D"/>
    <w:rsid w:val="00051EE6"/>
    <w:rsid w:val="000547BB"/>
    <w:rsid w:val="00054878"/>
    <w:rsid w:val="00054949"/>
    <w:rsid w:val="00054975"/>
    <w:rsid w:val="000552C7"/>
    <w:rsid w:val="000555AB"/>
    <w:rsid w:val="00055656"/>
    <w:rsid w:val="00055694"/>
    <w:rsid w:val="000557E5"/>
    <w:rsid w:val="00055A75"/>
    <w:rsid w:val="00056196"/>
    <w:rsid w:val="0005626E"/>
    <w:rsid w:val="00056AF5"/>
    <w:rsid w:val="00056C60"/>
    <w:rsid w:val="000576A9"/>
    <w:rsid w:val="000579D6"/>
    <w:rsid w:val="000603FD"/>
    <w:rsid w:val="00060C27"/>
    <w:rsid w:val="00060E4B"/>
    <w:rsid w:val="00060E56"/>
    <w:rsid w:val="0006147A"/>
    <w:rsid w:val="0006233D"/>
    <w:rsid w:val="0006307A"/>
    <w:rsid w:val="0006307B"/>
    <w:rsid w:val="0006341A"/>
    <w:rsid w:val="00063921"/>
    <w:rsid w:val="00063D57"/>
    <w:rsid w:val="00065363"/>
    <w:rsid w:val="00066AC2"/>
    <w:rsid w:val="000670DC"/>
    <w:rsid w:val="000700A7"/>
    <w:rsid w:val="0007037D"/>
    <w:rsid w:val="0007043E"/>
    <w:rsid w:val="00071667"/>
    <w:rsid w:val="0007267F"/>
    <w:rsid w:val="00072CF1"/>
    <w:rsid w:val="000735BF"/>
    <w:rsid w:val="00073EC9"/>
    <w:rsid w:val="000745A7"/>
    <w:rsid w:val="000749E9"/>
    <w:rsid w:val="00074BFE"/>
    <w:rsid w:val="000767B1"/>
    <w:rsid w:val="00076B15"/>
    <w:rsid w:val="00076CC1"/>
    <w:rsid w:val="00077888"/>
    <w:rsid w:val="00077985"/>
    <w:rsid w:val="00077FE3"/>
    <w:rsid w:val="00080470"/>
    <w:rsid w:val="000804CB"/>
    <w:rsid w:val="000806A6"/>
    <w:rsid w:val="0008157F"/>
    <w:rsid w:val="00081882"/>
    <w:rsid w:val="0008189A"/>
    <w:rsid w:val="0008286E"/>
    <w:rsid w:val="00082B88"/>
    <w:rsid w:val="00082C70"/>
    <w:rsid w:val="00082DA6"/>
    <w:rsid w:val="00083501"/>
    <w:rsid w:val="0008370E"/>
    <w:rsid w:val="00083EBE"/>
    <w:rsid w:val="000841DC"/>
    <w:rsid w:val="00084D03"/>
    <w:rsid w:val="00085A52"/>
    <w:rsid w:val="00085ED2"/>
    <w:rsid w:val="00085FBD"/>
    <w:rsid w:val="000861DC"/>
    <w:rsid w:val="00086AB1"/>
    <w:rsid w:val="000873FC"/>
    <w:rsid w:val="00087A40"/>
    <w:rsid w:val="000900F5"/>
    <w:rsid w:val="00090462"/>
    <w:rsid w:val="00090A13"/>
    <w:rsid w:val="00090C5A"/>
    <w:rsid w:val="00091097"/>
    <w:rsid w:val="000914FE"/>
    <w:rsid w:val="0009159D"/>
    <w:rsid w:val="00092524"/>
    <w:rsid w:val="000927D1"/>
    <w:rsid w:val="00092B1F"/>
    <w:rsid w:val="00092BA5"/>
    <w:rsid w:val="00092C9A"/>
    <w:rsid w:val="00092EDC"/>
    <w:rsid w:val="00093037"/>
    <w:rsid w:val="00093F60"/>
    <w:rsid w:val="00094E94"/>
    <w:rsid w:val="00095F72"/>
    <w:rsid w:val="00096A5F"/>
    <w:rsid w:val="000971F1"/>
    <w:rsid w:val="00097E4E"/>
    <w:rsid w:val="00097E6F"/>
    <w:rsid w:val="000A017B"/>
    <w:rsid w:val="000A02EB"/>
    <w:rsid w:val="000A0823"/>
    <w:rsid w:val="000A123B"/>
    <w:rsid w:val="000A1277"/>
    <w:rsid w:val="000A12CF"/>
    <w:rsid w:val="000A1767"/>
    <w:rsid w:val="000A20C8"/>
    <w:rsid w:val="000A343D"/>
    <w:rsid w:val="000A3866"/>
    <w:rsid w:val="000A3A91"/>
    <w:rsid w:val="000A3C83"/>
    <w:rsid w:val="000A6DC3"/>
    <w:rsid w:val="000A7409"/>
    <w:rsid w:val="000A7A4B"/>
    <w:rsid w:val="000B05E8"/>
    <w:rsid w:val="000B09F5"/>
    <w:rsid w:val="000B0E0C"/>
    <w:rsid w:val="000B2229"/>
    <w:rsid w:val="000B223D"/>
    <w:rsid w:val="000B2C49"/>
    <w:rsid w:val="000B3861"/>
    <w:rsid w:val="000B401B"/>
    <w:rsid w:val="000B43D8"/>
    <w:rsid w:val="000B4C1D"/>
    <w:rsid w:val="000B545A"/>
    <w:rsid w:val="000B6489"/>
    <w:rsid w:val="000B64FF"/>
    <w:rsid w:val="000B670B"/>
    <w:rsid w:val="000B7002"/>
    <w:rsid w:val="000B7281"/>
    <w:rsid w:val="000B78A3"/>
    <w:rsid w:val="000B7A69"/>
    <w:rsid w:val="000C0464"/>
    <w:rsid w:val="000C0943"/>
    <w:rsid w:val="000C0EB0"/>
    <w:rsid w:val="000C137D"/>
    <w:rsid w:val="000C1D50"/>
    <w:rsid w:val="000C1F83"/>
    <w:rsid w:val="000C3129"/>
    <w:rsid w:val="000C3322"/>
    <w:rsid w:val="000C4C12"/>
    <w:rsid w:val="000C5212"/>
    <w:rsid w:val="000C52AF"/>
    <w:rsid w:val="000C5621"/>
    <w:rsid w:val="000C588E"/>
    <w:rsid w:val="000C5F33"/>
    <w:rsid w:val="000C6243"/>
    <w:rsid w:val="000C6423"/>
    <w:rsid w:val="000C67D0"/>
    <w:rsid w:val="000C68E8"/>
    <w:rsid w:val="000C6CB5"/>
    <w:rsid w:val="000C7A36"/>
    <w:rsid w:val="000D0263"/>
    <w:rsid w:val="000D04A2"/>
    <w:rsid w:val="000D0C4B"/>
    <w:rsid w:val="000D0DE3"/>
    <w:rsid w:val="000D124B"/>
    <w:rsid w:val="000D19CA"/>
    <w:rsid w:val="000D1A86"/>
    <w:rsid w:val="000D1B8B"/>
    <w:rsid w:val="000D23E2"/>
    <w:rsid w:val="000D3382"/>
    <w:rsid w:val="000D382E"/>
    <w:rsid w:val="000D40EE"/>
    <w:rsid w:val="000D4AEE"/>
    <w:rsid w:val="000D4DE0"/>
    <w:rsid w:val="000D68C3"/>
    <w:rsid w:val="000D6AFA"/>
    <w:rsid w:val="000D76AD"/>
    <w:rsid w:val="000D7A4B"/>
    <w:rsid w:val="000E03DA"/>
    <w:rsid w:val="000E0A80"/>
    <w:rsid w:val="000E1141"/>
    <w:rsid w:val="000E140F"/>
    <w:rsid w:val="000E15C2"/>
    <w:rsid w:val="000E1AF7"/>
    <w:rsid w:val="000E308D"/>
    <w:rsid w:val="000E3D6F"/>
    <w:rsid w:val="000E497E"/>
    <w:rsid w:val="000E5AC5"/>
    <w:rsid w:val="000E5E14"/>
    <w:rsid w:val="000E61E5"/>
    <w:rsid w:val="000E62B6"/>
    <w:rsid w:val="000E78CC"/>
    <w:rsid w:val="000E7FDD"/>
    <w:rsid w:val="000F00DD"/>
    <w:rsid w:val="000F07B4"/>
    <w:rsid w:val="000F101C"/>
    <w:rsid w:val="000F2648"/>
    <w:rsid w:val="000F26A7"/>
    <w:rsid w:val="000F2B55"/>
    <w:rsid w:val="000F2C91"/>
    <w:rsid w:val="000F3743"/>
    <w:rsid w:val="000F3B91"/>
    <w:rsid w:val="000F4549"/>
    <w:rsid w:val="000F4C33"/>
    <w:rsid w:val="000F4EB1"/>
    <w:rsid w:val="000F52AC"/>
    <w:rsid w:val="000F5929"/>
    <w:rsid w:val="000F59C3"/>
    <w:rsid w:val="000F5CF4"/>
    <w:rsid w:val="000F6BB3"/>
    <w:rsid w:val="000F6E18"/>
    <w:rsid w:val="000F7724"/>
    <w:rsid w:val="000F7B8E"/>
    <w:rsid w:val="000F7E6A"/>
    <w:rsid w:val="001006B8"/>
    <w:rsid w:val="00101797"/>
    <w:rsid w:val="0010234F"/>
    <w:rsid w:val="00102502"/>
    <w:rsid w:val="00102CC3"/>
    <w:rsid w:val="00102EE7"/>
    <w:rsid w:val="00103957"/>
    <w:rsid w:val="00103E10"/>
    <w:rsid w:val="001040FE"/>
    <w:rsid w:val="00104198"/>
    <w:rsid w:val="00104772"/>
    <w:rsid w:val="00104AEC"/>
    <w:rsid w:val="00104DA6"/>
    <w:rsid w:val="00104FDB"/>
    <w:rsid w:val="00105530"/>
    <w:rsid w:val="00105B74"/>
    <w:rsid w:val="00105C92"/>
    <w:rsid w:val="00105CF6"/>
    <w:rsid w:val="001063D9"/>
    <w:rsid w:val="001064B2"/>
    <w:rsid w:val="001067E6"/>
    <w:rsid w:val="001068B1"/>
    <w:rsid w:val="00106D58"/>
    <w:rsid w:val="0010759C"/>
    <w:rsid w:val="00107B8D"/>
    <w:rsid w:val="00107FB9"/>
    <w:rsid w:val="00110155"/>
    <w:rsid w:val="001102AF"/>
    <w:rsid w:val="00110539"/>
    <w:rsid w:val="001108F0"/>
    <w:rsid w:val="00110A7B"/>
    <w:rsid w:val="001111A2"/>
    <w:rsid w:val="00113436"/>
    <w:rsid w:val="00113F6D"/>
    <w:rsid w:val="001140C9"/>
    <w:rsid w:val="0011418B"/>
    <w:rsid w:val="0011467C"/>
    <w:rsid w:val="00114D53"/>
    <w:rsid w:val="00115216"/>
    <w:rsid w:val="00115511"/>
    <w:rsid w:val="00116600"/>
    <w:rsid w:val="0011675E"/>
    <w:rsid w:val="00116CD5"/>
    <w:rsid w:val="00116D4C"/>
    <w:rsid w:val="00116DA7"/>
    <w:rsid w:val="001172FC"/>
    <w:rsid w:val="001175DB"/>
    <w:rsid w:val="001176EF"/>
    <w:rsid w:val="00117940"/>
    <w:rsid w:val="00117BA3"/>
    <w:rsid w:val="00117C0D"/>
    <w:rsid w:val="00120103"/>
    <w:rsid w:val="001201D4"/>
    <w:rsid w:val="0012024B"/>
    <w:rsid w:val="00120395"/>
    <w:rsid w:val="00120664"/>
    <w:rsid w:val="00120C8B"/>
    <w:rsid w:val="001211A8"/>
    <w:rsid w:val="001216EF"/>
    <w:rsid w:val="0012224A"/>
    <w:rsid w:val="00122549"/>
    <w:rsid w:val="00122DA3"/>
    <w:rsid w:val="00122E62"/>
    <w:rsid w:val="001233FD"/>
    <w:rsid w:val="0012366E"/>
    <w:rsid w:val="00123785"/>
    <w:rsid w:val="00123917"/>
    <w:rsid w:val="00125037"/>
    <w:rsid w:val="0012599F"/>
    <w:rsid w:val="00125BE5"/>
    <w:rsid w:val="00125D37"/>
    <w:rsid w:val="001266E2"/>
    <w:rsid w:val="00126782"/>
    <w:rsid w:val="00126C87"/>
    <w:rsid w:val="00127660"/>
    <w:rsid w:val="001278A5"/>
    <w:rsid w:val="00127A23"/>
    <w:rsid w:val="00127E6F"/>
    <w:rsid w:val="00127EA9"/>
    <w:rsid w:val="0013086C"/>
    <w:rsid w:val="001309DC"/>
    <w:rsid w:val="00130CCA"/>
    <w:rsid w:val="00130E2C"/>
    <w:rsid w:val="00130E63"/>
    <w:rsid w:val="001325E1"/>
    <w:rsid w:val="001325E3"/>
    <w:rsid w:val="00132623"/>
    <w:rsid w:val="00132C5E"/>
    <w:rsid w:val="00133489"/>
    <w:rsid w:val="001334AA"/>
    <w:rsid w:val="001336B0"/>
    <w:rsid w:val="00133A6A"/>
    <w:rsid w:val="00133BF2"/>
    <w:rsid w:val="001349EB"/>
    <w:rsid w:val="001357B8"/>
    <w:rsid w:val="00135885"/>
    <w:rsid w:val="00135D25"/>
    <w:rsid w:val="00135FDB"/>
    <w:rsid w:val="00137AE9"/>
    <w:rsid w:val="0014080B"/>
    <w:rsid w:val="00140A3E"/>
    <w:rsid w:val="00140E28"/>
    <w:rsid w:val="0014108A"/>
    <w:rsid w:val="00141579"/>
    <w:rsid w:val="00142578"/>
    <w:rsid w:val="00142FCB"/>
    <w:rsid w:val="001438DD"/>
    <w:rsid w:val="00143ECE"/>
    <w:rsid w:val="00145358"/>
    <w:rsid w:val="0014570E"/>
    <w:rsid w:val="00145985"/>
    <w:rsid w:val="001465C4"/>
    <w:rsid w:val="00146797"/>
    <w:rsid w:val="00146847"/>
    <w:rsid w:val="001469EB"/>
    <w:rsid w:val="00146CB1"/>
    <w:rsid w:val="00147117"/>
    <w:rsid w:val="00147866"/>
    <w:rsid w:val="001501C4"/>
    <w:rsid w:val="00150776"/>
    <w:rsid w:val="001507C8"/>
    <w:rsid w:val="00150EA5"/>
    <w:rsid w:val="00150F92"/>
    <w:rsid w:val="0015130C"/>
    <w:rsid w:val="00151522"/>
    <w:rsid w:val="00153823"/>
    <w:rsid w:val="00153D8A"/>
    <w:rsid w:val="00154520"/>
    <w:rsid w:val="0015459D"/>
    <w:rsid w:val="001545C2"/>
    <w:rsid w:val="00154F3C"/>
    <w:rsid w:val="0015552C"/>
    <w:rsid w:val="001560F6"/>
    <w:rsid w:val="001564DC"/>
    <w:rsid w:val="001602B1"/>
    <w:rsid w:val="0016058B"/>
    <w:rsid w:val="001612F4"/>
    <w:rsid w:val="001624BC"/>
    <w:rsid w:val="00162D07"/>
    <w:rsid w:val="001643F8"/>
    <w:rsid w:val="00164FDF"/>
    <w:rsid w:val="001659F2"/>
    <w:rsid w:val="00165A3A"/>
    <w:rsid w:val="00165E81"/>
    <w:rsid w:val="001662CA"/>
    <w:rsid w:val="00166BA6"/>
    <w:rsid w:val="001676A5"/>
    <w:rsid w:val="00167B24"/>
    <w:rsid w:val="00167E58"/>
    <w:rsid w:val="0017041E"/>
    <w:rsid w:val="00170D87"/>
    <w:rsid w:val="00170D9D"/>
    <w:rsid w:val="00170DBE"/>
    <w:rsid w:val="00171097"/>
    <w:rsid w:val="00171504"/>
    <w:rsid w:val="00171B30"/>
    <w:rsid w:val="00172D78"/>
    <w:rsid w:val="00174B20"/>
    <w:rsid w:val="00175A72"/>
    <w:rsid w:val="001761D7"/>
    <w:rsid w:val="00176E7C"/>
    <w:rsid w:val="00177230"/>
    <w:rsid w:val="00177CD7"/>
    <w:rsid w:val="00177F67"/>
    <w:rsid w:val="001801C0"/>
    <w:rsid w:val="00180747"/>
    <w:rsid w:val="00180A80"/>
    <w:rsid w:val="00181452"/>
    <w:rsid w:val="00181E25"/>
    <w:rsid w:val="0018344D"/>
    <w:rsid w:val="00183B5F"/>
    <w:rsid w:val="00183D27"/>
    <w:rsid w:val="00184138"/>
    <w:rsid w:val="00184760"/>
    <w:rsid w:val="00184858"/>
    <w:rsid w:val="0018547F"/>
    <w:rsid w:val="0018556A"/>
    <w:rsid w:val="001862EA"/>
    <w:rsid w:val="00186519"/>
    <w:rsid w:val="00186590"/>
    <w:rsid w:val="00186991"/>
    <w:rsid w:val="001871D3"/>
    <w:rsid w:val="0018730E"/>
    <w:rsid w:val="0018739C"/>
    <w:rsid w:val="00187581"/>
    <w:rsid w:val="00187850"/>
    <w:rsid w:val="00187A35"/>
    <w:rsid w:val="00187B14"/>
    <w:rsid w:val="001914F1"/>
    <w:rsid w:val="001916C0"/>
    <w:rsid w:val="00191793"/>
    <w:rsid w:val="00191940"/>
    <w:rsid w:val="001924FA"/>
    <w:rsid w:val="001926ED"/>
    <w:rsid w:val="00192E66"/>
    <w:rsid w:val="00192EC5"/>
    <w:rsid w:val="00192F0C"/>
    <w:rsid w:val="0019310B"/>
    <w:rsid w:val="001932A5"/>
    <w:rsid w:val="00193330"/>
    <w:rsid w:val="001939A0"/>
    <w:rsid w:val="00194791"/>
    <w:rsid w:val="00194FEE"/>
    <w:rsid w:val="00195EEA"/>
    <w:rsid w:val="00196058"/>
    <w:rsid w:val="001961D8"/>
    <w:rsid w:val="00196E5C"/>
    <w:rsid w:val="001971EA"/>
    <w:rsid w:val="00197F35"/>
    <w:rsid w:val="001A08C7"/>
    <w:rsid w:val="001A08D8"/>
    <w:rsid w:val="001A0BAB"/>
    <w:rsid w:val="001A1279"/>
    <w:rsid w:val="001A1359"/>
    <w:rsid w:val="001A179D"/>
    <w:rsid w:val="001A1DB7"/>
    <w:rsid w:val="001A2021"/>
    <w:rsid w:val="001A2296"/>
    <w:rsid w:val="001A23B2"/>
    <w:rsid w:val="001A2970"/>
    <w:rsid w:val="001A2B90"/>
    <w:rsid w:val="001A321E"/>
    <w:rsid w:val="001A3D29"/>
    <w:rsid w:val="001A5980"/>
    <w:rsid w:val="001A5B39"/>
    <w:rsid w:val="001A5C8B"/>
    <w:rsid w:val="001A641B"/>
    <w:rsid w:val="001A65B1"/>
    <w:rsid w:val="001A68ED"/>
    <w:rsid w:val="001A6A2C"/>
    <w:rsid w:val="001A7567"/>
    <w:rsid w:val="001A7740"/>
    <w:rsid w:val="001B0CBE"/>
    <w:rsid w:val="001B187D"/>
    <w:rsid w:val="001B25AF"/>
    <w:rsid w:val="001B3F1C"/>
    <w:rsid w:val="001B41A2"/>
    <w:rsid w:val="001B46A1"/>
    <w:rsid w:val="001B474A"/>
    <w:rsid w:val="001B4825"/>
    <w:rsid w:val="001B4DF2"/>
    <w:rsid w:val="001B4FA6"/>
    <w:rsid w:val="001B62A9"/>
    <w:rsid w:val="001B6C0D"/>
    <w:rsid w:val="001B78BE"/>
    <w:rsid w:val="001B7930"/>
    <w:rsid w:val="001C03AC"/>
    <w:rsid w:val="001C0525"/>
    <w:rsid w:val="001C09CD"/>
    <w:rsid w:val="001C0CC7"/>
    <w:rsid w:val="001C132F"/>
    <w:rsid w:val="001C13FE"/>
    <w:rsid w:val="001C1F30"/>
    <w:rsid w:val="001C20D3"/>
    <w:rsid w:val="001C270A"/>
    <w:rsid w:val="001C2BFD"/>
    <w:rsid w:val="001C3721"/>
    <w:rsid w:val="001C3BB5"/>
    <w:rsid w:val="001C4B8B"/>
    <w:rsid w:val="001C4C8A"/>
    <w:rsid w:val="001C6D52"/>
    <w:rsid w:val="001C6E05"/>
    <w:rsid w:val="001C77DC"/>
    <w:rsid w:val="001C7CF2"/>
    <w:rsid w:val="001C7DBE"/>
    <w:rsid w:val="001D03FC"/>
    <w:rsid w:val="001D0430"/>
    <w:rsid w:val="001D08A4"/>
    <w:rsid w:val="001D0ADA"/>
    <w:rsid w:val="001D1AE3"/>
    <w:rsid w:val="001D1D5C"/>
    <w:rsid w:val="001D1E2A"/>
    <w:rsid w:val="001D351D"/>
    <w:rsid w:val="001D39F5"/>
    <w:rsid w:val="001D3F43"/>
    <w:rsid w:val="001D543D"/>
    <w:rsid w:val="001D5499"/>
    <w:rsid w:val="001D56F5"/>
    <w:rsid w:val="001D5998"/>
    <w:rsid w:val="001D655E"/>
    <w:rsid w:val="001D677B"/>
    <w:rsid w:val="001D694B"/>
    <w:rsid w:val="001E0F2D"/>
    <w:rsid w:val="001E1413"/>
    <w:rsid w:val="001E1CDB"/>
    <w:rsid w:val="001E3091"/>
    <w:rsid w:val="001E3658"/>
    <w:rsid w:val="001E3A76"/>
    <w:rsid w:val="001E3DF5"/>
    <w:rsid w:val="001E3EA8"/>
    <w:rsid w:val="001E4714"/>
    <w:rsid w:val="001E4B69"/>
    <w:rsid w:val="001E515E"/>
    <w:rsid w:val="001E543D"/>
    <w:rsid w:val="001E585B"/>
    <w:rsid w:val="001E613C"/>
    <w:rsid w:val="001E61A5"/>
    <w:rsid w:val="001E6A23"/>
    <w:rsid w:val="001E6DA4"/>
    <w:rsid w:val="001E730C"/>
    <w:rsid w:val="001E75C8"/>
    <w:rsid w:val="001E7907"/>
    <w:rsid w:val="001E7B63"/>
    <w:rsid w:val="001E7E90"/>
    <w:rsid w:val="001F0E60"/>
    <w:rsid w:val="001F1ED5"/>
    <w:rsid w:val="001F307E"/>
    <w:rsid w:val="001F474A"/>
    <w:rsid w:val="001F479D"/>
    <w:rsid w:val="001F5F48"/>
    <w:rsid w:val="001F637F"/>
    <w:rsid w:val="001F74F6"/>
    <w:rsid w:val="001F7F38"/>
    <w:rsid w:val="00201856"/>
    <w:rsid w:val="00201981"/>
    <w:rsid w:val="00201DDA"/>
    <w:rsid w:val="00201E54"/>
    <w:rsid w:val="00202109"/>
    <w:rsid w:val="00204C43"/>
    <w:rsid w:val="00204E2C"/>
    <w:rsid w:val="00204FD9"/>
    <w:rsid w:val="002056E7"/>
    <w:rsid w:val="00206CAA"/>
    <w:rsid w:val="00207300"/>
    <w:rsid w:val="00207F57"/>
    <w:rsid w:val="00210397"/>
    <w:rsid w:val="0021093D"/>
    <w:rsid w:val="002112C8"/>
    <w:rsid w:val="002113DA"/>
    <w:rsid w:val="002118F6"/>
    <w:rsid w:val="002122CE"/>
    <w:rsid w:val="00213291"/>
    <w:rsid w:val="00213AD4"/>
    <w:rsid w:val="00214414"/>
    <w:rsid w:val="00214FFF"/>
    <w:rsid w:val="00216662"/>
    <w:rsid w:val="00216F8B"/>
    <w:rsid w:val="00217251"/>
    <w:rsid w:val="00217A9F"/>
    <w:rsid w:val="00220068"/>
    <w:rsid w:val="002203C8"/>
    <w:rsid w:val="0022047D"/>
    <w:rsid w:val="00220C8B"/>
    <w:rsid w:val="00220D25"/>
    <w:rsid w:val="00221121"/>
    <w:rsid w:val="00221827"/>
    <w:rsid w:val="00221A2A"/>
    <w:rsid w:val="00221D0B"/>
    <w:rsid w:val="002229CB"/>
    <w:rsid w:val="00223761"/>
    <w:rsid w:val="00223768"/>
    <w:rsid w:val="00223E0A"/>
    <w:rsid w:val="0022403E"/>
    <w:rsid w:val="002240FE"/>
    <w:rsid w:val="00224384"/>
    <w:rsid w:val="00226229"/>
    <w:rsid w:val="00226661"/>
    <w:rsid w:val="002266F7"/>
    <w:rsid w:val="00227185"/>
    <w:rsid w:val="002305D6"/>
    <w:rsid w:val="00230D7E"/>
    <w:rsid w:val="00230ECB"/>
    <w:rsid w:val="00231414"/>
    <w:rsid w:val="002318DA"/>
    <w:rsid w:val="00231991"/>
    <w:rsid w:val="00231EE3"/>
    <w:rsid w:val="00232431"/>
    <w:rsid w:val="00232711"/>
    <w:rsid w:val="002331C2"/>
    <w:rsid w:val="00233B9A"/>
    <w:rsid w:val="002350EE"/>
    <w:rsid w:val="00235459"/>
    <w:rsid w:val="00235D5E"/>
    <w:rsid w:val="00235EC2"/>
    <w:rsid w:val="00236466"/>
    <w:rsid w:val="0023671D"/>
    <w:rsid w:val="002367F4"/>
    <w:rsid w:val="00240F0A"/>
    <w:rsid w:val="00241149"/>
    <w:rsid w:val="00241280"/>
    <w:rsid w:val="002418A8"/>
    <w:rsid w:val="0024219A"/>
    <w:rsid w:val="00243222"/>
    <w:rsid w:val="002434DE"/>
    <w:rsid w:val="0024395B"/>
    <w:rsid w:val="00243C2C"/>
    <w:rsid w:val="00244276"/>
    <w:rsid w:val="002444A1"/>
    <w:rsid w:val="00245641"/>
    <w:rsid w:val="002458EA"/>
    <w:rsid w:val="00245AF2"/>
    <w:rsid w:val="00245CA8"/>
    <w:rsid w:val="00245CC1"/>
    <w:rsid w:val="00246CC5"/>
    <w:rsid w:val="00247372"/>
    <w:rsid w:val="002507DC"/>
    <w:rsid w:val="00250FFA"/>
    <w:rsid w:val="002513B4"/>
    <w:rsid w:val="00251FCF"/>
    <w:rsid w:val="00252349"/>
    <w:rsid w:val="0025282F"/>
    <w:rsid w:val="0025287F"/>
    <w:rsid w:val="00252A89"/>
    <w:rsid w:val="00252ED0"/>
    <w:rsid w:val="002530B0"/>
    <w:rsid w:val="00253348"/>
    <w:rsid w:val="0025339F"/>
    <w:rsid w:val="00253DC5"/>
    <w:rsid w:val="002546B8"/>
    <w:rsid w:val="0025600A"/>
    <w:rsid w:val="00257D33"/>
    <w:rsid w:val="00260044"/>
    <w:rsid w:val="00260B1E"/>
    <w:rsid w:val="00260C6F"/>
    <w:rsid w:val="00260ECE"/>
    <w:rsid w:val="00262086"/>
    <w:rsid w:val="002627A1"/>
    <w:rsid w:val="002628B6"/>
    <w:rsid w:val="00262D26"/>
    <w:rsid w:val="00262DA6"/>
    <w:rsid w:val="00263A27"/>
    <w:rsid w:val="0026464E"/>
    <w:rsid w:val="00264C5A"/>
    <w:rsid w:val="00264F88"/>
    <w:rsid w:val="0026551C"/>
    <w:rsid w:val="002655D2"/>
    <w:rsid w:val="00265936"/>
    <w:rsid w:val="00265F9A"/>
    <w:rsid w:val="00266190"/>
    <w:rsid w:val="00266710"/>
    <w:rsid w:val="00267C60"/>
    <w:rsid w:val="002705D0"/>
    <w:rsid w:val="00270854"/>
    <w:rsid w:val="00270C82"/>
    <w:rsid w:val="0027152C"/>
    <w:rsid w:val="00271668"/>
    <w:rsid w:val="0027228F"/>
    <w:rsid w:val="00272AEC"/>
    <w:rsid w:val="00272D68"/>
    <w:rsid w:val="00272FA2"/>
    <w:rsid w:val="00273A5D"/>
    <w:rsid w:val="00273B0F"/>
    <w:rsid w:val="00274177"/>
    <w:rsid w:val="00274767"/>
    <w:rsid w:val="00275B31"/>
    <w:rsid w:val="002769BC"/>
    <w:rsid w:val="002774BA"/>
    <w:rsid w:val="00277B09"/>
    <w:rsid w:val="00277C22"/>
    <w:rsid w:val="00280012"/>
    <w:rsid w:val="002804CC"/>
    <w:rsid w:val="0028132C"/>
    <w:rsid w:val="002813FD"/>
    <w:rsid w:val="00281F8A"/>
    <w:rsid w:val="002821F0"/>
    <w:rsid w:val="00282B4E"/>
    <w:rsid w:val="00282F14"/>
    <w:rsid w:val="002831BC"/>
    <w:rsid w:val="00283210"/>
    <w:rsid w:val="0028325B"/>
    <w:rsid w:val="00284145"/>
    <w:rsid w:val="00284D01"/>
    <w:rsid w:val="002855A6"/>
    <w:rsid w:val="00286265"/>
    <w:rsid w:val="00286416"/>
    <w:rsid w:val="0028702D"/>
    <w:rsid w:val="0028789A"/>
    <w:rsid w:val="00287965"/>
    <w:rsid w:val="0029073D"/>
    <w:rsid w:val="0029077A"/>
    <w:rsid w:val="00290B5F"/>
    <w:rsid w:val="0029187C"/>
    <w:rsid w:val="00291EBF"/>
    <w:rsid w:val="00292698"/>
    <w:rsid w:val="002927F1"/>
    <w:rsid w:val="00292939"/>
    <w:rsid w:val="00293543"/>
    <w:rsid w:val="00293603"/>
    <w:rsid w:val="00293A71"/>
    <w:rsid w:val="00293CD4"/>
    <w:rsid w:val="002945C5"/>
    <w:rsid w:val="00294855"/>
    <w:rsid w:val="00294B0E"/>
    <w:rsid w:val="0029560D"/>
    <w:rsid w:val="00295EC8"/>
    <w:rsid w:val="00296349"/>
    <w:rsid w:val="00296770"/>
    <w:rsid w:val="002973E3"/>
    <w:rsid w:val="0029748A"/>
    <w:rsid w:val="00297A76"/>
    <w:rsid w:val="00297D2F"/>
    <w:rsid w:val="002A05D6"/>
    <w:rsid w:val="002A19C2"/>
    <w:rsid w:val="002A1D5F"/>
    <w:rsid w:val="002A2822"/>
    <w:rsid w:val="002A34C5"/>
    <w:rsid w:val="002A394A"/>
    <w:rsid w:val="002A3DA0"/>
    <w:rsid w:val="002A42A1"/>
    <w:rsid w:val="002A434D"/>
    <w:rsid w:val="002A4623"/>
    <w:rsid w:val="002A462E"/>
    <w:rsid w:val="002A4D58"/>
    <w:rsid w:val="002A5A83"/>
    <w:rsid w:val="002A5E05"/>
    <w:rsid w:val="002A6561"/>
    <w:rsid w:val="002A6754"/>
    <w:rsid w:val="002A7156"/>
    <w:rsid w:val="002A7348"/>
    <w:rsid w:val="002A7678"/>
    <w:rsid w:val="002A7D5B"/>
    <w:rsid w:val="002B0BC3"/>
    <w:rsid w:val="002B1ED4"/>
    <w:rsid w:val="002B3438"/>
    <w:rsid w:val="002B35FE"/>
    <w:rsid w:val="002B3695"/>
    <w:rsid w:val="002B47F5"/>
    <w:rsid w:val="002B4F64"/>
    <w:rsid w:val="002B6031"/>
    <w:rsid w:val="002B7CE9"/>
    <w:rsid w:val="002C00DD"/>
    <w:rsid w:val="002C104D"/>
    <w:rsid w:val="002C11E5"/>
    <w:rsid w:val="002C1393"/>
    <w:rsid w:val="002C201C"/>
    <w:rsid w:val="002C261A"/>
    <w:rsid w:val="002C35E8"/>
    <w:rsid w:val="002C5A99"/>
    <w:rsid w:val="002C5C33"/>
    <w:rsid w:val="002C6DC6"/>
    <w:rsid w:val="002C718D"/>
    <w:rsid w:val="002C7639"/>
    <w:rsid w:val="002D0E3D"/>
    <w:rsid w:val="002D19EB"/>
    <w:rsid w:val="002D1EE0"/>
    <w:rsid w:val="002D213B"/>
    <w:rsid w:val="002D223C"/>
    <w:rsid w:val="002D27B1"/>
    <w:rsid w:val="002D3565"/>
    <w:rsid w:val="002D3704"/>
    <w:rsid w:val="002D3EA7"/>
    <w:rsid w:val="002D4783"/>
    <w:rsid w:val="002D48A3"/>
    <w:rsid w:val="002D4D96"/>
    <w:rsid w:val="002D511F"/>
    <w:rsid w:val="002D55DF"/>
    <w:rsid w:val="002D5629"/>
    <w:rsid w:val="002D5DFD"/>
    <w:rsid w:val="002D618B"/>
    <w:rsid w:val="002D62CA"/>
    <w:rsid w:val="002D6B0B"/>
    <w:rsid w:val="002D73E9"/>
    <w:rsid w:val="002D7471"/>
    <w:rsid w:val="002D75EE"/>
    <w:rsid w:val="002D7D5F"/>
    <w:rsid w:val="002E0C17"/>
    <w:rsid w:val="002E0E84"/>
    <w:rsid w:val="002E1D58"/>
    <w:rsid w:val="002E1DC9"/>
    <w:rsid w:val="002E2996"/>
    <w:rsid w:val="002E2BBE"/>
    <w:rsid w:val="002E30BD"/>
    <w:rsid w:val="002E36DF"/>
    <w:rsid w:val="002E37AE"/>
    <w:rsid w:val="002E44B5"/>
    <w:rsid w:val="002E4840"/>
    <w:rsid w:val="002E4C8E"/>
    <w:rsid w:val="002E52F2"/>
    <w:rsid w:val="002E5CE7"/>
    <w:rsid w:val="002E5F36"/>
    <w:rsid w:val="002E6B0A"/>
    <w:rsid w:val="002E6CE3"/>
    <w:rsid w:val="002E6FE8"/>
    <w:rsid w:val="002E7836"/>
    <w:rsid w:val="002E7839"/>
    <w:rsid w:val="002F04A0"/>
    <w:rsid w:val="002F05A9"/>
    <w:rsid w:val="002F1217"/>
    <w:rsid w:val="002F162D"/>
    <w:rsid w:val="002F3409"/>
    <w:rsid w:val="002F36B0"/>
    <w:rsid w:val="002F38D8"/>
    <w:rsid w:val="002F39AB"/>
    <w:rsid w:val="002F3EFD"/>
    <w:rsid w:val="002F4006"/>
    <w:rsid w:val="002F435A"/>
    <w:rsid w:val="002F480D"/>
    <w:rsid w:val="002F5358"/>
    <w:rsid w:val="002F5808"/>
    <w:rsid w:val="002F6096"/>
    <w:rsid w:val="002F6D34"/>
    <w:rsid w:val="002F6F62"/>
    <w:rsid w:val="002F77D1"/>
    <w:rsid w:val="00300DC6"/>
    <w:rsid w:val="003017D7"/>
    <w:rsid w:val="00302602"/>
    <w:rsid w:val="00302781"/>
    <w:rsid w:val="003028C5"/>
    <w:rsid w:val="00302991"/>
    <w:rsid w:val="00302ACD"/>
    <w:rsid w:val="00302AEC"/>
    <w:rsid w:val="00303498"/>
    <w:rsid w:val="003039C4"/>
    <w:rsid w:val="00303FC4"/>
    <w:rsid w:val="0030414A"/>
    <w:rsid w:val="0030493C"/>
    <w:rsid w:val="00304B3B"/>
    <w:rsid w:val="00305510"/>
    <w:rsid w:val="00305A12"/>
    <w:rsid w:val="00305D72"/>
    <w:rsid w:val="00307A73"/>
    <w:rsid w:val="00310F3B"/>
    <w:rsid w:val="003115BF"/>
    <w:rsid w:val="00311706"/>
    <w:rsid w:val="003117B4"/>
    <w:rsid w:val="00311FAC"/>
    <w:rsid w:val="003122A1"/>
    <w:rsid w:val="00312C5A"/>
    <w:rsid w:val="00312D07"/>
    <w:rsid w:val="0031341C"/>
    <w:rsid w:val="0031354A"/>
    <w:rsid w:val="00313705"/>
    <w:rsid w:val="003139F5"/>
    <w:rsid w:val="0031423C"/>
    <w:rsid w:val="00314741"/>
    <w:rsid w:val="00314CD9"/>
    <w:rsid w:val="003150A3"/>
    <w:rsid w:val="00315759"/>
    <w:rsid w:val="00315DF3"/>
    <w:rsid w:val="0031728D"/>
    <w:rsid w:val="00320424"/>
    <w:rsid w:val="00320526"/>
    <w:rsid w:val="00320F2F"/>
    <w:rsid w:val="003217D7"/>
    <w:rsid w:val="00321ECD"/>
    <w:rsid w:val="00322A34"/>
    <w:rsid w:val="00322BA9"/>
    <w:rsid w:val="00322C76"/>
    <w:rsid w:val="00322D79"/>
    <w:rsid w:val="003237A5"/>
    <w:rsid w:val="003243D0"/>
    <w:rsid w:val="0032469E"/>
    <w:rsid w:val="00324CCE"/>
    <w:rsid w:val="00325081"/>
    <w:rsid w:val="0032632B"/>
    <w:rsid w:val="00326453"/>
    <w:rsid w:val="00326C06"/>
    <w:rsid w:val="0032737B"/>
    <w:rsid w:val="00327666"/>
    <w:rsid w:val="003278E4"/>
    <w:rsid w:val="0032796B"/>
    <w:rsid w:val="00327A90"/>
    <w:rsid w:val="00327EBF"/>
    <w:rsid w:val="003302E8"/>
    <w:rsid w:val="00330AFC"/>
    <w:rsid w:val="00330C6F"/>
    <w:rsid w:val="0033122D"/>
    <w:rsid w:val="00331C27"/>
    <w:rsid w:val="00332041"/>
    <w:rsid w:val="0033227D"/>
    <w:rsid w:val="00332B2B"/>
    <w:rsid w:val="0033394A"/>
    <w:rsid w:val="003339A9"/>
    <w:rsid w:val="003341FC"/>
    <w:rsid w:val="00334656"/>
    <w:rsid w:val="00334E13"/>
    <w:rsid w:val="00335146"/>
    <w:rsid w:val="0033560B"/>
    <w:rsid w:val="00335762"/>
    <w:rsid w:val="00336027"/>
    <w:rsid w:val="003362B0"/>
    <w:rsid w:val="00336366"/>
    <w:rsid w:val="003368B9"/>
    <w:rsid w:val="00336E9F"/>
    <w:rsid w:val="00336F75"/>
    <w:rsid w:val="003376EB"/>
    <w:rsid w:val="00340068"/>
    <w:rsid w:val="003419CD"/>
    <w:rsid w:val="00341ED0"/>
    <w:rsid w:val="003425A6"/>
    <w:rsid w:val="00342657"/>
    <w:rsid w:val="00342D8D"/>
    <w:rsid w:val="00343455"/>
    <w:rsid w:val="0034419C"/>
    <w:rsid w:val="0034524B"/>
    <w:rsid w:val="00345345"/>
    <w:rsid w:val="00345B6B"/>
    <w:rsid w:val="0034608B"/>
    <w:rsid w:val="00346217"/>
    <w:rsid w:val="003462D8"/>
    <w:rsid w:val="00347A4F"/>
    <w:rsid w:val="00350739"/>
    <w:rsid w:val="00350F14"/>
    <w:rsid w:val="00350FB1"/>
    <w:rsid w:val="003510A2"/>
    <w:rsid w:val="003516D6"/>
    <w:rsid w:val="00351FAA"/>
    <w:rsid w:val="00352035"/>
    <w:rsid w:val="003535EB"/>
    <w:rsid w:val="00353BC8"/>
    <w:rsid w:val="00353BD5"/>
    <w:rsid w:val="00353C11"/>
    <w:rsid w:val="003540DA"/>
    <w:rsid w:val="00354B8F"/>
    <w:rsid w:val="003551FD"/>
    <w:rsid w:val="00355F48"/>
    <w:rsid w:val="00356C91"/>
    <w:rsid w:val="00357A54"/>
    <w:rsid w:val="00357C00"/>
    <w:rsid w:val="00357CBD"/>
    <w:rsid w:val="003601A1"/>
    <w:rsid w:val="00360D5E"/>
    <w:rsid w:val="00361017"/>
    <w:rsid w:val="003616E4"/>
    <w:rsid w:val="003633EC"/>
    <w:rsid w:val="003634EA"/>
    <w:rsid w:val="00363E05"/>
    <w:rsid w:val="0036420F"/>
    <w:rsid w:val="003643EE"/>
    <w:rsid w:val="00364993"/>
    <w:rsid w:val="00364B87"/>
    <w:rsid w:val="00365C6F"/>
    <w:rsid w:val="00365E76"/>
    <w:rsid w:val="00366A83"/>
    <w:rsid w:val="003673BA"/>
    <w:rsid w:val="00367428"/>
    <w:rsid w:val="003678E3"/>
    <w:rsid w:val="00367962"/>
    <w:rsid w:val="00370733"/>
    <w:rsid w:val="00370973"/>
    <w:rsid w:val="003709CB"/>
    <w:rsid w:val="00370E12"/>
    <w:rsid w:val="00370E7B"/>
    <w:rsid w:val="0037136C"/>
    <w:rsid w:val="003715AA"/>
    <w:rsid w:val="00371686"/>
    <w:rsid w:val="0037190A"/>
    <w:rsid w:val="00371C2F"/>
    <w:rsid w:val="00371CEB"/>
    <w:rsid w:val="00372105"/>
    <w:rsid w:val="00372DB2"/>
    <w:rsid w:val="003731EC"/>
    <w:rsid w:val="00373B14"/>
    <w:rsid w:val="00373B98"/>
    <w:rsid w:val="003740C8"/>
    <w:rsid w:val="003747A2"/>
    <w:rsid w:val="003748DB"/>
    <w:rsid w:val="00374AA6"/>
    <w:rsid w:val="00374E7B"/>
    <w:rsid w:val="00376C97"/>
    <w:rsid w:val="00376FEC"/>
    <w:rsid w:val="00380191"/>
    <w:rsid w:val="00380323"/>
    <w:rsid w:val="00380376"/>
    <w:rsid w:val="00380996"/>
    <w:rsid w:val="003809F5"/>
    <w:rsid w:val="00380BDF"/>
    <w:rsid w:val="003814B6"/>
    <w:rsid w:val="00381635"/>
    <w:rsid w:val="0038184E"/>
    <w:rsid w:val="0038224F"/>
    <w:rsid w:val="00382274"/>
    <w:rsid w:val="003822E2"/>
    <w:rsid w:val="0038235E"/>
    <w:rsid w:val="00382589"/>
    <w:rsid w:val="00383101"/>
    <w:rsid w:val="003834F3"/>
    <w:rsid w:val="003834F5"/>
    <w:rsid w:val="00383AAB"/>
    <w:rsid w:val="00384667"/>
    <w:rsid w:val="00384AD2"/>
    <w:rsid w:val="00384AD9"/>
    <w:rsid w:val="003856CE"/>
    <w:rsid w:val="00386E28"/>
    <w:rsid w:val="00386FD1"/>
    <w:rsid w:val="00387369"/>
    <w:rsid w:val="00387397"/>
    <w:rsid w:val="00390139"/>
    <w:rsid w:val="00390D08"/>
    <w:rsid w:val="00391024"/>
    <w:rsid w:val="0039241A"/>
    <w:rsid w:val="003926D9"/>
    <w:rsid w:val="00393590"/>
    <w:rsid w:val="0039389E"/>
    <w:rsid w:val="00393B51"/>
    <w:rsid w:val="00393BDE"/>
    <w:rsid w:val="00393DF8"/>
    <w:rsid w:val="00394839"/>
    <w:rsid w:val="00395834"/>
    <w:rsid w:val="00395C99"/>
    <w:rsid w:val="00396843"/>
    <w:rsid w:val="00397614"/>
    <w:rsid w:val="003A012E"/>
    <w:rsid w:val="003A046B"/>
    <w:rsid w:val="003A0678"/>
    <w:rsid w:val="003A0997"/>
    <w:rsid w:val="003A09A2"/>
    <w:rsid w:val="003A10A0"/>
    <w:rsid w:val="003A1CE1"/>
    <w:rsid w:val="003A1F03"/>
    <w:rsid w:val="003A217A"/>
    <w:rsid w:val="003A21F3"/>
    <w:rsid w:val="003A2CD9"/>
    <w:rsid w:val="003A2FF3"/>
    <w:rsid w:val="003A313F"/>
    <w:rsid w:val="003A4725"/>
    <w:rsid w:val="003A4DE0"/>
    <w:rsid w:val="003A53FB"/>
    <w:rsid w:val="003A5C1C"/>
    <w:rsid w:val="003A67B5"/>
    <w:rsid w:val="003A6F7C"/>
    <w:rsid w:val="003A7469"/>
    <w:rsid w:val="003B202F"/>
    <w:rsid w:val="003B2310"/>
    <w:rsid w:val="003B240A"/>
    <w:rsid w:val="003B2C5A"/>
    <w:rsid w:val="003B3376"/>
    <w:rsid w:val="003B3562"/>
    <w:rsid w:val="003B4624"/>
    <w:rsid w:val="003B46D5"/>
    <w:rsid w:val="003B49A7"/>
    <w:rsid w:val="003B5222"/>
    <w:rsid w:val="003B5238"/>
    <w:rsid w:val="003B5873"/>
    <w:rsid w:val="003B6488"/>
    <w:rsid w:val="003B6649"/>
    <w:rsid w:val="003B6C8E"/>
    <w:rsid w:val="003B705C"/>
    <w:rsid w:val="003B71B8"/>
    <w:rsid w:val="003B7D3F"/>
    <w:rsid w:val="003C07D2"/>
    <w:rsid w:val="003C0E80"/>
    <w:rsid w:val="003C2362"/>
    <w:rsid w:val="003C2657"/>
    <w:rsid w:val="003C28C5"/>
    <w:rsid w:val="003C2A7D"/>
    <w:rsid w:val="003C3671"/>
    <w:rsid w:val="003C447E"/>
    <w:rsid w:val="003C4E01"/>
    <w:rsid w:val="003C51F7"/>
    <w:rsid w:val="003C548F"/>
    <w:rsid w:val="003C6424"/>
    <w:rsid w:val="003C6A43"/>
    <w:rsid w:val="003C6B93"/>
    <w:rsid w:val="003C708C"/>
    <w:rsid w:val="003C72DA"/>
    <w:rsid w:val="003C7944"/>
    <w:rsid w:val="003D052C"/>
    <w:rsid w:val="003D0942"/>
    <w:rsid w:val="003D0EBE"/>
    <w:rsid w:val="003D1302"/>
    <w:rsid w:val="003D13F7"/>
    <w:rsid w:val="003D1A39"/>
    <w:rsid w:val="003D24BD"/>
    <w:rsid w:val="003D2CFF"/>
    <w:rsid w:val="003D3164"/>
    <w:rsid w:val="003D317C"/>
    <w:rsid w:val="003D3249"/>
    <w:rsid w:val="003D3B31"/>
    <w:rsid w:val="003D504B"/>
    <w:rsid w:val="003D61C7"/>
    <w:rsid w:val="003D6992"/>
    <w:rsid w:val="003D7833"/>
    <w:rsid w:val="003D78EF"/>
    <w:rsid w:val="003D7ABD"/>
    <w:rsid w:val="003E01F6"/>
    <w:rsid w:val="003E07D2"/>
    <w:rsid w:val="003E1245"/>
    <w:rsid w:val="003E14CD"/>
    <w:rsid w:val="003E157E"/>
    <w:rsid w:val="003E171B"/>
    <w:rsid w:val="003E188D"/>
    <w:rsid w:val="003E21FE"/>
    <w:rsid w:val="003E240B"/>
    <w:rsid w:val="003E274A"/>
    <w:rsid w:val="003E2BC9"/>
    <w:rsid w:val="003E2F09"/>
    <w:rsid w:val="003E311B"/>
    <w:rsid w:val="003E3300"/>
    <w:rsid w:val="003E3346"/>
    <w:rsid w:val="003E454E"/>
    <w:rsid w:val="003E45B1"/>
    <w:rsid w:val="003E4D8A"/>
    <w:rsid w:val="003E652B"/>
    <w:rsid w:val="003E688E"/>
    <w:rsid w:val="003E68F8"/>
    <w:rsid w:val="003E6D8E"/>
    <w:rsid w:val="003E7541"/>
    <w:rsid w:val="003F04BE"/>
    <w:rsid w:val="003F0724"/>
    <w:rsid w:val="003F1346"/>
    <w:rsid w:val="003F235A"/>
    <w:rsid w:val="003F2AF1"/>
    <w:rsid w:val="003F2E69"/>
    <w:rsid w:val="003F36F7"/>
    <w:rsid w:val="003F3D08"/>
    <w:rsid w:val="003F3F28"/>
    <w:rsid w:val="003F4490"/>
    <w:rsid w:val="003F47C6"/>
    <w:rsid w:val="003F5999"/>
    <w:rsid w:val="003F61B3"/>
    <w:rsid w:val="0040077E"/>
    <w:rsid w:val="00400A32"/>
    <w:rsid w:val="00400E49"/>
    <w:rsid w:val="00400E68"/>
    <w:rsid w:val="00401511"/>
    <w:rsid w:val="00401BED"/>
    <w:rsid w:val="00401FC1"/>
    <w:rsid w:val="004025E2"/>
    <w:rsid w:val="00403252"/>
    <w:rsid w:val="00403408"/>
    <w:rsid w:val="00403A1F"/>
    <w:rsid w:val="004041F7"/>
    <w:rsid w:val="004050AB"/>
    <w:rsid w:val="004051FC"/>
    <w:rsid w:val="00405D5A"/>
    <w:rsid w:val="004071AE"/>
    <w:rsid w:val="004101C3"/>
    <w:rsid w:val="00410766"/>
    <w:rsid w:val="00410AEF"/>
    <w:rsid w:val="00410EAD"/>
    <w:rsid w:val="00412309"/>
    <w:rsid w:val="004125FF"/>
    <w:rsid w:val="004137C4"/>
    <w:rsid w:val="00414EDF"/>
    <w:rsid w:val="00414FFD"/>
    <w:rsid w:val="004154F2"/>
    <w:rsid w:val="00415601"/>
    <w:rsid w:val="00415CCE"/>
    <w:rsid w:val="00415EEE"/>
    <w:rsid w:val="0041667A"/>
    <w:rsid w:val="00416F89"/>
    <w:rsid w:val="00417105"/>
    <w:rsid w:val="00417456"/>
    <w:rsid w:val="004177DA"/>
    <w:rsid w:val="00417B05"/>
    <w:rsid w:val="00417D63"/>
    <w:rsid w:val="00420544"/>
    <w:rsid w:val="00421BBE"/>
    <w:rsid w:val="004222AA"/>
    <w:rsid w:val="004225C7"/>
    <w:rsid w:val="004235FF"/>
    <w:rsid w:val="0042360B"/>
    <w:rsid w:val="00423D18"/>
    <w:rsid w:val="00423D89"/>
    <w:rsid w:val="004242F4"/>
    <w:rsid w:val="00424AB9"/>
    <w:rsid w:val="00424BCE"/>
    <w:rsid w:val="0042513A"/>
    <w:rsid w:val="0042530B"/>
    <w:rsid w:val="004253C5"/>
    <w:rsid w:val="00425D89"/>
    <w:rsid w:val="00426016"/>
    <w:rsid w:val="00426234"/>
    <w:rsid w:val="00426482"/>
    <w:rsid w:val="00426F00"/>
    <w:rsid w:val="004277A1"/>
    <w:rsid w:val="004277B5"/>
    <w:rsid w:val="0043061C"/>
    <w:rsid w:val="00430635"/>
    <w:rsid w:val="00430A9E"/>
    <w:rsid w:val="00430EAF"/>
    <w:rsid w:val="0043130E"/>
    <w:rsid w:val="0043224B"/>
    <w:rsid w:val="0043386C"/>
    <w:rsid w:val="004344AE"/>
    <w:rsid w:val="004363B1"/>
    <w:rsid w:val="0043689A"/>
    <w:rsid w:val="004372FE"/>
    <w:rsid w:val="00440346"/>
    <w:rsid w:val="00440BDC"/>
    <w:rsid w:val="004413B5"/>
    <w:rsid w:val="0044228C"/>
    <w:rsid w:val="004427BE"/>
    <w:rsid w:val="004431B2"/>
    <w:rsid w:val="0044329E"/>
    <w:rsid w:val="0044386B"/>
    <w:rsid w:val="004442F6"/>
    <w:rsid w:val="00444963"/>
    <w:rsid w:val="00444C33"/>
    <w:rsid w:val="00444F74"/>
    <w:rsid w:val="00445341"/>
    <w:rsid w:val="00445BC5"/>
    <w:rsid w:val="00446311"/>
    <w:rsid w:val="004467FE"/>
    <w:rsid w:val="00447079"/>
    <w:rsid w:val="00447170"/>
    <w:rsid w:val="00447234"/>
    <w:rsid w:val="00447A66"/>
    <w:rsid w:val="00447EB7"/>
    <w:rsid w:val="0045107A"/>
    <w:rsid w:val="004517EE"/>
    <w:rsid w:val="00451C45"/>
    <w:rsid w:val="00451DC1"/>
    <w:rsid w:val="0045239C"/>
    <w:rsid w:val="00452464"/>
    <w:rsid w:val="00452613"/>
    <w:rsid w:val="0045290F"/>
    <w:rsid w:val="00452D32"/>
    <w:rsid w:val="004538C0"/>
    <w:rsid w:val="00453E1F"/>
    <w:rsid w:val="004541F1"/>
    <w:rsid w:val="004542FC"/>
    <w:rsid w:val="004548AA"/>
    <w:rsid w:val="00455D45"/>
    <w:rsid w:val="004574B2"/>
    <w:rsid w:val="004578AC"/>
    <w:rsid w:val="00457A4D"/>
    <w:rsid w:val="00457DEE"/>
    <w:rsid w:val="00460D5E"/>
    <w:rsid w:val="00460D9E"/>
    <w:rsid w:val="00461D0E"/>
    <w:rsid w:val="00461F99"/>
    <w:rsid w:val="00462D39"/>
    <w:rsid w:val="00463948"/>
    <w:rsid w:val="00464637"/>
    <w:rsid w:val="00464BF7"/>
    <w:rsid w:val="004650FD"/>
    <w:rsid w:val="0046569A"/>
    <w:rsid w:val="00465ED0"/>
    <w:rsid w:val="004670DE"/>
    <w:rsid w:val="00467C30"/>
    <w:rsid w:val="004701AE"/>
    <w:rsid w:val="0047024E"/>
    <w:rsid w:val="0047165F"/>
    <w:rsid w:val="00471B7C"/>
    <w:rsid w:val="00471C99"/>
    <w:rsid w:val="00472252"/>
    <w:rsid w:val="004724A7"/>
    <w:rsid w:val="00473BEF"/>
    <w:rsid w:val="00473C9F"/>
    <w:rsid w:val="00474D33"/>
    <w:rsid w:val="00474FF2"/>
    <w:rsid w:val="004759A4"/>
    <w:rsid w:val="004763E0"/>
    <w:rsid w:val="00476AD1"/>
    <w:rsid w:val="00476FFE"/>
    <w:rsid w:val="00477315"/>
    <w:rsid w:val="004776C9"/>
    <w:rsid w:val="0047776A"/>
    <w:rsid w:val="00477A66"/>
    <w:rsid w:val="00477B5B"/>
    <w:rsid w:val="00477B8F"/>
    <w:rsid w:val="00477B96"/>
    <w:rsid w:val="00477D68"/>
    <w:rsid w:val="004802F0"/>
    <w:rsid w:val="0048045D"/>
    <w:rsid w:val="0048058B"/>
    <w:rsid w:val="004810B5"/>
    <w:rsid w:val="004811D5"/>
    <w:rsid w:val="00481A99"/>
    <w:rsid w:val="00481EFE"/>
    <w:rsid w:val="004822E7"/>
    <w:rsid w:val="004827A9"/>
    <w:rsid w:val="00482BAC"/>
    <w:rsid w:val="00482EE6"/>
    <w:rsid w:val="00483700"/>
    <w:rsid w:val="00484236"/>
    <w:rsid w:val="00484615"/>
    <w:rsid w:val="00484C3D"/>
    <w:rsid w:val="00485227"/>
    <w:rsid w:val="00485335"/>
    <w:rsid w:val="00485914"/>
    <w:rsid w:val="00485BF8"/>
    <w:rsid w:val="00485E5B"/>
    <w:rsid w:val="0048671B"/>
    <w:rsid w:val="00486A7A"/>
    <w:rsid w:val="00486B03"/>
    <w:rsid w:val="00486F3D"/>
    <w:rsid w:val="00487373"/>
    <w:rsid w:val="00487BBF"/>
    <w:rsid w:val="00490734"/>
    <w:rsid w:val="00490975"/>
    <w:rsid w:val="00490AE8"/>
    <w:rsid w:val="00490B99"/>
    <w:rsid w:val="0049132F"/>
    <w:rsid w:val="004926C4"/>
    <w:rsid w:val="0049311A"/>
    <w:rsid w:val="0049379B"/>
    <w:rsid w:val="0049432E"/>
    <w:rsid w:val="0049435C"/>
    <w:rsid w:val="004949E9"/>
    <w:rsid w:val="00494B40"/>
    <w:rsid w:val="00494CC6"/>
    <w:rsid w:val="0049521E"/>
    <w:rsid w:val="0049628A"/>
    <w:rsid w:val="00496924"/>
    <w:rsid w:val="00496B4D"/>
    <w:rsid w:val="00496BAA"/>
    <w:rsid w:val="00496CBF"/>
    <w:rsid w:val="00497E2D"/>
    <w:rsid w:val="004A05FA"/>
    <w:rsid w:val="004A066F"/>
    <w:rsid w:val="004A0F29"/>
    <w:rsid w:val="004A11FC"/>
    <w:rsid w:val="004A170F"/>
    <w:rsid w:val="004A1ADA"/>
    <w:rsid w:val="004A1C4E"/>
    <w:rsid w:val="004A1F37"/>
    <w:rsid w:val="004A20CD"/>
    <w:rsid w:val="004A22BE"/>
    <w:rsid w:val="004A2AC3"/>
    <w:rsid w:val="004A38C8"/>
    <w:rsid w:val="004A3D6C"/>
    <w:rsid w:val="004A5952"/>
    <w:rsid w:val="004A5FD6"/>
    <w:rsid w:val="004A6204"/>
    <w:rsid w:val="004A6FF0"/>
    <w:rsid w:val="004A72C9"/>
    <w:rsid w:val="004A7490"/>
    <w:rsid w:val="004A76D8"/>
    <w:rsid w:val="004B0371"/>
    <w:rsid w:val="004B0B07"/>
    <w:rsid w:val="004B0BB4"/>
    <w:rsid w:val="004B0E43"/>
    <w:rsid w:val="004B2259"/>
    <w:rsid w:val="004B2596"/>
    <w:rsid w:val="004B2B01"/>
    <w:rsid w:val="004B546F"/>
    <w:rsid w:val="004B6001"/>
    <w:rsid w:val="004B6808"/>
    <w:rsid w:val="004B6D87"/>
    <w:rsid w:val="004B6E3A"/>
    <w:rsid w:val="004B6E8D"/>
    <w:rsid w:val="004B77A0"/>
    <w:rsid w:val="004B7837"/>
    <w:rsid w:val="004C0AE9"/>
    <w:rsid w:val="004C0EF5"/>
    <w:rsid w:val="004C24F9"/>
    <w:rsid w:val="004C26E2"/>
    <w:rsid w:val="004C2C51"/>
    <w:rsid w:val="004C3182"/>
    <w:rsid w:val="004C31D2"/>
    <w:rsid w:val="004C33BC"/>
    <w:rsid w:val="004C3F1C"/>
    <w:rsid w:val="004C4005"/>
    <w:rsid w:val="004C404F"/>
    <w:rsid w:val="004C459F"/>
    <w:rsid w:val="004C50CB"/>
    <w:rsid w:val="004C527D"/>
    <w:rsid w:val="004C5952"/>
    <w:rsid w:val="004C6175"/>
    <w:rsid w:val="004C6769"/>
    <w:rsid w:val="004C7A87"/>
    <w:rsid w:val="004C7E35"/>
    <w:rsid w:val="004C7EF2"/>
    <w:rsid w:val="004D0449"/>
    <w:rsid w:val="004D079E"/>
    <w:rsid w:val="004D1764"/>
    <w:rsid w:val="004D18B8"/>
    <w:rsid w:val="004D213C"/>
    <w:rsid w:val="004D2448"/>
    <w:rsid w:val="004D2C22"/>
    <w:rsid w:val="004D2D5A"/>
    <w:rsid w:val="004D30BB"/>
    <w:rsid w:val="004D412D"/>
    <w:rsid w:val="004D43E5"/>
    <w:rsid w:val="004D4A1F"/>
    <w:rsid w:val="004D4DF1"/>
    <w:rsid w:val="004D50AA"/>
    <w:rsid w:val="004D517F"/>
    <w:rsid w:val="004D546B"/>
    <w:rsid w:val="004D5D23"/>
    <w:rsid w:val="004D657B"/>
    <w:rsid w:val="004D6605"/>
    <w:rsid w:val="004D73FD"/>
    <w:rsid w:val="004D7461"/>
    <w:rsid w:val="004D74C4"/>
    <w:rsid w:val="004D75BF"/>
    <w:rsid w:val="004D7A53"/>
    <w:rsid w:val="004E00F8"/>
    <w:rsid w:val="004E06A1"/>
    <w:rsid w:val="004E0CF7"/>
    <w:rsid w:val="004E14DB"/>
    <w:rsid w:val="004E15FF"/>
    <w:rsid w:val="004E1AFD"/>
    <w:rsid w:val="004E20D0"/>
    <w:rsid w:val="004E227A"/>
    <w:rsid w:val="004E2491"/>
    <w:rsid w:val="004E2FE1"/>
    <w:rsid w:val="004E397C"/>
    <w:rsid w:val="004E421B"/>
    <w:rsid w:val="004E46B3"/>
    <w:rsid w:val="004E4DA2"/>
    <w:rsid w:val="004E66EC"/>
    <w:rsid w:val="004E68AC"/>
    <w:rsid w:val="004E7319"/>
    <w:rsid w:val="004F0C72"/>
    <w:rsid w:val="004F0DAC"/>
    <w:rsid w:val="004F0E01"/>
    <w:rsid w:val="004F140F"/>
    <w:rsid w:val="004F164A"/>
    <w:rsid w:val="004F186B"/>
    <w:rsid w:val="004F2279"/>
    <w:rsid w:val="004F2AE2"/>
    <w:rsid w:val="004F3D6C"/>
    <w:rsid w:val="004F3EDA"/>
    <w:rsid w:val="004F4219"/>
    <w:rsid w:val="004F46E5"/>
    <w:rsid w:val="004F4C61"/>
    <w:rsid w:val="004F527B"/>
    <w:rsid w:val="004F563B"/>
    <w:rsid w:val="004F59A2"/>
    <w:rsid w:val="004F634A"/>
    <w:rsid w:val="004F68D0"/>
    <w:rsid w:val="004F69AB"/>
    <w:rsid w:val="004F6DDF"/>
    <w:rsid w:val="004F7D5D"/>
    <w:rsid w:val="004F7E40"/>
    <w:rsid w:val="004F7E48"/>
    <w:rsid w:val="004F7EC2"/>
    <w:rsid w:val="00501605"/>
    <w:rsid w:val="005016AF"/>
    <w:rsid w:val="005020E8"/>
    <w:rsid w:val="00502B41"/>
    <w:rsid w:val="005036DE"/>
    <w:rsid w:val="00504C12"/>
    <w:rsid w:val="00505165"/>
    <w:rsid w:val="005053C2"/>
    <w:rsid w:val="00505560"/>
    <w:rsid w:val="00505AF0"/>
    <w:rsid w:val="00506D69"/>
    <w:rsid w:val="00506E74"/>
    <w:rsid w:val="005079F4"/>
    <w:rsid w:val="00507E0B"/>
    <w:rsid w:val="00507E3B"/>
    <w:rsid w:val="00507FED"/>
    <w:rsid w:val="0051039A"/>
    <w:rsid w:val="005108E7"/>
    <w:rsid w:val="00510962"/>
    <w:rsid w:val="005109D2"/>
    <w:rsid w:val="00510D70"/>
    <w:rsid w:val="00510FD6"/>
    <w:rsid w:val="00511466"/>
    <w:rsid w:val="0051165D"/>
    <w:rsid w:val="00511F33"/>
    <w:rsid w:val="005126BE"/>
    <w:rsid w:val="0051378E"/>
    <w:rsid w:val="00515DCE"/>
    <w:rsid w:val="00516292"/>
    <w:rsid w:val="00516809"/>
    <w:rsid w:val="00516950"/>
    <w:rsid w:val="00516EBE"/>
    <w:rsid w:val="005172EE"/>
    <w:rsid w:val="00517A92"/>
    <w:rsid w:val="00517C5F"/>
    <w:rsid w:val="00517D7F"/>
    <w:rsid w:val="00520017"/>
    <w:rsid w:val="005206E5"/>
    <w:rsid w:val="00520944"/>
    <w:rsid w:val="00520BB4"/>
    <w:rsid w:val="00521457"/>
    <w:rsid w:val="00521826"/>
    <w:rsid w:val="00521839"/>
    <w:rsid w:val="005221E2"/>
    <w:rsid w:val="0052281A"/>
    <w:rsid w:val="00522883"/>
    <w:rsid w:val="00523171"/>
    <w:rsid w:val="005231CD"/>
    <w:rsid w:val="005237B7"/>
    <w:rsid w:val="00523FD3"/>
    <w:rsid w:val="005255DE"/>
    <w:rsid w:val="00525DCB"/>
    <w:rsid w:val="00526E72"/>
    <w:rsid w:val="00526EE5"/>
    <w:rsid w:val="005279BF"/>
    <w:rsid w:val="00527E2C"/>
    <w:rsid w:val="00530517"/>
    <w:rsid w:val="0053070B"/>
    <w:rsid w:val="005308C1"/>
    <w:rsid w:val="005310F9"/>
    <w:rsid w:val="00531306"/>
    <w:rsid w:val="00531A28"/>
    <w:rsid w:val="00531A4C"/>
    <w:rsid w:val="00531FF1"/>
    <w:rsid w:val="005321AB"/>
    <w:rsid w:val="0053262D"/>
    <w:rsid w:val="005332AD"/>
    <w:rsid w:val="00533624"/>
    <w:rsid w:val="00534A39"/>
    <w:rsid w:val="00535A72"/>
    <w:rsid w:val="0053646C"/>
    <w:rsid w:val="00536BB9"/>
    <w:rsid w:val="00536BC2"/>
    <w:rsid w:val="00537140"/>
    <w:rsid w:val="00537447"/>
    <w:rsid w:val="0054022C"/>
    <w:rsid w:val="005402E4"/>
    <w:rsid w:val="0054046E"/>
    <w:rsid w:val="00540E72"/>
    <w:rsid w:val="00541AA9"/>
    <w:rsid w:val="00541ECC"/>
    <w:rsid w:val="005420B8"/>
    <w:rsid w:val="00542914"/>
    <w:rsid w:val="00542CED"/>
    <w:rsid w:val="0054314C"/>
    <w:rsid w:val="00543A69"/>
    <w:rsid w:val="00543F7B"/>
    <w:rsid w:val="00545784"/>
    <w:rsid w:val="0054592A"/>
    <w:rsid w:val="00546DAE"/>
    <w:rsid w:val="0054736A"/>
    <w:rsid w:val="005476A8"/>
    <w:rsid w:val="00547DED"/>
    <w:rsid w:val="00550681"/>
    <w:rsid w:val="0055095E"/>
    <w:rsid w:val="00551479"/>
    <w:rsid w:val="0055180C"/>
    <w:rsid w:val="00552B68"/>
    <w:rsid w:val="0055315D"/>
    <w:rsid w:val="005536CE"/>
    <w:rsid w:val="0055440A"/>
    <w:rsid w:val="00554F33"/>
    <w:rsid w:val="00555548"/>
    <w:rsid w:val="00555BB3"/>
    <w:rsid w:val="005561E3"/>
    <w:rsid w:val="005574C4"/>
    <w:rsid w:val="00557646"/>
    <w:rsid w:val="00557844"/>
    <w:rsid w:val="00557DC3"/>
    <w:rsid w:val="00560449"/>
    <w:rsid w:val="00560B93"/>
    <w:rsid w:val="005614CC"/>
    <w:rsid w:val="00561744"/>
    <w:rsid w:val="00561F10"/>
    <w:rsid w:val="00562CF9"/>
    <w:rsid w:val="00562FED"/>
    <w:rsid w:val="00565AA1"/>
    <w:rsid w:val="0056641C"/>
    <w:rsid w:val="00566906"/>
    <w:rsid w:val="00566A28"/>
    <w:rsid w:val="00567011"/>
    <w:rsid w:val="00567372"/>
    <w:rsid w:val="005673C1"/>
    <w:rsid w:val="0057040F"/>
    <w:rsid w:val="00570457"/>
    <w:rsid w:val="00570883"/>
    <w:rsid w:val="005709D6"/>
    <w:rsid w:val="00570BB8"/>
    <w:rsid w:val="00571167"/>
    <w:rsid w:val="0057172F"/>
    <w:rsid w:val="00571AC3"/>
    <w:rsid w:val="00572160"/>
    <w:rsid w:val="00572229"/>
    <w:rsid w:val="0057273B"/>
    <w:rsid w:val="0057275F"/>
    <w:rsid w:val="005727BF"/>
    <w:rsid w:val="00573113"/>
    <w:rsid w:val="0057325C"/>
    <w:rsid w:val="00573E67"/>
    <w:rsid w:val="005744FF"/>
    <w:rsid w:val="0057452D"/>
    <w:rsid w:val="00574E83"/>
    <w:rsid w:val="005752ED"/>
    <w:rsid w:val="00575552"/>
    <w:rsid w:val="00575C76"/>
    <w:rsid w:val="00575E69"/>
    <w:rsid w:val="005764A9"/>
    <w:rsid w:val="00576F9E"/>
    <w:rsid w:val="00577158"/>
    <w:rsid w:val="00580207"/>
    <w:rsid w:val="00581050"/>
    <w:rsid w:val="0058208C"/>
    <w:rsid w:val="005829F5"/>
    <w:rsid w:val="00583579"/>
    <w:rsid w:val="00583D40"/>
    <w:rsid w:val="005840F1"/>
    <w:rsid w:val="005841C9"/>
    <w:rsid w:val="005841EA"/>
    <w:rsid w:val="00584434"/>
    <w:rsid w:val="00584826"/>
    <w:rsid w:val="00584A6B"/>
    <w:rsid w:val="00584D93"/>
    <w:rsid w:val="00585756"/>
    <w:rsid w:val="0058671A"/>
    <w:rsid w:val="00586919"/>
    <w:rsid w:val="00586CE9"/>
    <w:rsid w:val="0058759E"/>
    <w:rsid w:val="00591B61"/>
    <w:rsid w:val="00591F07"/>
    <w:rsid w:val="005920D6"/>
    <w:rsid w:val="00592628"/>
    <w:rsid w:val="005935A9"/>
    <w:rsid w:val="005938EA"/>
    <w:rsid w:val="005972C9"/>
    <w:rsid w:val="00597317"/>
    <w:rsid w:val="005973CC"/>
    <w:rsid w:val="00597E1B"/>
    <w:rsid w:val="005A0477"/>
    <w:rsid w:val="005A05EE"/>
    <w:rsid w:val="005A0DC5"/>
    <w:rsid w:val="005A121D"/>
    <w:rsid w:val="005A12F9"/>
    <w:rsid w:val="005A1B58"/>
    <w:rsid w:val="005A1C31"/>
    <w:rsid w:val="005A222F"/>
    <w:rsid w:val="005A29A0"/>
    <w:rsid w:val="005A2D27"/>
    <w:rsid w:val="005A2E50"/>
    <w:rsid w:val="005A3B9F"/>
    <w:rsid w:val="005A3DE2"/>
    <w:rsid w:val="005A48CF"/>
    <w:rsid w:val="005A4BD4"/>
    <w:rsid w:val="005A4DB9"/>
    <w:rsid w:val="005A52F9"/>
    <w:rsid w:val="005A5717"/>
    <w:rsid w:val="005A69A8"/>
    <w:rsid w:val="005A6A9F"/>
    <w:rsid w:val="005A7AEE"/>
    <w:rsid w:val="005A7CE7"/>
    <w:rsid w:val="005A7EDD"/>
    <w:rsid w:val="005B078C"/>
    <w:rsid w:val="005B08A7"/>
    <w:rsid w:val="005B0A31"/>
    <w:rsid w:val="005B1861"/>
    <w:rsid w:val="005B1FC8"/>
    <w:rsid w:val="005B2E4A"/>
    <w:rsid w:val="005B31B7"/>
    <w:rsid w:val="005B31BF"/>
    <w:rsid w:val="005B3773"/>
    <w:rsid w:val="005B4F7C"/>
    <w:rsid w:val="005B5FA4"/>
    <w:rsid w:val="005B7252"/>
    <w:rsid w:val="005B746C"/>
    <w:rsid w:val="005B7A5F"/>
    <w:rsid w:val="005C0B9E"/>
    <w:rsid w:val="005C0E34"/>
    <w:rsid w:val="005C13E7"/>
    <w:rsid w:val="005C1DC2"/>
    <w:rsid w:val="005C1E36"/>
    <w:rsid w:val="005C2102"/>
    <w:rsid w:val="005C2341"/>
    <w:rsid w:val="005C28F8"/>
    <w:rsid w:val="005C37D0"/>
    <w:rsid w:val="005C3851"/>
    <w:rsid w:val="005C41FB"/>
    <w:rsid w:val="005C48E4"/>
    <w:rsid w:val="005C5325"/>
    <w:rsid w:val="005C5DE0"/>
    <w:rsid w:val="005C670F"/>
    <w:rsid w:val="005C6E78"/>
    <w:rsid w:val="005C7D96"/>
    <w:rsid w:val="005D17E2"/>
    <w:rsid w:val="005D189B"/>
    <w:rsid w:val="005D2C66"/>
    <w:rsid w:val="005D3539"/>
    <w:rsid w:val="005D3674"/>
    <w:rsid w:val="005D3807"/>
    <w:rsid w:val="005D3EBA"/>
    <w:rsid w:val="005D49CA"/>
    <w:rsid w:val="005D56BA"/>
    <w:rsid w:val="005D613C"/>
    <w:rsid w:val="005D6E5E"/>
    <w:rsid w:val="005D71A4"/>
    <w:rsid w:val="005D7DE1"/>
    <w:rsid w:val="005E0AE3"/>
    <w:rsid w:val="005E19D1"/>
    <w:rsid w:val="005E1EAE"/>
    <w:rsid w:val="005E31DC"/>
    <w:rsid w:val="005E34A1"/>
    <w:rsid w:val="005E3538"/>
    <w:rsid w:val="005E3586"/>
    <w:rsid w:val="005E3945"/>
    <w:rsid w:val="005E3FDA"/>
    <w:rsid w:val="005E4888"/>
    <w:rsid w:val="005E4AF9"/>
    <w:rsid w:val="005E4E05"/>
    <w:rsid w:val="005E518A"/>
    <w:rsid w:val="005E6642"/>
    <w:rsid w:val="005E7A10"/>
    <w:rsid w:val="005F0987"/>
    <w:rsid w:val="005F0D04"/>
    <w:rsid w:val="005F0F92"/>
    <w:rsid w:val="005F2BC7"/>
    <w:rsid w:val="005F2E74"/>
    <w:rsid w:val="005F3745"/>
    <w:rsid w:val="005F378C"/>
    <w:rsid w:val="005F3A4F"/>
    <w:rsid w:val="005F3A82"/>
    <w:rsid w:val="005F58BF"/>
    <w:rsid w:val="005F5FB0"/>
    <w:rsid w:val="005F6562"/>
    <w:rsid w:val="005F6A43"/>
    <w:rsid w:val="005F708E"/>
    <w:rsid w:val="005F712D"/>
    <w:rsid w:val="005F7976"/>
    <w:rsid w:val="006000D1"/>
    <w:rsid w:val="006003C5"/>
    <w:rsid w:val="006009D2"/>
    <w:rsid w:val="00600F77"/>
    <w:rsid w:val="006011CD"/>
    <w:rsid w:val="00602687"/>
    <w:rsid w:val="00602A39"/>
    <w:rsid w:val="00603B8D"/>
    <w:rsid w:val="00603F5F"/>
    <w:rsid w:val="0060409E"/>
    <w:rsid w:val="00605233"/>
    <w:rsid w:val="0060536D"/>
    <w:rsid w:val="0060565B"/>
    <w:rsid w:val="00605A7B"/>
    <w:rsid w:val="00606026"/>
    <w:rsid w:val="006060CA"/>
    <w:rsid w:val="00606E9E"/>
    <w:rsid w:val="00606EA9"/>
    <w:rsid w:val="00606F61"/>
    <w:rsid w:val="006101AC"/>
    <w:rsid w:val="00611805"/>
    <w:rsid w:val="00611C86"/>
    <w:rsid w:val="00611E40"/>
    <w:rsid w:val="00611EBA"/>
    <w:rsid w:val="0061237B"/>
    <w:rsid w:val="00612642"/>
    <w:rsid w:val="00612938"/>
    <w:rsid w:val="00612B42"/>
    <w:rsid w:val="006138CC"/>
    <w:rsid w:val="00613EEA"/>
    <w:rsid w:val="0061496F"/>
    <w:rsid w:val="0061543F"/>
    <w:rsid w:val="00615C3B"/>
    <w:rsid w:val="00616106"/>
    <w:rsid w:val="00616114"/>
    <w:rsid w:val="00616B5A"/>
    <w:rsid w:val="006175CE"/>
    <w:rsid w:val="00617DB3"/>
    <w:rsid w:val="006200FA"/>
    <w:rsid w:val="0062066F"/>
    <w:rsid w:val="00620977"/>
    <w:rsid w:val="00621498"/>
    <w:rsid w:val="00621773"/>
    <w:rsid w:val="006217C2"/>
    <w:rsid w:val="00621E01"/>
    <w:rsid w:val="00622CA8"/>
    <w:rsid w:val="0062304E"/>
    <w:rsid w:val="006243CF"/>
    <w:rsid w:val="006245C1"/>
    <w:rsid w:val="00624A37"/>
    <w:rsid w:val="0062547E"/>
    <w:rsid w:val="0062664B"/>
    <w:rsid w:val="006268A8"/>
    <w:rsid w:val="00626F69"/>
    <w:rsid w:val="00627E3F"/>
    <w:rsid w:val="00627FDD"/>
    <w:rsid w:val="00630105"/>
    <w:rsid w:val="006313A6"/>
    <w:rsid w:val="0063174E"/>
    <w:rsid w:val="006318C7"/>
    <w:rsid w:val="00631C6B"/>
    <w:rsid w:val="00632C25"/>
    <w:rsid w:val="0063344F"/>
    <w:rsid w:val="006337AD"/>
    <w:rsid w:val="00635285"/>
    <w:rsid w:val="0063580B"/>
    <w:rsid w:val="006358CA"/>
    <w:rsid w:val="0063693F"/>
    <w:rsid w:val="00636980"/>
    <w:rsid w:val="006376F2"/>
    <w:rsid w:val="00637886"/>
    <w:rsid w:val="00637DBE"/>
    <w:rsid w:val="00640196"/>
    <w:rsid w:val="006402EB"/>
    <w:rsid w:val="00640650"/>
    <w:rsid w:val="00640741"/>
    <w:rsid w:val="006418BF"/>
    <w:rsid w:val="00641CEA"/>
    <w:rsid w:val="00642618"/>
    <w:rsid w:val="00642E06"/>
    <w:rsid w:val="006474A6"/>
    <w:rsid w:val="00650511"/>
    <w:rsid w:val="006507AF"/>
    <w:rsid w:val="00651E2E"/>
    <w:rsid w:val="0065212A"/>
    <w:rsid w:val="006524A0"/>
    <w:rsid w:val="00652829"/>
    <w:rsid w:val="00652CC9"/>
    <w:rsid w:val="00652D4F"/>
    <w:rsid w:val="00652E96"/>
    <w:rsid w:val="00653564"/>
    <w:rsid w:val="00654B7D"/>
    <w:rsid w:val="0065518A"/>
    <w:rsid w:val="006551CC"/>
    <w:rsid w:val="00655FE9"/>
    <w:rsid w:val="00656091"/>
    <w:rsid w:val="006564BB"/>
    <w:rsid w:val="0065672A"/>
    <w:rsid w:val="00656A84"/>
    <w:rsid w:val="006576D3"/>
    <w:rsid w:val="0066015B"/>
    <w:rsid w:val="00660742"/>
    <w:rsid w:val="0066081D"/>
    <w:rsid w:val="006608FB"/>
    <w:rsid w:val="00661251"/>
    <w:rsid w:val="006626B8"/>
    <w:rsid w:val="006629A9"/>
    <w:rsid w:val="00662E68"/>
    <w:rsid w:val="00663406"/>
    <w:rsid w:val="00670075"/>
    <w:rsid w:val="00670417"/>
    <w:rsid w:val="00670607"/>
    <w:rsid w:val="006706F6"/>
    <w:rsid w:val="006708B0"/>
    <w:rsid w:val="006708DF"/>
    <w:rsid w:val="00670DCC"/>
    <w:rsid w:val="00670EA3"/>
    <w:rsid w:val="006716F8"/>
    <w:rsid w:val="0067184D"/>
    <w:rsid w:val="00671DF9"/>
    <w:rsid w:val="00672174"/>
    <w:rsid w:val="00672224"/>
    <w:rsid w:val="00672797"/>
    <w:rsid w:val="00672FF9"/>
    <w:rsid w:val="006731A8"/>
    <w:rsid w:val="00673E3E"/>
    <w:rsid w:val="006742A5"/>
    <w:rsid w:val="006746C2"/>
    <w:rsid w:val="0067479F"/>
    <w:rsid w:val="00674AE2"/>
    <w:rsid w:val="00674E4D"/>
    <w:rsid w:val="00676198"/>
    <w:rsid w:val="00676AE8"/>
    <w:rsid w:val="0067761E"/>
    <w:rsid w:val="0068058B"/>
    <w:rsid w:val="0068069C"/>
    <w:rsid w:val="00680B81"/>
    <w:rsid w:val="00680CF9"/>
    <w:rsid w:val="0068149F"/>
    <w:rsid w:val="00681946"/>
    <w:rsid w:val="00681DE9"/>
    <w:rsid w:val="00681E84"/>
    <w:rsid w:val="0068205E"/>
    <w:rsid w:val="006831D0"/>
    <w:rsid w:val="006837C3"/>
    <w:rsid w:val="006838C0"/>
    <w:rsid w:val="00683AF5"/>
    <w:rsid w:val="00684200"/>
    <w:rsid w:val="00684A53"/>
    <w:rsid w:val="00684F6A"/>
    <w:rsid w:val="0068581A"/>
    <w:rsid w:val="0068656A"/>
    <w:rsid w:val="00686698"/>
    <w:rsid w:val="00686714"/>
    <w:rsid w:val="006871F2"/>
    <w:rsid w:val="0068786E"/>
    <w:rsid w:val="00690409"/>
    <w:rsid w:val="00691009"/>
    <w:rsid w:val="006911CD"/>
    <w:rsid w:val="006913E9"/>
    <w:rsid w:val="00692281"/>
    <w:rsid w:val="006922A5"/>
    <w:rsid w:val="00693731"/>
    <w:rsid w:val="00693BF9"/>
    <w:rsid w:val="00693D68"/>
    <w:rsid w:val="00695909"/>
    <w:rsid w:val="00696990"/>
    <w:rsid w:val="00696D0A"/>
    <w:rsid w:val="00697FAF"/>
    <w:rsid w:val="006A09DF"/>
    <w:rsid w:val="006A0A63"/>
    <w:rsid w:val="006A0DE5"/>
    <w:rsid w:val="006A11EE"/>
    <w:rsid w:val="006A17AA"/>
    <w:rsid w:val="006A263D"/>
    <w:rsid w:val="006A2CBC"/>
    <w:rsid w:val="006A397C"/>
    <w:rsid w:val="006A4CE7"/>
    <w:rsid w:val="006A5CD5"/>
    <w:rsid w:val="006A62B5"/>
    <w:rsid w:val="006A762A"/>
    <w:rsid w:val="006A773B"/>
    <w:rsid w:val="006B0BFB"/>
    <w:rsid w:val="006B0DEA"/>
    <w:rsid w:val="006B1443"/>
    <w:rsid w:val="006B14B2"/>
    <w:rsid w:val="006B171C"/>
    <w:rsid w:val="006B1EC2"/>
    <w:rsid w:val="006B21F3"/>
    <w:rsid w:val="006B3717"/>
    <w:rsid w:val="006B37AA"/>
    <w:rsid w:val="006B3B23"/>
    <w:rsid w:val="006B3EC3"/>
    <w:rsid w:val="006B4487"/>
    <w:rsid w:val="006B5E15"/>
    <w:rsid w:val="006B62A8"/>
    <w:rsid w:val="006B644D"/>
    <w:rsid w:val="006B6DA2"/>
    <w:rsid w:val="006B6E10"/>
    <w:rsid w:val="006B774D"/>
    <w:rsid w:val="006B7837"/>
    <w:rsid w:val="006C00BE"/>
    <w:rsid w:val="006C03F4"/>
    <w:rsid w:val="006C0508"/>
    <w:rsid w:val="006C1494"/>
    <w:rsid w:val="006C15CE"/>
    <w:rsid w:val="006C1D9B"/>
    <w:rsid w:val="006C1E4A"/>
    <w:rsid w:val="006C1FA5"/>
    <w:rsid w:val="006C2A7B"/>
    <w:rsid w:val="006C2B2D"/>
    <w:rsid w:val="006C2E4A"/>
    <w:rsid w:val="006C3435"/>
    <w:rsid w:val="006C3567"/>
    <w:rsid w:val="006C3849"/>
    <w:rsid w:val="006C3A7E"/>
    <w:rsid w:val="006C53A1"/>
    <w:rsid w:val="006C55D4"/>
    <w:rsid w:val="006C57A4"/>
    <w:rsid w:val="006C5C06"/>
    <w:rsid w:val="006C630B"/>
    <w:rsid w:val="006C6522"/>
    <w:rsid w:val="006C70E4"/>
    <w:rsid w:val="006C7D83"/>
    <w:rsid w:val="006D0969"/>
    <w:rsid w:val="006D0B66"/>
    <w:rsid w:val="006D1C20"/>
    <w:rsid w:val="006D2092"/>
    <w:rsid w:val="006D2684"/>
    <w:rsid w:val="006D2DED"/>
    <w:rsid w:val="006D35FA"/>
    <w:rsid w:val="006D3B04"/>
    <w:rsid w:val="006D3CC5"/>
    <w:rsid w:val="006D3E4A"/>
    <w:rsid w:val="006D440C"/>
    <w:rsid w:val="006D54A9"/>
    <w:rsid w:val="006D5A26"/>
    <w:rsid w:val="006D6438"/>
    <w:rsid w:val="006D6589"/>
    <w:rsid w:val="006D66BF"/>
    <w:rsid w:val="006D697E"/>
    <w:rsid w:val="006D6A37"/>
    <w:rsid w:val="006D70BF"/>
    <w:rsid w:val="006D7E96"/>
    <w:rsid w:val="006E162E"/>
    <w:rsid w:val="006E1A18"/>
    <w:rsid w:val="006E3090"/>
    <w:rsid w:val="006E3668"/>
    <w:rsid w:val="006E36DA"/>
    <w:rsid w:val="006E4688"/>
    <w:rsid w:val="006E57A5"/>
    <w:rsid w:val="006E634B"/>
    <w:rsid w:val="006E663A"/>
    <w:rsid w:val="006E6CC3"/>
    <w:rsid w:val="006E6EC7"/>
    <w:rsid w:val="006E7206"/>
    <w:rsid w:val="006E73EE"/>
    <w:rsid w:val="006E7751"/>
    <w:rsid w:val="006E7A10"/>
    <w:rsid w:val="006E7A61"/>
    <w:rsid w:val="006F0608"/>
    <w:rsid w:val="006F0670"/>
    <w:rsid w:val="006F0A67"/>
    <w:rsid w:val="006F134F"/>
    <w:rsid w:val="006F18EE"/>
    <w:rsid w:val="006F1E61"/>
    <w:rsid w:val="006F30E3"/>
    <w:rsid w:val="006F3844"/>
    <w:rsid w:val="006F385F"/>
    <w:rsid w:val="006F3979"/>
    <w:rsid w:val="006F4645"/>
    <w:rsid w:val="006F57F3"/>
    <w:rsid w:val="006F61DD"/>
    <w:rsid w:val="006F6556"/>
    <w:rsid w:val="006F664A"/>
    <w:rsid w:val="006F68F6"/>
    <w:rsid w:val="006F6970"/>
    <w:rsid w:val="006F6E3A"/>
    <w:rsid w:val="006F73CE"/>
    <w:rsid w:val="0070068C"/>
    <w:rsid w:val="007008F0"/>
    <w:rsid w:val="00701062"/>
    <w:rsid w:val="00701140"/>
    <w:rsid w:val="00701192"/>
    <w:rsid w:val="0070130D"/>
    <w:rsid w:val="007014E2"/>
    <w:rsid w:val="00701BD3"/>
    <w:rsid w:val="00701BFF"/>
    <w:rsid w:val="00702B81"/>
    <w:rsid w:val="007035D4"/>
    <w:rsid w:val="00703748"/>
    <w:rsid w:val="0070465D"/>
    <w:rsid w:val="007049A9"/>
    <w:rsid w:val="007056C1"/>
    <w:rsid w:val="00705B19"/>
    <w:rsid w:val="00706077"/>
    <w:rsid w:val="007060F3"/>
    <w:rsid w:val="007062FE"/>
    <w:rsid w:val="0070662B"/>
    <w:rsid w:val="00707429"/>
    <w:rsid w:val="00707859"/>
    <w:rsid w:val="00707A7E"/>
    <w:rsid w:val="00710663"/>
    <w:rsid w:val="0071074A"/>
    <w:rsid w:val="007114EA"/>
    <w:rsid w:val="007120EB"/>
    <w:rsid w:val="00712CC2"/>
    <w:rsid w:val="0071362F"/>
    <w:rsid w:val="00713838"/>
    <w:rsid w:val="00713BF5"/>
    <w:rsid w:val="00714504"/>
    <w:rsid w:val="007147A1"/>
    <w:rsid w:val="0071481A"/>
    <w:rsid w:val="0071485F"/>
    <w:rsid w:val="00714C75"/>
    <w:rsid w:val="00714E19"/>
    <w:rsid w:val="00714EDB"/>
    <w:rsid w:val="007155CF"/>
    <w:rsid w:val="00715945"/>
    <w:rsid w:val="00715A56"/>
    <w:rsid w:val="00715EBD"/>
    <w:rsid w:val="007172CD"/>
    <w:rsid w:val="007174E7"/>
    <w:rsid w:val="00717598"/>
    <w:rsid w:val="007209CB"/>
    <w:rsid w:val="0072124C"/>
    <w:rsid w:val="007217C8"/>
    <w:rsid w:val="00721FA3"/>
    <w:rsid w:val="00722BAE"/>
    <w:rsid w:val="00722DEB"/>
    <w:rsid w:val="007243B7"/>
    <w:rsid w:val="0072501D"/>
    <w:rsid w:val="007250E3"/>
    <w:rsid w:val="00725123"/>
    <w:rsid w:val="00725420"/>
    <w:rsid w:val="00726021"/>
    <w:rsid w:val="00726524"/>
    <w:rsid w:val="00726AE4"/>
    <w:rsid w:val="007272A9"/>
    <w:rsid w:val="00730180"/>
    <w:rsid w:val="00730572"/>
    <w:rsid w:val="007305BF"/>
    <w:rsid w:val="0073066C"/>
    <w:rsid w:val="00730736"/>
    <w:rsid w:val="00730912"/>
    <w:rsid w:val="00730CA6"/>
    <w:rsid w:val="007314FD"/>
    <w:rsid w:val="007315F0"/>
    <w:rsid w:val="00731A38"/>
    <w:rsid w:val="00732507"/>
    <w:rsid w:val="00732717"/>
    <w:rsid w:val="00732D72"/>
    <w:rsid w:val="00733173"/>
    <w:rsid w:val="0073337F"/>
    <w:rsid w:val="00733BCD"/>
    <w:rsid w:val="007342C9"/>
    <w:rsid w:val="007345BF"/>
    <w:rsid w:val="0073527C"/>
    <w:rsid w:val="0073537B"/>
    <w:rsid w:val="00735390"/>
    <w:rsid w:val="00735770"/>
    <w:rsid w:val="00735A95"/>
    <w:rsid w:val="00736150"/>
    <w:rsid w:val="00736A42"/>
    <w:rsid w:val="00736A83"/>
    <w:rsid w:val="00736FF6"/>
    <w:rsid w:val="0073710B"/>
    <w:rsid w:val="0073743A"/>
    <w:rsid w:val="0073793C"/>
    <w:rsid w:val="007402D8"/>
    <w:rsid w:val="0074060D"/>
    <w:rsid w:val="007406D7"/>
    <w:rsid w:val="00740DD6"/>
    <w:rsid w:val="00741275"/>
    <w:rsid w:val="007425E7"/>
    <w:rsid w:val="0074275E"/>
    <w:rsid w:val="00742C61"/>
    <w:rsid w:val="00742F90"/>
    <w:rsid w:val="00743C2E"/>
    <w:rsid w:val="00744117"/>
    <w:rsid w:val="00744460"/>
    <w:rsid w:val="00744999"/>
    <w:rsid w:val="00744A98"/>
    <w:rsid w:val="00744D0C"/>
    <w:rsid w:val="00744E80"/>
    <w:rsid w:val="007454C4"/>
    <w:rsid w:val="00745F36"/>
    <w:rsid w:val="007463B9"/>
    <w:rsid w:val="007469D4"/>
    <w:rsid w:val="00746BE5"/>
    <w:rsid w:val="00747FA0"/>
    <w:rsid w:val="0075102A"/>
    <w:rsid w:val="00751CDB"/>
    <w:rsid w:val="00752026"/>
    <w:rsid w:val="00752A5E"/>
    <w:rsid w:val="007530B7"/>
    <w:rsid w:val="00753A0C"/>
    <w:rsid w:val="00753B6F"/>
    <w:rsid w:val="00753D28"/>
    <w:rsid w:val="00754A9A"/>
    <w:rsid w:val="00754D6F"/>
    <w:rsid w:val="00754DE8"/>
    <w:rsid w:val="007551FE"/>
    <w:rsid w:val="00756E88"/>
    <w:rsid w:val="00757762"/>
    <w:rsid w:val="00757B72"/>
    <w:rsid w:val="00757CFA"/>
    <w:rsid w:val="007601EA"/>
    <w:rsid w:val="00760335"/>
    <w:rsid w:val="00760607"/>
    <w:rsid w:val="00761109"/>
    <w:rsid w:val="00762E07"/>
    <w:rsid w:val="0076421F"/>
    <w:rsid w:val="00764CAE"/>
    <w:rsid w:val="007654C9"/>
    <w:rsid w:val="00766040"/>
    <w:rsid w:val="0076642E"/>
    <w:rsid w:val="00767AB2"/>
    <w:rsid w:val="00770A08"/>
    <w:rsid w:val="00771A28"/>
    <w:rsid w:val="00771B13"/>
    <w:rsid w:val="00771D62"/>
    <w:rsid w:val="00771E23"/>
    <w:rsid w:val="00771F0F"/>
    <w:rsid w:val="0077249F"/>
    <w:rsid w:val="00772A81"/>
    <w:rsid w:val="00772C08"/>
    <w:rsid w:val="00772CF9"/>
    <w:rsid w:val="007739EB"/>
    <w:rsid w:val="007739ED"/>
    <w:rsid w:val="00773E18"/>
    <w:rsid w:val="0077458D"/>
    <w:rsid w:val="00774D48"/>
    <w:rsid w:val="0077535B"/>
    <w:rsid w:val="00775370"/>
    <w:rsid w:val="0077605E"/>
    <w:rsid w:val="0077633F"/>
    <w:rsid w:val="0077683B"/>
    <w:rsid w:val="00777777"/>
    <w:rsid w:val="0078009F"/>
    <w:rsid w:val="00781260"/>
    <w:rsid w:val="007816C5"/>
    <w:rsid w:val="00782A91"/>
    <w:rsid w:val="00782EC5"/>
    <w:rsid w:val="00784178"/>
    <w:rsid w:val="007841D9"/>
    <w:rsid w:val="0078462C"/>
    <w:rsid w:val="00785BC7"/>
    <w:rsid w:val="00785FED"/>
    <w:rsid w:val="0078659D"/>
    <w:rsid w:val="0078663A"/>
    <w:rsid w:val="00786A51"/>
    <w:rsid w:val="00786CEE"/>
    <w:rsid w:val="00786EE9"/>
    <w:rsid w:val="007904AE"/>
    <w:rsid w:val="00790870"/>
    <w:rsid w:val="00791107"/>
    <w:rsid w:val="007918F6"/>
    <w:rsid w:val="00791C4A"/>
    <w:rsid w:val="00791F76"/>
    <w:rsid w:val="007920A3"/>
    <w:rsid w:val="007925DF"/>
    <w:rsid w:val="00792A99"/>
    <w:rsid w:val="00792C51"/>
    <w:rsid w:val="00792E80"/>
    <w:rsid w:val="0079360E"/>
    <w:rsid w:val="00793A40"/>
    <w:rsid w:val="00793BE6"/>
    <w:rsid w:val="00794432"/>
    <w:rsid w:val="007953C2"/>
    <w:rsid w:val="00795500"/>
    <w:rsid w:val="007955AB"/>
    <w:rsid w:val="00795B14"/>
    <w:rsid w:val="00795E68"/>
    <w:rsid w:val="007964A3"/>
    <w:rsid w:val="00796653"/>
    <w:rsid w:val="00796725"/>
    <w:rsid w:val="00797C46"/>
    <w:rsid w:val="00797E08"/>
    <w:rsid w:val="00797E69"/>
    <w:rsid w:val="007A0A42"/>
    <w:rsid w:val="007A153C"/>
    <w:rsid w:val="007A1729"/>
    <w:rsid w:val="007A1CB5"/>
    <w:rsid w:val="007A242A"/>
    <w:rsid w:val="007A31D2"/>
    <w:rsid w:val="007A3E03"/>
    <w:rsid w:val="007A41DB"/>
    <w:rsid w:val="007A4882"/>
    <w:rsid w:val="007A4DFD"/>
    <w:rsid w:val="007A595D"/>
    <w:rsid w:val="007A6056"/>
    <w:rsid w:val="007A60D3"/>
    <w:rsid w:val="007A6475"/>
    <w:rsid w:val="007A70F8"/>
    <w:rsid w:val="007A7DDD"/>
    <w:rsid w:val="007A7F08"/>
    <w:rsid w:val="007B03B2"/>
    <w:rsid w:val="007B0C2F"/>
    <w:rsid w:val="007B14AE"/>
    <w:rsid w:val="007B21DA"/>
    <w:rsid w:val="007B2C09"/>
    <w:rsid w:val="007B2FB8"/>
    <w:rsid w:val="007B433E"/>
    <w:rsid w:val="007B4349"/>
    <w:rsid w:val="007B4B26"/>
    <w:rsid w:val="007B4B46"/>
    <w:rsid w:val="007B545E"/>
    <w:rsid w:val="007B5798"/>
    <w:rsid w:val="007B5A4A"/>
    <w:rsid w:val="007B6155"/>
    <w:rsid w:val="007B6F57"/>
    <w:rsid w:val="007B7536"/>
    <w:rsid w:val="007B7C85"/>
    <w:rsid w:val="007C0700"/>
    <w:rsid w:val="007C0FE6"/>
    <w:rsid w:val="007C1D01"/>
    <w:rsid w:val="007C1D06"/>
    <w:rsid w:val="007C207F"/>
    <w:rsid w:val="007C2162"/>
    <w:rsid w:val="007C21B1"/>
    <w:rsid w:val="007C2703"/>
    <w:rsid w:val="007C2EA3"/>
    <w:rsid w:val="007C369B"/>
    <w:rsid w:val="007C40B3"/>
    <w:rsid w:val="007C4165"/>
    <w:rsid w:val="007C46CA"/>
    <w:rsid w:val="007C48F7"/>
    <w:rsid w:val="007C58FF"/>
    <w:rsid w:val="007C5BAE"/>
    <w:rsid w:val="007C68DD"/>
    <w:rsid w:val="007C6AF9"/>
    <w:rsid w:val="007C6C97"/>
    <w:rsid w:val="007C704E"/>
    <w:rsid w:val="007C75D0"/>
    <w:rsid w:val="007D0016"/>
    <w:rsid w:val="007D00A0"/>
    <w:rsid w:val="007D0B76"/>
    <w:rsid w:val="007D0FA1"/>
    <w:rsid w:val="007D1204"/>
    <w:rsid w:val="007D152B"/>
    <w:rsid w:val="007D2BD1"/>
    <w:rsid w:val="007D2D49"/>
    <w:rsid w:val="007D2F2A"/>
    <w:rsid w:val="007D3159"/>
    <w:rsid w:val="007D37EB"/>
    <w:rsid w:val="007D3B0C"/>
    <w:rsid w:val="007D3EFA"/>
    <w:rsid w:val="007D4315"/>
    <w:rsid w:val="007D4C21"/>
    <w:rsid w:val="007D5ADF"/>
    <w:rsid w:val="007D622E"/>
    <w:rsid w:val="007D6337"/>
    <w:rsid w:val="007D6EEA"/>
    <w:rsid w:val="007D725F"/>
    <w:rsid w:val="007D73FE"/>
    <w:rsid w:val="007D77E5"/>
    <w:rsid w:val="007E042D"/>
    <w:rsid w:val="007E1413"/>
    <w:rsid w:val="007E269A"/>
    <w:rsid w:val="007E2ABB"/>
    <w:rsid w:val="007E2D76"/>
    <w:rsid w:val="007E4228"/>
    <w:rsid w:val="007E487A"/>
    <w:rsid w:val="007E4B26"/>
    <w:rsid w:val="007E53AD"/>
    <w:rsid w:val="007E5D2E"/>
    <w:rsid w:val="007E5E85"/>
    <w:rsid w:val="007E6010"/>
    <w:rsid w:val="007E614E"/>
    <w:rsid w:val="007E668E"/>
    <w:rsid w:val="007E6939"/>
    <w:rsid w:val="007E6F44"/>
    <w:rsid w:val="007E7644"/>
    <w:rsid w:val="007F0131"/>
    <w:rsid w:val="007F074F"/>
    <w:rsid w:val="007F0993"/>
    <w:rsid w:val="007F0DF3"/>
    <w:rsid w:val="007F0F3F"/>
    <w:rsid w:val="007F16BC"/>
    <w:rsid w:val="007F1C67"/>
    <w:rsid w:val="007F22AF"/>
    <w:rsid w:val="007F2EEC"/>
    <w:rsid w:val="007F31C3"/>
    <w:rsid w:val="007F3470"/>
    <w:rsid w:val="007F3B78"/>
    <w:rsid w:val="007F457B"/>
    <w:rsid w:val="007F5332"/>
    <w:rsid w:val="007F549D"/>
    <w:rsid w:val="007F5890"/>
    <w:rsid w:val="007F598B"/>
    <w:rsid w:val="007F6425"/>
    <w:rsid w:val="007F67D7"/>
    <w:rsid w:val="007F7A53"/>
    <w:rsid w:val="007F7C3F"/>
    <w:rsid w:val="0080041B"/>
    <w:rsid w:val="0080094C"/>
    <w:rsid w:val="00800E5F"/>
    <w:rsid w:val="0080339B"/>
    <w:rsid w:val="00804A61"/>
    <w:rsid w:val="00805519"/>
    <w:rsid w:val="008058CA"/>
    <w:rsid w:val="00805C2E"/>
    <w:rsid w:val="008060BA"/>
    <w:rsid w:val="008066CF"/>
    <w:rsid w:val="008066D0"/>
    <w:rsid w:val="00806928"/>
    <w:rsid w:val="00806A6D"/>
    <w:rsid w:val="00807586"/>
    <w:rsid w:val="0080764D"/>
    <w:rsid w:val="00807EBB"/>
    <w:rsid w:val="00807F07"/>
    <w:rsid w:val="008107FD"/>
    <w:rsid w:val="0081088C"/>
    <w:rsid w:val="00810C56"/>
    <w:rsid w:val="00811F6F"/>
    <w:rsid w:val="00812173"/>
    <w:rsid w:val="00812328"/>
    <w:rsid w:val="00812E97"/>
    <w:rsid w:val="00813081"/>
    <w:rsid w:val="00813DD6"/>
    <w:rsid w:val="00813DDD"/>
    <w:rsid w:val="008143E2"/>
    <w:rsid w:val="00814407"/>
    <w:rsid w:val="00815C1C"/>
    <w:rsid w:val="00815EC5"/>
    <w:rsid w:val="00816168"/>
    <w:rsid w:val="00816E24"/>
    <w:rsid w:val="00817CBF"/>
    <w:rsid w:val="0082046F"/>
    <w:rsid w:val="00820B59"/>
    <w:rsid w:val="0082177D"/>
    <w:rsid w:val="008219CC"/>
    <w:rsid w:val="0082205E"/>
    <w:rsid w:val="008220CD"/>
    <w:rsid w:val="00823127"/>
    <w:rsid w:val="00823399"/>
    <w:rsid w:val="008237CC"/>
    <w:rsid w:val="00823B12"/>
    <w:rsid w:val="00823BC4"/>
    <w:rsid w:val="00823D18"/>
    <w:rsid w:val="00823F5F"/>
    <w:rsid w:val="0082423E"/>
    <w:rsid w:val="0082442F"/>
    <w:rsid w:val="00824BB3"/>
    <w:rsid w:val="00824F69"/>
    <w:rsid w:val="00825E91"/>
    <w:rsid w:val="00826E4B"/>
    <w:rsid w:val="00826F33"/>
    <w:rsid w:val="00827095"/>
    <w:rsid w:val="008279DB"/>
    <w:rsid w:val="008301B8"/>
    <w:rsid w:val="00830D21"/>
    <w:rsid w:val="00830F98"/>
    <w:rsid w:val="00832463"/>
    <w:rsid w:val="00832BD0"/>
    <w:rsid w:val="00832C44"/>
    <w:rsid w:val="00832D73"/>
    <w:rsid w:val="00832FEC"/>
    <w:rsid w:val="008332AF"/>
    <w:rsid w:val="008333A1"/>
    <w:rsid w:val="00834059"/>
    <w:rsid w:val="008342D4"/>
    <w:rsid w:val="00834B7F"/>
    <w:rsid w:val="00834F2C"/>
    <w:rsid w:val="008356F3"/>
    <w:rsid w:val="00835A37"/>
    <w:rsid w:val="00837300"/>
    <w:rsid w:val="00837E68"/>
    <w:rsid w:val="008400AA"/>
    <w:rsid w:val="00840289"/>
    <w:rsid w:val="008402CE"/>
    <w:rsid w:val="00840859"/>
    <w:rsid w:val="00840E08"/>
    <w:rsid w:val="008411C7"/>
    <w:rsid w:val="008415C3"/>
    <w:rsid w:val="00841851"/>
    <w:rsid w:val="00842012"/>
    <w:rsid w:val="008422DC"/>
    <w:rsid w:val="008428A8"/>
    <w:rsid w:val="00842EF3"/>
    <w:rsid w:val="00842FF2"/>
    <w:rsid w:val="0084359E"/>
    <w:rsid w:val="008438B2"/>
    <w:rsid w:val="00844071"/>
    <w:rsid w:val="008448E1"/>
    <w:rsid w:val="008462E2"/>
    <w:rsid w:val="00846333"/>
    <w:rsid w:val="00846C77"/>
    <w:rsid w:val="00846C7F"/>
    <w:rsid w:val="00847AA5"/>
    <w:rsid w:val="00847C53"/>
    <w:rsid w:val="00847E1C"/>
    <w:rsid w:val="0085070A"/>
    <w:rsid w:val="0085123A"/>
    <w:rsid w:val="008527AD"/>
    <w:rsid w:val="00853083"/>
    <w:rsid w:val="008532B8"/>
    <w:rsid w:val="00854BE5"/>
    <w:rsid w:val="00855350"/>
    <w:rsid w:val="00855403"/>
    <w:rsid w:val="0085588E"/>
    <w:rsid w:val="00855F40"/>
    <w:rsid w:val="00856ADB"/>
    <w:rsid w:val="00856E4E"/>
    <w:rsid w:val="008579E7"/>
    <w:rsid w:val="008601C9"/>
    <w:rsid w:val="00860205"/>
    <w:rsid w:val="00862090"/>
    <w:rsid w:val="008621AD"/>
    <w:rsid w:val="00862968"/>
    <w:rsid w:val="00864137"/>
    <w:rsid w:val="00864AEF"/>
    <w:rsid w:val="00864C4B"/>
    <w:rsid w:val="00864C61"/>
    <w:rsid w:val="00864FB3"/>
    <w:rsid w:val="008653CB"/>
    <w:rsid w:val="00865991"/>
    <w:rsid w:val="00865FFE"/>
    <w:rsid w:val="0086657B"/>
    <w:rsid w:val="00866964"/>
    <w:rsid w:val="00867538"/>
    <w:rsid w:val="008677FB"/>
    <w:rsid w:val="00867A26"/>
    <w:rsid w:val="00867BD1"/>
    <w:rsid w:val="00870484"/>
    <w:rsid w:val="00870538"/>
    <w:rsid w:val="00871237"/>
    <w:rsid w:val="0087192A"/>
    <w:rsid w:val="00871D79"/>
    <w:rsid w:val="00871F18"/>
    <w:rsid w:val="0087286E"/>
    <w:rsid w:val="0087329F"/>
    <w:rsid w:val="008736F1"/>
    <w:rsid w:val="00873863"/>
    <w:rsid w:val="00873AFD"/>
    <w:rsid w:val="00874AFF"/>
    <w:rsid w:val="00874E2B"/>
    <w:rsid w:val="00875AA9"/>
    <w:rsid w:val="00875B65"/>
    <w:rsid w:val="00875BB4"/>
    <w:rsid w:val="00876CCD"/>
    <w:rsid w:val="0087710B"/>
    <w:rsid w:val="00880BC0"/>
    <w:rsid w:val="00881502"/>
    <w:rsid w:val="008815D4"/>
    <w:rsid w:val="0088182C"/>
    <w:rsid w:val="008820BA"/>
    <w:rsid w:val="0088217F"/>
    <w:rsid w:val="008822A4"/>
    <w:rsid w:val="008830E2"/>
    <w:rsid w:val="00885DBF"/>
    <w:rsid w:val="00886AC7"/>
    <w:rsid w:val="008870AA"/>
    <w:rsid w:val="0088732C"/>
    <w:rsid w:val="008876EC"/>
    <w:rsid w:val="00887AE1"/>
    <w:rsid w:val="00887B75"/>
    <w:rsid w:val="00887C86"/>
    <w:rsid w:val="00890041"/>
    <w:rsid w:val="00890079"/>
    <w:rsid w:val="008901CC"/>
    <w:rsid w:val="00890389"/>
    <w:rsid w:val="00890685"/>
    <w:rsid w:val="008928AD"/>
    <w:rsid w:val="0089297C"/>
    <w:rsid w:val="008933CB"/>
    <w:rsid w:val="00895429"/>
    <w:rsid w:val="00895944"/>
    <w:rsid w:val="00895974"/>
    <w:rsid w:val="00895BF4"/>
    <w:rsid w:val="00895DBF"/>
    <w:rsid w:val="00896822"/>
    <w:rsid w:val="00896878"/>
    <w:rsid w:val="00896CC3"/>
    <w:rsid w:val="00896DB0"/>
    <w:rsid w:val="00896EF4"/>
    <w:rsid w:val="008A0236"/>
    <w:rsid w:val="008A0606"/>
    <w:rsid w:val="008A0F72"/>
    <w:rsid w:val="008A140E"/>
    <w:rsid w:val="008A1519"/>
    <w:rsid w:val="008A1C27"/>
    <w:rsid w:val="008A3408"/>
    <w:rsid w:val="008A3571"/>
    <w:rsid w:val="008A3608"/>
    <w:rsid w:val="008A39A6"/>
    <w:rsid w:val="008A3C0F"/>
    <w:rsid w:val="008A42BD"/>
    <w:rsid w:val="008A4F63"/>
    <w:rsid w:val="008A5177"/>
    <w:rsid w:val="008A57A3"/>
    <w:rsid w:val="008A7201"/>
    <w:rsid w:val="008A76D3"/>
    <w:rsid w:val="008A79D7"/>
    <w:rsid w:val="008A7E9D"/>
    <w:rsid w:val="008A7FB3"/>
    <w:rsid w:val="008B145E"/>
    <w:rsid w:val="008B15C1"/>
    <w:rsid w:val="008B16F5"/>
    <w:rsid w:val="008B3168"/>
    <w:rsid w:val="008B386B"/>
    <w:rsid w:val="008B3B6D"/>
    <w:rsid w:val="008B483A"/>
    <w:rsid w:val="008B4BFC"/>
    <w:rsid w:val="008B514F"/>
    <w:rsid w:val="008B51C3"/>
    <w:rsid w:val="008B586D"/>
    <w:rsid w:val="008B7119"/>
    <w:rsid w:val="008C0466"/>
    <w:rsid w:val="008C088A"/>
    <w:rsid w:val="008C0E25"/>
    <w:rsid w:val="008C1036"/>
    <w:rsid w:val="008C1977"/>
    <w:rsid w:val="008C1C00"/>
    <w:rsid w:val="008C1D39"/>
    <w:rsid w:val="008C2289"/>
    <w:rsid w:val="008C292C"/>
    <w:rsid w:val="008C2FD0"/>
    <w:rsid w:val="008C305F"/>
    <w:rsid w:val="008C34E3"/>
    <w:rsid w:val="008C4F77"/>
    <w:rsid w:val="008C528E"/>
    <w:rsid w:val="008C6159"/>
    <w:rsid w:val="008C62FB"/>
    <w:rsid w:val="008C70B2"/>
    <w:rsid w:val="008C711E"/>
    <w:rsid w:val="008C728D"/>
    <w:rsid w:val="008C7403"/>
    <w:rsid w:val="008C7ACB"/>
    <w:rsid w:val="008D0024"/>
    <w:rsid w:val="008D005E"/>
    <w:rsid w:val="008D0791"/>
    <w:rsid w:val="008D0B85"/>
    <w:rsid w:val="008D0CA4"/>
    <w:rsid w:val="008D1399"/>
    <w:rsid w:val="008D18CA"/>
    <w:rsid w:val="008D2547"/>
    <w:rsid w:val="008D2CD7"/>
    <w:rsid w:val="008D3E8D"/>
    <w:rsid w:val="008D40E4"/>
    <w:rsid w:val="008D49E8"/>
    <w:rsid w:val="008D4C70"/>
    <w:rsid w:val="008D6905"/>
    <w:rsid w:val="008D72F3"/>
    <w:rsid w:val="008D74F5"/>
    <w:rsid w:val="008D7614"/>
    <w:rsid w:val="008E031D"/>
    <w:rsid w:val="008E0696"/>
    <w:rsid w:val="008E14A0"/>
    <w:rsid w:val="008E160C"/>
    <w:rsid w:val="008E163E"/>
    <w:rsid w:val="008E16DF"/>
    <w:rsid w:val="008E1806"/>
    <w:rsid w:val="008E1865"/>
    <w:rsid w:val="008E18F2"/>
    <w:rsid w:val="008E22C7"/>
    <w:rsid w:val="008E2F89"/>
    <w:rsid w:val="008E310A"/>
    <w:rsid w:val="008E48DC"/>
    <w:rsid w:val="008E4C43"/>
    <w:rsid w:val="008E4EE4"/>
    <w:rsid w:val="008E5A48"/>
    <w:rsid w:val="008E5F7F"/>
    <w:rsid w:val="008E60C4"/>
    <w:rsid w:val="008E63F6"/>
    <w:rsid w:val="008E6E31"/>
    <w:rsid w:val="008F0A60"/>
    <w:rsid w:val="008F0E82"/>
    <w:rsid w:val="008F19ED"/>
    <w:rsid w:val="008F1E0D"/>
    <w:rsid w:val="008F2518"/>
    <w:rsid w:val="008F3205"/>
    <w:rsid w:val="008F345E"/>
    <w:rsid w:val="008F3D70"/>
    <w:rsid w:val="008F5143"/>
    <w:rsid w:val="008F5B40"/>
    <w:rsid w:val="008F5DD8"/>
    <w:rsid w:val="008F646B"/>
    <w:rsid w:val="008F7109"/>
    <w:rsid w:val="008F7362"/>
    <w:rsid w:val="008F7B47"/>
    <w:rsid w:val="008F7CE5"/>
    <w:rsid w:val="00902434"/>
    <w:rsid w:val="00902837"/>
    <w:rsid w:val="00903B7B"/>
    <w:rsid w:val="00904D1E"/>
    <w:rsid w:val="00904F4A"/>
    <w:rsid w:val="00905979"/>
    <w:rsid w:val="00906273"/>
    <w:rsid w:val="0090677A"/>
    <w:rsid w:val="009071F0"/>
    <w:rsid w:val="00907B2B"/>
    <w:rsid w:val="0091000D"/>
    <w:rsid w:val="00910386"/>
    <w:rsid w:val="009104B1"/>
    <w:rsid w:val="0091124F"/>
    <w:rsid w:val="009124CF"/>
    <w:rsid w:val="00912CA9"/>
    <w:rsid w:val="00913F87"/>
    <w:rsid w:val="00914FB7"/>
    <w:rsid w:val="009153AD"/>
    <w:rsid w:val="0091581B"/>
    <w:rsid w:val="0091654B"/>
    <w:rsid w:val="00917C5A"/>
    <w:rsid w:val="0092021E"/>
    <w:rsid w:val="00920D71"/>
    <w:rsid w:val="00920EB6"/>
    <w:rsid w:val="0092128C"/>
    <w:rsid w:val="00921B69"/>
    <w:rsid w:val="00921C5F"/>
    <w:rsid w:val="00921F7C"/>
    <w:rsid w:val="00923648"/>
    <w:rsid w:val="00923A12"/>
    <w:rsid w:val="00923DAD"/>
    <w:rsid w:val="0092462E"/>
    <w:rsid w:val="009250CB"/>
    <w:rsid w:val="00925B18"/>
    <w:rsid w:val="00925CF2"/>
    <w:rsid w:val="009263FA"/>
    <w:rsid w:val="00926FED"/>
    <w:rsid w:val="00930413"/>
    <w:rsid w:val="009305DB"/>
    <w:rsid w:val="00930657"/>
    <w:rsid w:val="00930E55"/>
    <w:rsid w:val="009325C6"/>
    <w:rsid w:val="0093269B"/>
    <w:rsid w:val="00932A89"/>
    <w:rsid w:val="00932DAE"/>
    <w:rsid w:val="00933543"/>
    <w:rsid w:val="009346BD"/>
    <w:rsid w:val="00935089"/>
    <w:rsid w:val="009353FA"/>
    <w:rsid w:val="0093574F"/>
    <w:rsid w:val="00935AB6"/>
    <w:rsid w:val="00935EED"/>
    <w:rsid w:val="0093629B"/>
    <w:rsid w:val="009363D7"/>
    <w:rsid w:val="00936800"/>
    <w:rsid w:val="00941758"/>
    <w:rsid w:val="00941C4D"/>
    <w:rsid w:val="0094218B"/>
    <w:rsid w:val="009427D5"/>
    <w:rsid w:val="0094342E"/>
    <w:rsid w:val="00943B9D"/>
    <w:rsid w:val="00943CF2"/>
    <w:rsid w:val="00943D2E"/>
    <w:rsid w:val="0094435C"/>
    <w:rsid w:val="009444FE"/>
    <w:rsid w:val="00944D0C"/>
    <w:rsid w:val="00944E83"/>
    <w:rsid w:val="009465BD"/>
    <w:rsid w:val="00946CD8"/>
    <w:rsid w:val="00947745"/>
    <w:rsid w:val="009479DB"/>
    <w:rsid w:val="00947FCF"/>
    <w:rsid w:val="00952ED8"/>
    <w:rsid w:val="00953217"/>
    <w:rsid w:val="00953991"/>
    <w:rsid w:val="00953AA9"/>
    <w:rsid w:val="00953C25"/>
    <w:rsid w:val="00954482"/>
    <w:rsid w:val="00954B59"/>
    <w:rsid w:val="00954DBA"/>
    <w:rsid w:val="00954ED0"/>
    <w:rsid w:val="00955454"/>
    <w:rsid w:val="009555B5"/>
    <w:rsid w:val="009562C1"/>
    <w:rsid w:val="00956602"/>
    <w:rsid w:val="00956755"/>
    <w:rsid w:val="00956863"/>
    <w:rsid w:val="00957612"/>
    <w:rsid w:val="00957AC5"/>
    <w:rsid w:val="00957C0D"/>
    <w:rsid w:val="00957F89"/>
    <w:rsid w:val="00960E40"/>
    <w:rsid w:val="00961B5D"/>
    <w:rsid w:val="00961F8B"/>
    <w:rsid w:val="00962273"/>
    <w:rsid w:val="00962795"/>
    <w:rsid w:val="0096325C"/>
    <w:rsid w:val="0096347C"/>
    <w:rsid w:val="00963829"/>
    <w:rsid w:val="00963F3F"/>
    <w:rsid w:val="00963F89"/>
    <w:rsid w:val="00964701"/>
    <w:rsid w:val="00965193"/>
    <w:rsid w:val="0096623E"/>
    <w:rsid w:val="00966542"/>
    <w:rsid w:val="009666E9"/>
    <w:rsid w:val="00966ACB"/>
    <w:rsid w:val="00966B8E"/>
    <w:rsid w:val="00966DD2"/>
    <w:rsid w:val="00967205"/>
    <w:rsid w:val="009674A3"/>
    <w:rsid w:val="00967BB0"/>
    <w:rsid w:val="00967E33"/>
    <w:rsid w:val="009701F4"/>
    <w:rsid w:val="009704E6"/>
    <w:rsid w:val="00970AAF"/>
    <w:rsid w:val="00970CA9"/>
    <w:rsid w:val="00970DA0"/>
    <w:rsid w:val="009710D8"/>
    <w:rsid w:val="0097154C"/>
    <w:rsid w:val="0097225B"/>
    <w:rsid w:val="00972299"/>
    <w:rsid w:val="00972AD7"/>
    <w:rsid w:val="00972DC1"/>
    <w:rsid w:val="0097327A"/>
    <w:rsid w:val="009742A2"/>
    <w:rsid w:val="0097483E"/>
    <w:rsid w:val="009748AA"/>
    <w:rsid w:val="0097533E"/>
    <w:rsid w:val="0097681B"/>
    <w:rsid w:val="00976FFB"/>
    <w:rsid w:val="00977C38"/>
    <w:rsid w:val="009808F8"/>
    <w:rsid w:val="00981024"/>
    <w:rsid w:val="00981FDA"/>
    <w:rsid w:val="00982837"/>
    <w:rsid w:val="009839E8"/>
    <w:rsid w:val="00984010"/>
    <w:rsid w:val="0098406B"/>
    <w:rsid w:val="009841EA"/>
    <w:rsid w:val="009841FA"/>
    <w:rsid w:val="009843B6"/>
    <w:rsid w:val="00984EAF"/>
    <w:rsid w:val="00986CF4"/>
    <w:rsid w:val="00986FE7"/>
    <w:rsid w:val="00987339"/>
    <w:rsid w:val="0098747E"/>
    <w:rsid w:val="00987504"/>
    <w:rsid w:val="0098758F"/>
    <w:rsid w:val="00987955"/>
    <w:rsid w:val="00990053"/>
    <w:rsid w:val="0099009C"/>
    <w:rsid w:val="00990EB9"/>
    <w:rsid w:val="0099168C"/>
    <w:rsid w:val="00992022"/>
    <w:rsid w:val="009921C9"/>
    <w:rsid w:val="0099242A"/>
    <w:rsid w:val="00992EEC"/>
    <w:rsid w:val="00993CB0"/>
    <w:rsid w:val="00995076"/>
    <w:rsid w:val="00995077"/>
    <w:rsid w:val="00995258"/>
    <w:rsid w:val="00997171"/>
    <w:rsid w:val="00997406"/>
    <w:rsid w:val="009974AB"/>
    <w:rsid w:val="009978CC"/>
    <w:rsid w:val="00997A97"/>
    <w:rsid w:val="00997AEA"/>
    <w:rsid w:val="009A0096"/>
    <w:rsid w:val="009A10C8"/>
    <w:rsid w:val="009A11C7"/>
    <w:rsid w:val="009A14B7"/>
    <w:rsid w:val="009A1669"/>
    <w:rsid w:val="009A18F9"/>
    <w:rsid w:val="009A207B"/>
    <w:rsid w:val="009A2871"/>
    <w:rsid w:val="009A2922"/>
    <w:rsid w:val="009A2FD0"/>
    <w:rsid w:val="009A36EA"/>
    <w:rsid w:val="009A4E61"/>
    <w:rsid w:val="009A53E6"/>
    <w:rsid w:val="009A5462"/>
    <w:rsid w:val="009A5A35"/>
    <w:rsid w:val="009A5B57"/>
    <w:rsid w:val="009A5D5A"/>
    <w:rsid w:val="009A60D5"/>
    <w:rsid w:val="009A6259"/>
    <w:rsid w:val="009B06F9"/>
    <w:rsid w:val="009B09FE"/>
    <w:rsid w:val="009B1D01"/>
    <w:rsid w:val="009B2C37"/>
    <w:rsid w:val="009B2F0E"/>
    <w:rsid w:val="009B3564"/>
    <w:rsid w:val="009B3ACF"/>
    <w:rsid w:val="009B3DFE"/>
    <w:rsid w:val="009B3E03"/>
    <w:rsid w:val="009B4983"/>
    <w:rsid w:val="009B4AC6"/>
    <w:rsid w:val="009B4C6B"/>
    <w:rsid w:val="009B4E66"/>
    <w:rsid w:val="009B54C8"/>
    <w:rsid w:val="009B577B"/>
    <w:rsid w:val="009B685A"/>
    <w:rsid w:val="009B6997"/>
    <w:rsid w:val="009C06F1"/>
    <w:rsid w:val="009C072D"/>
    <w:rsid w:val="009C0789"/>
    <w:rsid w:val="009C07A9"/>
    <w:rsid w:val="009C0B3E"/>
    <w:rsid w:val="009C0EAE"/>
    <w:rsid w:val="009C155A"/>
    <w:rsid w:val="009C1992"/>
    <w:rsid w:val="009C19EC"/>
    <w:rsid w:val="009C1A30"/>
    <w:rsid w:val="009C1A8F"/>
    <w:rsid w:val="009C3C81"/>
    <w:rsid w:val="009C4330"/>
    <w:rsid w:val="009C5095"/>
    <w:rsid w:val="009C518C"/>
    <w:rsid w:val="009C5635"/>
    <w:rsid w:val="009C58C1"/>
    <w:rsid w:val="009C7EBF"/>
    <w:rsid w:val="009D1C10"/>
    <w:rsid w:val="009D1C38"/>
    <w:rsid w:val="009D1D67"/>
    <w:rsid w:val="009D288C"/>
    <w:rsid w:val="009D28A8"/>
    <w:rsid w:val="009D3320"/>
    <w:rsid w:val="009D3337"/>
    <w:rsid w:val="009D3CEF"/>
    <w:rsid w:val="009D4084"/>
    <w:rsid w:val="009D41E6"/>
    <w:rsid w:val="009D4351"/>
    <w:rsid w:val="009D438E"/>
    <w:rsid w:val="009D562C"/>
    <w:rsid w:val="009D60C1"/>
    <w:rsid w:val="009D69F7"/>
    <w:rsid w:val="009D6BA1"/>
    <w:rsid w:val="009D6BAB"/>
    <w:rsid w:val="009D70C2"/>
    <w:rsid w:val="009D78D5"/>
    <w:rsid w:val="009D7ACE"/>
    <w:rsid w:val="009E086E"/>
    <w:rsid w:val="009E18B6"/>
    <w:rsid w:val="009E20D1"/>
    <w:rsid w:val="009E2491"/>
    <w:rsid w:val="009E2E4D"/>
    <w:rsid w:val="009E3F78"/>
    <w:rsid w:val="009E4DAA"/>
    <w:rsid w:val="009E5D50"/>
    <w:rsid w:val="009E6977"/>
    <w:rsid w:val="009E6C86"/>
    <w:rsid w:val="009E7196"/>
    <w:rsid w:val="009F0105"/>
    <w:rsid w:val="009F08CE"/>
    <w:rsid w:val="009F1120"/>
    <w:rsid w:val="009F15E5"/>
    <w:rsid w:val="009F172B"/>
    <w:rsid w:val="009F263E"/>
    <w:rsid w:val="009F2D48"/>
    <w:rsid w:val="009F301D"/>
    <w:rsid w:val="009F30FB"/>
    <w:rsid w:val="009F4FB8"/>
    <w:rsid w:val="009F5A95"/>
    <w:rsid w:val="009F5C4A"/>
    <w:rsid w:val="009F642A"/>
    <w:rsid w:val="009F71C9"/>
    <w:rsid w:val="009F7215"/>
    <w:rsid w:val="009F743E"/>
    <w:rsid w:val="009F791D"/>
    <w:rsid w:val="00A01356"/>
    <w:rsid w:val="00A0222A"/>
    <w:rsid w:val="00A026C6"/>
    <w:rsid w:val="00A02CC9"/>
    <w:rsid w:val="00A030EC"/>
    <w:rsid w:val="00A0332E"/>
    <w:rsid w:val="00A0371A"/>
    <w:rsid w:val="00A0397E"/>
    <w:rsid w:val="00A03B96"/>
    <w:rsid w:val="00A03DCB"/>
    <w:rsid w:val="00A03F90"/>
    <w:rsid w:val="00A04C7B"/>
    <w:rsid w:val="00A05084"/>
    <w:rsid w:val="00A0546B"/>
    <w:rsid w:val="00A059B3"/>
    <w:rsid w:val="00A060E4"/>
    <w:rsid w:val="00A065C6"/>
    <w:rsid w:val="00A072DF"/>
    <w:rsid w:val="00A07AF3"/>
    <w:rsid w:val="00A10B47"/>
    <w:rsid w:val="00A1196B"/>
    <w:rsid w:val="00A11DA1"/>
    <w:rsid w:val="00A120AC"/>
    <w:rsid w:val="00A126FE"/>
    <w:rsid w:val="00A13729"/>
    <w:rsid w:val="00A13BE3"/>
    <w:rsid w:val="00A13C3B"/>
    <w:rsid w:val="00A14193"/>
    <w:rsid w:val="00A145D5"/>
    <w:rsid w:val="00A15046"/>
    <w:rsid w:val="00A15323"/>
    <w:rsid w:val="00A153F6"/>
    <w:rsid w:val="00A1541D"/>
    <w:rsid w:val="00A15491"/>
    <w:rsid w:val="00A157F7"/>
    <w:rsid w:val="00A15B81"/>
    <w:rsid w:val="00A15CB7"/>
    <w:rsid w:val="00A1739B"/>
    <w:rsid w:val="00A17837"/>
    <w:rsid w:val="00A20653"/>
    <w:rsid w:val="00A21275"/>
    <w:rsid w:val="00A2191A"/>
    <w:rsid w:val="00A21B5A"/>
    <w:rsid w:val="00A2282F"/>
    <w:rsid w:val="00A233F9"/>
    <w:rsid w:val="00A23A5F"/>
    <w:rsid w:val="00A246A5"/>
    <w:rsid w:val="00A24FFF"/>
    <w:rsid w:val="00A259FE"/>
    <w:rsid w:val="00A25DDB"/>
    <w:rsid w:val="00A263E6"/>
    <w:rsid w:val="00A27001"/>
    <w:rsid w:val="00A2722A"/>
    <w:rsid w:val="00A27460"/>
    <w:rsid w:val="00A27626"/>
    <w:rsid w:val="00A2776E"/>
    <w:rsid w:val="00A2780D"/>
    <w:rsid w:val="00A30A93"/>
    <w:rsid w:val="00A31A2E"/>
    <w:rsid w:val="00A34B26"/>
    <w:rsid w:val="00A34E03"/>
    <w:rsid w:val="00A34F70"/>
    <w:rsid w:val="00A35A3A"/>
    <w:rsid w:val="00A35B0D"/>
    <w:rsid w:val="00A35D36"/>
    <w:rsid w:val="00A35EBA"/>
    <w:rsid w:val="00A35F0C"/>
    <w:rsid w:val="00A36E22"/>
    <w:rsid w:val="00A3700F"/>
    <w:rsid w:val="00A3713E"/>
    <w:rsid w:val="00A372AC"/>
    <w:rsid w:val="00A377A3"/>
    <w:rsid w:val="00A37CEF"/>
    <w:rsid w:val="00A40398"/>
    <w:rsid w:val="00A40978"/>
    <w:rsid w:val="00A40F3B"/>
    <w:rsid w:val="00A41F53"/>
    <w:rsid w:val="00A422BF"/>
    <w:rsid w:val="00A42EB5"/>
    <w:rsid w:val="00A43278"/>
    <w:rsid w:val="00A435FF"/>
    <w:rsid w:val="00A44003"/>
    <w:rsid w:val="00A4416D"/>
    <w:rsid w:val="00A4456E"/>
    <w:rsid w:val="00A446F0"/>
    <w:rsid w:val="00A44CDD"/>
    <w:rsid w:val="00A45623"/>
    <w:rsid w:val="00A45B1C"/>
    <w:rsid w:val="00A45DA0"/>
    <w:rsid w:val="00A479C7"/>
    <w:rsid w:val="00A50060"/>
    <w:rsid w:val="00A5021B"/>
    <w:rsid w:val="00A50774"/>
    <w:rsid w:val="00A51266"/>
    <w:rsid w:val="00A51411"/>
    <w:rsid w:val="00A51505"/>
    <w:rsid w:val="00A51855"/>
    <w:rsid w:val="00A51A52"/>
    <w:rsid w:val="00A51BD0"/>
    <w:rsid w:val="00A51DBE"/>
    <w:rsid w:val="00A52888"/>
    <w:rsid w:val="00A535E0"/>
    <w:rsid w:val="00A53741"/>
    <w:rsid w:val="00A543CA"/>
    <w:rsid w:val="00A54782"/>
    <w:rsid w:val="00A55619"/>
    <w:rsid w:val="00A556F3"/>
    <w:rsid w:val="00A55B38"/>
    <w:rsid w:val="00A55F52"/>
    <w:rsid w:val="00A56EDD"/>
    <w:rsid w:val="00A57527"/>
    <w:rsid w:val="00A57C47"/>
    <w:rsid w:val="00A60EC6"/>
    <w:rsid w:val="00A61E3D"/>
    <w:rsid w:val="00A62807"/>
    <w:rsid w:val="00A62EEB"/>
    <w:rsid w:val="00A644A7"/>
    <w:rsid w:val="00A647D1"/>
    <w:rsid w:val="00A6489A"/>
    <w:rsid w:val="00A64BDE"/>
    <w:rsid w:val="00A6508C"/>
    <w:rsid w:val="00A65597"/>
    <w:rsid w:val="00A65634"/>
    <w:rsid w:val="00A65B63"/>
    <w:rsid w:val="00A65C8F"/>
    <w:rsid w:val="00A66211"/>
    <w:rsid w:val="00A663A2"/>
    <w:rsid w:val="00A66EDB"/>
    <w:rsid w:val="00A670C6"/>
    <w:rsid w:val="00A6735A"/>
    <w:rsid w:val="00A677CF"/>
    <w:rsid w:val="00A70F9F"/>
    <w:rsid w:val="00A7108C"/>
    <w:rsid w:val="00A7137E"/>
    <w:rsid w:val="00A71632"/>
    <w:rsid w:val="00A72563"/>
    <w:rsid w:val="00A7307D"/>
    <w:rsid w:val="00A733DA"/>
    <w:rsid w:val="00A73A94"/>
    <w:rsid w:val="00A73BE2"/>
    <w:rsid w:val="00A73F0F"/>
    <w:rsid w:val="00A74502"/>
    <w:rsid w:val="00A7456F"/>
    <w:rsid w:val="00A74647"/>
    <w:rsid w:val="00A750DE"/>
    <w:rsid w:val="00A7516C"/>
    <w:rsid w:val="00A75729"/>
    <w:rsid w:val="00A75D24"/>
    <w:rsid w:val="00A766E2"/>
    <w:rsid w:val="00A76797"/>
    <w:rsid w:val="00A77216"/>
    <w:rsid w:val="00A773E0"/>
    <w:rsid w:val="00A77DAA"/>
    <w:rsid w:val="00A77EE9"/>
    <w:rsid w:val="00A804DC"/>
    <w:rsid w:val="00A8078D"/>
    <w:rsid w:val="00A80A70"/>
    <w:rsid w:val="00A8179F"/>
    <w:rsid w:val="00A82237"/>
    <w:rsid w:val="00A82EB1"/>
    <w:rsid w:val="00A842C5"/>
    <w:rsid w:val="00A85273"/>
    <w:rsid w:val="00A852A7"/>
    <w:rsid w:val="00A8553F"/>
    <w:rsid w:val="00A85B72"/>
    <w:rsid w:val="00A86C49"/>
    <w:rsid w:val="00A86C9D"/>
    <w:rsid w:val="00A87031"/>
    <w:rsid w:val="00A87190"/>
    <w:rsid w:val="00A87C17"/>
    <w:rsid w:val="00A91E08"/>
    <w:rsid w:val="00A920AB"/>
    <w:rsid w:val="00A92DB7"/>
    <w:rsid w:val="00A9334E"/>
    <w:rsid w:val="00A93C64"/>
    <w:rsid w:val="00A9403F"/>
    <w:rsid w:val="00A943FE"/>
    <w:rsid w:val="00A94E1F"/>
    <w:rsid w:val="00A95B54"/>
    <w:rsid w:val="00A9695C"/>
    <w:rsid w:val="00A97256"/>
    <w:rsid w:val="00A975A2"/>
    <w:rsid w:val="00A97816"/>
    <w:rsid w:val="00A979F6"/>
    <w:rsid w:val="00A97FBE"/>
    <w:rsid w:val="00AA0B0E"/>
    <w:rsid w:val="00AA1A08"/>
    <w:rsid w:val="00AA20F9"/>
    <w:rsid w:val="00AA3466"/>
    <w:rsid w:val="00AA3477"/>
    <w:rsid w:val="00AA406B"/>
    <w:rsid w:val="00AA422D"/>
    <w:rsid w:val="00AA462F"/>
    <w:rsid w:val="00AA478E"/>
    <w:rsid w:val="00AA4C6E"/>
    <w:rsid w:val="00AA5090"/>
    <w:rsid w:val="00AA603B"/>
    <w:rsid w:val="00AA6D68"/>
    <w:rsid w:val="00AA728D"/>
    <w:rsid w:val="00AA7631"/>
    <w:rsid w:val="00AA7954"/>
    <w:rsid w:val="00AA795E"/>
    <w:rsid w:val="00AA7D5E"/>
    <w:rsid w:val="00AB02F2"/>
    <w:rsid w:val="00AB1881"/>
    <w:rsid w:val="00AB1EC6"/>
    <w:rsid w:val="00AB1F0B"/>
    <w:rsid w:val="00AB2164"/>
    <w:rsid w:val="00AB2E74"/>
    <w:rsid w:val="00AB2FA6"/>
    <w:rsid w:val="00AB4042"/>
    <w:rsid w:val="00AB4607"/>
    <w:rsid w:val="00AB47D4"/>
    <w:rsid w:val="00AB59C3"/>
    <w:rsid w:val="00AB5C4B"/>
    <w:rsid w:val="00AB5F01"/>
    <w:rsid w:val="00AB6A6C"/>
    <w:rsid w:val="00AB7712"/>
    <w:rsid w:val="00AB7791"/>
    <w:rsid w:val="00AC0174"/>
    <w:rsid w:val="00AC0B5B"/>
    <w:rsid w:val="00AC0DB5"/>
    <w:rsid w:val="00AC1765"/>
    <w:rsid w:val="00AC201E"/>
    <w:rsid w:val="00AC2072"/>
    <w:rsid w:val="00AC3072"/>
    <w:rsid w:val="00AC318F"/>
    <w:rsid w:val="00AC3645"/>
    <w:rsid w:val="00AC4013"/>
    <w:rsid w:val="00AC440C"/>
    <w:rsid w:val="00AC4BE0"/>
    <w:rsid w:val="00AC5349"/>
    <w:rsid w:val="00AC581E"/>
    <w:rsid w:val="00AC6767"/>
    <w:rsid w:val="00AC6FED"/>
    <w:rsid w:val="00AC7105"/>
    <w:rsid w:val="00AC7894"/>
    <w:rsid w:val="00AC78C9"/>
    <w:rsid w:val="00AC78E2"/>
    <w:rsid w:val="00AC7D2E"/>
    <w:rsid w:val="00AC7DB0"/>
    <w:rsid w:val="00AC7DFA"/>
    <w:rsid w:val="00AD009A"/>
    <w:rsid w:val="00AD12B9"/>
    <w:rsid w:val="00AD3A6F"/>
    <w:rsid w:val="00AD3B6A"/>
    <w:rsid w:val="00AD3D81"/>
    <w:rsid w:val="00AD50FE"/>
    <w:rsid w:val="00AD5DCC"/>
    <w:rsid w:val="00AD66B4"/>
    <w:rsid w:val="00AD66FE"/>
    <w:rsid w:val="00AD673F"/>
    <w:rsid w:val="00AD67B3"/>
    <w:rsid w:val="00AD6837"/>
    <w:rsid w:val="00AD6A55"/>
    <w:rsid w:val="00AE0063"/>
    <w:rsid w:val="00AE11AA"/>
    <w:rsid w:val="00AE3368"/>
    <w:rsid w:val="00AE3B23"/>
    <w:rsid w:val="00AE4026"/>
    <w:rsid w:val="00AE46A4"/>
    <w:rsid w:val="00AE49EE"/>
    <w:rsid w:val="00AE4BEE"/>
    <w:rsid w:val="00AE4F51"/>
    <w:rsid w:val="00AE5293"/>
    <w:rsid w:val="00AE5354"/>
    <w:rsid w:val="00AE5A77"/>
    <w:rsid w:val="00AE62EF"/>
    <w:rsid w:val="00AE66CF"/>
    <w:rsid w:val="00AE6995"/>
    <w:rsid w:val="00AE6C2F"/>
    <w:rsid w:val="00AE7924"/>
    <w:rsid w:val="00AF0A5B"/>
    <w:rsid w:val="00AF0F60"/>
    <w:rsid w:val="00AF120F"/>
    <w:rsid w:val="00AF3941"/>
    <w:rsid w:val="00AF3D93"/>
    <w:rsid w:val="00AF4501"/>
    <w:rsid w:val="00AF4BCC"/>
    <w:rsid w:val="00AF51C3"/>
    <w:rsid w:val="00AF5608"/>
    <w:rsid w:val="00AF5B2F"/>
    <w:rsid w:val="00AF5D1C"/>
    <w:rsid w:val="00AF5DA1"/>
    <w:rsid w:val="00AF6EF5"/>
    <w:rsid w:val="00AF7740"/>
    <w:rsid w:val="00AF7B12"/>
    <w:rsid w:val="00B00D1D"/>
    <w:rsid w:val="00B01B15"/>
    <w:rsid w:val="00B01E77"/>
    <w:rsid w:val="00B02179"/>
    <w:rsid w:val="00B0251D"/>
    <w:rsid w:val="00B03070"/>
    <w:rsid w:val="00B0378C"/>
    <w:rsid w:val="00B03846"/>
    <w:rsid w:val="00B04449"/>
    <w:rsid w:val="00B045EA"/>
    <w:rsid w:val="00B04AC6"/>
    <w:rsid w:val="00B04F29"/>
    <w:rsid w:val="00B05757"/>
    <w:rsid w:val="00B0595E"/>
    <w:rsid w:val="00B0644E"/>
    <w:rsid w:val="00B0760D"/>
    <w:rsid w:val="00B10A74"/>
    <w:rsid w:val="00B10F43"/>
    <w:rsid w:val="00B110D5"/>
    <w:rsid w:val="00B11E37"/>
    <w:rsid w:val="00B11F6A"/>
    <w:rsid w:val="00B1235E"/>
    <w:rsid w:val="00B12FC0"/>
    <w:rsid w:val="00B13917"/>
    <w:rsid w:val="00B139C9"/>
    <w:rsid w:val="00B13E16"/>
    <w:rsid w:val="00B14514"/>
    <w:rsid w:val="00B15E4C"/>
    <w:rsid w:val="00B160E7"/>
    <w:rsid w:val="00B166DD"/>
    <w:rsid w:val="00B20062"/>
    <w:rsid w:val="00B20D14"/>
    <w:rsid w:val="00B214E1"/>
    <w:rsid w:val="00B22929"/>
    <w:rsid w:val="00B2293F"/>
    <w:rsid w:val="00B22972"/>
    <w:rsid w:val="00B231B3"/>
    <w:rsid w:val="00B233A5"/>
    <w:rsid w:val="00B239AF"/>
    <w:rsid w:val="00B23D86"/>
    <w:rsid w:val="00B24421"/>
    <w:rsid w:val="00B2472E"/>
    <w:rsid w:val="00B24EB1"/>
    <w:rsid w:val="00B25269"/>
    <w:rsid w:val="00B25CD4"/>
    <w:rsid w:val="00B25E5E"/>
    <w:rsid w:val="00B26030"/>
    <w:rsid w:val="00B2674B"/>
    <w:rsid w:val="00B3038C"/>
    <w:rsid w:val="00B3052A"/>
    <w:rsid w:val="00B30590"/>
    <w:rsid w:val="00B314A6"/>
    <w:rsid w:val="00B316A8"/>
    <w:rsid w:val="00B31B99"/>
    <w:rsid w:val="00B32255"/>
    <w:rsid w:val="00B32463"/>
    <w:rsid w:val="00B33DBD"/>
    <w:rsid w:val="00B33ED3"/>
    <w:rsid w:val="00B34E18"/>
    <w:rsid w:val="00B35A97"/>
    <w:rsid w:val="00B35E22"/>
    <w:rsid w:val="00B36227"/>
    <w:rsid w:val="00B36267"/>
    <w:rsid w:val="00B366AC"/>
    <w:rsid w:val="00B36713"/>
    <w:rsid w:val="00B36BE3"/>
    <w:rsid w:val="00B36D14"/>
    <w:rsid w:val="00B375ED"/>
    <w:rsid w:val="00B402AB"/>
    <w:rsid w:val="00B40B79"/>
    <w:rsid w:val="00B41831"/>
    <w:rsid w:val="00B418D8"/>
    <w:rsid w:val="00B42AD5"/>
    <w:rsid w:val="00B42D16"/>
    <w:rsid w:val="00B43078"/>
    <w:rsid w:val="00B439A9"/>
    <w:rsid w:val="00B4437C"/>
    <w:rsid w:val="00B453BD"/>
    <w:rsid w:val="00B456E8"/>
    <w:rsid w:val="00B459A4"/>
    <w:rsid w:val="00B45A61"/>
    <w:rsid w:val="00B46157"/>
    <w:rsid w:val="00B4660A"/>
    <w:rsid w:val="00B466DA"/>
    <w:rsid w:val="00B468B2"/>
    <w:rsid w:val="00B46BE1"/>
    <w:rsid w:val="00B476AB"/>
    <w:rsid w:val="00B477C7"/>
    <w:rsid w:val="00B477EE"/>
    <w:rsid w:val="00B47B69"/>
    <w:rsid w:val="00B47DD3"/>
    <w:rsid w:val="00B47F2A"/>
    <w:rsid w:val="00B500B8"/>
    <w:rsid w:val="00B50B10"/>
    <w:rsid w:val="00B51347"/>
    <w:rsid w:val="00B51509"/>
    <w:rsid w:val="00B51D1F"/>
    <w:rsid w:val="00B521B3"/>
    <w:rsid w:val="00B5270D"/>
    <w:rsid w:val="00B52D6D"/>
    <w:rsid w:val="00B5319E"/>
    <w:rsid w:val="00B535A9"/>
    <w:rsid w:val="00B538EF"/>
    <w:rsid w:val="00B53A58"/>
    <w:rsid w:val="00B53C56"/>
    <w:rsid w:val="00B53E0B"/>
    <w:rsid w:val="00B53F0B"/>
    <w:rsid w:val="00B540A9"/>
    <w:rsid w:val="00B545AF"/>
    <w:rsid w:val="00B553C8"/>
    <w:rsid w:val="00B55570"/>
    <w:rsid w:val="00B557A9"/>
    <w:rsid w:val="00B55D03"/>
    <w:rsid w:val="00B56130"/>
    <w:rsid w:val="00B563A4"/>
    <w:rsid w:val="00B56DE0"/>
    <w:rsid w:val="00B57476"/>
    <w:rsid w:val="00B577B8"/>
    <w:rsid w:val="00B57D30"/>
    <w:rsid w:val="00B601BD"/>
    <w:rsid w:val="00B609C0"/>
    <w:rsid w:val="00B6187B"/>
    <w:rsid w:val="00B61898"/>
    <w:rsid w:val="00B6195F"/>
    <w:rsid w:val="00B61A84"/>
    <w:rsid w:val="00B61B5C"/>
    <w:rsid w:val="00B62331"/>
    <w:rsid w:val="00B63012"/>
    <w:rsid w:val="00B63B97"/>
    <w:rsid w:val="00B63E4C"/>
    <w:rsid w:val="00B640C1"/>
    <w:rsid w:val="00B64456"/>
    <w:rsid w:val="00B64AC8"/>
    <w:rsid w:val="00B65021"/>
    <w:rsid w:val="00B65109"/>
    <w:rsid w:val="00B6534E"/>
    <w:rsid w:val="00B65FA1"/>
    <w:rsid w:val="00B66593"/>
    <w:rsid w:val="00B6676F"/>
    <w:rsid w:val="00B67188"/>
    <w:rsid w:val="00B672C2"/>
    <w:rsid w:val="00B704A1"/>
    <w:rsid w:val="00B70A69"/>
    <w:rsid w:val="00B70C56"/>
    <w:rsid w:val="00B71E2B"/>
    <w:rsid w:val="00B72F2C"/>
    <w:rsid w:val="00B72F53"/>
    <w:rsid w:val="00B73B9A"/>
    <w:rsid w:val="00B7483F"/>
    <w:rsid w:val="00B74EFB"/>
    <w:rsid w:val="00B7529B"/>
    <w:rsid w:val="00B752E3"/>
    <w:rsid w:val="00B75837"/>
    <w:rsid w:val="00B76EA2"/>
    <w:rsid w:val="00B77A26"/>
    <w:rsid w:val="00B80A89"/>
    <w:rsid w:val="00B80B90"/>
    <w:rsid w:val="00B82E6C"/>
    <w:rsid w:val="00B83B14"/>
    <w:rsid w:val="00B83BEB"/>
    <w:rsid w:val="00B83D8D"/>
    <w:rsid w:val="00B84061"/>
    <w:rsid w:val="00B84B4A"/>
    <w:rsid w:val="00B85293"/>
    <w:rsid w:val="00B85322"/>
    <w:rsid w:val="00B8563A"/>
    <w:rsid w:val="00B85C12"/>
    <w:rsid w:val="00B85D24"/>
    <w:rsid w:val="00B87223"/>
    <w:rsid w:val="00B87542"/>
    <w:rsid w:val="00B877CC"/>
    <w:rsid w:val="00B90572"/>
    <w:rsid w:val="00B9140B"/>
    <w:rsid w:val="00B915C9"/>
    <w:rsid w:val="00B917C3"/>
    <w:rsid w:val="00B91D55"/>
    <w:rsid w:val="00B92E54"/>
    <w:rsid w:val="00B93078"/>
    <w:rsid w:val="00B93549"/>
    <w:rsid w:val="00B94300"/>
    <w:rsid w:val="00B9435E"/>
    <w:rsid w:val="00B95737"/>
    <w:rsid w:val="00B95C5F"/>
    <w:rsid w:val="00B95CDF"/>
    <w:rsid w:val="00B96487"/>
    <w:rsid w:val="00B96AA2"/>
    <w:rsid w:val="00B96CB7"/>
    <w:rsid w:val="00B96D83"/>
    <w:rsid w:val="00B97253"/>
    <w:rsid w:val="00B97B00"/>
    <w:rsid w:val="00BA02CA"/>
    <w:rsid w:val="00BA10A0"/>
    <w:rsid w:val="00BA23D5"/>
    <w:rsid w:val="00BA350F"/>
    <w:rsid w:val="00BA3625"/>
    <w:rsid w:val="00BA3B9C"/>
    <w:rsid w:val="00BA3CE4"/>
    <w:rsid w:val="00BA4098"/>
    <w:rsid w:val="00BA410D"/>
    <w:rsid w:val="00BA4670"/>
    <w:rsid w:val="00BA468B"/>
    <w:rsid w:val="00BA47CC"/>
    <w:rsid w:val="00BA47E6"/>
    <w:rsid w:val="00BA5BDC"/>
    <w:rsid w:val="00BA68B7"/>
    <w:rsid w:val="00BA6C7B"/>
    <w:rsid w:val="00BA6F2C"/>
    <w:rsid w:val="00BA71D3"/>
    <w:rsid w:val="00BA7995"/>
    <w:rsid w:val="00BA7C73"/>
    <w:rsid w:val="00BB02A5"/>
    <w:rsid w:val="00BB05BA"/>
    <w:rsid w:val="00BB06D7"/>
    <w:rsid w:val="00BB0E42"/>
    <w:rsid w:val="00BB1263"/>
    <w:rsid w:val="00BB13A9"/>
    <w:rsid w:val="00BB2041"/>
    <w:rsid w:val="00BB2C5A"/>
    <w:rsid w:val="00BB2E49"/>
    <w:rsid w:val="00BB37A4"/>
    <w:rsid w:val="00BB37B6"/>
    <w:rsid w:val="00BB4488"/>
    <w:rsid w:val="00BB464C"/>
    <w:rsid w:val="00BB48C6"/>
    <w:rsid w:val="00BB5857"/>
    <w:rsid w:val="00BB5E31"/>
    <w:rsid w:val="00BB63DB"/>
    <w:rsid w:val="00BB6B80"/>
    <w:rsid w:val="00BB7854"/>
    <w:rsid w:val="00BC0559"/>
    <w:rsid w:val="00BC1251"/>
    <w:rsid w:val="00BC1349"/>
    <w:rsid w:val="00BC13BA"/>
    <w:rsid w:val="00BC15C2"/>
    <w:rsid w:val="00BC1BE9"/>
    <w:rsid w:val="00BC2153"/>
    <w:rsid w:val="00BC301A"/>
    <w:rsid w:val="00BC310C"/>
    <w:rsid w:val="00BC34C4"/>
    <w:rsid w:val="00BC4924"/>
    <w:rsid w:val="00BC4EBC"/>
    <w:rsid w:val="00BC51A0"/>
    <w:rsid w:val="00BC51D3"/>
    <w:rsid w:val="00BC5340"/>
    <w:rsid w:val="00BC5AB2"/>
    <w:rsid w:val="00BC5F47"/>
    <w:rsid w:val="00BC7EEB"/>
    <w:rsid w:val="00BC7F9F"/>
    <w:rsid w:val="00BD0D99"/>
    <w:rsid w:val="00BD118A"/>
    <w:rsid w:val="00BD1476"/>
    <w:rsid w:val="00BD16DA"/>
    <w:rsid w:val="00BD17E0"/>
    <w:rsid w:val="00BD1A9E"/>
    <w:rsid w:val="00BD1E18"/>
    <w:rsid w:val="00BD22E4"/>
    <w:rsid w:val="00BD256C"/>
    <w:rsid w:val="00BD2615"/>
    <w:rsid w:val="00BD27DE"/>
    <w:rsid w:val="00BD2924"/>
    <w:rsid w:val="00BD2CC1"/>
    <w:rsid w:val="00BD4170"/>
    <w:rsid w:val="00BD5213"/>
    <w:rsid w:val="00BD5F07"/>
    <w:rsid w:val="00BD6064"/>
    <w:rsid w:val="00BD62B6"/>
    <w:rsid w:val="00BD6416"/>
    <w:rsid w:val="00BE037C"/>
    <w:rsid w:val="00BE0562"/>
    <w:rsid w:val="00BE062D"/>
    <w:rsid w:val="00BE0A30"/>
    <w:rsid w:val="00BE15F9"/>
    <w:rsid w:val="00BE1BB8"/>
    <w:rsid w:val="00BE1E71"/>
    <w:rsid w:val="00BE26FB"/>
    <w:rsid w:val="00BE3495"/>
    <w:rsid w:val="00BE36B7"/>
    <w:rsid w:val="00BE3EF2"/>
    <w:rsid w:val="00BE4244"/>
    <w:rsid w:val="00BE4946"/>
    <w:rsid w:val="00BE5DC7"/>
    <w:rsid w:val="00BE5EA2"/>
    <w:rsid w:val="00BE62B2"/>
    <w:rsid w:val="00BE684B"/>
    <w:rsid w:val="00BE72F8"/>
    <w:rsid w:val="00BE7510"/>
    <w:rsid w:val="00BE7F75"/>
    <w:rsid w:val="00BF0AE9"/>
    <w:rsid w:val="00BF0E9C"/>
    <w:rsid w:val="00BF0EB9"/>
    <w:rsid w:val="00BF1323"/>
    <w:rsid w:val="00BF138D"/>
    <w:rsid w:val="00BF1AE2"/>
    <w:rsid w:val="00BF2142"/>
    <w:rsid w:val="00BF290A"/>
    <w:rsid w:val="00BF2A7A"/>
    <w:rsid w:val="00BF2FD2"/>
    <w:rsid w:val="00BF41F7"/>
    <w:rsid w:val="00BF4304"/>
    <w:rsid w:val="00BF43CB"/>
    <w:rsid w:val="00BF4803"/>
    <w:rsid w:val="00BF526E"/>
    <w:rsid w:val="00BF526F"/>
    <w:rsid w:val="00BF52C9"/>
    <w:rsid w:val="00BF5492"/>
    <w:rsid w:val="00BF6074"/>
    <w:rsid w:val="00BF6482"/>
    <w:rsid w:val="00BF6D07"/>
    <w:rsid w:val="00BF771F"/>
    <w:rsid w:val="00BF7862"/>
    <w:rsid w:val="00C0053E"/>
    <w:rsid w:val="00C00659"/>
    <w:rsid w:val="00C00E43"/>
    <w:rsid w:val="00C00E8C"/>
    <w:rsid w:val="00C00F13"/>
    <w:rsid w:val="00C0159C"/>
    <w:rsid w:val="00C018DD"/>
    <w:rsid w:val="00C02B3B"/>
    <w:rsid w:val="00C03BE2"/>
    <w:rsid w:val="00C03F5A"/>
    <w:rsid w:val="00C0416A"/>
    <w:rsid w:val="00C04B4D"/>
    <w:rsid w:val="00C04D12"/>
    <w:rsid w:val="00C070E2"/>
    <w:rsid w:val="00C0769D"/>
    <w:rsid w:val="00C10E67"/>
    <w:rsid w:val="00C10F8A"/>
    <w:rsid w:val="00C111FB"/>
    <w:rsid w:val="00C13728"/>
    <w:rsid w:val="00C141E2"/>
    <w:rsid w:val="00C14BC9"/>
    <w:rsid w:val="00C1502E"/>
    <w:rsid w:val="00C15535"/>
    <w:rsid w:val="00C158EA"/>
    <w:rsid w:val="00C15AA4"/>
    <w:rsid w:val="00C15D16"/>
    <w:rsid w:val="00C160EA"/>
    <w:rsid w:val="00C17DB7"/>
    <w:rsid w:val="00C20076"/>
    <w:rsid w:val="00C21152"/>
    <w:rsid w:val="00C21212"/>
    <w:rsid w:val="00C215EA"/>
    <w:rsid w:val="00C22601"/>
    <w:rsid w:val="00C23197"/>
    <w:rsid w:val="00C233E5"/>
    <w:rsid w:val="00C23462"/>
    <w:rsid w:val="00C2466B"/>
    <w:rsid w:val="00C24C39"/>
    <w:rsid w:val="00C25687"/>
    <w:rsid w:val="00C25AB3"/>
    <w:rsid w:val="00C2624D"/>
    <w:rsid w:val="00C26479"/>
    <w:rsid w:val="00C300FB"/>
    <w:rsid w:val="00C302C6"/>
    <w:rsid w:val="00C30AA4"/>
    <w:rsid w:val="00C314A6"/>
    <w:rsid w:val="00C316D9"/>
    <w:rsid w:val="00C32131"/>
    <w:rsid w:val="00C323FD"/>
    <w:rsid w:val="00C32A8D"/>
    <w:rsid w:val="00C32AAF"/>
    <w:rsid w:val="00C32EDE"/>
    <w:rsid w:val="00C33410"/>
    <w:rsid w:val="00C342F0"/>
    <w:rsid w:val="00C34DC2"/>
    <w:rsid w:val="00C35355"/>
    <w:rsid w:val="00C35E22"/>
    <w:rsid w:val="00C35F64"/>
    <w:rsid w:val="00C36629"/>
    <w:rsid w:val="00C373CE"/>
    <w:rsid w:val="00C375A1"/>
    <w:rsid w:val="00C41342"/>
    <w:rsid w:val="00C41D16"/>
    <w:rsid w:val="00C41DFB"/>
    <w:rsid w:val="00C42055"/>
    <w:rsid w:val="00C42524"/>
    <w:rsid w:val="00C4252C"/>
    <w:rsid w:val="00C42A41"/>
    <w:rsid w:val="00C43B42"/>
    <w:rsid w:val="00C43ED9"/>
    <w:rsid w:val="00C44E6E"/>
    <w:rsid w:val="00C4515A"/>
    <w:rsid w:val="00C45493"/>
    <w:rsid w:val="00C460C3"/>
    <w:rsid w:val="00C464FF"/>
    <w:rsid w:val="00C46BE5"/>
    <w:rsid w:val="00C46D3A"/>
    <w:rsid w:val="00C472C7"/>
    <w:rsid w:val="00C47B22"/>
    <w:rsid w:val="00C47CD7"/>
    <w:rsid w:val="00C51436"/>
    <w:rsid w:val="00C51C9A"/>
    <w:rsid w:val="00C51CE6"/>
    <w:rsid w:val="00C5281D"/>
    <w:rsid w:val="00C52A9C"/>
    <w:rsid w:val="00C53138"/>
    <w:rsid w:val="00C535B8"/>
    <w:rsid w:val="00C53925"/>
    <w:rsid w:val="00C54727"/>
    <w:rsid w:val="00C54B9E"/>
    <w:rsid w:val="00C5521F"/>
    <w:rsid w:val="00C5529A"/>
    <w:rsid w:val="00C55BBD"/>
    <w:rsid w:val="00C57238"/>
    <w:rsid w:val="00C57F64"/>
    <w:rsid w:val="00C604AA"/>
    <w:rsid w:val="00C614E2"/>
    <w:rsid w:val="00C61D9E"/>
    <w:rsid w:val="00C627EF"/>
    <w:rsid w:val="00C62931"/>
    <w:rsid w:val="00C62B9A"/>
    <w:rsid w:val="00C62C3B"/>
    <w:rsid w:val="00C62F6C"/>
    <w:rsid w:val="00C63B69"/>
    <w:rsid w:val="00C63C7D"/>
    <w:rsid w:val="00C642D1"/>
    <w:rsid w:val="00C644F0"/>
    <w:rsid w:val="00C64CBC"/>
    <w:rsid w:val="00C6561E"/>
    <w:rsid w:val="00C65B7E"/>
    <w:rsid w:val="00C65D8B"/>
    <w:rsid w:val="00C66178"/>
    <w:rsid w:val="00C7006B"/>
    <w:rsid w:val="00C70436"/>
    <w:rsid w:val="00C713B2"/>
    <w:rsid w:val="00C7161E"/>
    <w:rsid w:val="00C71AF0"/>
    <w:rsid w:val="00C71B92"/>
    <w:rsid w:val="00C71D9D"/>
    <w:rsid w:val="00C71EC4"/>
    <w:rsid w:val="00C722E6"/>
    <w:rsid w:val="00C72CEA"/>
    <w:rsid w:val="00C7377B"/>
    <w:rsid w:val="00C73B12"/>
    <w:rsid w:val="00C73D29"/>
    <w:rsid w:val="00C74F2F"/>
    <w:rsid w:val="00C7506F"/>
    <w:rsid w:val="00C7558D"/>
    <w:rsid w:val="00C763E8"/>
    <w:rsid w:val="00C76537"/>
    <w:rsid w:val="00C76552"/>
    <w:rsid w:val="00C76C21"/>
    <w:rsid w:val="00C770B4"/>
    <w:rsid w:val="00C801D2"/>
    <w:rsid w:val="00C805D3"/>
    <w:rsid w:val="00C80B27"/>
    <w:rsid w:val="00C81348"/>
    <w:rsid w:val="00C81658"/>
    <w:rsid w:val="00C81D18"/>
    <w:rsid w:val="00C81E34"/>
    <w:rsid w:val="00C82A24"/>
    <w:rsid w:val="00C84DB9"/>
    <w:rsid w:val="00C84DE7"/>
    <w:rsid w:val="00C850BD"/>
    <w:rsid w:val="00C85D3B"/>
    <w:rsid w:val="00C86355"/>
    <w:rsid w:val="00C86942"/>
    <w:rsid w:val="00C86A0F"/>
    <w:rsid w:val="00C86F89"/>
    <w:rsid w:val="00C871A0"/>
    <w:rsid w:val="00C8783A"/>
    <w:rsid w:val="00C87C64"/>
    <w:rsid w:val="00C87DD9"/>
    <w:rsid w:val="00C91945"/>
    <w:rsid w:val="00C91C25"/>
    <w:rsid w:val="00C91CF1"/>
    <w:rsid w:val="00C9209A"/>
    <w:rsid w:val="00C9334F"/>
    <w:rsid w:val="00C93969"/>
    <w:rsid w:val="00C93E53"/>
    <w:rsid w:val="00C94D57"/>
    <w:rsid w:val="00C957C9"/>
    <w:rsid w:val="00C95BD4"/>
    <w:rsid w:val="00C96027"/>
    <w:rsid w:val="00C9672E"/>
    <w:rsid w:val="00C96B4C"/>
    <w:rsid w:val="00C96EF4"/>
    <w:rsid w:val="00C97C98"/>
    <w:rsid w:val="00CA0529"/>
    <w:rsid w:val="00CA0B8F"/>
    <w:rsid w:val="00CA0C0A"/>
    <w:rsid w:val="00CA0F6F"/>
    <w:rsid w:val="00CA13AB"/>
    <w:rsid w:val="00CA1998"/>
    <w:rsid w:val="00CA2029"/>
    <w:rsid w:val="00CA21F6"/>
    <w:rsid w:val="00CA2E44"/>
    <w:rsid w:val="00CA3E53"/>
    <w:rsid w:val="00CA4376"/>
    <w:rsid w:val="00CA4BD9"/>
    <w:rsid w:val="00CA51C8"/>
    <w:rsid w:val="00CA5201"/>
    <w:rsid w:val="00CA5224"/>
    <w:rsid w:val="00CA58E1"/>
    <w:rsid w:val="00CA5BA0"/>
    <w:rsid w:val="00CA619E"/>
    <w:rsid w:val="00CA6621"/>
    <w:rsid w:val="00CA67D4"/>
    <w:rsid w:val="00CA7494"/>
    <w:rsid w:val="00CA7566"/>
    <w:rsid w:val="00CA7D3D"/>
    <w:rsid w:val="00CB0134"/>
    <w:rsid w:val="00CB0176"/>
    <w:rsid w:val="00CB0CDC"/>
    <w:rsid w:val="00CB0F0E"/>
    <w:rsid w:val="00CB18FA"/>
    <w:rsid w:val="00CB1C3B"/>
    <w:rsid w:val="00CB1E8E"/>
    <w:rsid w:val="00CB22D5"/>
    <w:rsid w:val="00CB23B8"/>
    <w:rsid w:val="00CB2438"/>
    <w:rsid w:val="00CB28A0"/>
    <w:rsid w:val="00CB2CE9"/>
    <w:rsid w:val="00CB53D4"/>
    <w:rsid w:val="00CB5B70"/>
    <w:rsid w:val="00CB5DBD"/>
    <w:rsid w:val="00CB5F51"/>
    <w:rsid w:val="00CB624B"/>
    <w:rsid w:val="00CB6743"/>
    <w:rsid w:val="00CB6A3F"/>
    <w:rsid w:val="00CB6E72"/>
    <w:rsid w:val="00CB7373"/>
    <w:rsid w:val="00CC0716"/>
    <w:rsid w:val="00CC0B67"/>
    <w:rsid w:val="00CC14E3"/>
    <w:rsid w:val="00CC1692"/>
    <w:rsid w:val="00CC1FE3"/>
    <w:rsid w:val="00CC2207"/>
    <w:rsid w:val="00CC2B5C"/>
    <w:rsid w:val="00CC2D7D"/>
    <w:rsid w:val="00CC2E37"/>
    <w:rsid w:val="00CC410E"/>
    <w:rsid w:val="00CC526E"/>
    <w:rsid w:val="00CC597C"/>
    <w:rsid w:val="00CC62C7"/>
    <w:rsid w:val="00CC642A"/>
    <w:rsid w:val="00CC66AE"/>
    <w:rsid w:val="00CD04C8"/>
    <w:rsid w:val="00CD06CF"/>
    <w:rsid w:val="00CD0C36"/>
    <w:rsid w:val="00CD1023"/>
    <w:rsid w:val="00CD1880"/>
    <w:rsid w:val="00CD287B"/>
    <w:rsid w:val="00CD393A"/>
    <w:rsid w:val="00CD3C95"/>
    <w:rsid w:val="00CD40BB"/>
    <w:rsid w:val="00CD40BF"/>
    <w:rsid w:val="00CD5790"/>
    <w:rsid w:val="00CD64C4"/>
    <w:rsid w:val="00CD6D3D"/>
    <w:rsid w:val="00CD6F73"/>
    <w:rsid w:val="00CE0808"/>
    <w:rsid w:val="00CE0846"/>
    <w:rsid w:val="00CE0FF5"/>
    <w:rsid w:val="00CE128D"/>
    <w:rsid w:val="00CE17CE"/>
    <w:rsid w:val="00CE1A77"/>
    <w:rsid w:val="00CE344B"/>
    <w:rsid w:val="00CE36B0"/>
    <w:rsid w:val="00CE3771"/>
    <w:rsid w:val="00CE3AF5"/>
    <w:rsid w:val="00CE3F28"/>
    <w:rsid w:val="00CE4070"/>
    <w:rsid w:val="00CE48B7"/>
    <w:rsid w:val="00CE57D4"/>
    <w:rsid w:val="00CE5845"/>
    <w:rsid w:val="00CE62DE"/>
    <w:rsid w:val="00CE74BE"/>
    <w:rsid w:val="00CE781B"/>
    <w:rsid w:val="00CF01F5"/>
    <w:rsid w:val="00CF0280"/>
    <w:rsid w:val="00CF0784"/>
    <w:rsid w:val="00CF0CCA"/>
    <w:rsid w:val="00CF1750"/>
    <w:rsid w:val="00CF1A85"/>
    <w:rsid w:val="00CF1D2B"/>
    <w:rsid w:val="00CF2B1A"/>
    <w:rsid w:val="00CF2CF2"/>
    <w:rsid w:val="00CF336D"/>
    <w:rsid w:val="00CF3551"/>
    <w:rsid w:val="00CF35FB"/>
    <w:rsid w:val="00CF3A4C"/>
    <w:rsid w:val="00CF41AF"/>
    <w:rsid w:val="00CF45C3"/>
    <w:rsid w:val="00CF6324"/>
    <w:rsid w:val="00CF6467"/>
    <w:rsid w:val="00CF7124"/>
    <w:rsid w:val="00CF7281"/>
    <w:rsid w:val="00CF7360"/>
    <w:rsid w:val="00CF76E5"/>
    <w:rsid w:val="00CF77B8"/>
    <w:rsid w:val="00CF78AC"/>
    <w:rsid w:val="00CF7E64"/>
    <w:rsid w:val="00D003AE"/>
    <w:rsid w:val="00D00D54"/>
    <w:rsid w:val="00D014D7"/>
    <w:rsid w:val="00D016A3"/>
    <w:rsid w:val="00D01D54"/>
    <w:rsid w:val="00D02FB4"/>
    <w:rsid w:val="00D02FE8"/>
    <w:rsid w:val="00D032FD"/>
    <w:rsid w:val="00D03A98"/>
    <w:rsid w:val="00D03E60"/>
    <w:rsid w:val="00D04B4C"/>
    <w:rsid w:val="00D052B8"/>
    <w:rsid w:val="00D058DA"/>
    <w:rsid w:val="00D06054"/>
    <w:rsid w:val="00D07CA1"/>
    <w:rsid w:val="00D107FE"/>
    <w:rsid w:val="00D10A37"/>
    <w:rsid w:val="00D127CC"/>
    <w:rsid w:val="00D12CFD"/>
    <w:rsid w:val="00D13993"/>
    <w:rsid w:val="00D13A63"/>
    <w:rsid w:val="00D13C5A"/>
    <w:rsid w:val="00D14224"/>
    <w:rsid w:val="00D14A63"/>
    <w:rsid w:val="00D1508C"/>
    <w:rsid w:val="00D157CE"/>
    <w:rsid w:val="00D162A1"/>
    <w:rsid w:val="00D1636F"/>
    <w:rsid w:val="00D16503"/>
    <w:rsid w:val="00D16798"/>
    <w:rsid w:val="00D16BAB"/>
    <w:rsid w:val="00D16FB5"/>
    <w:rsid w:val="00D173FD"/>
    <w:rsid w:val="00D17915"/>
    <w:rsid w:val="00D17C95"/>
    <w:rsid w:val="00D17D0A"/>
    <w:rsid w:val="00D20764"/>
    <w:rsid w:val="00D2154F"/>
    <w:rsid w:val="00D21D21"/>
    <w:rsid w:val="00D21FB4"/>
    <w:rsid w:val="00D22A71"/>
    <w:rsid w:val="00D22F56"/>
    <w:rsid w:val="00D23C5D"/>
    <w:rsid w:val="00D23F6D"/>
    <w:rsid w:val="00D25879"/>
    <w:rsid w:val="00D25A11"/>
    <w:rsid w:val="00D26608"/>
    <w:rsid w:val="00D26B95"/>
    <w:rsid w:val="00D26BA4"/>
    <w:rsid w:val="00D271E0"/>
    <w:rsid w:val="00D27561"/>
    <w:rsid w:val="00D27C5F"/>
    <w:rsid w:val="00D27D95"/>
    <w:rsid w:val="00D30141"/>
    <w:rsid w:val="00D303AC"/>
    <w:rsid w:val="00D30F44"/>
    <w:rsid w:val="00D315E6"/>
    <w:rsid w:val="00D342C5"/>
    <w:rsid w:val="00D360E5"/>
    <w:rsid w:val="00D36571"/>
    <w:rsid w:val="00D369F3"/>
    <w:rsid w:val="00D36C5B"/>
    <w:rsid w:val="00D36CF4"/>
    <w:rsid w:val="00D37B51"/>
    <w:rsid w:val="00D407EB"/>
    <w:rsid w:val="00D40818"/>
    <w:rsid w:val="00D40903"/>
    <w:rsid w:val="00D40C55"/>
    <w:rsid w:val="00D41431"/>
    <w:rsid w:val="00D416FC"/>
    <w:rsid w:val="00D41B67"/>
    <w:rsid w:val="00D41C87"/>
    <w:rsid w:val="00D41FAC"/>
    <w:rsid w:val="00D421B3"/>
    <w:rsid w:val="00D42A7B"/>
    <w:rsid w:val="00D42DDC"/>
    <w:rsid w:val="00D43195"/>
    <w:rsid w:val="00D435F0"/>
    <w:rsid w:val="00D4360B"/>
    <w:rsid w:val="00D4436A"/>
    <w:rsid w:val="00D45941"/>
    <w:rsid w:val="00D45F7C"/>
    <w:rsid w:val="00D4638C"/>
    <w:rsid w:val="00D46A51"/>
    <w:rsid w:val="00D470A3"/>
    <w:rsid w:val="00D4711B"/>
    <w:rsid w:val="00D47B2F"/>
    <w:rsid w:val="00D47F76"/>
    <w:rsid w:val="00D47FD0"/>
    <w:rsid w:val="00D5001F"/>
    <w:rsid w:val="00D5058A"/>
    <w:rsid w:val="00D50DB3"/>
    <w:rsid w:val="00D5198F"/>
    <w:rsid w:val="00D52F59"/>
    <w:rsid w:val="00D53269"/>
    <w:rsid w:val="00D53DFC"/>
    <w:rsid w:val="00D541A1"/>
    <w:rsid w:val="00D545DA"/>
    <w:rsid w:val="00D54829"/>
    <w:rsid w:val="00D54BFB"/>
    <w:rsid w:val="00D555BC"/>
    <w:rsid w:val="00D55702"/>
    <w:rsid w:val="00D5609B"/>
    <w:rsid w:val="00D57828"/>
    <w:rsid w:val="00D57986"/>
    <w:rsid w:val="00D57C35"/>
    <w:rsid w:val="00D60261"/>
    <w:rsid w:val="00D60340"/>
    <w:rsid w:val="00D60A2A"/>
    <w:rsid w:val="00D61150"/>
    <w:rsid w:val="00D62802"/>
    <w:rsid w:val="00D6355C"/>
    <w:rsid w:val="00D638B7"/>
    <w:rsid w:val="00D639FC"/>
    <w:rsid w:val="00D63A54"/>
    <w:rsid w:val="00D64532"/>
    <w:rsid w:val="00D658C9"/>
    <w:rsid w:val="00D65A35"/>
    <w:rsid w:val="00D66978"/>
    <w:rsid w:val="00D66DF4"/>
    <w:rsid w:val="00D670FF"/>
    <w:rsid w:val="00D67B87"/>
    <w:rsid w:val="00D702A1"/>
    <w:rsid w:val="00D707F7"/>
    <w:rsid w:val="00D70F8E"/>
    <w:rsid w:val="00D7138A"/>
    <w:rsid w:val="00D714AA"/>
    <w:rsid w:val="00D71FA7"/>
    <w:rsid w:val="00D72309"/>
    <w:rsid w:val="00D72A36"/>
    <w:rsid w:val="00D72F81"/>
    <w:rsid w:val="00D7355E"/>
    <w:rsid w:val="00D73683"/>
    <w:rsid w:val="00D73BB9"/>
    <w:rsid w:val="00D74C8E"/>
    <w:rsid w:val="00D74E91"/>
    <w:rsid w:val="00D757C0"/>
    <w:rsid w:val="00D7591D"/>
    <w:rsid w:val="00D7591E"/>
    <w:rsid w:val="00D75EC0"/>
    <w:rsid w:val="00D7674C"/>
    <w:rsid w:val="00D77449"/>
    <w:rsid w:val="00D776A5"/>
    <w:rsid w:val="00D777EC"/>
    <w:rsid w:val="00D77E97"/>
    <w:rsid w:val="00D80641"/>
    <w:rsid w:val="00D81105"/>
    <w:rsid w:val="00D814E0"/>
    <w:rsid w:val="00D82AC9"/>
    <w:rsid w:val="00D82EB5"/>
    <w:rsid w:val="00D83C56"/>
    <w:rsid w:val="00D83F62"/>
    <w:rsid w:val="00D841C1"/>
    <w:rsid w:val="00D85016"/>
    <w:rsid w:val="00D85ADA"/>
    <w:rsid w:val="00D8663A"/>
    <w:rsid w:val="00D874EF"/>
    <w:rsid w:val="00D87C62"/>
    <w:rsid w:val="00D87DFB"/>
    <w:rsid w:val="00D901B5"/>
    <w:rsid w:val="00D903A6"/>
    <w:rsid w:val="00D90937"/>
    <w:rsid w:val="00D90C88"/>
    <w:rsid w:val="00D90D7E"/>
    <w:rsid w:val="00D91148"/>
    <w:rsid w:val="00D91495"/>
    <w:rsid w:val="00D91CE0"/>
    <w:rsid w:val="00D92327"/>
    <w:rsid w:val="00D92541"/>
    <w:rsid w:val="00D92712"/>
    <w:rsid w:val="00D937C3"/>
    <w:rsid w:val="00D94304"/>
    <w:rsid w:val="00D94305"/>
    <w:rsid w:val="00D9463D"/>
    <w:rsid w:val="00D94830"/>
    <w:rsid w:val="00D94B28"/>
    <w:rsid w:val="00D95CD6"/>
    <w:rsid w:val="00D96712"/>
    <w:rsid w:val="00D967BF"/>
    <w:rsid w:val="00D96E8F"/>
    <w:rsid w:val="00DA0190"/>
    <w:rsid w:val="00DA1352"/>
    <w:rsid w:val="00DA25A0"/>
    <w:rsid w:val="00DA2656"/>
    <w:rsid w:val="00DA2B98"/>
    <w:rsid w:val="00DA2CE2"/>
    <w:rsid w:val="00DA3E18"/>
    <w:rsid w:val="00DA4174"/>
    <w:rsid w:val="00DA42CB"/>
    <w:rsid w:val="00DA4809"/>
    <w:rsid w:val="00DA6280"/>
    <w:rsid w:val="00DA658D"/>
    <w:rsid w:val="00DA6A6B"/>
    <w:rsid w:val="00DA6EED"/>
    <w:rsid w:val="00DA7BBF"/>
    <w:rsid w:val="00DA7DFB"/>
    <w:rsid w:val="00DB01A3"/>
    <w:rsid w:val="00DB04FC"/>
    <w:rsid w:val="00DB1220"/>
    <w:rsid w:val="00DB1DD5"/>
    <w:rsid w:val="00DB1E70"/>
    <w:rsid w:val="00DB2348"/>
    <w:rsid w:val="00DB2F96"/>
    <w:rsid w:val="00DB3166"/>
    <w:rsid w:val="00DB4A91"/>
    <w:rsid w:val="00DB5955"/>
    <w:rsid w:val="00DB6BFF"/>
    <w:rsid w:val="00DB783A"/>
    <w:rsid w:val="00DC03FB"/>
    <w:rsid w:val="00DC0854"/>
    <w:rsid w:val="00DC0899"/>
    <w:rsid w:val="00DC0A79"/>
    <w:rsid w:val="00DC1264"/>
    <w:rsid w:val="00DC1A50"/>
    <w:rsid w:val="00DC1B83"/>
    <w:rsid w:val="00DC253D"/>
    <w:rsid w:val="00DC2AEE"/>
    <w:rsid w:val="00DC2C94"/>
    <w:rsid w:val="00DC3061"/>
    <w:rsid w:val="00DC3D69"/>
    <w:rsid w:val="00DC4050"/>
    <w:rsid w:val="00DC43E0"/>
    <w:rsid w:val="00DC463A"/>
    <w:rsid w:val="00DC7BB9"/>
    <w:rsid w:val="00DD010E"/>
    <w:rsid w:val="00DD0497"/>
    <w:rsid w:val="00DD0F37"/>
    <w:rsid w:val="00DD0F81"/>
    <w:rsid w:val="00DD14C5"/>
    <w:rsid w:val="00DD1526"/>
    <w:rsid w:val="00DD1830"/>
    <w:rsid w:val="00DD2548"/>
    <w:rsid w:val="00DD28E8"/>
    <w:rsid w:val="00DD331D"/>
    <w:rsid w:val="00DD3452"/>
    <w:rsid w:val="00DD35D3"/>
    <w:rsid w:val="00DD393A"/>
    <w:rsid w:val="00DD3A45"/>
    <w:rsid w:val="00DD3FD1"/>
    <w:rsid w:val="00DD401E"/>
    <w:rsid w:val="00DD4185"/>
    <w:rsid w:val="00DD4A16"/>
    <w:rsid w:val="00DD4A80"/>
    <w:rsid w:val="00DD4F01"/>
    <w:rsid w:val="00DD5169"/>
    <w:rsid w:val="00DD595F"/>
    <w:rsid w:val="00DD5A51"/>
    <w:rsid w:val="00DD6322"/>
    <w:rsid w:val="00DD6464"/>
    <w:rsid w:val="00DD6996"/>
    <w:rsid w:val="00DD76D2"/>
    <w:rsid w:val="00DD77FC"/>
    <w:rsid w:val="00DD7CB1"/>
    <w:rsid w:val="00DE009D"/>
    <w:rsid w:val="00DE3E79"/>
    <w:rsid w:val="00DE40DC"/>
    <w:rsid w:val="00DE41FD"/>
    <w:rsid w:val="00DE42D6"/>
    <w:rsid w:val="00DE4451"/>
    <w:rsid w:val="00DE4849"/>
    <w:rsid w:val="00DE4D4B"/>
    <w:rsid w:val="00DE5B3A"/>
    <w:rsid w:val="00DE607C"/>
    <w:rsid w:val="00DE6212"/>
    <w:rsid w:val="00DE640A"/>
    <w:rsid w:val="00DE64F4"/>
    <w:rsid w:val="00DE72FC"/>
    <w:rsid w:val="00DE7842"/>
    <w:rsid w:val="00DE7C51"/>
    <w:rsid w:val="00DF017B"/>
    <w:rsid w:val="00DF0E22"/>
    <w:rsid w:val="00DF134B"/>
    <w:rsid w:val="00DF190B"/>
    <w:rsid w:val="00DF22B9"/>
    <w:rsid w:val="00DF2512"/>
    <w:rsid w:val="00DF2553"/>
    <w:rsid w:val="00DF266E"/>
    <w:rsid w:val="00DF2875"/>
    <w:rsid w:val="00DF4467"/>
    <w:rsid w:val="00DF4546"/>
    <w:rsid w:val="00DF459D"/>
    <w:rsid w:val="00DF47BE"/>
    <w:rsid w:val="00DF49C0"/>
    <w:rsid w:val="00DF4E9D"/>
    <w:rsid w:val="00DF4EA2"/>
    <w:rsid w:val="00DF50AA"/>
    <w:rsid w:val="00DF5DBE"/>
    <w:rsid w:val="00DF6DF6"/>
    <w:rsid w:val="00DF6E00"/>
    <w:rsid w:val="00DF70D8"/>
    <w:rsid w:val="00DF7354"/>
    <w:rsid w:val="00DF7951"/>
    <w:rsid w:val="00DF7AA5"/>
    <w:rsid w:val="00E007C5"/>
    <w:rsid w:val="00E01257"/>
    <w:rsid w:val="00E017BE"/>
    <w:rsid w:val="00E01ADF"/>
    <w:rsid w:val="00E01BB0"/>
    <w:rsid w:val="00E02346"/>
    <w:rsid w:val="00E03B36"/>
    <w:rsid w:val="00E04235"/>
    <w:rsid w:val="00E04860"/>
    <w:rsid w:val="00E062E1"/>
    <w:rsid w:val="00E064A5"/>
    <w:rsid w:val="00E077A1"/>
    <w:rsid w:val="00E102D1"/>
    <w:rsid w:val="00E1044A"/>
    <w:rsid w:val="00E10BF5"/>
    <w:rsid w:val="00E10FBA"/>
    <w:rsid w:val="00E11D1D"/>
    <w:rsid w:val="00E11D72"/>
    <w:rsid w:val="00E1239C"/>
    <w:rsid w:val="00E12D2D"/>
    <w:rsid w:val="00E13019"/>
    <w:rsid w:val="00E13273"/>
    <w:rsid w:val="00E1335A"/>
    <w:rsid w:val="00E133F2"/>
    <w:rsid w:val="00E13A82"/>
    <w:rsid w:val="00E152CA"/>
    <w:rsid w:val="00E15D37"/>
    <w:rsid w:val="00E15E07"/>
    <w:rsid w:val="00E16DC8"/>
    <w:rsid w:val="00E17230"/>
    <w:rsid w:val="00E17AC5"/>
    <w:rsid w:val="00E20D28"/>
    <w:rsid w:val="00E20D55"/>
    <w:rsid w:val="00E20E93"/>
    <w:rsid w:val="00E216A6"/>
    <w:rsid w:val="00E21A06"/>
    <w:rsid w:val="00E21E95"/>
    <w:rsid w:val="00E21F0C"/>
    <w:rsid w:val="00E221DF"/>
    <w:rsid w:val="00E22F83"/>
    <w:rsid w:val="00E23141"/>
    <w:rsid w:val="00E23657"/>
    <w:rsid w:val="00E23908"/>
    <w:rsid w:val="00E23A32"/>
    <w:rsid w:val="00E24063"/>
    <w:rsid w:val="00E246E1"/>
    <w:rsid w:val="00E256D1"/>
    <w:rsid w:val="00E26152"/>
    <w:rsid w:val="00E269D6"/>
    <w:rsid w:val="00E26C41"/>
    <w:rsid w:val="00E26F36"/>
    <w:rsid w:val="00E27003"/>
    <w:rsid w:val="00E27737"/>
    <w:rsid w:val="00E27DF5"/>
    <w:rsid w:val="00E304D9"/>
    <w:rsid w:val="00E30CDF"/>
    <w:rsid w:val="00E317CC"/>
    <w:rsid w:val="00E31E1B"/>
    <w:rsid w:val="00E32EF8"/>
    <w:rsid w:val="00E338D8"/>
    <w:rsid w:val="00E33FFB"/>
    <w:rsid w:val="00E3414F"/>
    <w:rsid w:val="00E34B08"/>
    <w:rsid w:val="00E34D27"/>
    <w:rsid w:val="00E34F8C"/>
    <w:rsid w:val="00E364C3"/>
    <w:rsid w:val="00E37053"/>
    <w:rsid w:val="00E376D5"/>
    <w:rsid w:val="00E37E95"/>
    <w:rsid w:val="00E402FA"/>
    <w:rsid w:val="00E40C77"/>
    <w:rsid w:val="00E41F1E"/>
    <w:rsid w:val="00E422B4"/>
    <w:rsid w:val="00E42650"/>
    <w:rsid w:val="00E4334D"/>
    <w:rsid w:val="00E43773"/>
    <w:rsid w:val="00E43784"/>
    <w:rsid w:val="00E438CA"/>
    <w:rsid w:val="00E43984"/>
    <w:rsid w:val="00E43D47"/>
    <w:rsid w:val="00E440AD"/>
    <w:rsid w:val="00E44BF2"/>
    <w:rsid w:val="00E45384"/>
    <w:rsid w:val="00E4558C"/>
    <w:rsid w:val="00E4587E"/>
    <w:rsid w:val="00E4630E"/>
    <w:rsid w:val="00E46A67"/>
    <w:rsid w:val="00E46D83"/>
    <w:rsid w:val="00E470EC"/>
    <w:rsid w:val="00E47994"/>
    <w:rsid w:val="00E47A8F"/>
    <w:rsid w:val="00E50104"/>
    <w:rsid w:val="00E502CF"/>
    <w:rsid w:val="00E51C1B"/>
    <w:rsid w:val="00E52410"/>
    <w:rsid w:val="00E5250B"/>
    <w:rsid w:val="00E52D3D"/>
    <w:rsid w:val="00E53C90"/>
    <w:rsid w:val="00E53F78"/>
    <w:rsid w:val="00E542A0"/>
    <w:rsid w:val="00E54555"/>
    <w:rsid w:val="00E555DA"/>
    <w:rsid w:val="00E556C9"/>
    <w:rsid w:val="00E569F1"/>
    <w:rsid w:val="00E56CDB"/>
    <w:rsid w:val="00E56E26"/>
    <w:rsid w:val="00E57639"/>
    <w:rsid w:val="00E57799"/>
    <w:rsid w:val="00E57F35"/>
    <w:rsid w:val="00E6025C"/>
    <w:rsid w:val="00E603AC"/>
    <w:rsid w:val="00E60FB1"/>
    <w:rsid w:val="00E610D4"/>
    <w:rsid w:val="00E6125F"/>
    <w:rsid w:val="00E62656"/>
    <w:rsid w:val="00E62BBA"/>
    <w:rsid w:val="00E62E3A"/>
    <w:rsid w:val="00E63296"/>
    <w:rsid w:val="00E6369F"/>
    <w:rsid w:val="00E63B17"/>
    <w:rsid w:val="00E64973"/>
    <w:rsid w:val="00E64A76"/>
    <w:rsid w:val="00E64A9B"/>
    <w:rsid w:val="00E64D10"/>
    <w:rsid w:val="00E6554A"/>
    <w:rsid w:val="00E655AD"/>
    <w:rsid w:val="00E65B30"/>
    <w:rsid w:val="00E65FFF"/>
    <w:rsid w:val="00E66ECB"/>
    <w:rsid w:val="00E66FF5"/>
    <w:rsid w:val="00E67B43"/>
    <w:rsid w:val="00E67BDB"/>
    <w:rsid w:val="00E7022E"/>
    <w:rsid w:val="00E70BCE"/>
    <w:rsid w:val="00E70CE8"/>
    <w:rsid w:val="00E711F2"/>
    <w:rsid w:val="00E71381"/>
    <w:rsid w:val="00E7315A"/>
    <w:rsid w:val="00E73B5D"/>
    <w:rsid w:val="00E73F22"/>
    <w:rsid w:val="00E74CEA"/>
    <w:rsid w:val="00E74D49"/>
    <w:rsid w:val="00E75869"/>
    <w:rsid w:val="00E758FA"/>
    <w:rsid w:val="00E75A93"/>
    <w:rsid w:val="00E762E1"/>
    <w:rsid w:val="00E76708"/>
    <w:rsid w:val="00E76936"/>
    <w:rsid w:val="00E76D0F"/>
    <w:rsid w:val="00E77745"/>
    <w:rsid w:val="00E809C3"/>
    <w:rsid w:val="00E82566"/>
    <w:rsid w:val="00E82832"/>
    <w:rsid w:val="00E82AAC"/>
    <w:rsid w:val="00E8302B"/>
    <w:rsid w:val="00E838BD"/>
    <w:rsid w:val="00E840FC"/>
    <w:rsid w:val="00E846E5"/>
    <w:rsid w:val="00E84AAD"/>
    <w:rsid w:val="00E84B10"/>
    <w:rsid w:val="00E85BD2"/>
    <w:rsid w:val="00E85E38"/>
    <w:rsid w:val="00E860F6"/>
    <w:rsid w:val="00E862C2"/>
    <w:rsid w:val="00E86E38"/>
    <w:rsid w:val="00E86F59"/>
    <w:rsid w:val="00E877C1"/>
    <w:rsid w:val="00E87822"/>
    <w:rsid w:val="00E878FD"/>
    <w:rsid w:val="00E87C75"/>
    <w:rsid w:val="00E87DA9"/>
    <w:rsid w:val="00E9096D"/>
    <w:rsid w:val="00E9104E"/>
    <w:rsid w:val="00E910B5"/>
    <w:rsid w:val="00E915EF"/>
    <w:rsid w:val="00E9170F"/>
    <w:rsid w:val="00E91999"/>
    <w:rsid w:val="00E922B2"/>
    <w:rsid w:val="00E92BD0"/>
    <w:rsid w:val="00E92D29"/>
    <w:rsid w:val="00E93D6F"/>
    <w:rsid w:val="00E93E40"/>
    <w:rsid w:val="00E93E48"/>
    <w:rsid w:val="00E951AE"/>
    <w:rsid w:val="00E95665"/>
    <w:rsid w:val="00E95AF6"/>
    <w:rsid w:val="00E964D2"/>
    <w:rsid w:val="00E971E5"/>
    <w:rsid w:val="00E9731A"/>
    <w:rsid w:val="00E973AC"/>
    <w:rsid w:val="00E97481"/>
    <w:rsid w:val="00E97511"/>
    <w:rsid w:val="00E97FD3"/>
    <w:rsid w:val="00EA125E"/>
    <w:rsid w:val="00EA1CD8"/>
    <w:rsid w:val="00EA1E69"/>
    <w:rsid w:val="00EA38F9"/>
    <w:rsid w:val="00EA3AF1"/>
    <w:rsid w:val="00EA3C35"/>
    <w:rsid w:val="00EA4301"/>
    <w:rsid w:val="00EA4818"/>
    <w:rsid w:val="00EA51D9"/>
    <w:rsid w:val="00EA5A8A"/>
    <w:rsid w:val="00EA73C9"/>
    <w:rsid w:val="00EA78AD"/>
    <w:rsid w:val="00EB023C"/>
    <w:rsid w:val="00EB0911"/>
    <w:rsid w:val="00EB0AE8"/>
    <w:rsid w:val="00EB15B1"/>
    <w:rsid w:val="00EB1987"/>
    <w:rsid w:val="00EB1B5B"/>
    <w:rsid w:val="00EB1CC1"/>
    <w:rsid w:val="00EB21A0"/>
    <w:rsid w:val="00EB25F8"/>
    <w:rsid w:val="00EB275E"/>
    <w:rsid w:val="00EB2904"/>
    <w:rsid w:val="00EB3240"/>
    <w:rsid w:val="00EB33EC"/>
    <w:rsid w:val="00EB3788"/>
    <w:rsid w:val="00EB3D1F"/>
    <w:rsid w:val="00EB4366"/>
    <w:rsid w:val="00EB4555"/>
    <w:rsid w:val="00EB473C"/>
    <w:rsid w:val="00EB481B"/>
    <w:rsid w:val="00EB4A31"/>
    <w:rsid w:val="00EB5D39"/>
    <w:rsid w:val="00EB5F80"/>
    <w:rsid w:val="00EB6320"/>
    <w:rsid w:val="00EB6981"/>
    <w:rsid w:val="00EB78E8"/>
    <w:rsid w:val="00EB7980"/>
    <w:rsid w:val="00EC0C56"/>
    <w:rsid w:val="00EC10D1"/>
    <w:rsid w:val="00EC1CF6"/>
    <w:rsid w:val="00EC2A01"/>
    <w:rsid w:val="00EC2DD6"/>
    <w:rsid w:val="00EC302A"/>
    <w:rsid w:val="00EC3425"/>
    <w:rsid w:val="00EC38DE"/>
    <w:rsid w:val="00EC3A22"/>
    <w:rsid w:val="00EC4131"/>
    <w:rsid w:val="00EC468A"/>
    <w:rsid w:val="00EC4BB3"/>
    <w:rsid w:val="00EC4C13"/>
    <w:rsid w:val="00EC5689"/>
    <w:rsid w:val="00EC574A"/>
    <w:rsid w:val="00EC6384"/>
    <w:rsid w:val="00EC65D4"/>
    <w:rsid w:val="00EC6B76"/>
    <w:rsid w:val="00EC6D5B"/>
    <w:rsid w:val="00EC6E38"/>
    <w:rsid w:val="00EC7AF5"/>
    <w:rsid w:val="00EC7EFF"/>
    <w:rsid w:val="00ED074C"/>
    <w:rsid w:val="00ED1763"/>
    <w:rsid w:val="00ED1910"/>
    <w:rsid w:val="00ED1CB9"/>
    <w:rsid w:val="00ED2D50"/>
    <w:rsid w:val="00ED2E28"/>
    <w:rsid w:val="00ED35E7"/>
    <w:rsid w:val="00ED36D8"/>
    <w:rsid w:val="00ED42AE"/>
    <w:rsid w:val="00ED441D"/>
    <w:rsid w:val="00ED5454"/>
    <w:rsid w:val="00ED5AD7"/>
    <w:rsid w:val="00ED5EB6"/>
    <w:rsid w:val="00ED7C15"/>
    <w:rsid w:val="00EE0F5B"/>
    <w:rsid w:val="00EE1AA4"/>
    <w:rsid w:val="00EE1E1B"/>
    <w:rsid w:val="00EE2D3C"/>
    <w:rsid w:val="00EE2E95"/>
    <w:rsid w:val="00EE3270"/>
    <w:rsid w:val="00EE3899"/>
    <w:rsid w:val="00EE38D7"/>
    <w:rsid w:val="00EE3C3F"/>
    <w:rsid w:val="00EE4A02"/>
    <w:rsid w:val="00EE4AEE"/>
    <w:rsid w:val="00EE5814"/>
    <w:rsid w:val="00EE598B"/>
    <w:rsid w:val="00EE5F23"/>
    <w:rsid w:val="00EE5F57"/>
    <w:rsid w:val="00EE5F8D"/>
    <w:rsid w:val="00EE60E5"/>
    <w:rsid w:val="00EE61D3"/>
    <w:rsid w:val="00EE7260"/>
    <w:rsid w:val="00EE7680"/>
    <w:rsid w:val="00EE79FC"/>
    <w:rsid w:val="00EF0030"/>
    <w:rsid w:val="00EF03B6"/>
    <w:rsid w:val="00EF0AC9"/>
    <w:rsid w:val="00EF0D41"/>
    <w:rsid w:val="00EF168A"/>
    <w:rsid w:val="00EF1C99"/>
    <w:rsid w:val="00EF278F"/>
    <w:rsid w:val="00EF2A57"/>
    <w:rsid w:val="00EF2F80"/>
    <w:rsid w:val="00EF30D7"/>
    <w:rsid w:val="00EF37FF"/>
    <w:rsid w:val="00EF390F"/>
    <w:rsid w:val="00EF3CE2"/>
    <w:rsid w:val="00EF41E7"/>
    <w:rsid w:val="00EF5390"/>
    <w:rsid w:val="00EF5418"/>
    <w:rsid w:val="00EF58F8"/>
    <w:rsid w:val="00EF612B"/>
    <w:rsid w:val="00EF736A"/>
    <w:rsid w:val="00EF7929"/>
    <w:rsid w:val="00EF79E3"/>
    <w:rsid w:val="00F007B8"/>
    <w:rsid w:val="00F00992"/>
    <w:rsid w:val="00F00DD7"/>
    <w:rsid w:val="00F013B0"/>
    <w:rsid w:val="00F02926"/>
    <w:rsid w:val="00F02BBD"/>
    <w:rsid w:val="00F02C80"/>
    <w:rsid w:val="00F03099"/>
    <w:rsid w:val="00F030BA"/>
    <w:rsid w:val="00F031F6"/>
    <w:rsid w:val="00F03681"/>
    <w:rsid w:val="00F03908"/>
    <w:rsid w:val="00F03CA8"/>
    <w:rsid w:val="00F03D65"/>
    <w:rsid w:val="00F04A64"/>
    <w:rsid w:val="00F05851"/>
    <w:rsid w:val="00F0678F"/>
    <w:rsid w:val="00F06CE7"/>
    <w:rsid w:val="00F06D57"/>
    <w:rsid w:val="00F06D61"/>
    <w:rsid w:val="00F06D84"/>
    <w:rsid w:val="00F07159"/>
    <w:rsid w:val="00F0754B"/>
    <w:rsid w:val="00F07ABF"/>
    <w:rsid w:val="00F105DC"/>
    <w:rsid w:val="00F106BD"/>
    <w:rsid w:val="00F11999"/>
    <w:rsid w:val="00F12187"/>
    <w:rsid w:val="00F12489"/>
    <w:rsid w:val="00F125D3"/>
    <w:rsid w:val="00F1309F"/>
    <w:rsid w:val="00F13220"/>
    <w:rsid w:val="00F137AF"/>
    <w:rsid w:val="00F13DB0"/>
    <w:rsid w:val="00F14455"/>
    <w:rsid w:val="00F148F3"/>
    <w:rsid w:val="00F14C27"/>
    <w:rsid w:val="00F14F91"/>
    <w:rsid w:val="00F1574C"/>
    <w:rsid w:val="00F158F7"/>
    <w:rsid w:val="00F16069"/>
    <w:rsid w:val="00F16283"/>
    <w:rsid w:val="00F168AC"/>
    <w:rsid w:val="00F168C6"/>
    <w:rsid w:val="00F16E4C"/>
    <w:rsid w:val="00F17078"/>
    <w:rsid w:val="00F2008E"/>
    <w:rsid w:val="00F21061"/>
    <w:rsid w:val="00F21BBC"/>
    <w:rsid w:val="00F21FA2"/>
    <w:rsid w:val="00F2203D"/>
    <w:rsid w:val="00F221F6"/>
    <w:rsid w:val="00F22A20"/>
    <w:rsid w:val="00F23063"/>
    <w:rsid w:val="00F239BD"/>
    <w:rsid w:val="00F24227"/>
    <w:rsid w:val="00F2453C"/>
    <w:rsid w:val="00F24B6A"/>
    <w:rsid w:val="00F24DEC"/>
    <w:rsid w:val="00F2526E"/>
    <w:rsid w:val="00F2613C"/>
    <w:rsid w:val="00F26E6C"/>
    <w:rsid w:val="00F26F2F"/>
    <w:rsid w:val="00F26F31"/>
    <w:rsid w:val="00F27401"/>
    <w:rsid w:val="00F274F7"/>
    <w:rsid w:val="00F27A98"/>
    <w:rsid w:val="00F319D9"/>
    <w:rsid w:val="00F32CC0"/>
    <w:rsid w:val="00F3348D"/>
    <w:rsid w:val="00F33EE8"/>
    <w:rsid w:val="00F33F84"/>
    <w:rsid w:val="00F34C72"/>
    <w:rsid w:val="00F34E4B"/>
    <w:rsid w:val="00F352D8"/>
    <w:rsid w:val="00F356C5"/>
    <w:rsid w:val="00F35C9F"/>
    <w:rsid w:val="00F361AC"/>
    <w:rsid w:val="00F36D94"/>
    <w:rsid w:val="00F37AD3"/>
    <w:rsid w:val="00F416DF"/>
    <w:rsid w:val="00F432F8"/>
    <w:rsid w:val="00F43CD1"/>
    <w:rsid w:val="00F45157"/>
    <w:rsid w:val="00F45AAD"/>
    <w:rsid w:val="00F46DFA"/>
    <w:rsid w:val="00F47D42"/>
    <w:rsid w:val="00F503A8"/>
    <w:rsid w:val="00F50765"/>
    <w:rsid w:val="00F50EEF"/>
    <w:rsid w:val="00F51352"/>
    <w:rsid w:val="00F51BE1"/>
    <w:rsid w:val="00F52393"/>
    <w:rsid w:val="00F53026"/>
    <w:rsid w:val="00F5350D"/>
    <w:rsid w:val="00F53573"/>
    <w:rsid w:val="00F53CF3"/>
    <w:rsid w:val="00F54137"/>
    <w:rsid w:val="00F54808"/>
    <w:rsid w:val="00F54B3A"/>
    <w:rsid w:val="00F56296"/>
    <w:rsid w:val="00F5646E"/>
    <w:rsid w:val="00F56640"/>
    <w:rsid w:val="00F56A7B"/>
    <w:rsid w:val="00F56B64"/>
    <w:rsid w:val="00F57758"/>
    <w:rsid w:val="00F60631"/>
    <w:rsid w:val="00F61B5A"/>
    <w:rsid w:val="00F628DC"/>
    <w:rsid w:val="00F637CE"/>
    <w:rsid w:val="00F645ED"/>
    <w:rsid w:val="00F64BD6"/>
    <w:rsid w:val="00F64D5C"/>
    <w:rsid w:val="00F6527A"/>
    <w:rsid w:val="00F657F6"/>
    <w:rsid w:val="00F65F5C"/>
    <w:rsid w:val="00F66039"/>
    <w:rsid w:val="00F670C5"/>
    <w:rsid w:val="00F67707"/>
    <w:rsid w:val="00F7135D"/>
    <w:rsid w:val="00F71407"/>
    <w:rsid w:val="00F71CE7"/>
    <w:rsid w:val="00F71EC1"/>
    <w:rsid w:val="00F723BC"/>
    <w:rsid w:val="00F72D36"/>
    <w:rsid w:val="00F73246"/>
    <w:rsid w:val="00F7376D"/>
    <w:rsid w:val="00F73E3A"/>
    <w:rsid w:val="00F74164"/>
    <w:rsid w:val="00F74271"/>
    <w:rsid w:val="00F74619"/>
    <w:rsid w:val="00F769C3"/>
    <w:rsid w:val="00F77688"/>
    <w:rsid w:val="00F81146"/>
    <w:rsid w:val="00F81300"/>
    <w:rsid w:val="00F8155B"/>
    <w:rsid w:val="00F81C4A"/>
    <w:rsid w:val="00F826DE"/>
    <w:rsid w:val="00F83549"/>
    <w:rsid w:val="00F83B8C"/>
    <w:rsid w:val="00F83CDF"/>
    <w:rsid w:val="00F86472"/>
    <w:rsid w:val="00F87A59"/>
    <w:rsid w:val="00F90216"/>
    <w:rsid w:val="00F902AF"/>
    <w:rsid w:val="00F90510"/>
    <w:rsid w:val="00F90865"/>
    <w:rsid w:val="00F9109B"/>
    <w:rsid w:val="00F924A9"/>
    <w:rsid w:val="00F92E4A"/>
    <w:rsid w:val="00F9327C"/>
    <w:rsid w:val="00F9361C"/>
    <w:rsid w:val="00F937F5"/>
    <w:rsid w:val="00F945DB"/>
    <w:rsid w:val="00F9494B"/>
    <w:rsid w:val="00F95121"/>
    <w:rsid w:val="00F9517B"/>
    <w:rsid w:val="00F966E0"/>
    <w:rsid w:val="00F9745E"/>
    <w:rsid w:val="00F97673"/>
    <w:rsid w:val="00F9774B"/>
    <w:rsid w:val="00F979EE"/>
    <w:rsid w:val="00F97D87"/>
    <w:rsid w:val="00F97F6B"/>
    <w:rsid w:val="00FA0343"/>
    <w:rsid w:val="00FA16D1"/>
    <w:rsid w:val="00FA2E61"/>
    <w:rsid w:val="00FA37E5"/>
    <w:rsid w:val="00FA4EED"/>
    <w:rsid w:val="00FA51AF"/>
    <w:rsid w:val="00FA53F3"/>
    <w:rsid w:val="00FA6552"/>
    <w:rsid w:val="00FA667C"/>
    <w:rsid w:val="00FA7813"/>
    <w:rsid w:val="00FA7E4C"/>
    <w:rsid w:val="00FA7EA0"/>
    <w:rsid w:val="00FB031C"/>
    <w:rsid w:val="00FB091C"/>
    <w:rsid w:val="00FB0A70"/>
    <w:rsid w:val="00FB0DAD"/>
    <w:rsid w:val="00FB1B75"/>
    <w:rsid w:val="00FB2C42"/>
    <w:rsid w:val="00FB3CFF"/>
    <w:rsid w:val="00FB3DB6"/>
    <w:rsid w:val="00FB403E"/>
    <w:rsid w:val="00FB4425"/>
    <w:rsid w:val="00FB4EB4"/>
    <w:rsid w:val="00FB5361"/>
    <w:rsid w:val="00FB56E8"/>
    <w:rsid w:val="00FB7C22"/>
    <w:rsid w:val="00FB7C4D"/>
    <w:rsid w:val="00FC0122"/>
    <w:rsid w:val="00FC0E81"/>
    <w:rsid w:val="00FC1837"/>
    <w:rsid w:val="00FC20C5"/>
    <w:rsid w:val="00FC2567"/>
    <w:rsid w:val="00FC2993"/>
    <w:rsid w:val="00FC2D42"/>
    <w:rsid w:val="00FC37D1"/>
    <w:rsid w:val="00FC3A4A"/>
    <w:rsid w:val="00FC3A5C"/>
    <w:rsid w:val="00FC3D3E"/>
    <w:rsid w:val="00FC4088"/>
    <w:rsid w:val="00FC4234"/>
    <w:rsid w:val="00FC4E5D"/>
    <w:rsid w:val="00FC5986"/>
    <w:rsid w:val="00FC6475"/>
    <w:rsid w:val="00FC6596"/>
    <w:rsid w:val="00FC6688"/>
    <w:rsid w:val="00FC68B2"/>
    <w:rsid w:val="00FC7D4E"/>
    <w:rsid w:val="00FC7FD2"/>
    <w:rsid w:val="00FD0602"/>
    <w:rsid w:val="00FD18EC"/>
    <w:rsid w:val="00FD2223"/>
    <w:rsid w:val="00FD35C7"/>
    <w:rsid w:val="00FD3690"/>
    <w:rsid w:val="00FD36F7"/>
    <w:rsid w:val="00FD4020"/>
    <w:rsid w:val="00FD42B3"/>
    <w:rsid w:val="00FD4586"/>
    <w:rsid w:val="00FD4C94"/>
    <w:rsid w:val="00FD5309"/>
    <w:rsid w:val="00FD5453"/>
    <w:rsid w:val="00FD54B2"/>
    <w:rsid w:val="00FD556B"/>
    <w:rsid w:val="00FD5D50"/>
    <w:rsid w:val="00FD7536"/>
    <w:rsid w:val="00FD75E3"/>
    <w:rsid w:val="00FD79DF"/>
    <w:rsid w:val="00FD7DA5"/>
    <w:rsid w:val="00FD7F21"/>
    <w:rsid w:val="00FE11CE"/>
    <w:rsid w:val="00FE1F5D"/>
    <w:rsid w:val="00FE222C"/>
    <w:rsid w:val="00FE23D9"/>
    <w:rsid w:val="00FE242E"/>
    <w:rsid w:val="00FE2907"/>
    <w:rsid w:val="00FE2D1F"/>
    <w:rsid w:val="00FE34DD"/>
    <w:rsid w:val="00FE3F13"/>
    <w:rsid w:val="00FE4045"/>
    <w:rsid w:val="00FE5846"/>
    <w:rsid w:val="00FE5ADD"/>
    <w:rsid w:val="00FE5D30"/>
    <w:rsid w:val="00FE5F38"/>
    <w:rsid w:val="00FE6691"/>
    <w:rsid w:val="00FE6811"/>
    <w:rsid w:val="00FE7352"/>
    <w:rsid w:val="00FF020D"/>
    <w:rsid w:val="00FF074E"/>
    <w:rsid w:val="00FF24C2"/>
    <w:rsid w:val="00FF30CE"/>
    <w:rsid w:val="00FF3147"/>
    <w:rsid w:val="00FF3190"/>
    <w:rsid w:val="00FF31B9"/>
    <w:rsid w:val="00FF391F"/>
    <w:rsid w:val="00FF3F00"/>
    <w:rsid w:val="00FF407E"/>
    <w:rsid w:val="00FF4802"/>
    <w:rsid w:val="00FF50BA"/>
    <w:rsid w:val="00FF5103"/>
    <w:rsid w:val="00FF5187"/>
    <w:rsid w:val="00FF59B9"/>
    <w:rsid w:val="00FF6B4C"/>
    <w:rsid w:val="00FF6E9B"/>
    <w:rsid w:val="00FF6F92"/>
    <w:rsid w:val="00FF71A1"/>
    <w:rsid w:val="00FF7378"/>
    <w:rsid w:val="00FF754A"/>
    <w:rsid w:val="00FF7737"/>
    <w:rsid w:val="00FF7A89"/>
    <w:rsid w:val="00FF7E5E"/>
    <w:rsid w:val="00FF7F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89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in Text" w:uiPriority="99"/>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D12"/>
    <w:pPr>
      <w:overflowPunct w:val="0"/>
      <w:autoSpaceDE w:val="0"/>
      <w:autoSpaceDN w:val="0"/>
      <w:adjustRightInd w:val="0"/>
      <w:textAlignment w:val="baseline"/>
    </w:pPr>
    <w:rPr>
      <w:sz w:val="24"/>
      <w:lang w:val="ru-RU" w:eastAsia="ru-RU"/>
    </w:rPr>
  </w:style>
  <w:style w:type="paragraph" w:styleId="1">
    <w:name w:val="heading 1"/>
    <w:basedOn w:val="a"/>
    <w:next w:val="a"/>
    <w:link w:val="10"/>
    <w:qFormat/>
    <w:rsid w:val="00E11D72"/>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nhideWhenUsed/>
    <w:qFormat/>
    <w:rsid w:val="00B139C9"/>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nhideWhenUsed/>
    <w:qFormat/>
    <w:rsid w:val="004A22BE"/>
    <w:pPr>
      <w:keepNext/>
      <w:spacing w:before="240" w:after="60"/>
      <w:outlineLvl w:val="2"/>
    </w:pPr>
    <w:rPr>
      <w:rFonts w:ascii="Calibri Light" w:hAnsi="Calibri Light"/>
      <w:b/>
      <w:bCs/>
      <w:sz w:val="26"/>
      <w:szCs w:val="26"/>
    </w:rPr>
  </w:style>
  <w:style w:type="paragraph" w:styleId="4">
    <w:name w:val="heading 4"/>
    <w:basedOn w:val="a"/>
    <w:next w:val="a"/>
    <w:link w:val="40"/>
    <w:unhideWhenUsed/>
    <w:qFormat/>
    <w:rsid w:val="004A22BE"/>
    <w:pPr>
      <w:keepNext/>
      <w:spacing w:before="240" w:after="60"/>
      <w:outlineLvl w:val="3"/>
    </w:pPr>
    <w:rPr>
      <w:rFonts w:ascii="Calibri" w:hAnsi="Calibri"/>
      <w:b/>
      <w:bCs/>
      <w:sz w:val="28"/>
      <w:szCs w:val="28"/>
    </w:rPr>
  </w:style>
  <w:style w:type="paragraph" w:styleId="5">
    <w:name w:val="heading 5"/>
    <w:basedOn w:val="a"/>
    <w:next w:val="a"/>
    <w:qFormat/>
    <w:rsid w:val="005574C4"/>
    <w:pPr>
      <w:keepNext/>
      <w:spacing w:line="360" w:lineRule="auto"/>
      <w:ind w:firstLine="567"/>
      <w:jc w:val="both"/>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1"/>
    <w:basedOn w:val="a"/>
    <w:uiPriority w:val="99"/>
    <w:rsid w:val="00C04D12"/>
    <w:rPr>
      <w:rFonts w:ascii="Courier New" w:hAnsi="Courier New"/>
      <w:sz w:val="20"/>
    </w:rPr>
  </w:style>
  <w:style w:type="paragraph" w:styleId="a3">
    <w:name w:val="Body Text"/>
    <w:basedOn w:val="a"/>
    <w:link w:val="a4"/>
    <w:rsid w:val="005574C4"/>
    <w:pPr>
      <w:jc w:val="both"/>
    </w:pPr>
    <w:rPr>
      <w:rFonts w:ascii="Arial" w:hAnsi="Arial" w:cs="Arial"/>
    </w:rPr>
  </w:style>
  <w:style w:type="paragraph" w:customStyle="1" w:styleId="22">
    <w:name w:val="Основной текст 22"/>
    <w:basedOn w:val="a"/>
    <w:rsid w:val="005574C4"/>
    <w:pPr>
      <w:ind w:firstLine="284"/>
      <w:jc w:val="both"/>
    </w:pPr>
    <w:rPr>
      <w:rFonts w:ascii="Arial" w:hAnsi="Arial"/>
      <w:sz w:val="20"/>
    </w:rPr>
  </w:style>
  <w:style w:type="paragraph" w:styleId="21">
    <w:name w:val="Body Text 2"/>
    <w:basedOn w:val="a"/>
    <w:link w:val="23"/>
    <w:rsid w:val="005574C4"/>
    <w:pPr>
      <w:tabs>
        <w:tab w:val="left" w:pos="567"/>
        <w:tab w:val="left" w:pos="927"/>
        <w:tab w:val="left" w:pos="1701"/>
      </w:tabs>
      <w:jc w:val="both"/>
    </w:pPr>
    <w:rPr>
      <w:rFonts w:ascii="Arial" w:hAnsi="Arial"/>
      <w:i/>
      <w:sz w:val="20"/>
    </w:rPr>
  </w:style>
  <w:style w:type="paragraph" w:styleId="31">
    <w:name w:val="Body Text 3"/>
    <w:basedOn w:val="a"/>
    <w:semiHidden/>
    <w:rsid w:val="005574C4"/>
    <w:pPr>
      <w:jc w:val="both"/>
    </w:pPr>
    <w:rPr>
      <w:rFonts w:ascii="Arial" w:hAnsi="Arial" w:cs="Arial"/>
      <w:sz w:val="20"/>
    </w:rPr>
  </w:style>
  <w:style w:type="character" w:customStyle="1" w:styleId="23">
    <w:name w:val="Основной текст 2 Знак"/>
    <w:link w:val="21"/>
    <w:semiHidden/>
    <w:rsid w:val="005574C4"/>
    <w:rPr>
      <w:rFonts w:ascii="Arial" w:hAnsi="Arial"/>
      <w:i/>
      <w:lang w:val="ru-RU" w:eastAsia="ru-RU" w:bidi="ar-SA"/>
    </w:rPr>
  </w:style>
  <w:style w:type="paragraph" w:styleId="24">
    <w:name w:val="List 2"/>
    <w:basedOn w:val="a"/>
    <w:semiHidden/>
    <w:rsid w:val="005574C4"/>
    <w:pPr>
      <w:ind w:left="566" w:hanging="283"/>
    </w:pPr>
  </w:style>
  <w:style w:type="paragraph" w:styleId="a5">
    <w:name w:val="Body Text Indent"/>
    <w:basedOn w:val="a"/>
    <w:rsid w:val="005574C4"/>
    <w:pPr>
      <w:spacing w:after="120"/>
      <w:ind w:left="283"/>
    </w:pPr>
  </w:style>
  <w:style w:type="paragraph" w:styleId="a6">
    <w:name w:val="List"/>
    <w:basedOn w:val="a"/>
    <w:semiHidden/>
    <w:rsid w:val="005574C4"/>
    <w:pPr>
      <w:ind w:left="283" w:hanging="283"/>
    </w:pPr>
  </w:style>
  <w:style w:type="character" w:styleId="a7">
    <w:name w:val="Hyperlink"/>
    <w:rsid w:val="004F3D6C"/>
    <w:rPr>
      <w:color w:val="0000FF"/>
      <w:u w:val="single"/>
    </w:rPr>
  </w:style>
  <w:style w:type="table" w:styleId="a8">
    <w:name w:val="Table Grid"/>
    <w:basedOn w:val="a1"/>
    <w:uiPriority w:val="39"/>
    <w:rsid w:val="00736FF6"/>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link w:val="a3"/>
    <w:semiHidden/>
    <w:locked/>
    <w:rsid w:val="00026F6C"/>
    <w:rPr>
      <w:rFonts w:ascii="Arial" w:hAnsi="Arial" w:cs="Arial"/>
      <w:sz w:val="24"/>
      <w:lang w:val="ru-RU" w:eastAsia="ru-RU" w:bidi="ar-SA"/>
    </w:rPr>
  </w:style>
  <w:style w:type="paragraph" w:customStyle="1" w:styleId="210">
    <w:name w:val="Основной текст с отступом 21"/>
    <w:basedOn w:val="a"/>
    <w:rsid w:val="00026F6C"/>
    <w:pPr>
      <w:tabs>
        <w:tab w:val="left" w:pos="567"/>
      </w:tabs>
      <w:ind w:firstLine="284"/>
      <w:jc w:val="both"/>
    </w:pPr>
    <w:rPr>
      <w:rFonts w:ascii="Arial" w:hAnsi="Arial"/>
      <w:i/>
      <w:sz w:val="20"/>
    </w:rPr>
  </w:style>
  <w:style w:type="paragraph" w:styleId="32">
    <w:name w:val="List Bullet 3"/>
    <w:basedOn w:val="a"/>
    <w:autoRedefine/>
    <w:semiHidden/>
    <w:rsid w:val="00C627EF"/>
    <w:pPr>
      <w:tabs>
        <w:tab w:val="left" w:pos="709"/>
        <w:tab w:val="left" w:pos="993"/>
      </w:tabs>
      <w:spacing w:line="276" w:lineRule="auto"/>
      <w:jc w:val="both"/>
    </w:pPr>
    <w:rPr>
      <w:rFonts w:ascii="Arial" w:hAnsi="Arial" w:cs="Arial"/>
      <w:sz w:val="20"/>
    </w:rPr>
  </w:style>
  <w:style w:type="paragraph" w:customStyle="1" w:styleId="310">
    <w:name w:val="Основной текст с отступом 31"/>
    <w:basedOn w:val="a"/>
    <w:rsid w:val="00026F6C"/>
    <w:pPr>
      <w:tabs>
        <w:tab w:val="left" w:pos="839"/>
      </w:tabs>
      <w:ind w:left="-11" w:firstLine="590"/>
      <w:jc w:val="both"/>
    </w:pPr>
    <w:rPr>
      <w:rFonts w:ascii="Arial" w:hAnsi="Arial"/>
      <w:sz w:val="20"/>
    </w:rPr>
  </w:style>
  <w:style w:type="paragraph" w:styleId="a9">
    <w:name w:val="footnote text"/>
    <w:basedOn w:val="a"/>
    <w:semiHidden/>
    <w:rsid w:val="001939A0"/>
    <w:rPr>
      <w:sz w:val="20"/>
    </w:rPr>
  </w:style>
  <w:style w:type="character" w:styleId="aa">
    <w:name w:val="footnote reference"/>
    <w:semiHidden/>
    <w:rsid w:val="001939A0"/>
    <w:rPr>
      <w:vertAlign w:val="superscript"/>
    </w:rPr>
  </w:style>
  <w:style w:type="paragraph" w:styleId="ab">
    <w:name w:val="List Continue"/>
    <w:basedOn w:val="a"/>
    <w:semiHidden/>
    <w:rsid w:val="001939A0"/>
    <w:pPr>
      <w:spacing w:after="120"/>
      <w:ind w:left="283"/>
    </w:pPr>
  </w:style>
  <w:style w:type="paragraph" w:styleId="41">
    <w:name w:val="List 4"/>
    <w:basedOn w:val="a"/>
    <w:semiHidden/>
    <w:rsid w:val="001939A0"/>
    <w:pPr>
      <w:ind w:left="1132" w:hanging="283"/>
    </w:pPr>
  </w:style>
  <w:style w:type="paragraph" w:styleId="ac">
    <w:name w:val="header"/>
    <w:basedOn w:val="a"/>
    <w:link w:val="ad"/>
    <w:uiPriority w:val="99"/>
    <w:rsid w:val="003A012E"/>
    <w:pPr>
      <w:tabs>
        <w:tab w:val="center" w:pos="4677"/>
        <w:tab w:val="right" w:pos="9355"/>
      </w:tabs>
    </w:pPr>
    <w:rPr>
      <w:lang w:val="x-none" w:eastAsia="x-none"/>
    </w:rPr>
  </w:style>
  <w:style w:type="character" w:styleId="ae">
    <w:name w:val="page number"/>
    <w:basedOn w:val="a0"/>
    <w:rsid w:val="003A012E"/>
  </w:style>
  <w:style w:type="paragraph" w:styleId="af">
    <w:name w:val="Plain Text"/>
    <w:basedOn w:val="a"/>
    <w:link w:val="af0"/>
    <w:uiPriority w:val="99"/>
    <w:rsid w:val="0029187C"/>
    <w:pPr>
      <w:overflowPunct/>
      <w:autoSpaceDE/>
      <w:autoSpaceDN/>
      <w:adjustRightInd/>
      <w:textAlignment w:val="auto"/>
    </w:pPr>
    <w:rPr>
      <w:rFonts w:ascii="Courier New" w:hAnsi="Courier New"/>
      <w:sz w:val="20"/>
      <w:lang w:val="x-none" w:eastAsia="x-none"/>
    </w:rPr>
  </w:style>
  <w:style w:type="character" w:customStyle="1" w:styleId="10">
    <w:name w:val="Заголовок 1 Знак"/>
    <w:link w:val="1"/>
    <w:rsid w:val="00E11D72"/>
    <w:rPr>
      <w:rFonts w:ascii="Cambria" w:eastAsia="Times New Roman" w:hAnsi="Cambria" w:cs="Times New Roman"/>
      <w:b/>
      <w:bCs/>
      <w:kern w:val="32"/>
      <w:sz w:val="32"/>
      <w:szCs w:val="32"/>
    </w:rPr>
  </w:style>
  <w:style w:type="paragraph" w:styleId="af1">
    <w:name w:val="List Paragraph"/>
    <w:basedOn w:val="a"/>
    <w:uiPriority w:val="34"/>
    <w:qFormat/>
    <w:rsid w:val="007B433E"/>
    <w:pPr>
      <w:ind w:left="720"/>
      <w:contextualSpacing/>
    </w:pPr>
  </w:style>
  <w:style w:type="paragraph" w:styleId="25">
    <w:name w:val="Body Text Indent 2"/>
    <w:basedOn w:val="a"/>
    <w:link w:val="26"/>
    <w:rsid w:val="002F6F62"/>
    <w:pPr>
      <w:spacing w:after="120" w:line="480" w:lineRule="auto"/>
      <w:ind w:left="283"/>
    </w:pPr>
    <w:rPr>
      <w:lang w:val="x-none" w:eastAsia="x-none"/>
    </w:rPr>
  </w:style>
  <w:style w:type="character" w:customStyle="1" w:styleId="26">
    <w:name w:val="Основной текст с отступом 2 Знак"/>
    <w:link w:val="25"/>
    <w:rsid w:val="002F6F62"/>
    <w:rPr>
      <w:sz w:val="24"/>
    </w:rPr>
  </w:style>
  <w:style w:type="paragraph" w:styleId="33">
    <w:name w:val="Body Text Indent 3"/>
    <w:basedOn w:val="a"/>
    <w:link w:val="34"/>
    <w:rsid w:val="002F6F62"/>
    <w:pPr>
      <w:spacing w:after="120"/>
      <w:ind w:left="283"/>
    </w:pPr>
    <w:rPr>
      <w:sz w:val="16"/>
      <w:szCs w:val="16"/>
      <w:lang w:val="x-none" w:eastAsia="x-none"/>
    </w:rPr>
  </w:style>
  <w:style w:type="character" w:customStyle="1" w:styleId="34">
    <w:name w:val="Основной текст с отступом 3 Знак"/>
    <w:link w:val="33"/>
    <w:rsid w:val="002F6F62"/>
    <w:rPr>
      <w:sz w:val="16"/>
      <w:szCs w:val="16"/>
    </w:rPr>
  </w:style>
  <w:style w:type="paragraph" w:styleId="af2">
    <w:name w:val="Title"/>
    <w:basedOn w:val="a"/>
    <w:link w:val="af3"/>
    <w:qFormat/>
    <w:rsid w:val="002F6F62"/>
    <w:pPr>
      <w:overflowPunct/>
      <w:autoSpaceDE/>
      <w:autoSpaceDN/>
      <w:adjustRightInd/>
      <w:jc w:val="center"/>
      <w:textAlignment w:val="auto"/>
    </w:pPr>
    <w:rPr>
      <w:lang w:val="x-none" w:eastAsia="x-none"/>
    </w:rPr>
  </w:style>
  <w:style w:type="character" w:customStyle="1" w:styleId="af3">
    <w:name w:val="Название Знак"/>
    <w:link w:val="af2"/>
    <w:rsid w:val="002F6F62"/>
    <w:rPr>
      <w:sz w:val="24"/>
    </w:rPr>
  </w:style>
  <w:style w:type="character" w:customStyle="1" w:styleId="af0">
    <w:name w:val="Текст Знак"/>
    <w:link w:val="af"/>
    <w:uiPriority w:val="99"/>
    <w:rsid w:val="00AD67B3"/>
    <w:rPr>
      <w:rFonts w:ascii="Courier New" w:hAnsi="Courier New"/>
    </w:rPr>
  </w:style>
  <w:style w:type="character" w:customStyle="1" w:styleId="20">
    <w:name w:val="Заголовок 2 Знак"/>
    <w:link w:val="2"/>
    <w:rsid w:val="00B139C9"/>
    <w:rPr>
      <w:rFonts w:ascii="Cambria" w:eastAsia="Times New Roman" w:hAnsi="Cambria" w:cs="Times New Roman"/>
      <w:b/>
      <w:bCs/>
      <w:i/>
      <w:iCs/>
      <w:sz w:val="28"/>
      <w:szCs w:val="28"/>
    </w:rPr>
  </w:style>
  <w:style w:type="paragraph" w:styleId="af4">
    <w:name w:val="footer"/>
    <w:basedOn w:val="a"/>
    <w:link w:val="af5"/>
    <w:rsid w:val="00105530"/>
    <w:pPr>
      <w:tabs>
        <w:tab w:val="center" w:pos="4677"/>
        <w:tab w:val="right" w:pos="9355"/>
      </w:tabs>
    </w:pPr>
    <w:rPr>
      <w:lang w:val="x-none" w:eastAsia="x-none"/>
    </w:rPr>
  </w:style>
  <w:style w:type="character" w:customStyle="1" w:styleId="af5">
    <w:name w:val="Нижний колонтитул Знак"/>
    <w:link w:val="af4"/>
    <w:rsid w:val="00105530"/>
    <w:rPr>
      <w:sz w:val="24"/>
    </w:rPr>
  </w:style>
  <w:style w:type="paragraph" w:styleId="af6">
    <w:name w:val="Balloon Text"/>
    <w:basedOn w:val="a"/>
    <w:link w:val="af7"/>
    <w:rsid w:val="00E95665"/>
    <w:rPr>
      <w:rFonts w:ascii="Tahoma" w:hAnsi="Tahoma"/>
      <w:sz w:val="16"/>
      <w:szCs w:val="16"/>
      <w:lang w:val="x-none" w:eastAsia="x-none"/>
    </w:rPr>
  </w:style>
  <w:style w:type="character" w:customStyle="1" w:styleId="af7">
    <w:name w:val="Текст выноски Знак"/>
    <w:link w:val="af6"/>
    <w:rsid w:val="00E95665"/>
    <w:rPr>
      <w:rFonts w:ascii="Tahoma" w:hAnsi="Tahoma" w:cs="Tahoma"/>
      <w:sz w:val="16"/>
      <w:szCs w:val="16"/>
    </w:rPr>
  </w:style>
  <w:style w:type="character" w:styleId="af8">
    <w:name w:val="annotation reference"/>
    <w:rsid w:val="006D6438"/>
    <w:rPr>
      <w:sz w:val="16"/>
      <w:szCs w:val="16"/>
    </w:rPr>
  </w:style>
  <w:style w:type="paragraph" w:styleId="af9">
    <w:name w:val="annotation text"/>
    <w:basedOn w:val="a"/>
    <w:link w:val="afa"/>
    <w:rsid w:val="006D6438"/>
    <w:rPr>
      <w:sz w:val="20"/>
    </w:rPr>
  </w:style>
  <w:style w:type="character" w:customStyle="1" w:styleId="afa">
    <w:name w:val="Текст примечания Знак"/>
    <w:basedOn w:val="a0"/>
    <w:link w:val="af9"/>
    <w:rsid w:val="006D6438"/>
  </w:style>
  <w:style w:type="paragraph" w:styleId="afb">
    <w:name w:val="annotation subject"/>
    <w:basedOn w:val="af9"/>
    <w:next w:val="af9"/>
    <w:link w:val="afc"/>
    <w:rsid w:val="006D6438"/>
    <w:rPr>
      <w:b/>
      <w:bCs/>
      <w:lang w:val="x-none" w:eastAsia="x-none"/>
    </w:rPr>
  </w:style>
  <w:style w:type="character" w:customStyle="1" w:styleId="afc">
    <w:name w:val="Тема примечания Знак"/>
    <w:link w:val="afb"/>
    <w:rsid w:val="006D6438"/>
    <w:rPr>
      <w:b/>
      <w:bCs/>
    </w:rPr>
  </w:style>
  <w:style w:type="character" w:customStyle="1" w:styleId="ad">
    <w:name w:val="Верхний колонтитул Знак"/>
    <w:link w:val="ac"/>
    <w:uiPriority w:val="99"/>
    <w:rsid w:val="007925DF"/>
    <w:rPr>
      <w:sz w:val="24"/>
    </w:rPr>
  </w:style>
  <w:style w:type="character" w:customStyle="1" w:styleId="30">
    <w:name w:val="Заголовок 3 Знак"/>
    <w:link w:val="3"/>
    <w:semiHidden/>
    <w:rsid w:val="004A22BE"/>
    <w:rPr>
      <w:rFonts w:ascii="Calibri Light" w:eastAsia="Times New Roman" w:hAnsi="Calibri Light" w:cs="Times New Roman"/>
      <w:b/>
      <w:bCs/>
      <w:sz w:val="26"/>
      <w:szCs w:val="26"/>
      <w:lang w:val="ru-RU" w:eastAsia="ru-RU"/>
    </w:rPr>
  </w:style>
  <w:style w:type="character" w:customStyle="1" w:styleId="40">
    <w:name w:val="Заголовок 4 Знак"/>
    <w:link w:val="4"/>
    <w:semiHidden/>
    <w:rsid w:val="004A22BE"/>
    <w:rPr>
      <w:rFonts w:ascii="Calibri" w:eastAsia="Times New Roman" w:hAnsi="Calibri" w:cs="Times New Roman"/>
      <w:b/>
      <w:bCs/>
      <w:sz w:val="28"/>
      <w:szCs w:val="28"/>
      <w:lang w:val="ru-RU" w:eastAsia="ru-RU"/>
    </w:rPr>
  </w:style>
  <w:style w:type="paragraph" w:customStyle="1" w:styleId="BodyText21">
    <w:name w:val="Body Text 21"/>
    <w:basedOn w:val="a"/>
    <w:rsid w:val="004A22BE"/>
    <w:pPr>
      <w:tabs>
        <w:tab w:val="left" w:pos="1980"/>
        <w:tab w:val="left" w:pos="2340"/>
      </w:tabs>
      <w:spacing w:line="360" w:lineRule="auto"/>
      <w:ind w:firstLine="540"/>
      <w:jc w:val="both"/>
    </w:pPr>
  </w:style>
  <w:style w:type="paragraph" w:customStyle="1" w:styleId="ConsPlusNormal">
    <w:name w:val="ConsPlusNormal"/>
    <w:rsid w:val="00FE5D30"/>
    <w:pPr>
      <w:autoSpaceDE w:val="0"/>
      <w:autoSpaceDN w:val="0"/>
      <w:adjustRightInd w:val="0"/>
    </w:pPr>
    <w:rPr>
      <w:rFonts w:ascii="Arial" w:eastAsia="Calibri" w:hAnsi="Arial" w:cs="Arial"/>
      <w:lang w:val="ru-RU"/>
    </w:rPr>
  </w:style>
  <w:style w:type="character" w:customStyle="1" w:styleId="12">
    <w:name w:val="Неразрешенное упоминание1"/>
    <w:uiPriority w:val="99"/>
    <w:semiHidden/>
    <w:unhideWhenUsed/>
    <w:rsid w:val="00486A7A"/>
    <w:rPr>
      <w:color w:val="605E5C"/>
      <w:shd w:val="clear" w:color="auto" w:fill="E1DFDD"/>
    </w:rPr>
  </w:style>
  <w:style w:type="character" w:customStyle="1" w:styleId="27">
    <w:name w:val="Неразрешенное упоминание2"/>
    <w:basedOn w:val="a0"/>
    <w:uiPriority w:val="99"/>
    <w:semiHidden/>
    <w:unhideWhenUsed/>
    <w:rsid w:val="0055095E"/>
    <w:rPr>
      <w:color w:val="605E5C"/>
      <w:shd w:val="clear" w:color="auto" w:fill="E1DFDD"/>
    </w:rPr>
  </w:style>
  <w:style w:type="paragraph" w:customStyle="1" w:styleId="220">
    <w:name w:val="22"/>
    <w:basedOn w:val="a"/>
    <w:rsid w:val="00464BF7"/>
    <w:pPr>
      <w:overflowPunct/>
      <w:autoSpaceDE/>
      <w:autoSpaceDN/>
      <w:adjustRightInd/>
      <w:spacing w:before="100" w:beforeAutospacing="1" w:after="100" w:afterAutospacing="1"/>
      <w:textAlignment w:val="auto"/>
    </w:pPr>
    <w:rPr>
      <w:szCs w:val="24"/>
    </w:rPr>
  </w:style>
  <w:style w:type="paragraph" w:customStyle="1" w:styleId="msonormalmailrucssattributepostfix">
    <w:name w:val="msonormal_mailru_css_attribute_postfix"/>
    <w:basedOn w:val="a"/>
    <w:rsid w:val="00E9170F"/>
    <w:pPr>
      <w:overflowPunct/>
      <w:autoSpaceDE/>
      <w:autoSpaceDN/>
      <w:adjustRightInd/>
      <w:spacing w:before="100" w:beforeAutospacing="1" w:after="100" w:afterAutospacing="1"/>
      <w:textAlignment w:val="auto"/>
    </w:pPr>
    <w:rPr>
      <w:szCs w:val="24"/>
    </w:rPr>
  </w:style>
  <w:style w:type="paragraph" w:styleId="afd">
    <w:name w:val="Revision"/>
    <w:hidden/>
    <w:uiPriority w:val="99"/>
    <w:semiHidden/>
    <w:rsid w:val="0013086C"/>
    <w:rPr>
      <w:sz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in Text" w:uiPriority="99"/>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D12"/>
    <w:pPr>
      <w:overflowPunct w:val="0"/>
      <w:autoSpaceDE w:val="0"/>
      <w:autoSpaceDN w:val="0"/>
      <w:adjustRightInd w:val="0"/>
      <w:textAlignment w:val="baseline"/>
    </w:pPr>
    <w:rPr>
      <w:sz w:val="24"/>
      <w:lang w:val="ru-RU" w:eastAsia="ru-RU"/>
    </w:rPr>
  </w:style>
  <w:style w:type="paragraph" w:styleId="1">
    <w:name w:val="heading 1"/>
    <w:basedOn w:val="a"/>
    <w:next w:val="a"/>
    <w:link w:val="10"/>
    <w:qFormat/>
    <w:rsid w:val="00E11D72"/>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nhideWhenUsed/>
    <w:qFormat/>
    <w:rsid w:val="00B139C9"/>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nhideWhenUsed/>
    <w:qFormat/>
    <w:rsid w:val="004A22BE"/>
    <w:pPr>
      <w:keepNext/>
      <w:spacing w:before="240" w:after="60"/>
      <w:outlineLvl w:val="2"/>
    </w:pPr>
    <w:rPr>
      <w:rFonts w:ascii="Calibri Light" w:hAnsi="Calibri Light"/>
      <w:b/>
      <w:bCs/>
      <w:sz w:val="26"/>
      <w:szCs w:val="26"/>
    </w:rPr>
  </w:style>
  <w:style w:type="paragraph" w:styleId="4">
    <w:name w:val="heading 4"/>
    <w:basedOn w:val="a"/>
    <w:next w:val="a"/>
    <w:link w:val="40"/>
    <w:unhideWhenUsed/>
    <w:qFormat/>
    <w:rsid w:val="004A22BE"/>
    <w:pPr>
      <w:keepNext/>
      <w:spacing w:before="240" w:after="60"/>
      <w:outlineLvl w:val="3"/>
    </w:pPr>
    <w:rPr>
      <w:rFonts w:ascii="Calibri" w:hAnsi="Calibri"/>
      <w:b/>
      <w:bCs/>
      <w:sz w:val="28"/>
      <w:szCs w:val="28"/>
    </w:rPr>
  </w:style>
  <w:style w:type="paragraph" w:styleId="5">
    <w:name w:val="heading 5"/>
    <w:basedOn w:val="a"/>
    <w:next w:val="a"/>
    <w:qFormat/>
    <w:rsid w:val="005574C4"/>
    <w:pPr>
      <w:keepNext/>
      <w:spacing w:line="360" w:lineRule="auto"/>
      <w:ind w:firstLine="567"/>
      <w:jc w:val="both"/>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1"/>
    <w:basedOn w:val="a"/>
    <w:uiPriority w:val="99"/>
    <w:rsid w:val="00C04D12"/>
    <w:rPr>
      <w:rFonts w:ascii="Courier New" w:hAnsi="Courier New"/>
      <w:sz w:val="20"/>
    </w:rPr>
  </w:style>
  <w:style w:type="paragraph" w:styleId="a3">
    <w:name w:val="Body Text"/>
    <w:basedOn w:val="a"/>
    <w:link w:val="a4"/>
    <w:rsid w:val="005574C4"/>
    <w:pPr>
      <w:jc w:val="both"/>
    </w:pPr>
    <w:rPr>
      <w:rFonts w:ascii="Arial" w:hAnsi="Arial" w:cs="Arial"/>
    </w:rPr>
  </w:style>
  <w:style w:type="paragraph" w:customStyle="1" w:styleId="22">
    <w:name w:val="Основной текст 22"/>
    <w:basedOn w:val="a"/>
    <w:rsid w:val="005574C4"/>
    <w:pPr>
      <w:ind w:firstLine="284"/>
      <w:jc w:val="both"/>
    </w:pPr>
    <w:rPr>
      <w:rFonts w:ascii="Arial" w:hAnsi="Arial"/>
      <w:sz w:val="20"/>
    </w:rPr>
  </w:style>
  <w:style w:type="paragraph" w:styleId="21">
    <w:name w:val="Body Text 2"/>
    <w:basedOn w:val="a"/>
    <w:link w:val="23"/>
    <w:rsid w:val="005574C4"/>
    <w:pPr>
      <w:tabs>
        <w:tab w:val="left" w:pos="567"/>
        <w:tab w:val="left" w:pos="927"/>
        <w:tab w:val="left" w:pos="1701"/>
      </w:tabs>
      <w:jc w:val="both"/>
    </w:pPr>
    <w:rPr>
      <w:rFonts w:ascii="Arial" w:hAnsi="Arial"/>
      <w:i/>
      <w:sz w:val="20"/>
    </w:rPr>
  </w:style>
  <w:style w:type="paragraph" w:styleId="31">
    <w:name w:val="Body Text 3"/>
    <w:basedOn w:val="a"/>
    <w:semiHidden/>
    <w:rsid w:val="005574C4"/>
    <w:pPr>
      <w:jc w:val="both"/>
    </w:pPr>
    <w:rPr>
      <w:rFonts w:ascii="Arial" w:hAnsi="Arial" w:cs="Arial"/>
      <w:sz w:val="20"/>
    </w:rPr>
  </w:style>
  <w:style w:type="character" w:customStyle="1" w:styleId="23">
    <w:name w:val="Основной текст 2 Знак"/>
    <w:link w:val="21"/>
    <w:semiHidden/>
    <w:rsid w:val="005574C4"/>
    <w:rPr>
      <w:rFonts w:ascii="Arial" w:hAnsi="Arial"/>
      <w:i/>
      <w:lang w:val="ru-RU" w:eastAsia="ru-RU" w:bidi="ar-SA"/>
    </w:rPr>
  </w:style>
  <w:style w:type="paragraph" w:styleId="24">
    <w:name w:val="List 2"/>
    <w:basedOn w:val="a"/>
    <w:semiHidden/>
    <w:rsid w:val="005574C4"/>
    <w:pPr>
      <w:ind w:left="566" w:hanging="283"/>
    </w:pPr>
  </w:style>
  <w:style w:type="paragraph" w:styleId="a5">
    <w:name w:val="Body Text Indent"/>
    <w:basedOn w:val="a"/>
    <w:rsid w:val="005574C4"/>
    <w:pPr>
      <w:spacing w:after="120"/>
      <w:ind w:left="283"/>
    </w:pPr>
  </w:style>
  <w:style w:type="paragraph" w:styleId="a6">
    <w:name w:val="List"/>
    <w:basedOn w:val="a"/>
    <w:semiHidden/>
    <w:rsid w:val="005574C4"/>
    <w:pPr>
      <w:ind w:left="283" w:hanging="283"/>
    </w:pPr>
  </w:style>
  <w:style w:type="character" w:styleId="a7">
    <w:name w:val="Hyperlink"/>
    <w:rsid w:val="004F3D6C"/>
    <w:rPr>
      <w:color w:val="0000FF"/>
      <w:u w:val="single"/>
    </w:rPr>
  </w:style>
  <w:style w:type="table" w:styleId="a8">
    <w:name w:val="Table Grid"/>
    <w:basedOn w:val="a1"/>
    <w:uiPriority w:val="39"/>
    <w:rsid w:val="00736FF6"/>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link w:val="a3"/>
    <w:semiHidden/>
    <w:locked/>
    <w:rsid w:val="00026F6C"/>
    <w:rPr>
      <w:rFonts w:ascii="Arial" w:hAnsi="Arial" w:cs="Arial"/>
      <w:sz w:val="24"/>
      <w:lang w:val="ru-RU" w:eastAsia="ru-RU" w:bidi="ar-SA"/>
    </w:rPr>
  </w:style>
  <w:style w:type="paragraph" w:customStyle="1" w:styleId="210">
    <w:name w:val="Основной текст с отступом 21"/>
    <w:basedOn w:val="a"/>
    <w:rsid w:val="00026F6C"/>
    <w:pPr>
      <w:tabs>
        <w:tab w:val="left" w:pos="567"/>
      </w:tabs>
      <w:ind w:firstLine="284"/>
      <w:jc w:val="both"/>
    </w:pPr>
    <w:rPr>
      <w:rFonts w:ascii="Arial" w:hAnsi="Arial"/>
      <w:i/>
      <w:sz w:val="20"/>
    </w:rPr>
  </w:style>
  <w:style w:type="paragraph" w:styleId="32">
    <w:name w:val="List Bullet 3"/>
    <w:basedOn w:val="a"/>
    <w:autoRedefine/>
    <w:semiHidden/>
    <w:rsid w:val="00C627EF"/>
    <w:pPr>
      <w:tabs>
        <w:tab w:val="left" w:pos="709"/>
        <w:tab w:val="left" w:pos="993"/>
      </w:tabs>
      <w:spacing w:line="276" w:lineRule="auto"/>
      <w:jc w:val="both"/>
    </w:pPr>
    <w:rPr>
      <w:rFonts w:ascii="Arial" w:hAnsi="Arial" w:cs="Arial"/>
      <w:sz w:val="20"/>
    </w:rPr>
  </w:style>
  <w:style w:type="paragraph" w:customStyle="1" w:styleId="310">
    <w:name w:val="Основной текст с отступом 31"/>
    <w:basedOn w:val="a"/>
    <w:rsid w:val="00026F6C"/>
    <w:pPr>
      <w:tabs>
        <w:tab w:val="left" w:pos="839"/>
      </w:tabs>
      <w:ind w:left="-11" w:firstLine="590"/>
      <w:jc w:val="both"/>
    </w:pPr>
    <w:rPr>
      <w:rFonts w:ascii="Arial" w:hAnsi="Arial"/>
      <w:sz w:val="20"/>
    </w:rPr>
  </w:style>
  <w:style w:type="paragraph" w:styleId="a9">
    <w:name w:val="footnote text"/>
    <w:basedOn w:val="a"/>
    <w:semiHidden/>
    <w:rsid w:val="001939A0"/>
    <w:rPr>
      <w:sz w:val="20"/>
    </w:rPr>
  </w:style>
  <w:style w:type="character" w:styleId="aa">
    <w:name w:val="footnote reference"/>
    <w:semiHidden/>
    <w:rsid w:val="001939A0"/>
    <w:rPr>
      <w:vertAlign w:val="superscript"/>
    </w:rPr>
  </w:style>
  <w:style w:type="paragraph" w:styleId="ab">
    <w:name w:val="List Continue"/>
    <w:basedOn w:val="a"/>
    <w:semiHidden/>
    <w:rsid w:val="001939A0"/>
    <w:pPr>
      <w:spacing w:after="120"/>
      <w:ind w:left="283"/>
    </w:pPr>
  </w:style>
  <w:style w:type="paragraph" w:styleId="41">
    <w:name w:val="List 4"/>
    <w:basedOn w:val="a"/>
    <w:semiHidden/>
    <w:rsid w:val="001939A0"/>
    <w:pPr>
      <w:ind w:left="1132" w:hanging="283"/>
    </w:pPr>
  </w:style>
  <w:style w:type="paragraph" w:styleId="ac">
    <w:name w:val="header"/>
    <w:basedOn w:val="a"/>
    <w:link w:val="ad"/>
    <w:uiPriority w:val="99"/>
    <w:rsid w:val="003A012E"/>
    <w:pPr>
      <w:tabs>
        <w:tab w:val="center" w:pos="4677"/>
        <w:tab w:val="right" w:pos="9355"/>
      </w:tabs>
    </w:pPr>
    <w:rPr>
      <w:lang w:val="x-none" w:eastAsia="x-none"/>
    </w:rPr>
  </w:style>
  <w:style w:type="character" w:styleId="ae">
    <w:name w:val="page number"/>
    <w:basedOn w:val="a0"/>
    <w:rsid w:val="003A012E"/>
  </w:style>
  <w:style w:type="paragraph" w:styleId="af">
    <w:name w:val="Plain Text"/>
    <w:basedOn w:val="a"/>
    <w:link w:val="af0"/>
    <w:uiPriority w:val="99"/>
    <w:rsid w:val="0029187C"/>
    <w:pPr>
      <w:overflowPunct/>
      <w:autoSpaceDE/>
      <w:autoSpaceDN/>
      <w:adjustRightInd/>
      <w:textAlignment w:val="auto"/>
    </w:pPr>
    <w:rPr>
      <w:rFonts w:ascii="Courier New" w:hAnsi="Courier New"/>
      <w:sz w:val="20"/>
      <w:lang w:val="x-none" w:eastAsia="x-none"/>
    </w:rPr>
  </w:style>
  <w:style w:type="character" w:customStyle="1" w:styleId="10">
    <w:name w:val="Заголовок 1 Знак"/>
    <w:link w:val="1"/>
    <w:rsid w:val="00E11D72"/>
    <w:rPr>
      <w:rFonts w:ascii="Cambria" w:eastAsia="Times New Roman" w:hAnsi="Cambria" w:cs="Times New Roman"/>
      <w:b/>
      <w:bCs/>
      <w:kern w:val="32"/>
      <w:sz w:val="32"/>
      <w:szCs w:val="32"/>
    </w:rPr>
  </w:style>
  <w:style w:type="paragraph" w:styleId="af1">
    <w:name w:val="List Paragraph"/>
    <w:basedOn w:val="a"/>
    <w:uiPriority w:val="34"/>
    <w:qFormat/>
    <w:rsid w:val="007B433E"/>
    <w:pPr>
      <w:ind w:left="720"/>
      <w:contextualSpacing/>
    </w:pPr>
  </w:style>
  <w:style w:type="paragraph" w:styleId="25">
    <w:name w:val="Body Text Indent 2"/>
    <w:basedOn w:val="a"/>
    <w:link w:val="26"/>
    <w:rsid w:val="002F6F62"/>
    <w:pPr>
      <w:spacing w:after="120" w:line="480" w:lineRule="auto"/>
      <w:ind w:left="283"/>
    </w:pPr>
    <w:rPr>
      <w:lang w:val="x-none" w:eastAsia="x-none"/>
    </w:rPr>
  </w:style>
  <w:style w:type="character" w:customStyle="1" w:styleId="26">
    <w:name w:val="Основной текст с отступом 2 Знак"/>
    <w:link w:val="25"/>
    <w:rsid w:val="002F6F62"/>
    <w:rPr>
      <w:sz w:val="24"/>
    </w:rPr>
  </w:style>
  <w:style w:type="paragraph" w:styleId="33">
    <w:name w:val="Body Text Indent 3"/>
    <w:basedOn w:val="a"/>
    <w:link w:val="34"/>
    <w:rsid w:val="002F6F62"/>
    <w:pPr>
      <w:spacing w:after="120"/>
      <w:ind w:left="283"/>
    </w:pPr>
    <w:rPr>
      <w:sz w:val="16"/>
      <w:szCs w:val="16"/>
      <w:lang w:val="x-none" w:eastAsia="x-none"/>
    </w:rPr>
  </w:style>
  <w:style w:type="character" w:customStyle="1" w:styleId="34">
    <w:name w:val="Основной текст с отступом 3 Знак"/>
    <w:link w:val="33"/>
    <w:rsid w:val="002F6F62"/>
    <w:rPr>
      <w:sz w:val="16"/>
      <w:szCs w:val="16"/>
    </w:rPr>
  </w:style>
  <w:style w:type="paragraph" w:styleId="af2">
    <w:name w:val="Title"/>
    <w:basedOn w:val="a"/>
    <w:link w:val="af3"/>
    <w:qFormat/>
    <w:rsid w:val="002F6F62"/>
    <w:pPr>
      <w:overflowPunct/>
      <w:autoSpaceDE/>
      <w:autoSpaceDN/>
      <w:adjustRightInd/>
      <w:jc w:val="center"/>
      <w:textAlignment w:val="auto"/>
    </w:pPr>
    <w:rPr>
      <w:lang w:val="x-none" w:eastAsia="x-none"/>
    </w:rPr>
  </w:style>
  <w:style w:type="character" w:customStyle="1" w:styleId="af3">
    <w:name w:val="Название Знак"/>
    <w:link w:val="af2"/>
    <w:rsid w:val="002F6F62"/>
    <w:rPr>
      <w:sz w:val="24"/>
    </w:rPr>
  </w:style>
  <w:style w:type="character" w:customStyle="1" w:styleId="af0">
    <w:name w:val="Текст Знак"/>
    <w:link w:val="af"/>
    <w:uiPriority w:val="99"/>
    <w:rsid w:val="00AD67B3"/>
    <w:rPr>
      <w:rFonts w:ascii="Courier New" w:hAnsi="Courier New"/>
    </w:rPr>
  </w:style>
  <w:style w:type="character" w:customStyle="1" w:styleId="20">
    <w:name w:val="Заголовок 2 Знак"/>
    <w:link w:val="2"/>
    <w:rsid w:val="00B139C9"/>
    <w:rPr>
      <w:rFonts w:ascii="Cambria" w:eastAsia="Times New Roman" w:hAnsi="Cambria" w:cs="Times New Roman"/>
      <w:b/>
      <w:bCs/>
      <w:i/>
      <w:iCs/>
      <w:sz w:val="28"/>
      <w:szCs w:val="28"/>
    </w:rPr>
  </w:style>
  <w:style w:type="paragraph" w:styleId="af4">
    <w:name w:val="footer"/>
    <w:basedOn w:val="a"/>
    <w:link w:val="af5"/>
    <w:rsid w:val="00105530"/>
    <w:pPr>
      <w:tabs>
        <w:tab w:val="center" w:pos="4677"/>
        <w:tab w:val="right" w:pos="9355"/>
      </w:tabs>
    </w:pPr>
    <w:rPr>
      <w:lang w:val="x-none" w:eastAsia="x-none"/>
    </w:rPr>
  </w:style>
  <w:style w:type="character" w:customStyle="1" w:styleId="af5">
    <w:name w:val="Нижний колонтитул Знак"/>
    <w:link w:val="af4"/>
    <w:rsid w:val="00105530"/>
    <w:rPr>
      <w:sz w:val="24"/>
    </w:rPr>
  </w:style>
  <w:style w:type="paragraph" w:styleId="af6">
    <w:name w:val="Balloon Text"/>
    <w:basedOn w:val="a"/>
    <w:link w:val="af7"/>
    <w:rsid w:val="00E95665"/>
    <w:rPr>
      <w:rFonts w:ascii="Tahoma" w:hAnsi="Tahoma"/>
      <w:sz w:val="16"/>
      <w:szCs w:val="16"/>
      <w:lang w:val="x-none" w:eastAsia="x-none"/>
    </w:rPr>
  </w:style>
  <w:style w:type="character" w:customStyle="1" w:styleId="af7">
    <w:name w:val="Текст выноски Знак"/>
    <w:link w:val="af6"/>
    <w:rsid w:val="00E95665"/>
    <w:rPr>
      <w:rFonts w:ascii="Tahoma" w:hAnsi="Tahoma" w:cs="Tahoma"/>
      <w:sz w:val="16"/>
      <w:szCs w:val="16"/>
    </w:rPr>
  </w:style>
  <w:style w:type="character" w:styleId="af8">
    <w:name w:val="annotation reference"/>
    <w:rsid w:val="006D6438"/>
    <w:rPr>
      <w:sz w:val="16"/>
      <w:szCs w:val="16"/>
    </w:rPr>
  </w:style>
  <w:style w:type="paragraph" w:styleId="af9">
    <w:name w:val="annotation text"/>
    <w:basedOn w:val="a"/>
    <w:link w:val="afa"/>
    <w:rsid w:val="006D6438"/>
    <w:rPr>
      <w:sz w:val="20"/>
    </w:rPr>
  </w:style>
  <w:style w:type="character" w:customStyle="1" w:styleId="afa">
    <w:name w:val="Текст примечания Знак"/>
    <w:basedOn w:val="a0"/>
    <w:link w:val="af9"/>
    <w:rsid w:val="006D6438"/>
  </w:style>
  <w:style w:type="paragraph" w:styleId="afb">
    <w:name w:val="annotation subject"/>
    <w:basedOn w:val="af9"/>
    <w:next w:val="af9"/>
    <w:link w:val="afc"/>
    <w:rsid w:val="006D6438"/>
    <w:rPr>
      <w:b/>
      <w:bCs/>
      <w:lang w:val="x-none" w:eastAsia="x-none"/>
    </w:rPr>
  </w:style>
  <w:style w:type="character" w:customStyle="1" w:styleId="afc">
    <w:name w:val="Тема примечания Знак"/>
    <w:link w:val="afb"/>
    <w:rsid w:val="006D6438"/>
    <w:rPr>
      <w:b/>
      <w:bCs/>
    </w:rPr>
  </w:style>
  <w:style w:type="character" w:customStyle="1" w:styleId="ad">
    <w:name w:val="Верхний колонтитул Знак"/>
    <w:link w:val="ac"/>
    <w:uiPriority w:val="99"/>
    <w:rsid w:val="007925DF"/>
    <w:rPr>
      <w:sz w:val="24"/>
    </w:rPr>
  </w:style>
  <w:style w:type="character" w:customStyle="1" w:styleId="30">
    <w:name w:val="Заголовок 3 Знак"/>
    <w:link w:val="3"/>
    <w:semiHidden/>
    <w:rsid w:val="004A22BE"/>
    <w:rPr>
      <w:rFonts w:ascii="Calibri Light" w:eastAsia="Times New Roman" w:hAnsi="Calibri Light" w:cs="Times New Roman"/>
      <w:b/>
      <w:bCs/>
      <w:sz w:val="26"/>
      <w:szCs w:val="26"/>
      <w:lang w:val="ru-RU" w:eastAsia="ru-RU"/>
    </w:rPr>
  </w:style>
  <w:style w:type="character" w:customStyle="1" w:styleId="40">
    <w:name w:val="Заголовок 4 Знак"/>
    <w:link w:val="4"/>
    <w:semiHidden/>
    <w:rsid w:val="004A22BE"/>
    <w:rPr>
      <w:rFonts w:ascii="Calibri" w:eastAsia="Times New Roman" w:hAnsi="Calibri" w:cs="Times New Roman"/>
      <w:b/>
      <w:bCs/>
      <w:sz w:val="28"/>
      <w:szCs w:val="28"/>
      <w:lang w:val="ru-RU" w:eastAsia="ru-RU"/>
    </w:rPr>
  </w:style>
  <w:style w:type="paragraph" w:customStyle="1" w:styleId="BodyText21">
    <w:name w:val="Body Text 21"/>
    <w:basedOn w:val="a"/>
    <w:rsid w:val="004A22BE"/>
    <w:pPr>
      <w:tabs>
        <w:tab w:val="left" w:pos="1980"/>
        <w:tab w:val="left" w:pos="2340"/>
      </w:tabs>
      <w:spacing w:line="360" w:lineRule="auto"/>
      <w:ind w:firstLine="540"/>
      <w:jc w:val="both"/>
    </w:pPr>
  </w:style>
  <w:style w:type="paragraph" w:customStyle="1" w:styleId="ConsPlusNormal">
    <w:name w:val="ConsPlusNormal"/>
    <w:rsid w:val="00FE5D30"/>
    <w:pPr>
      <w:autoSpaceDE w:val="0"/>
      <w:autoSpaceDN w:val="0"/>
      <w:adjustRightInd w:val="0"/>
    </w:pPr>
    <w:rPr>
      <w:rFonts w:ascii="Arial" w:eastAsia="Calibri" w:hAnsi="Arial" w:cs="Arial"/>
      <w:lang w:val="ru-RU"/>
    </w:rPr>
  </w:style>
  <w:style w:type="character" w:customStyle="1" w:styleId="12">
    <w:name w:val="Неразрешенное упоминание1"/>
    <w:uiPriority w:val="99"/>
    <w:semiHidden/>
    <w:unhideWhenUsed/>
    <w:rsid w:val="00486A7A"/>
    <w:rPr>
      <w:color w:val="605E5C"/>
      <w:shd w:val="clear" w:color="auto" w:fill="E1DFDD"/>
    </w:rPr>
  </w:style>
  <w:style w:type="character" w:customStyle="1" w:styleId="27">
    <w:name w:val="Неразрешенное упоминание2"/>
    <w:basedOn w:val="a0"/>
    <w:uiPriority w:val="99"/>
    <w:semiHidden/>
    <w:unhideWhenUsed/>
    <w:rsid w:val="0055095E"/>
    <w:rPr>
      <w:color w:val="605E5C"/>
      <w:shd w:val="clear" w:color="auto" w:fill="E1DFDD"/>
    </w:rPr>
  </w:style>
  <w:style w:type="paragraph" w:customStyle="1" w:styleId="220">
    <w:name w:val="22"/>
    <w:basedOn w:val="a"/>
    <w:rsid w:val="00464BF7"/>
    <w:pPr>
      <w:overflowPunct/>
      <w:autoSpaceDE/>
      <w:autoSpaceDN/>
      <w:adjustRightInd/>
      <w:spacing w:before="100" w:beforeAutospacing="1" w:after="100" w:afterAutospacing="1"/>
      <w:textAlignment w:val="auto"/>
    </w:pPr>
    <w:rPr>
      <w:szCs w:val="24"/>
    </w:rPr>
  </w:style>
  <w:style w:type="paragraph" w:customStyle="1" w:styleId="msonormalmailrucssattributepostfix">
    <w:name w:val="msonormal_mailru_css_attribute_postfix"/>
    <w:basedOn w:val="a"/>
    <w:rsid w:val="00E9170F"/>
    <w:pPr>
      <w:overflowPunct/>
      <w:autoSpaceDE/>
      <w:autoSpaceDN/>
      <w:adjustRightInd/>
      <w:spacing w:before="100" w:beforeAutospacing="1" w:after="100" w:afterAutospacing="1"/>
      <w:textAlignment w:val="auto"/>
    </w:pPr>
    <w:rPr>
      <w:szCs w:val="24"/>
    </w:rPr>
  </w:style>
  <w:style w:type="paragraph" w:styleId="afd">
    <w:name w:val="Revision"/>
    <w:hidden/>
    <w:uiPriority w:val="99"/>
    <w:semiHidden/>
    <w:rsid w:val="0013086C"/>
    <w:rPr>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6097">
      <w:bodyDiv w:val="1"/>
      <w:marLeft w:val="0"/>
      <w:marRight w:val="0"/>
      <w:marTop w:val="0"/>
      <w:marBottom w:val="0"/>
      <w:divBdr>
        <w:top w:val="none" w:sz="0" w:space="0" w:color="auto"/>
        <w:left w:val="none" w:sz="0" w:space="0" w:color="auto"/>
        <w:bottom w:val="none" w:sz="0" w:space="0" w:color="auto"/>
        <w:right w:val="none" w:sz="0" w:space="0" w:color="auto"/>
      </w:divBdr>
    </w:div>
    <w:div w:id="124200329">
      <w:bodyDiv w:val="1"/>
      <w:marLeft w:val="0"/>
      <w:marRight w:val="0"/>
      <w:marTop w:val="0"/>
      <w:marBottom w:val="0"/>
      <w:divBdr>
        <w:top w:val="none" w:sz="0" w:space="0" w:color="auto"/>
        <w:left w:val="none" w:sz="0" w:space="0" w:color="auto"/>
        <w:bottom w:val="none" w:sz="0" w:space="0" w:color="auto"/>
        <w:right w:val="none" w:sz="0" w:space="0" w:color="auto"/>
      </w:divBdr>
    </w:div>
    <w:div w:id="172955552">
      <w:bodyDiv w:val="1"/>
      <w:marLeft w:val="0"/>
      <w:marRight w:val="0"/>
      <w:marTop w:val="0"/>
      <w:marBottom w:val="0"/>
      <w:divBdr>
        <w:top w:val="none" w:sz="0" w:space="0" w:color="auto"/>
        <w:left w:val="none" w:sz="0" w:space="0" w:color="auto"/>
        <w:bottom w:val="none" w:sz="0" w:space="0" w:color="auto"/>
        <w:right w:val="none" w:sz="0" w:space="0" w:color="auto"/>
      </w:divBdr>
    </w:div>
    <w:div w:id="385303226">
      <w:bodyDiv w:val="1"/>
      <w:marLeft w:val="0"/>
      <w:marRight w:val="0"/>
      <w:marTop w:val="0"/>
      <w:marBottom w:val="0"/>
      <w:divBdr>
        <w:top w:val="none" w:sz="0" w:space="0" w:color="auto"/>
        <w:left w:val="none" w:sz="0" w:space="0" w:color="auto"/>
        <w:bottom w:val="none" w:sz="0" w:space="0" w:color="auto"/>
        <w:right w:val="none" w:sz="0" w:space="0" w:color="auto"/>
      </w:divBdr>
    </w:div>
    <w:div w:id="657005534">
      <w:bodyDiv w:val="1"/>
      <w:marLeft w:val="0"/>
      <w:marRight w:val="0"/>
      <w:marTop w:val="0"/>
      <w:marBottom w:val="0"/>
      <w:divBdr>
        <w:top w:val="none" w:sz="0" w:space="0" w:color="auto"/>
        <w:left w:val="none" w:sz="0" w:space="0" w:color="auto"/>
        <w:bottom w:val="none" w:sz="0" w:space="0" w:color="auto"/>
        <w:right w:val="none" w:sz="0" w:space="0" w:color="auto"/>
      </w:divBdr>
    </w:div>
    <w:div w:id="723718096">
      <w:bodyDiv w:val="1"/>
      <w:marLeft w:val="0"/>
      <w:marRight w:val="0"/>
      <w:marTop w:val="0"/>
      <w:marBottom w:val="0"/>
      <w:divBdr>
        <w:top w:val="none" w:sz="0" w:space="0" w:color="auto"/>
        <w:left w:val="none" w:sz="0" w:space="0" w:color="auto"/>
        <w:bottom w:val="none" w:sz="0" w:space="0" w:color="auto"/>
        <w:right w:val="none" w:sz="0" w:space="0" w:color="auto"/>
      </w:divBdr>
    </w:div>
    <w:div w:id="758212116">
      <w:bodyDiv w:val="1"/>
      <w:marLeft w:val="0"/>
      <w:marRight w:val="0"/>
      <w:marTop w:val="0"/>
      <w:marBottom w:val="0"/>
      <w:divBdr>
        <w:top w:val="none" w:sz="0" w:space="0" w:color="auto"/>
        <w:left w:val="none" w:sz="0" w:space="0" w:color="auto"/>
        <w:bottom w:val="none" w:sz="0" w:space="0" w:color="auto"/>
        <w:right w:val="none" w:sz="0" w:space="0" w:color="auto"/>
      </w:divBdr>
    </w:div>
    <w:div w:id="839005351">
      <w:bodyDiv w:val="1"/>
      <w:marLeft w:val="0"/>
      <w:marRight w:val="0"/>
      <w:marTop w:val="0"/>
      <w:marBottom w:val="0"/>
      <w:divBdr>
        <w:top w:val="none" w:sz="0" w:space="0" w:color="auto"/>
        <w:left w:val="none" w:sz="0" w:space="0" w:color="auto"/>
        <w:bottom w:val="none" w:sz="0" w:space="0" w:color="auto"/>
        <w:right w:val="none" w:sz="0" w:space="0" w:color="auto"/>
      </w:divBdr>
    </w:div>
    <w:div w:id="879516309">
      <w:bodyDiv w:val="1"/>
      <w:marLeft w:val="0"/>
      <w:marRight w:val="0"/>
      <w:marTop w:val="0"/>
      <w:marBottom w:val="0"/>
      <w:divBdr>
        <w:top w:val="none" w:sz="0" w:space="0" w:color="auto"/>
        <w:left w:val="none" w:sz="0" w:space="0" w:color="auto"/>
        <w:bottom w:val="none" w:sz="0" w:space="0" w:color="auto"/>
        <w:right w:val="none" w:sz="0" w:space="0" w:color="auto"/>
      </w:divBdr>
    </w:div>
    <w:div w:id="1005207596">
      <w:bodyDiv w:val="1"/>
      <w:marLeft w:val="0"/>
      <w:marRight w:val="0"/>
      <w:marTop w:val="0"/>
      <w:marBottom w:val="0"/>
      <w:divBdr>
        <w:top w:val="none" w:sz="0" w:space="0" w:color="auto"/>
        <w:left w:val="none" w:sz="0" w:space="0" w:color="auto"/>
        <w:bottom w:val="none" w:sz="0" w:space="0" w:color="auto"/>
        <w:right w:val="none" w:sz="0" w:space="0" w:color="auto"/>
      </w:divBdr>
    </w:div>
    <w:div w:id="1090930157">
      <w:bodyDiv w:val="1"/>
      <w:marLeft w:val="0"/>
      <w:marRight w:val="0"/>
      <w:marTop w:val="0"/>
      <w:marBottom w:val="0"/>
      <w:divBdr>
        <w:top w:val="none" w:sz="0" w:space="0" w:color="auto"/>
        <w:left w:val="none" w:sz="0" w:space="0" w:color="auto"/>
        <w:bottom w:val="none" w:sz="0" w:space="0" w:color="auto"/>
        <w:right w:val="none" w:sz="0" w:space="0" w:color="auto"/>
      </w:divBdr>
    </w:div>
    <w:div w:id="1184856711">
      <w:bodyDiv w:val="1"/>
      <w:marLeft w:val="0"/>
      <w:marRight w:val="0"/>
      <w:marTop w:val="0"/>
      <w:marBottom w:val="0"/>
      <w:divBdr>
        <w:top w:val="none" w:sz="0" w:space="0" w:color="auto"/>
        <w:left w:val="none" w:sz="0" w:space="0" w:color="auto"/>
        <w:bottom w:val="none" w:sz="0" w:space="0" w:color="auto"/>
        <w:right w:val="none" w:sz="0" w:space="0" w:color="auto"/>
      </w:divBdr>
    </w:div>
    <w:div w:id="1200627664">
      <w:bodyDiv w:val="1"/>
      <w:marLeft w:val="0"/>
      <w:marRight w:val="0"/>
      <w:marTop w:val="0"/>
      <w:marBottom w:val="0"/>
      <w:divBdr>
        <w:top w:val="none" w:sz="0" w:space="0" w:color="auto"/>
        <w:left w:val="none" w:sz="0" w:space="0" w:color="auto"/>
        <w:bottom w:val="none" w:sz="0" w:space="0" w:color="auto"/>
        <w:right w:val="none" w:sz="0" w:space="0" w:color="auto"/>
      </w:divBdr>
    </w:div>
    <w:div w:id="1246722771">
      <w:bodyDiv w:val="1"/>
      <w:marLeft w:val="0"/>
      <w:marRight w:val="0"/>
      <w:marTop w:val="0"/>
      <w:marBottom w:val="0"/>
      <w:divBdr>
        <w:top w:val="none" w:sz="0" w:space="0" w:color="auto"/>
        <w:left w:val="none" w:sz="0" w:space="0" w:color="auto"/>
        <w:bottom w:val="none" w:sz="0" w:space="0" w:color="auto"/>
        <w:right w:val="none" w:sz="0" w:space="0" w:color="auto"/>
      </w:divBdr>
    </w:div>
    <w:div w:id="1277449634">
      <w:bodyDiv w:val="1"/>
      <w:marLeft w:val="0"/>
      <w:marRight w:val="0"/>
      <w:marTop w:val="0"/>
      <w:marBottom w:val="0"/>
      <w:divBdr>
        <w:top w:val="none" w:sz="0" w:space="0" w:color="auto"/>
        <w:left w:val="none" w:sz="0" w:space="0" w:color="auto"/>
        <w:bottom w:val="none" w:sz="0" w:space="0" w:color="auto"/>
        <w:right w:val="none" w:sz="0" w:space="0" w:color="auto"/>
      </w:divBdr>
    </w:div>
    <w:div w:id="1314486736">
      <w:bodyDiv w:val="1"/>
      <w:marLeft w:val="0"/>
      <w:marRight w:val="0"/>
      <w:marTop w:val="0"/>
      <w:marBottom w:val="0"/>
      <w:divBdr>
        <w:top w:val="none" w:sz="0" w:space="0" w:color="auto"/>
        <w:left w:val="none" w:sz="0" w:space="0" w:color="auto"/>
        <w:bottom w:val="none" w:sz="0" w:space="0" w:color="auto"/>
        <w:right w:val="none" w:sz="0" w:space="0" w:color="auto"/>
      </w:divBdr>
    </w:div>
    <w:div w:id="1478841370">
      <w:bodyDiv w:val="1"/>
      <w:marLeft w:val="0"/>
      <w:marRight w:val="0"/>
      <w:marTop w:val="0"/>
      <w:marBottom w:val="0"/>
      <w:divBdr>
        <w:top w:val="none" w:sz="0" w:space="0" w:color="auto"/>
        <w:left w:val="none" w:sz="0" w:space="0" w:color="auto"/>
        <w:bottom w:val="none" w:sz="0" w:space="0" w:color="auto"/>
        <w:right w:val="none" w:sz="0" w:space="0" w:color="auto"/>
      </w:divBdr>
    </w:div>
    <w:div w:id="1602837958">
      <w:bodyDiv w:val="1"/>
      <w:marLeft w:val="0"/>
      <w:marRight w:val="0"/>
      <w:marTop w:val="0"/>
      <w:marBottom w:val="0"/>
      <w:divBdr>
        <w:top w:val="none" w:sz="0" w:space="0" w:color="auto"/>
        <w:left w:val="none" w:sz="0" w:space="0" w:color="auto"/>
        <w:bottom w:val="none" w:sz="0" w:space="0" w:color="auto"/>
        <w:right w:val="none" w:sz="0" w:space="0" w:color="auto"/>
      </w:divBdr>
    </w:div>
    <w:div w:id="1771272600">
      <w:bodyDiv w:val="1"/>
      <w:marLeft w:val="0"/>
      <w:marRight w:val="0"/>
      <w:marTop w:val="0"/>
      <w:marBottom w:val="0"/>
      <w:divBdr>
        <w:top w:val="none" w:sz="0" w:space="0" w:color="auto"/>
        <w:left w:val="none" w:sz="0" w:space="0" w:color="auto"/>
        <w:bottom w:val="none" w:sz="0" w:space="0" w:color="auto"/>
        <w:right w:val="none" w:sz="0" w:space="0" w:color="auto"/>
      </w:divBdr>
    </w:div>
    <w:div w:id="1873304589">
      <w:bodyDiv w:val="1"/>
      <w:marLeft w:val="0"/>
      <w:marRight w:val="0"/>
      <w:marTop w:val="0"/>
      <w:marBottom w:val="0"/>
      <w:divBdr>
        <w:top w:val="none" w:sz="0" w:space="0" w:color="auto"/>
        <w:left w:val="none" w:sz="0" w:space="0" w:color="auto"/>
        <w:bottom w:val="none" w:sz="0" w:space="0" w:color="auto"/>
        <w:right w:val="none" w:sz="0" w:space="0" w:color="auto"/>
      </w:divBdr>
    </w:div>
    <w:div w:id="195423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5.emf"/><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emf"/><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image" Target="media/image11.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10.emf"/><Relationship Id="rId28" Type="http://schemas.openxmlformats.org/officeDocument/2006/relationships/image" Target="media/image15.emf"/><Relationship Id="rId10" Type="http://schemas.openxmlformats.org/officeDocument/2006/relationships/oleObject" Target="embeddings/Microsoft_Excel_97-2003_Worksheet1.xls"/><Relationship Id="rId19" Type="http://schemas.openxmlformats.org/officeDocument/2006/relationships/image" Target="media/image6.emf"/><Relationship Id="rId31" Type="http://schemas.openxmlformats.org/officeDocument/2006/relationships/image" Target="media/image18.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BBE12-14F4-4861-B53D-157477EE3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254</Pages>
  <Words>67147</Words>
  <Characters>382739</Characters>
  <Application>Microsoft Office Word</Application>
  <DocSecurity>0</DocSecurity>
  <Lines>3189</Lines>
  <Paragraphs>897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III</vt:lpstr>
      <vt:lpstr>III</vt:lpstr>
    </vt:vector>
  </TitlesOfParts>
  <Company>diakov.net</Company>
  <LinksUpToDate>false</LinksUpToDate>
  <CharactersWithSpaces>448989</CharactersWithSpaces>
  <SharedDoc>false</SharedDoc>
  <HLinks>
    <vt:vector size="36" baseType="variant">
      <vt:variant>
        <vt:i4>8126542</vt:i4>
      </vt:variant>
      <vt:variant>
        <vt:i4>18</vt:i4>
      </vt:variant>
      <vt:variant>
        <vt:i4>0</vt:i4>
      </vt:variant>
      <vt:variant>
        <vt:i4>5</vt:i4>
      </vt:variant>
      <vt:variant>
        <vt:lpwstr>mailto:kno@nprtt.ru</vt:lpwstr>
      </vt:variant>
      <vt:variant>
        <vt:lpwstr/>
      </vt:variant>
      <vt:variant>
        <vt:i4>8323150</vt:i4>
      </vt:variant>
      <vt:variant>
        <vt:i4>15</vt:i4>
      </vt:variant>
      <vt:variant>
        <vt:i4>0</vt:i4>
      </vt:variant>
      <vt:variant>
        <vt:i4>5</vt:i4>
      </vt:variant>
      <vt:variant>
        <vt:lpwstr>mailto:bne@nprtt.ru</vt:lpwstr>
      </vt:variant>
      <vt:variant>
        <vt:lpwstr/>
      </vt:variant>
      <vt:variant>
        <vt:i4>2490448</vt:i4>
      </vt:variant>
      <vt:variant>
        <vt:i4>12</vt:i4>
      </vt:variant>
      <vt:variant>
        <vt:i4>0</vt:i4>
      </vt:variant>
      <vt:variant>
        <vt:i4>5</vt:i4>
      </vt:variant>
      <vt:variant>
        <vt:lpwstr>http://www.tennis-russia.ru/public/content/files/param_50/3YtJqJTzJO5Ty9jUTHoz5z8F9Hs9hErJ.doc</vt:lpwstr>
      </vt:variant>
      <vt:variant>
        <vt:lpwstr/>
      </vt:variant>
      <vt:variant>
        <vt:i4>2031641</vt:i4>
      </vt:variant>
      <vt:variant>
        <vt:i4>9</vt:i4>
      </vt:variant>
      <vt:variant>
        <vt:i4>0</vt:i4>
      </vt:variant>
      <vt:variant>
        <vt:i4>5</vt:i4>
      </vt:variant>
      <vt:variant>
        <vt:lpwstr>http://www.tennis-russia.ru/rtt/documents</vt:lpwstr>
      </vt:variant>
      <vt:variant>
        <vt:lpwstr/>
      </vt:variant>
      <vt:variant>
        <vt:i4>1900551</vt:i4>
      </vt:variant>
      <vt:variant>
        <vt:i4>6</vt:i4>
      </vt:variant>
      <vt:variant>
        <vt:i4>0</vt:i4>
      </vt:variant>
      <vt:variant>
        <vt:i4>5</vt:i4>
      </vt:variant>
      <vt:variant>
        <vt:lpwstr>mailto:ks_ftr@mail.ru</vt:lpwstr>
      </vt:variant>
      <vt:variant>
        <vt:lpwstr/>
      </vt:variant>
      <vt:variant>
        <vt:i4>5177371</vt:i4>
      </vt:variant>
      <vt:variant>
        <vt:i4>3</vt:i4>
      </vt:variant>
      <vt:variant>
        <vt:i4>0</vt:i4>
      </vt:variant>
      <vt:variant>
        <vt:i4>5</vt:i4>
      </vt:variant>
      <vt:variant>
        <vt:lpwstr>http://www.tennis-russia.ru/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creator>ZIMIN</dc:creator>
  <cp:lastModifiedBy>Пользователь Windows</cp:lastModifiedBy>
  <cp:revision>19</cp:revision>
  <cp:lastPrinted>2025-09-20T07:13:00Z</cp:lastPrinted>
  <dcterms:created xsi:type="dcterms:W3CDTF">2026-01-26T15:00:00Z</dcterms:created>
  <dcterms:modified xsi:type="dcterms:W3CDTF">2026-01-29T13:25:00Z</dcterms:modified>
</cp:coreProperties>
</file>